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A83312">
      <w:pPr>
        <w:spacing w:line="360" w:lineRule="auto"/>
        <w:rPr>
          <w:rFonts w:ascii="宋体" w:hAnsi="宋体" w:cs="宋体"/>
          <w:b/>
          <w:color w:val="auto"/>
          <w:sz w:val="21"/>
          <w:szCs w:val="21"/>
          <w:highlight w:val="none"/>
        </w:rPr>
      </w:pPr>
      <w:r>
        <w:rPr>
          <w:rFonts w:hint="eastAsia" w:ascii="宋体" w:hAnsi="宋体" w:cs="宋体"/>
          <w:b/>
          <w:color w:val="auto"/>
          <w:sz w:val="21"/>
          <w:szCs w:val="21"/>
          <w:highlight w:val="none"/>
        </w:rPr>
        <w:t>一、项目概况</w:t>
      </w:r>
    </w:p>
    <w:p w14:paraId="758B2387">
      <w:pPr>
        <w:snapToGrid w:val="0"/>
        <w:spacing w:line="360" w:lineRule="auto"/>
        <w:ind w:firstLine="420" w:firstLineChars="200"/>
        <w:rPr>
          <w:rFonts w:ascii="宋体" w:hAnsi="宋体" w:cs="宋体"/>
          <w:color w:val="auto"/>
          <w:sz w:val="21"/>
          <w:szCs w:val="21"/>
          <w:highlight w:val="none"/>
          <w:shd w:val="clear" w:color="auto" w:fill="FFFFFF"/>
        </w:rPr>
      </w:pPr>
      <w:bookmarkStart w:id="0" w:name="_Toc108355580"/>
      <w:r>
        <w:rPr>
          <w:rFonts w:hint="eastAsia" w:ascii="宋体" w:hAnsi="宋体" w:cs="宋体"/>
          <w:color w:val="auto"/>
          <w:sz w:val="21"/>
          <w:szCs w:val="21"/>
          <w:highlight w:val="none"/>
          <w:shd w:val="clear" w:color="auto" w:fill="FFFFFF"/>
        </w:rPr>
        <w:t>根据《上海市河湖维修养护技术规程》《上海市水利工程标准化管理评价细则》《静安区河道维修养护技术规程》《静安区河道长效管理养护工作考核办法》《静安区河道维修养护操作细则》《静安区河道长效管理养护考核评分细则》《静安区水利设施重要景观区域维修养护要求（试行）》等文件的要求，负责静安区域内6条（段）区管河道（夏长浦、徐家宅河、江场河、先锋河、蚂蚁浜、中扬湖）的</w:t>
      </w:r>
      <w:r>
        <w:rPr>
          <w:rFonts w:hint="eastAsia" w:ascii="宋体" w:hAnsi="宋体" w:cs="宋体"/>
          <w:color w:val="auto"/>
          <w:sz w:val="21"/>
          <w:szCs w:val="21"/>
          <w:highlight w:val="none"/>
          <w:shd w:val="clear" w:color="auto" w:fill="FFFFFF"/>
          <w:lang w:val="en-US" w:eastAsia="zh-CN"/>
        </w:rPr>
        <w:t>维修养护</w:t>
      </w:r>
      <w:r>
        <w:rPr>
          <w:rFonts w:hint="eastAsia" w:ascii="宋体" w:hAnsi="宋体" w:cs="宋体"/>
          <w:color w:val="auto"/>
          <w:sz w:val="21"/>
          <w:szCs w:val="21"/>
          <w:highlight w:val="none"/>
          <w:shd w:val="clear" w:color="auto" w:fill="FFFFFF"/>
        </w:rPr>
        <w:t>工作，</w:t>
      </w:r>
      <w:r>
        <w:rPr>
          <w:rFonts w:hint="eastAsia" w:ascii="宋体" w:hAnsi="宋体" w:cs="宋体"/>
          <w:color w:val="auto"/>
          <w:sz w:val="21"/>
          <w:szCs w:val="21"/>
          <w:highlight w:val="none"/>
          <w:shd w:val="clear" w:color="auto" w:fill="FFFFFF"/>
          <w:lang w:val="en-US" w:eastAsia="zh-CN"/>
        </w:rPr>
        <w:t>工作内容</w:t>
      </w:r>
      <w:r>
        <w:rPr>
          <w:rFonts w:hint="eastAsia" w:ascii="宋体" w:hAnsi="宋体" w:cs="宋体"/>
          <w:color w:val="auto"/>
          <w:sz w:val="21"/>
          <w:szCs w:val="21"/>
          <w:highlight w:val="none"/>
          <w:shd w:val="clear" w:color="auto" w:fill="FFFFFF"/>
        </w:rPr>
        <w:t>包含：巡查及监测、堤防护岸维修养护、防汛通道维修养护、河床维修养护、河道绿化维修养护、附属设施维修养护、河道保洁、水质维护与生态治理、防汛防台和应急处置及档案管理等工作。</w:t>
      </w:r>
    </w:p>
    <w:p w14:paraId="2C1FFBF3">
      <w:pPr>
        <w:pStyle w:val="4"/>
        <w:numPr>
          <w:ilvl w:val="0"/>
          <w:numId w:val="0"/>
        </w:numPr>
        <w:spacing w:line="360" w:lineRule="auto"/>
        <w:rPr>
          <w:rFonts w:ascii="宋体" w:hAnsi="宋体" w:cs="宋体"/>
          <w:b/>
          <w:bCs/>
          <w:color w:val="auto"/>
          <w:sz w:val="21"/>
          <w:szCs w:val="21"/>
          <w:highlight w:val="none"/>
        </w:rPr>
      </w:pPr>
      <w:r>
        <w:rPr>
          <w:rFonts w:hint="eastAsia" w:ascii="宋体" w:hAnsi="宋体" w:cs="宋体"/>
          <w:b/>
          <w:bCs/>
          <w:color w:val="auto"/>
          <w:sz w:val="21"/>
          <w:szCs w:val="21"/>
          <w:highlight w:val="none"/>
        </w:rPr>
        <w:t>二、需求条件</w:t>
      </w:r>
    </w:p>
    <w:p w14:paraId="4AA54CF9">
      <w:pPr>
        <w:pStyle w:val="36"/>
        <w:shd w:val="clear" w:color="auto" w:fill="FFFFFF"/>
        <w:spacing w:before="0" w:beforeAutospacing="0" w:after="0" w:afterAutospacing="0" w:line="360" w:lineRule="auto"/>
        <w:ind w:firstLine="420" w:firstLineChars="200"/>
        <w:rPr>
          <w:rFonts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1、机制建设</w:t>
      </w:r>
    </w:p>
    <w:p w14:paraId="524FBB90">
      <w:pPr>
        <w:spacing w:line="360" w:lineRule="auto"/>
        <w:ind w:firstLine="420" w:firstLineChars="200"/>
        <w:rPr>
          <w:rFonts w:ascii="宋体" w:hAnsi="宋体" w:cs="宋体"/>
          <w:color w:val="auto"/>
          <w:sz w:val="21"/>
          <w:szCs w:val="21"/>
          <w:highlight w:val="none"/>
          <w:shd w:val="clear" w:color="auto" w:fill="FFFFFF"/>
        </w:rPr>
      </w:pPr>
      <w:r>
        <w:rPr>
          <w:rFonts w:hint="eastAsia" w:ascii="宋体" w:hAnsi="宋体" w:cs="宋体"/>
          <w:color w:val="auto"/>
          <w:sz w:val="21"/>
          <w:szCs w:val="21"/>
          <w:highlight w:val="none"/>
          <w:shd w:val="clear" w:color="auto" w:fill="FFFFFF"/>
        </w:rPr>
        <w:t>按照规范要求建立健全项目部机制，制定岗位职责、岗位规范、操作规程、养护制度、安全管理制度,</w:t>
      </w:r>
      <w:r>
        <w:rPr>
          <w:rFonts w:hint="eastAsia" w:ascii="宋体" w:hAnsi="宋体" w:cs="宋体"/>
          <w:b/>
          <w:color w:val="auto"/>
          <w:sz w:val="21"/>
          <w:szCs w:val="21"/>
          <w:highlight w:val="none"/>
          <w:shd w:val="clear" w:color="auto" w:fill="FFFFFF"/>
        </w:rPr>
        <w:t>严格落实“养护巡查、水质维护、问题处置、情况报告”四项责任</w:t>
      </w:r>
      <w:r>
        <w:rPr>
          <w:rFonts w:hint="eastAsia" w:ascii="宋体" w:hAnsi="宋体" w:cs="宋体"/>
          <w:color w:val="auto"/>
          <w:sz w:val="21"/>
          <w:szCs w:val="21"/>
          <w:highlight w:val="none"/>
          <w:shd w:val="clear" w:color="auto" w:fill="FFFFFF"/>
        </w:rPr>
        <w:t>。</w:t>
      </w:r>
    </w:p>
    <w:p w14:paraId="02A44FE9">
      <w:pPr>
        <w:pStyle w:val="36"/>
        <w:shd w:val="clear" w:color="auto" w:fill="FFFFFF"/>
        <w:spacing w:before="0" w:beforeAutospacing="0" w:after="0" w:afterAutospacing="0" w:line="360" w:lineRule="auto"/>
        <w:ind w:firstLine="420" w:firstLineChars="200"/>
        <w:rPr>
          <w:rFonts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制定养护期内相应的总维修养护工作方案和工作计划，报请业主及第三方监管单位审核批准后作为实施依据。按计划落实巡查、维养工作，根据季节、气候及维养场地等工况条件变化情况调整计划并及时上报审核。</w:t>
      </w:r>
    </w:p>
    <w:p w14:paraId="1F2E9D4B">
      <w:pPr>
        <w:pStyle w:val="36"/>
        <w:shd w:val="clear" w:color="auto" w:fill="FFFFFF"/>
        <w:spacing w:before="0" w:beforeAutospacing="0" w:after="0" w:afterAutospacing="0" w:line="360" w:lineRule="auto"/>
        <w:ind w:firstLine="420" w:firstLineChars="200"/>
        <w:rPr>
          <w:rFonts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2、设施、设备及人员配备</w:t>
      </w:r>
    </w:p>
    <w:p w14:paraId="24B4EC38">
      <w:pPr>
        <w:pStyle w:val="36"/>
        <w:shd w:val="clear" w:color="auto" w:fill="FFFFFF"/>
        <w:spacing w:before="0" w:beforeAutospacing="0" w:after="0" w:afterAutospacing="0" w:line="360" w:lineRule="auto"/>
        <w:ind w:firstLine="420" w:firstLineChars="200"/>
        <w:rPr>
          <w:rFonts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在满足《上海市河湖维修养护作业基本配置要求》的基础上，中标后在市内有至少1个苗圃基地，本区内至少1座养护基地拥有独立办公场所、业务用房及抢险物资仓库等，配备好满足工作要求的电脑、打印设备及工作手机。自行搭建作业码头等设施；</w:t>
      </w:r>
      <w:r>
        <w:rPr>
          <w:rFonts w:hint="eastAsia" w:ascii="宋体" w:hAnsi="宋体" w:eastAsia="宋体" w:cs="宋体"/>
          <w:b/>
          <w:color w:val="auto"/>
          <w:sz w:val="21"/>
          <w:szCs w:val="21"/>
          <w:shd w:val="clear" w:color="auto" w:fill="FFFFFF"/>
        </w:rPr>
        <w:t>配备巡查、作业船只符合清洁能源等环保要求</w:t>
      </w:r>
      <w:r>
        <w:rPr>
          <w:rFonts w:hint="eastAsia" w:ascii="宋体" w:hAnsi="宋体" w:eastAsia="宋体" w:cs="宋体"/>
          <w:color w:val="auto"/>
          <w:sz w:val="21"/>
          <w:szCs w:val="21"/>
          <w:shd w:val="clear" w:color="auto" w:fill="FFFFFF"/>
        </w:rPr>
        <w:t>；配备多种专业水上作业机械设备、养护作业设备、维修工具及应急抢险设备等；配备监测设备。</w:t>
      </w:r>
    </w:p>
    <w:p w14:paraId="5D09428D">
      <w:pPr>
        <w:pStyle w:val="36"/>
        <w:shd w:val="clear" w:color="auto" w:fill="FFFFFF"/>
        <w:spacing w:before="0" w:beforeAutospacing="0" w:after="0" w:afterAutospacing="0" w:line="360" w:lineRule="auto"/>
        <w:ind w:firstLine="420" w:firstLineChars="200"/>
        <w:rPr>
          <w:rFonts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巡查配备不少于1辆汽车和1架无人机及电动自行车若干等交通设备。</w:t>
      </w:r>
    </w:p>
    <w:p w14:paraId="316C4FBA">
      <w:pPr>
        <w:pStyle w:val="36"/>
        <w:shd w:val="clear" w:color="auto" w:fill="FFFFFF"/>
        <w:spacing w:before="0" w:beforeAutospacing="0" w:after="0" w:afterAutospacing="0" w:line="360" w:lineRule="auto"/>
        <w:ind w:firstLine="420" w:firstLineChars="200"/>
        <w:rPr>
          <w:rFonts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养护配备不少于</w:t>
      </w:r>
      <w:r>
        <w:rPr>
          <w:rFonts w:hint="eastAsia" w:ascii="宋体" w:hAnsi="宋体" w:eastAsia="宋体" w:cs="宋体"/>
          <w:color w:val="auto"/>
          <w:sz w:val="21"/>
          <w:szCs w:val="21"/>
          <w:highlight w:val="none"/>
          <w:shd w:val="clear" w:color="auto" w:fill="FFFFFF"/>
          <w:lang w:val="en-US" w:eastAsia="zh-CN"/>
        </w:rPr>
        <w:t>11</w:t>
      </w:r>
      <w:r>
        <w:rPr>
          <w:rFonts w:hint="eastAsia" w:ascii="宋体" w:hAnsi="宋体" w:eastAsia="宋体" w:cs="宋体"/>
          <w:color w:val="auto"/>
          <w:sz w:val="21"/>
          <w:szCs w:val="21"/>
          <w:highlight w:val="none"/>
          <w:shd w:val="clear" w:color="auto" w:fill="FFFFFF"/>
        </w:rPr>
        <w:t>艘保洁作业船只</w:t>
      </w:r>
      <w:r>
        <w:rPr>
          <w:rFonts w:hint="eastAsia" w:ascii="宋体" w:hAnsi="宋体" w:eastAsia="宋体" w:cs="宋体"/>
          <w:color w:val="auto"/>
          <w:sz w:val="21"/>
          <w:szCs w:val="21"/>
          <w:highlight w:val="none"/>
          <w:shd w:val="clear" w:color="auto" w:fill="FFFFFF"/>
          <w:lang w:eastAsia="zh-CN"/>
        </w:rPr>
        <w:t>（</w:t>
      </w:r>
      <w:r>
        <w:rPr>
          <w:rFonts w:hint="eastAsia" w:ascii="宋体" w:hAnsi="宋体" w:eastAsia="宋体" w:cs="宋体"/>
          <w:color w:val="auto"/>
          <w:sz w:val="21"/>
          <w:szCs w:val="21"/>
          <w:highlight w:val="none"/>
          <w:shd w:val="clear" w:color="auto" w:fill="FFFFFF"/>
          <w:lang w:val="en-US" w:eastAsia="zh-CN"/>
        </w:rPr>
        <w:t>含</w:t>
      </w:r>
      <w:r>
        <w:rPr>
          <w:rFonts w:hint="eastAsia" w:ascii="宋体" w:hAnsi="宋体" w:eastAsia="宋体" w:cs="宋体"/>
          <w:color w:val="auto"/>
          <w:sz w:val="21"/>
          <w:szCs w:val="21"/>
          <w:highlight w:val="none"/>
          <w:shd w:val="clear" w:color="auto" w:fill="FFFFFF"/>
        </w:rPr>
        <w:t>无人驾驶</w:t>
      </w:r>
      <w:r>
        <w:rPr>
          <w:rFonts w:hint="eastAsia" w:ascii="宋体" w:hAnsi="宋体" w:eastAsia="宋体" w:cs="宋体"/>
          <w:color w:val="auto"/>
          <w:sz w:val="21"/>
          <w:szCs w:val="21"/>
          <w:highlight w:val="none"/>
          <w:shd w:val="clear" w:color="auto" w:fill="FFFFFF"/>
          <w:lang w:val="en-US" w:eastAsia="zh-CN"/>
        </w:rPr>
        <w:t>的</w:t>
      </w:r>
      <w:r>
        <w:rPr>
          <w:rFonts w:hint="eastAsia" w:ascii="宋体" w:hAnsi="宋体" w:eastAsia="宋体" w:cs="宋体"/>
          <w:color w:val="auto"/>
          <w:sz w:val="21"/>
          <w:szCs w:val="21"/>
          <w:highlight w:val="none"/>
          <w:shd w:val="clear" w:color="auto" w:fill="FFFFFF"/>
        </w:rPr>
        <w:t>保洁作业船</w:t>
      </w:r>
      <w:r>
        <w:rPr>
          <w:rFonts w:hint="eastAsia" w:ascii="宋体" w:hAnsi="宋体" w:eastAsia="宋体" w:cs="宋体"/>
          <w:color w:val="auto"/>
          <w:sz w:val="21"/>
          <w:szCs w:val="21"/>
          <w:highlight w:val="none"/>
          <w:shd w:val="clear" w:color="auto" w:fill="FFFFFF"/>
          <w:lang w:eastAsia="zh-CN"/>
        </w:rPr>
        <w:t>）</w:t>
      </w:r>
      <w:r>
        <w:rPr>
          <w:rFonts w:hint="eastAsia" w:ascii="宋体" w:hAnsi="宋体" w:eastAsia="宋体" w:cs="宋体"/>
          <w:color w:val="auto"/>
          <w:sz w:val="21"/>
          <w:szCs w:val="21"/>
          <w:highlight w:val="none"/>
          <w:shd w:val="clear" w:color="auto" w:fill="FFFFFF"/>
          <w:lang w:val="en-US" w:eastAsia="zh-CN"/>
        </w:rPr>
        <w:t>以及保洁电动车若干</w:t>
      </w:r>
      <w:r>
        <w:rPr>
          <w:rFonts w:hint="eastAsia" w:ascii="宋体" w:hAnsi="宋体" w:eastAsia="宋体" w:cs="宋体"/>
          <w:color w:val="auto"/>
          <w:sz w:val="21"/>
          <w:szCs w:val="21"/>
          <w:highlight w:val="none"/>
          <w:shd w:val="clear" w:color="auto" w:fill="FFFFFF"/>
        </w:rPr>
        <w:t>。</w:t>
      </w:r>
    </w:p>
    <w:p w14:paraId="71441B62">
      <w:pPr>
        <w:pStyle w:val="36"/>
        <w:shd w:val="clear" w:color="auto" w:fill="FFFFFF"/>
        <w:spacing w:before="0" w:beforeAutospacing="0" w:after="0" w:afterAutospacing="0" w:line="360" w:lineRule="auto"/>
        <w:ind w:firstLine="420" w:firstLineChars="200"/>
        <w:rPr>
          <w:rFonts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水质监测配备溶解氧、PH值、浊度、透明度、氨氮、总磷等水质指标快速检测设备若干。</w:t>
      </w:r>
    </w:p>
    <w:p w14:paraId="7500E9FD">
      <w:pPr>
        <w:pStyle w:val="36"/>
        <w:shd w:val="clear" w:color="auto" w:fill="FFFFFF"/>
        <w:spacing w:before="0" w:beforeAutospacing="0" w:after="0" w:afterAutospacing="0" w:line="360" w:lineRule="auto"/>
        <w:ind w:firstLine="420" w:firstLineChars="200"/>
        <w:rPr>
          <w:rFonts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管理人员（包括项目经理、材料员、施工员、质检员、安全员、资料员等其中★</w:t>
      </w:r>
      <w:r>
        <w:rPr>
          <w:rFonts w:hint="eastAsia" w:ascii="宋体" w:hAnsi="宋体" w:eastAsia="宋体" w:cs="宋体"/>
          <w:b/>
          <w:bCs/>
          <w:color w:val="auto"/>
          <w:sz w:val="21"/>
          <w:szCs w:val="21"/>
          <w:highlight w:val="none"/>
          <w:shd w:val="clear" w:color="auto" w:fill="FFFFFF"/>
        </w:rPr>
        <w:t>项目经理须具有水利（或市政、绿化）专业中级及以上职称（含技师及以上职业资格）或建造师执业资格）（需提供相关证书）</w:t>
      </w:r>
      <w:r>
        <w:rPr>
          <w:rFonts w:hint="eastAsia" w:ascii="宋体" w:hAnsi="宋体" w:eastAsia="宋体" w:cs="宋体"/>
          <w:color w:val="auto"/>
          <w:sz w:val="21"/>
          <w:szCs w:val="21"/>
          <w:highlight w:val="none"/>
          <w:shd w:val="clear" w:color="auto" w:fill="FFFFFF"/>
        </w:rPr>
        <w:t>、技术工人（包括河道修防工、绿化工、电工、木工、油漆工、焊工及无人机飞行执照等）持有相应证书配置完整并在中标后上报至管理单位。为确保河道维修养护成效，从业人员应满足到岗率要求，</w:t>
      </w:r>
      <w:r>
        <w:rPr>
          <w:rFonts w:hint="eastAsia" w:ascii="宋体" w:hAnsi="宋体" w:eastAsia="宋体" w:cs="宋体"/>
          <w:b/>
          <w:bCs/>
          <w:color w:val="auto"/>
          <w:sz w:val="21"/>
          <w:szCs w:val="21"/>
          <w:highlight w:val="none"/>
          <w:shd w:val="clear" w:color="auto" w:fill="FFFFFF"/>
        </w:rPr>
        <w:t>养护项目部需</w:t>
      </w:r>
      <w:r>
        <w:rPr>
          <w:rFonts w:hint="eastAsia" w:ascii="宋体" w:hAnsi="宋体" w:eastAsia="宋体" w:cs="宋体"/>
          <w:b/>
          <w:bCs/>
          <w:color w:val="auto"/>
          <w:sz w:val="21"/>
          <w:szCs w:val="21"/>
          <w:highlight w:val="none"/>
          <w:shd w:val="clear" w:color="auto" w:fill="FFFFFF"/>
          <w:lang w:val="en-US" w:eastAsia="zh-CN"/>
        </w:rPr>
        <w:t>自有办公地点或</w:t>
      </w:r>
      <w:r>
        <w:rPr>
          <w:rFonts w:hint="eastAsia" w:ascii="宋体" w:hAnsi="宋体" w:eastAsia="宋体" w:cs="宋体"/>
          <w:b/>
          <w:bCs/>
          <w:color w:val="auto"/>
          <w:sz w:val="21"/>
          <w:szCs w:val="21"/>
          <w:highlight w:val="none"/>
          <w:shd w:val="clear" w:color="auto" w:fill="FFFFFF"/>
        </w:rPr>
        <w:t>入驻</w:t>
      </w:r>
      <w:r>
        <w:rPr>
          <w:rFonts w:hint="eastAsia" w:ascii="宋体" w:hAnsi="宋体" w:eastAsia="宋体" w:cs="宋体"/>
          <w:b/>
          <w:bCs/>
          <w:color w:val="auto"/>
          <w:sz w:val="21"/>
          <w:szCs w:val="21"/>
          <w:highlight w:val="none"/>
          <w:shd w:val="clear" w:color="auto" w:fill="FFFFFF"/>
          <w:lang w:val="en-US" w:eastAsia="zh-CN"/>
        </w:rPr>
        <w:t>甲方指定地点</w:t>
      </w:r>
      <w:r>
        <w:rPr>
          <w:rFonts w:hint="eastAsia" w:ascii="宋体" w:hAnsi="宋体" w:eastAsia="宋体" w:cs="宋体"/>
          <w:b/>
          <w:bCs/>
          <w:color w:val="auto"/>
          <w:sz w:val="21"/>
          <w:szCs w:val="21"/>
          <w:highlight w:val="none"/>
          <w:shd w:val="clear" w:color="auto" w:fill="FFFFFF"/>
        </w:rPr>
        <w:t>办公</w:t>
      </w:r>
      <w:r>
        <w:rPr>
          <w:rFonts w:hint="eastAsia" w:ascii="宋体" w:hAnsi="宋体" w:eastAsia="宋体" w:cs="宋体"/>
          <w:color w:val="auto"/>
          <w:sz w:val="21"/>
          <w:szCs w:val="21"/>
          <w:highlight w:val="none"/>
          <w:shd w:val="clear" w:color="auto" w:fill="FFFFFF"/>
          <w:lang w:eastAsia="zh-CN"/>
        </w:rPr>
        <w:t>，</w:t>
      </w:r>
      <w:r>
        <w:rPr>
          <w:rFonts w:hint="eastAsia" w:ascii="宋体" w:hAnsi="宋体" w:eastAsia="宋体" w:cs="宋体"/>
          <w:color w:val="auto"/>
          <w:sz w:val="21"/>
          <w:szCs w:val="21"/>
          <w:highlight w:val="none"/>
          <w:shd w:val="clear" w:color="auto" w:fill="FFFFFF"/>
        </w:rPr>
        <w:t>并纳入考核细则中配置要求考核部分。应根据养护分工，设置各专业班组。</w:t>
      </w:r>
    </w:p>
    <w:p w14:paraId="4EF4139B">
      <w:pPr>
        <w:pStyle w:val="36"/>
        <w:shd w:val="clear" w:color="auto" w:fill="FFFFFF"/>
        <w:spacing w:before="0" w:beforeAutospacing="0" w:after="0" w:afterAutospacing="0" w:line="360" w:lineRule="auto"/>
        <w:ind w:firstLine="420" w:firstLineChars="200"/>
        <w:rPr>
          <w:rFonts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关键人员履约情况参照静安区水务局《关于转发&lt;上海市水务局关于加强水务建设工程现场关键岗位人员履约管理的通知&gt;的通知》（静水务〔2023〕5号）文件执行。</w:t>
      </w:r>
      <w:r>
        <w:rPr>
          <w:rFonts w:hint="eastAsia" w:ascii="宋体" w:hAnsi="宋体" w:eastAsia="宋体" w:cs="宋体"/>
          <w:b/>
          <w:bCs/>
          <w:color w:val="auto"/>
          <w:sz w:val="21"/>
          <w:szCs w:val="21"/>
          <w:highlight w:val="none"/>
          <w:shd w:val="clear" w:color="auto" w:fill="FFFFFF"/>
        </w:rPr>
        <w:t>★其中项目经理、质检员、安全员需提供本单位社保缴纳证明材料。</w:t>
      </w:r>
    </w:p>
    <w:p w14:paraId="17E50583">
      <w:pPr>
        <w:pStyle w:val="36"/>
        <w:shd w:val="clear" w:color="auto" w:fill="FFFFFF"/>
        <w:spacing w:before="0" w:beforeAutospacing="0" w:after="0" w:afterAutospacing="0" w:line="360" w:lineRule="auto"/>
        <w:ind w:firstLine="420" w:firstLineChars="200"/>
        <w:rPr>
          <w:rFonts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3、日常养护</w:t>
      </w:r>
    </w:p>
    <w:p w14:paraId="60AD6A6C">
      <w:pPr>
        <w:pStyle w:val="13"/>
        <w:spacing w:line="360" w:lineRule="auto"/>
        <w:ind w:firstLine="420" w:firstLineChars="200"/>
        <w:rPr>
          <w:rFonts w:ascii="宋体" w:hAnsi="宋体" w:cs="宋体"/>
          <w:color w:val="auto"/>
          <w:sz w:val="21"/>
          <w:szCs w:val="21"/>
          <w:highlight w:val="none"/>
          <w:shd w:val="clear" w:color="auto" w:fill="FFFFFF"/>
        </w:rPr>
      </w:pPr>
      <w:r>
        <w:rPr>
          <w:rFonts w:hint="eastAsia" w:ascii="宋体" w:hAnsi="宋体" w:cs="宋体"/>
          <w:color w:val="auto"/>
          <w:sz w:val="21"/>
          <w:szCs w:val="21"/>
          <w:highlight w:val="none"/>
          <w:shd w:val="clear" w:color="auto" w:fill="FFFFFF"/>
        </w:rPr>
        <w:t>按照规范要求做好巡查及监测、堤防护岸维修养护、防汛通道维修养护、河床维修养护、河道绿化维修养护、附属设施维修养护、河道保洁、水质维护与生态治理、防汛防台和应急处置及档案管理等工作；积极参与行业组织的业务培训，适时根据需要组织人员培训工作，从业人员应熟练掌握河道维修养护技术规程。</w:t>
      </w:r>
    </w:p>
    <w:p w14:paraId="119F38AE">
      <w:pPr>
        <w:pStyle w:val="13"/>
        <w:spacing w:line="360" w:lineRule="auto"/>
        <w:ind w:firstLine="420" w:firstLineChars="200"/>
        <w:rPr>
          <w:rFonts w:hint="eastAsia" w:ascii="宋体" w:hAnsi="宋体" w:cs="宋体"/>
          <w:color w:val="auto"/>
          <w:sz w:val="21"/>
          <w:szCs w:val="21"/>
          <w:highlight w:val="none"/>
          <w:shd w:val="clear" w:color="auto" w:fill="FFFFFF"/>
        </w:rPr>
      </w:pPr>
      <w:r>
        <w:rPr>
          <w:rFonts w:hint="eastAsia" w:ascii="宋体" w:hAnsi="宋体" w:cs="宋体"/>
          <w:color w:val="auto"/>
          <w:sz w:val="21"/>
          <w:szCs w:val="21"/>
          <w:highlight w:val="none"/>
          <w:shd w:val="clear" w:color="auto" w:fill="FFFFFF"/>
        </w:rPr>
        <w:t>巡查工作包括堤防护岸巡查、防汛通道巡查、水面及河床巡查、河道绿化巡查、水生态治理设施的巡查及河道附属设施巡查，应有专人负责，巡查内容、周期应符合规程的要求，巡查轨迹应满足行业管理部门要求；巡查成果应做到真实、详尽、准确。巡查结果应认真填写在记录表上，巡查资料应及时分析整理，定期进行整编和归档；巡查过程中发现河道设施损坏较为严重，超出日常维修养护范畴，可能需要大修、改造、重建的，应及时报告河道管理部门及河长，必要时应采取相应措施；巡查过程中发现河道管理范围内有非法施工，违规搭建、堆载、靠泊，堵塞防汛通道，河道设施人为损坏等情况，应及时报告河道管理部门及河长；河道管理范围内的设施发现存在管养问题，如其权属不属于河道管理部门及河长，应及时告知权属单位，并报告河道管理部门及河长；在巡查过程中发现河道有突发性水质问题时，应及时上报河道管理部门及河长。</w:t>
      </w:r>
    </w:p>
    <w:p w14:paraId="123622B7">
      <w:pPr>
        <w:pStyle w:val="13"/>
        <w:spacing w:line="360" w:lineRule="auto"/>
        <w:ind w:firstLine="420" w:firstLineChars="200"/>
        <w:rPr>
          <w:rFonts w:ascii="宋体" w:hAnsi="宋体" w:cs="宋体"/>
          <w:color w:val="auto"/>
          <w:sz w:val="21"/>
          <w:szCs w:val="21"/>
          <w:highlight w:val="none"/>
          <w:shd w:val="clear" w:color="auto" w:fill="FFFFFF"/>
        </w:rPr>
      </w:pPr>
      <w:r>
        <w:rPr>
          <w:rFonts w:hint="eastAsia" w:ascii="宋体" w:hAnsi="宋体" w:cs="宋体"/>
          <w:color w:val="auto"/>
          <w:sz w:val="21"/>
          <w:szCs w:val="21"/>
          <w:highlight w:val="none"/>
          <w:shd w:val="clear" w:color="auto" w:fill="FFFFFF"/>
        </w:rPr>
        <w:t>4、创新工作</w:t>
      </w:r>
    </w:p>
    <w:p w14:paraId="08E4334E">
      <w:pPr>
        <w:pStyle w:val="13"/>
        <w:spacing w:line="360" w:lineRule="auto"/>
        <w:ind w:firstLine="420" w:firstLineChars="200"/>
        <w:rPr>
          <w:rFonts w:ascii="宋体" w:hAnsi="宋体" w:cs="宋体"/>
          <w:color w:val="auto"/>
          <w:sz w:val="21"/>
          <w:szCs w:val="21"/>
          <w:highlight w:val="none"/>
          <w:shd w:val="clear" w:color="auto" w:fill="FFFFFF"/>
        </w:rPr>
      </w:pPr>
      <w:r>
        <w:rPr>
          <w:rFonts w:hint="eastAsia" w:ascii="宋体" w:hAnsi="宋体" w:cs="宋体"/>
          <w:color w:val="auto"/>
          <w:sz w:val="21"/>
          <w:szCs w:val="21"/>
          <w:highlight w:val="none"/>
          <w:shd w:val="clear" w:color="auto" w:fill="FFFFFF"/>
        </w:rPr>
        <w:t>熟练使用河道养护提质增效信息化平台。</w:t>
      </w:r>
    </w:p>
    <w:p w14:paraId="3D3A95E4">
      <w:pPr>
        <w:pStyle w:val="13"/>
        <w:spacing w:line="360" w:lineRule="auto"/>
        <w:ind w:firstLine="420" w:firstLineChars="200"/>
        <w:rPr>
          <w:rFonts w:ascii="宋体" w:hAnsi="宋体" w:cs="宋体"/>
          <w:color w:val="auto"/>
          <w:sz w:val="21"/>
          <w:szCs w:val="21"/>
          <w:highlight w:val="none"/>
          <w:shd w:val="clear" w:color="auto" w:fill="FFFFFF"/>
        </w:rPr>
      </w:pPr>
      <w:r>
        <w:rPr>
          <w:rFonts w:hint="eastAsia" w:ascii="宋体" w:hAnsi="宋体" w:cs="宋体"/>
          <w:color w:val="auto"/>
          <w:sz w:val="21"/>
          <w:szCs w:val="21"/>
          <w:highlight w:val="none"/>
          <w:shd w:val="clear" w:color="auto" w:fill="FFFFFF"/>
        </w:rPr>
        <w:t>每年完成养护设施量统计和数据更新，并将数据录入CAD图纸和信息化平台，形成一河一图的空间范围电子数据，档案资料上报给业主单位。</w:t>
      </w:r>
    </w:p>
    <w:p w14:paraId="18F303FB">
      <w:pPr>
        <w:pStyle w:val="13"/>
        <w:spacing w:line="360" w:lineRule="auto"/>
        <w:ind w:firstLine="420" w:firstLineChars="200"/>
        <w:rPr>
          <w:rFonts w:ascii="宋体" w:hAnsi="宋体" w:cs="宋体"/>
          <w:color w:val="auto"/>
          <w:sz w:val="21"/>
          <w:szCs w:val="21"/>
          <w:highlight w:val="none"/>
          <w:shd w:val="clear" w:color="auto" w:fill="FFFFFF"/>
        </w:rPr>
      </w:pPr>
      <w:r>
        <w:rPr>
          <w:rFonts w:hint="eastAsia" w:ascii="宋体" w:hAnsi="宋体" w:cs="宋体"/>
          <w:color w:val="auto"/>
          <w:sz w:val="21"/>
          <w:szCs w:val="21"/>
          <w:highlight w:val="none"/>
          <w:shd w:val="clear" w:color="auto" w:fill="FFFFFF"/>
        </w:rPr>
        <w:t>每年需通过信息化、智能化方式进行提升维养管理效率、创新维养技术手段，并按行业要求主动做好新能源设备更新、采购，投入维养作业使用。</w:t>
      </w:r>
    </w:p>
    <w:p w14:paraId="34A77B78">
      <w:pPr>
        <w:pStyle w:val="13"/>
        <w:spacing w:line="360" w:lineRule="auto"/>
        <w:ind w:firstLine="420" w:firstLineChars="200"/>
        <w:rPr>
          <w:rFonts w:ascii="宋体" w:hAnsi="宋体" w:cs="宋体"/>
          <w:color w:val="auto"/>
          <w:sz w:val="21"/>
          <w:szCs w:val="21"/>
          <w:highlight w:val="none"/>
          <w:shd w:val="clear" w:color="auto" w:fill="FFFFFF"/>
        </w:rPr>
      </w:pPr>
      <w:r>
        <w:rPr>
          <w:rFonts w:hint="eastAsia" w:ascii="宋体" w:hAnsi="宋体" w:cs="宋体"/>
          <w:color w:val="auto"/>
          <w:sz w:val="21"/>
          <w:szCs w:val="21"/>
          <w:highlight w:val="none"/>
          <w:shd w:val="clear" w:color="auto" w:fill="FFFFFF"/>
        </w:rPr>
        <w:t>5、安全管理</w:t>
      </w:r>
    </w:p>
    <w:p w14:paraId="52E75F29">
      <w:pPr>
        <w:pStyle w:val="13"/>
        <w:spacing w:line="360" w:lineRule="auto"/>
        <w:ind w:firstLine="420" w:firstLineChars="200"/>
        <w:rPr>
          <w:rFonts w:ascii="宋体" w:hAnsi="宋体" w:cs="宋体"/>
          <w:color w:val="auto"/>
          <w:sz w:val="21"/>
          <w:szCs w:val="21"/>
          <w:highlight w:val="none"/>
          <w:shd w:val="clear" w:color="auto" w:fill="FFFFFF"/>
        </w:rPr>
      </w:pPr>
      <w:r>
        <w:rPr>
          <w:rFonts w:hint="eastAsia" w:ascii="宋体" w:hAnsi="宋体" w:cs="宋体"/>
          <w:color w:val="auto"/>
          <w:sz w:val="21"/>
          <w:szCs w:val="21"/>
          <w:highlight w:val="none"/>
          <w:shd w:val="clear" w:color="auto" w:fill="FFFFFF"/>
        </w:rPr>
        <w:t xml:space="preserve">（1）建立健全安全机制： </w:t>
      </w:r>
    </w:p>
    <w:p w14:paraId="4FF4E6ED">
      <w:pPr>
        <w:pStyle w:val="13"/>
        <w:spacing w:line="360" w:lineRule="auto"/>
        <w:ind w:firstLine="420" w:firstLineChars="200"/>
        <w:rPr>
          <w:rFonts w:ascii="宋体" w:hAnsi="宋体" w:cs="宋体"/>
          <w:color w:val="auto"/>
          <w:sz w:val="21"/>
          <w:szCs w:val="21"/>
          <w:highlight w:val="none"/>
          <w:shd w:val="clear" w:color="auto" w:fill="FFFFFF"/>
        </w:rPr>
      </w:pPr>
      <w:r>
        <w:rPr>
          <w:rFonts w:hint="eastAsia" w:ascii="宋体" w:hAnsi="宋体" w:cs="宋体"/>
          <w:color w:val="auto"/>
          <w:sz w:val="21"/>
          <w:szCs w:val="21"/>
          <w:highlight w:val="none"/>
          <w:shd w:val="clear" w:color="auto" w:fill="FFFFFF"/>
        </w:rPr>
        <w:t>防汛防台：</w:t>
      </w:r>
    </w:p>
    <w:p w14:paraId="3B9D7403">
      <w:pPr>
        <w:pStyle w:val="13"/>
        <w:spacing w:line="360" w:lineRule="auto"/>
        <w:ind w:firstLine="420" w:firstLineChars="200"/>
        <w:rPr>
          <w:rFonts w:ascii="宋体" w:hAnsi="宋体" w:cs="宋体"/>
          <w:color w:val="auto"/>
          <w:sz w:val="21"/>
          <w:szCs w:val="21"/>
          <w:highlight w:val="none"/>
          <w:shd w:val="clear" w:color="auto" w:fill="FFFFFF"/>
        </w:rPr>
      </w:pPr>
      <w:r>
        <w:rPr>
          <w:rFonts w:hint="eastAsia" w:ascii="宋体" w:hAnsi="宋体" w:cs="宋体"/>
          <w:color w:val="auto"/>
          <w:sz w:val="21"/>
          <w:szCs w:val="21"/>
          <w:highlight w:val="none"/>
          <w:shd w:val="clear" w:color="auto" w:fill="FFFFFF"/>
        </w:rPr>
        <w:t>成立防汛领导与工作小组，</w:t>
      </w:r>
      <w:r>
        <w:rPr>
          <w:rFonts w:hint="eastAsia" w:ascii="宋体" w:hAnsi="宋体" w:cs="宋体"/>
          <w:color w:val="auto"/>
          <w:sz w:val="21"/>
          <w:szCs w:val="21"/>
          <w:highlight w:val="none"/>
          <w:shd w:val="clear" w:color="auto" w:fill="FFFFFF"/>
          <w:lang w:val="en-US" w:eastAsia="zh-CN"/>
        </w:rPr>
        <w:t>编制防汛防台预案、汛前组织防汛演练，</w:t>
      </w:r>
      <w:r>
        <w:rPr>
          <w:rFonts w:hint="eastAsia" w:ascii="宋体" w:hAnsi="宋体" w:cs="宋体"/>
          <w:color w:val="auto"/>
          <w:sz w:val="21"/>
          <w:szCs w:val="21"/>
          <w:highlight w:val="none"/>
          <w:shd w:val="clear" w:color="auto" w:fill="FFFFFF"/>
        </w:rPr>
        <w:t>落实应急抢险</w:t>
      </w:r>
      <w:r>
        <w:rPr>
          <w:rFonts w:hint="eastAsia" w:ascii="宋体" w:hAnsi="宋体" w:cs="宋体"/>
          <w:color w:val="auto"/>
          <w:sz w:val="21"/>
          <w:szCs w:val="21"/>
          <w:highlight w:val="none"/>
          <w:shd w:val="clear" w:color="auto" w:fill="FFFFFF"/>
          <w:lang w:val="en-US" w:eastAsia="zh-CN"/>
        </w:rPr>
        <w:t>队伍</w:t>
      </w:r>
      <w:r>
        <w:rPr>
          <w:rFonts w:hint="eastAsia" w:ascii="宋体" w:hAnsi="宋体" w:cs="宋体"/>
          <w:color w:val="auto"/>
          <w:sz w:val="21"/>
          <w:szCs w:val="21"/>
          <w:highlight w:val="none"/>
          <w:shd w:val="clear" w:color="auto" w:fill="FFFFFF"/>
        </w:rPr>
        <w:t>，按照《上海市防汛物资储备定额》要求落实防汛物资储备。</w:t>
      </w:r>
    </w:p>
    <w:p w14:paraId="2F8D2A7B">
      <w:pPr>
        <w:pStyle w:val="13"/>
        <w:spacing w:line="360" w:lineRule="auto"/>
        <w:ind w:firstLine="420" w:firstLineChars="200"/>
        <w:rPr>
          <w:rFonts w:ascii="宋体" w:hAnsi="宋体" w:cs="宋体"/>
          <w:color w:val="auto"/>
          <w:sz w:val="21"/>
          <w:szCs w:val="21"/>
          <w:highlight w:val="none"/>
          <w:shd w:val="clear" w:color="auto" w:fill="FFFFFF"/>
        </w:rPr>
      </w:pPr>
      <w:r>
        <w:rPr>
          <w:rFonts w:hint="eastAsia" w:ascii="宋体" w:hAnsi="宋体" w:cs="宋体"/>
          <w:color w:val="auto"/>
          <w:sz w:val="21"/>
          <w:szCs w:val="21"/>
          <w:highlight w:val="none"/>
          <w:shd w:val="clear" w:color="auto" w:fill="FFFFFF"/>
        </w:rPr>
        <w:t>安全生产：</w:t>
      </w:r>
    </w:p>
    <w:p w14:paraId="1A493A30">
      <w:pPr>
        <w:pStyle w:val="13"/>
        <w:spacing w:line="360" w:lineRule="auto"/>
        <w:ind w:firstLine="420" w:firstLineChars="200"/>
        <w:rPr>
          <w:rFonts w:ascii="宋体" w:hAnsi="宋体" w:cs="宋体"/>
          <w:color w:val="auto"/>
          <w:sz w:val="21"/>
          <w:szCs w:val="21"/>
          <w:highlight w:val="none"/>
          <w:shd w:val="clear" w:color="auto" w:fill="FFFFFF"/>
        </w:rPr>
      </w:pPr>
      <w:r>
        <w:rPr>
          <w:rFonts w:hint="eastAsia" w:ascii="宋体" w:hAnsi="宋体" w:cs="宋体"/>
          <w:color w:val="auto"/>
          <w:sz w:val="21"/>
          <w:szCs w:val="21"/>
          <w:highlight w:val="none"/>
          <w:shd w:val="clear" w:color="auto" w:fill="FFFFFF"/>
          <w:lang w:val="en-US" w:eastAsia="zh-CN"/>
        </w:rPr>
        <w:t>落实主体责任，企业负责人严格履行安全生产第一责任人责任。建立安全生产工作体系，</w:t>
      </w:r>
      <w:r>
        <w:rPr>
          <w:rFonts w:hint="eastAsia" w:ascii="宋体" w:hAnsi="宋体" w:cs="宋体"/>
          <w:color w:val="auto"/>
          <w:sz w:val="21"/>
          <w:szCs w:val="21"/>
          <w:highlight w:val="none"/>
          <w:shd w:val="clear" w:color="auto" w:fill="FFFFFF"/>
        </w:rPr>
        <w:t>根据“六项机制”要求落实安全生产责任制，建立</w:t>
      </w:r>
      <w:r>
        <w:rPr>
          <w:rFonts w:hint="eastAsia" w:ascii="宋体" w:hAnsi="宋体" w:cs="宋体"/>
          <w:color w:val="auto"/>
          <w:sz w:val="21"/>
          <w:szCs w:val="21"/>
          <w:highlight w:val="none"/>
          <w:shd w:val="clear" w:color="auto" w:fill="FFFFFF"/>
          <w:lang w:val="en-US" w:eastAsia="zh-CN"/>
        </w:rPr>
        <w:t>落实风险分级管控、风险预警预控、重大危险监控、隐患排查治理、应急管理等制度。</w:t>
      </w:r>
      <w:r>
        <w:rPr>
          <w:rFonts w:hint="eastAsia" w:ascii="宋体" w:hAnsi="宋体" w:cs="宋体"/>
          <w:color w:val="auto"/>
          <w:sz w:val="21"/>
          <w:szCs w:val="21"/>
          <w:highlight w:val="none"/>
          <w:shd w:val="clear" w:color="auto" w:fill="FFFFFF"/>
        </w:rPr>
        <w:t>每</w:t>
      </w:r>
      <w:r>
        <w:rPr>
          <w:rFonts w:hint="eastAsia" w:ascii="宋体" w:hAnsi="宋体" w:cs="宋体"/>
          <w:color w:val="auto"/>
          <w:sz w:val="21"/>
          <w:szCs w:val="21"/>
          <w:highlight w:val="none"/>
          <w:shd w:val="clear" w:color="auto" w:fill="FFFFFF"/>
          <w:lang w:val="en-US" w:eastAsia="zh-CN"/>
        </w:rPr>
        <w:t>月</w:t>
      </w:r>
      <w:r>
        <w:rPr>
          <w:rFonts w:hint="eastAsia" w:ascii="宋体" w:hAnsi="宋体" w:cs="宋体"/>
          <w:color w:val="auto"/>
          <w:sz w:val="21"/>
          <w:szCs w:val="21"/>
          <w:highlight w:val="none"/>
          <w:shd w:val="clear" w:color="auto" w:fill="FFFFFF"/>
        </w:rPr>
        <w:t>对危险源动态更新，编制安全生产</w:t>
      </w:r>
      <w:r>
        <w:rPr>
          <w:rFonts w:hint="eastAsia" w:ascii="宋体" w:hAnsi="宋体" w:cs="宋体"/>
          <w:color w:val="auto"/>
          <w:sz w:val="21"/>
          <w:szCs w:val="21"/>
          <w:highlight w:val="none"/>
          <w:shd w:val="clear" w:color="auto" w:fill="FFFFFF"/>
          <w:lang w:val="en-US" w:eastAsia="zh-CN"/>
        </w:rPr>
        <w:t>各类</w:t>
      </w:r>
      <w:r>
        <w:rPr>
          <w:rFonts w:hint="eastAsia" w:ascii="宋体" w:hAnsi="宋体" w:cs="宋体"/>
          <w:color w:val="auto"/>
          <w:sz w:val="21"/>
          <w:szCs w:val="21"/>
          <w:highlight w:val="none"/>
          <w:shd w:val="clear" w:color="auto" w:fill="FFFFFF"/>
        </w:rPr>
        <w:t>应急预案并</w:t>
      </w:r>
      <w:r>
        <w:rPr>
          <w:rFonts w:hint="eastAsia" w:ascii="宋体" w:hAnsi="宋体" w:cs="宋体"/>
          <w:color w:val="auto"/>
          <w:sz w:val="21"/>
          <w:szCs w:val="21"/>
          <w:highlight w:val="none"/>
          <w:shd w:val="clear" w:color="auto" w:fill="FFFFFF"/>
          <w:lang w:val="en-US" w:eastAsia="zh-CN"/>
        </w:rPr>
        <w:t>针对性</w:t>
      </w:r>
      <w:r>
        <w:rPr>
          <w:rFonts w:hint="eastAsia" w:ascii="宋体" w:hAnsi="宋体" w:cs="宋体"/>
          <w:color w:val="auto"/>
          <w:sz w:val="21"/>
          <w:szCs w:val="21"/>
          <w:highlight w:val="none"/>
          <w:shd w:val="clear" w:color="auto" w:fill="FFFFFF"/>
        </w:rPr>
        <w:t>开展演练，完善安全作业管理</w:t>
      </w:r>
      <w:r>
        <w:rPr>
          <w:rFonts w:hint="eastAsia" w:ascii="宋体" w:hAnsi="宋体" w:cs="宋体"/>
          <w:color w:val="auto"/>
          <w:sz w:val="21"/>
          <w:szCs w:val="21"/>
          <w:highlight w:val="none"/>
          <w:shd w:val="clear" w:color="auto" w:fill="FFFFFF"/>
          <w:lang w:val="en-US" w:eastAsia="zh-CN"/>
        </w:rPr>
        <w:t>各项</w:t>
      </w:r>
      <w:r>
        <w:rPr>
          <w:rFonts w:hint="eastAsia" w:ascii="宋体" w:hAnsi="宋体" w:cs="宋体"/>
          <w:color w:val="auto"/>
          <w:sz w:val="21"/>
          <w:szCs w:val="21"/>
          <w:highlight w:val="none"/>
          <w:shd w:val="clear" w:color="auto" w:fill="FFFFFF"/>
        </w:rPr>
        <w:t>制度。</w:t>
      </w:r>
    </w:p>
    <w:p w14:paraId="3022488F">
      <w:pPr>
        <w:pStyle w:val="13"/>
        <w:spacing w:line="360" w:lineRule="auto"/>
        <w:ind w:firstLine="420" w:firstLineChars="200"/>
        <w:rPr>
          <w:rFonts w:ascii="宋体" w:hAnsi="宋体" w:cs="宋体"/>
          <w:color w:val="auto"/>
          <w:sz w:val="21"/>
          <w:szCs w:val="21"/>
          <w:highlight w:val="none"/>
          <w:shd w:val="clear" w:color="auto" w:fill="FFFFFF"/>
        </w:rPr>
      </w:pPr>
      <w:r>
        <w:rPr>
          <w:rFonts w:hint="eastAsia" w:ascii="宋体" w:hAnsi="宋体" w:cs="宋体"/>
          <w:color w:val="auto"/>
          <w:sz w:val="21"/>
          <w:szCs w:val="21"/>
          <w:highlight w:val="none"/>
          <w:shd w:val="clear" w:color="auto" w:fill="FFFFFF"/>
        </w:rPr>
        <w:t>（2）开展安全检查：</w:t>
      </w:r>
    </w:p>
    <w:p w14:paraId="780E5DBE">
      <w:pPr>
        <w:pStyle w:val="13"/>
        <w:spacing w:line="360" w:lineRule="auto"/>
        <w:ind w:firstLine="420" w:firstLineChars="200"/>
        <w:rPr>
          <w:rFonts w:ascii="宋体" w:hAnsi="宋体" w:cs="宋体"/>
          <w:color w:val="auto"/>
          <w:sz w:val="21"/>
          <w:szCs w:val="21"/>
          <w:highlight w:val="none"/>
          <w:shd w:val="clear" w:color="auto" w:fill="FFFFFF"/>
        </w:rPr>
      </w:pPr>
      <w:r>
        <w:rPr>
          <w:rFonts w:hint="eastAsia" w:ascii="宋体" w:hAnsi="宋体" w:cs="宋体"/>
          <w:color w:val="auto"/>
          <w:sz w:val="21"/>
          <w:szCs w:val="21"/>
          <w:highlight w:val="none"/>
          <w:shd w:val="clear" w:color="auto" w:fill="FFFFFF"/>
        </w:rPr>
        <w:t>防汛防台：</w:t>
      </w:r>
    </w:p>
    <w:p w14:paraId="4DD66477">
      <w:pPr>
        <w:pStyle w:val="13"/>
        <w:spacing w:line="360" w:lineRule="auto"/>
        <w:ind w:firstLine="420" w:firstLineChars="200"/>
        <w:rPr>
          <w:rFonts w:ascii="宋体" w:hAnsi="宋体" w:cs="宋体"/>
          <w:color w:val="auto"/>
          <w:sz w:val="21"/>
          <w:szCs w:val="21"/>
          <w:highlight w:val="none"/>
          <w:shd w:val="clear" w:color="auto" w:fill="FFFFFF"/>
        </w:rPr>
      </w:pPr>
      <w:r>
        <w:rPr>
          <w:rFonts w:hint="eastAsia" w:ascii="宋体" w:hAnsi="宋体" w:cs="宋体"/>
          <w:color w:val="auto"/>
          <w:sz w:val="21"/>
          <w:szCs w:val="21"/>
          <w:highlight w:val="none"/>
          <w:shd w:val="clear" w:color="auto" w:fill="FFFFFF"/>
        </w:rPr>
        <w:t>开展汛前、汛中及汛后安全检查，发布防汛预警信号后，应进入响应状态，加强薄弱岸段检查，24小时值守直至预警信号解除</w:t>
      </w:r>
      <w:r>
        <w:rPr>
          <w:rFonts w:hint="eastAsia" w:ascii="宋体" w:hAnsi="宋体" w:cs="宋体"/>
          <w:color w:val="auto"/>
          <w:sz w:val="21"/>
          <w:szCs w:val="21"/>
          <w:highlight w:val="none"/>
          <w:shd w:val="clear" w:color="auto" w:fill="FFFFFF"/>
          <w:lang w:eastAsia="zh-CN"/>
        </w:rPr>
        <w:t>，</w:t>
      </w:r>
      <w:r>
        <w:rPr>
          <w:rFonts w:hint="eastAsia" w:ascii="宋体" w:hAnsi="宋体" w:cs="宋体"/>
          <w:color w:val="auto"/>
          <w:sz w:val="21"/>
          <w:szCs w:val="21"/>
          <w:highlight w:val="none"/>
          <w:shd w:val="clear" w:color="auto" w:fill="FFFFFF"/>
          <w:lang w:val="en-US" w:eastAsia="zh-CN"/>
        </w:rPr>
        <w:t>如遇突发事件严格执行信息报送</w:t>
      </w:r>
      <w:r>
        <w:rPr>
          <w:rFonts w:hint="eastAsia" w:ascii="宋体" w:hAnsi="宋体" w:cs="宋体"/>
          <w:color w:val="auto"/>
          <w:sz w:val="21"/>
          <w:szCs w:val="21"/>
          <w:highlight w:val="none"/>
          <w:shd w:val="clear" w:color="auto" w:fill="FFFFFF"/>
        </w:rPr>
        <w:t>。</w:t>
      </w:r>
    </w:p>
    <w:p w14:paraId="3380C6FD">
      <w:pPr>
        <w:pStyle w:val="13"/>
        <w:spacing w:line="360" w:lineRule="auto"/>
        <w:ind w:firstLine="420" w:firstLineChars="200"/>
        <w:rPr>
          <w:rFonts w:ascii="宋体" w:hAnsi="宋体" w:cs="宋体"/>
          <w:color w:val="auto"/>
          <w:sz w:val="21"/>
          <w:szCs w:val="21"/>
          <w:highlight w:val="none"/>
          <w:shd w:val="clear" w:color="auto" w:fill="FFFFFF"/>
        </w:rPr>
      </w:pPr>
      <w:r>
        <w:rPr>
          <w:rFonts w:hint="eastAsia" w:ascii="宋体" w:hAnsi="宋体" w:cs="宋体"/>
          <w:color w:val="auto"/>
          <w:sz w:val="21"/>
          <w:szCs w:val="21"/>
          <w:highlight w:val="none"/>
          <w:shd w:val="clear" w:color="auto" w:fill="FFFFFF"/>
        </w:rPr>
        <w:t>安全生产：</w:t>
      </w:r>
    </w:p>
    <w:p w14:paraId="005E4DEB">
      <w:pPr>
        <w:pStyle w:val="13"/>
        <w:spacing w:line="360" w:lineRule="auto"/>
        <w:ind w:firstLine="420" w:firstLineChars="200"/>
        <w:rPr>
          <w:rFonts w:ascii="宋体" w:hAnsi="宋体" w:cs="宋体"/>
          <w:color w:val="auto"/>
          <w:sz w:val="21"/>
          <w:szCs w:val="21"/>
          <w:highlight w:val="none"/>
          <w:shd w:val="clear" w:color="auto" w:fill="FFFFFF"/>
        </w:rPr>
      </w:pPr>
      <w:r>
        <w:rPr>
          <w:rFonts w:hint="eastAsia" w:ascii="宋体" w:hAnsi="宋体" w:cs="宋体"/>
          <w:color w:val="auto"/>
          <w:sz w:val="21"/>
          <w:szCs w:val="21"/>
          <w:highlight w:val="none"/>
          <w:shd w:val="clear" w:color="auto" w:fill="FFFFFF"/>
          <w:lang w:val="en-US" w:eastAsia="zh-CN"/>
        </w:rPr>
        <w:t>在元旦、春节、“五一”、“十一”、进博会、岁末年初、寒潮、两会期间等重要节点前期组织</w:t>
      </w:r>
      <w:r>
        <w:rPr>
          <w:rFonts w:hint="eastAsia" w:ascii="宋体" w:hAnsi="宋体" w:cs="宋体"/>
          <w:color w:val="auto"/>
          <w:sz w:val="21"/>
          <w:szCs w:val="21"/>
          <w:highlight w:val="none"/>
          <w:shd w:val="clear" w:color="auto" w:fill="FFFFFF"/>
        </w:rPr>
        <w:t>开展安全生产大检查、重大活动或重要时段安全检查及用电安全、消防安全等专项检查活动。</w:t>
      </w:r>
      <w:r>
        <w:rPr>
          <w:rFonts w:hint="eastAsia" w:ascii="宋体" w:hAnsi="宋体" w:cs="宋体"/>
          <w:color w:val="auto"/>
          <w:sz w:val="21"/>
          <w:szCs w:val="21"/>
          <w:highlight w:val="none"/>
          <w:shd w:val="clear" w:color="auto" w:fill="FFFFFF"/>
          <w:lang w:val="en-US" w:eastAsia="zh-CN"/>
        </w:rPr>
        <w:t>组织</w:t>
      </w:r>
      <w:r>
        <w:rPr>
          <w:rFonts w:hint="eastAsia" w:ascii="宋体" w:hAnsi="宋体" w:cs="宋体"/>
          <w:color w:val="auto"/>
          <w:sz w:val="21"/>
          <w:szCs w:val="21"/>
          <w:highlight w:val="none"/>
          <w:shd w:val="clear" w:color="auto" w:fill="FFFFFF"/>
        </w:rPr>
        <w:t>开展“安全生产月”</w:t>
      </w:r>
      <w:r>
        <w:rPr>
          <w:rFonts w:hint="eastAsia" w:ascii="宋体" w:hAnsi="宋体" w:cs="宋体"/>
          <w:color w:val="auto"/>
          <w:sz w:val="21"/>
          <w:szCs w:val="21"/>
          <w:highlight w:val="none"/>
          <w:shd w:val="clear" w:color="auto" w:fill="FFFFFF"/>
          <w:lang w:eastAsia="zh-CN"/>
        </w:rPr>
        <w:t>、“</w:t>
      </w:r>
      <w:r>
        <w:rPr>
          <w:rFonts w:hint="eastAsia" w:ascii="宋体" w:hAnsi="宋体" w:cs="宋体"/>
          <w:color w:val="auto"/>
          <w:sz w:val="21"/>
          <w:szCs w:val="21"/>
          <w:highlight w:val="none"/>
          <w:shd w:val="clear" w:color="auto" w:fill="FFFFFF"/>
          <w:lang w:val="en-US" w:eastAsia="zh-CN"/>
        </w:rPr>
        <w:t>质量月”、“消防宣传月”等专项</w:t>
      </w:r>
      <w:r>
        <w:rPr>
          <w:rFonts w:hint="eastAsia" w:ascii="宋体" w:hAnsi="宋体" w:cs="宋体"/>
          <w:color w:val="auto"/>
          <w:sz w:val="21"/>
          <w:szCs w:val="21"/>
          <w:highlight w:val="none"/>
          <w:shd w:val="clear" w:color="auto" w:fill="FFFFFF"/>
        </w:rPr>
        <w:t>活动。</w:t>
      </w:r>
    </w:p>
    <w:p w14:paraId="46CB1367">
      <w:pPr>
        <w:pStyle w:val="13"/>
        <w:spacing w:line="360" w:lineRule="auto"/>
        <w:ind w:firstLine="420" w:firstLineChars="200"/>
        <w:rPr>
          <w:rFonts w:ascii="宋体" w:hAnsi="宋体" w:cs="宋体"/>
          <w:color w:val="auto"/>
          <w:sz w:val="21"/>
          <w:szCs w:val="21"/>
          <w:highlight w:val="none"/>
          <w:shd w:val="clear" w:color="auto" w:fill="FFFFFF"/>
        </w:rPr>
      </w:pPr>
      <w:r>
        <w:rPr>
          <w:rFonts w:hint="eastAsia" w:ascii="宋体" w:hAnsi="宋体" w:cs="宋体"/>
          <w:color w:val="auto"/>
          <w:sz w:val="21"/>
          <w:szCs w:val="21"/>
          <w:highlight w:val="none"/>
          <w:shd w:val="clear" w:color="auto" w:fill="FFFFFF"/>
        </w:rPr>
        <w:t>（3）加强安全教育：</w:t>
      </w:r>
    </w:p>
    <w:p w14:paraId="15F5E1DF">
      <w:pPr>
        <w:pStyle w:val="13"/>
        <w:spacing w:line="360" w:lineRule="auto"/>
        <w:ind w:firstLine="420" w:firstLineChars="200"/>
        <w:rPr>
          <w:rFonts w:hint="eastAsia" w:ascii="宋体" w:hAnsi="宋体" w:cs="宋体"/>
          <w:color w:val="auto"/>
          <w:sz w:val="21"/>
          <w:szCs w:val="21"/>
          <w:highlight w:val="none"/>
          <w:shd w:val="clear" w:color="auto" w:fill="FFFFFF"/>
        </w:rPr>
      </w:pPr>
      <w:r>
        <w:rPr>
          <w:rFonts w:hint="eastAsia" w:ascii="宋体" w:hAnsi="宋体" w:cs="宋体"/>
          <w:color w:val="auto"/>
          <w:sz w:val="21"/>
          <w:szCs w:val="21"/>
          <w:highlight w:val="none"/>
          <w:shd w:val="clear" w:color="auto" w:fill="FFFFFF"/>
        </w:rPr>
        <w:t>对巡查、养护人员开展安全教育，负责巡查、养护工作人员的劳动保护和人身安全。每月开展一次安全教育培训、安全隐患自查，每季度开展一次安全考核，形成日、周、月安全巡查、处置台账每周上报，每月汇总。</w:t>
      </w:r>
    </w:p>
    <w:p w14:paraId="698578C4">
      <w:pPr>
        <w:pStyle w:val="13"/>
        <w:spacing w:line="360" w:lineRule="auto"/>
        <w:ind w:firstLine="420" w:firstLineChars="200"/>
        <w:rPr>
          <w:rFonts w:hint="default" w:ascii="宋体" w:hAnsi="宋体" w:eastAsia="宋体" w:cs="宋体"/>
          <w:color w:val="auto"/>
          <w:sz w:val="21"/>
          <w:szCs w:val="21"/>
          <w:highlight w:val="none"/>
          <w:shd w:val="clear" w:color="auto" w:fill="FFFFFF"/>
          <w:lang w:val="en-US" w:eastAsia="zh-CN"/>
        </w:rPr>
      </w:pPr>
      <w:r>
        <w:rPr>
          <w:rFonts w:hint="eastAsia" w:ascii="宋体" w:hAnsi="宋体" w:cs="宋体"/>
          <w:color w:val="auto"/>
          <w:sz w:val="21"/>
          <w:szCs w:val="21"/>
          <w:highlight w:val="none"/>
          <w:shd w:val="clear" w:color="auto" w:fill="FFFFFF"/>
          <w:lang w:eastAsia="zh-CN"/>
        </w:rPr>
        <w:t>（</w:t>
      </w:r>
      <w:r>
        <w:rPr>
          <w:rFonts w:hint="eastAsia" w:ascii="宋体" w:hAnsi="宋体" w:cs="宋体"/>
          <w:color w:val="auto"/>
          <w:sz w:val="21"/>
          <w:szCs w:val="21"/>
          <w:highlight w:val="none"/>
          <w:shd w:val="clear" w:color="auto" w:fill="FFFFFF"/>
          <w:lang w:val="en-US" w:eastAsia="zh-CN"/>
        </w:rPr>
        <w:t>4</w:t>
      </w:r>
      <w:r>
        <w:rPr>
          <w:rFonts w:hint="eastAsia" w:ascii="宋体" w:hAnsi="宋体" w:cs="宋体"/>
          <w:color w:val="auto"/>
          <w:sz w:val="21"/>
          <w:szCs w:val="21"/>
          <w:highlight w:val="none"/>
          <w:shd w:val="clear" w:color="auto" w:fill="FFFFFF"/>
          <w:lang w:eastAsia="zh-CN"/>
        </w:rPr>
        <w:t>）应急响应预案</w:t>
      </w:r>
      <w:r>
        <w:rPr>
          <w:rFonts w:hint="eastAsia" w:ascii="宋体" w:hAnsi="宋体" w:cs="宋体"/>
          <w:color w:val="auto"/>
          <w:sz w:val="21"/>
          <w:szCs w:val="21"/>
          <w:highlight w:val="none"/>
          <w:shd w:val="clear" w:color="auto" w:fill="FFFFFF"/>
          <w:lang w:val="en-US" w:eastAsia="zh-CN"/>
        </w:rPr>
        <w:t>方案：</w:t>
      </w:r>
    </w:p>
    <w:p w14:paraId="21D7CBC0">
      <w:pPr>
        <w:pStyle w:val="4"/>
        <w:keepNext w:val="0"/>
        <w:keepLines w:val="0"/>
        <w:numPr>
          <w:ilvl w:val="0"/>
          <w:numId w:val="0"/>
        </w:numPr>
        <w:spacing w:line="360" w:lineRule="auto"/>
        <w:ind w:firstLine="420" w:firstLineChars="200"/>
        <w:rPr>
          <w:rFonts w:hint="eastAsia" w:ascii="宋体" w:hAnsi="宋体"/>
          <w:b w:val="0"/>
          <w:bCs w:val="0"/>
          <w:color w:val="auto"/>
          <w:sz w:val="21"/>
          <w:szCs w:val="21"/>
          <w:highlight w:val="none"/>
        </w:rPr>
      </w:pPr>
      <w:r>
        <w:rPr>
          <w:rFonts w:hint="eastAsia" w:ascii="宋体" w:hAnsi="宋体"/>
          <w:b w:val="0"/>
          <w:bCs w:val="0"/>
          <w:color w:val="auto"/>
          <w:sz w:val="21"/>
          <w:szCs w:val="21"/>
          <w:highlight w:val="none"/>
        </w:rPr>
        <w:t>根据</w:t>
      </w:r>
      <w:r>
        <w:rPr>
          <w:rFonts w:hint="eastAsia" w:ascii="宋体" w:hAnsi="宋体"/>
          <w:b w:val="0"/>
          <w:bCs w:val="0"/>
          <w:color w:val="auto"/>
          <w:sz w:val="21"/>
          <w:szCs w:val="21"/>
          <w:highlight w:val="none"/>
          <w:lang w:val="en-US" w:eastAsia="zh-CN"/>
        </w:rPr>
        <w:t>本项目</w:t>
      </w:r>
      <w:r>
        <w:rPr>
          <w:rFonts w:hint="eastAsia" w:ascii="宋体" w:hAnsi="宋体"/>
          <w:b w:val="0"/>
          <w:bCs w:val="0"/>
          <w:color w:val="auto"/>
          <w:sz w:val="21"/>
          <w:szCs w:val="21"/>
          <w:highlight w:val="none"/>
        </w:rPr>
        <w:t>的运行特点及区域内的实际情况，制定科学、高效、可操作的应急响应方案，确保设施在突发情况下的安全、稳定、高效运行，为区域防汛和排涝工作提供强有力的保障。</w:t>
      </w:r>
    </w:p>
    <w:p w14:paraId="0E3E9CFC">
      <w:pPr>
        <w:pStyle w:val="4"/>
        <w:keepNext w:val="0"/>
        <w:keepLines w:val="0"/>
        <w:numPr>
          <w:ilvl w:val="0"/>
          <w:numId w:val="0"/>
        </w:numPr>
        <w:spacing w:line="360" w:lineRule="auto"/>
        <w:ind w:firstLine="420" w:firstLineChars="200"/>
        <w:rPr>
          <w:rFonts w:hint="eastAsia" w:ascii="宋体" w:hAnsi="宋体"/>
          <w:b w:val="0"/>
          <w:bCs w:val="0"/>
          <w:color w:val="auto"/>
          <w:sz w:val="21"/>
          <w:szCs w:val="21"/>
          <w:highlight w:val="none"/>
        </w:rPr>
      </w:pPr>
      <w:r>
        <w:rPr>
          <w:rFonts w:hint="eastAsia" w:ascii="宋体" w:hAnsi="宋体"/>
          <w:b w:val="0"/>
          <w:bCs w:val="0"/>
          <w:color w:val="auto"/>
          <w:sz w:val="21"/>
          <w:szCs w:val="21"/>
          <w:highlight w:val="none"/>
        </w:rPr>
        <w:t>投标人需提供针对防台防汛及特殊天气的专项应急响应方案，涵盖汛前检查、防汛物资储备、实时水位监测以及特殊天气期间的应急运行管理措施。方案需包括突发台风、暴雨等极端天气条件下的设备运行</w:t>
      </w:r>
      <w:r>
        <w:rPr>
          <w:rFonts w:hint="eastAsia" w:ascii="宋体" w:hAnsi="宋体"/>
          <w:b w:val="0"/>
          <w:bCs w:val="0"/>
          <w:color w:val="auto"/>
          <w:sz w:val="21"/>
          <w:szCs w:val="21"/>
          <w:highlight w:val="none"/>
          <w:lang w:val="en-US" w:eastAsia="zh-CN"/>
        </w:rPr>
        <w:t>安全</w:t>
      </w:r>
      <w:r>
        <w:rPr>
          <w:rFonts w:hint="eastAsia" w:ascii="宋体" w:hAnsi="宋体"/>
          <w:b w:val="0"/>
          <w:bCs w:val="0"/>
          <w:color w:val="auto"/>
          <w:sz w:val="21"/>
          <w:szCs w:val="21"/>
          <w:highlight w:val="none"/>
        </w:rPr>
        <w:t>。</w:t>
      </w:r>
    </w:p>
    <w:p w14:paraId="2455B2DE">
      <w:pPr>
        <w:pStyle w:val="4"/>
        <w:keepNext w:val="0"/>
        <w:keepLines w:val="0"/>
        <w:numPr>
          <w:ilvl w:val="0"/>
          <w:numId w:val="0"/>
        </w:numPr>
        <w:spacing w:line="360" w:lineRule="auto"/>
        <w:ind w:firstLine="420" w:firstLineChars="200"/>
        <w:rPr>
          <w:rFonts w:hint="eastAsia" w:ascii="宋体" w:hAnsi="宋体"/>
          <w:b w:val="0"/>
          <w:bCs w:val="0"/>
          <w:color w:val="auto"/>
          <w:sz w:val="21"/>
          <w:szCs w:val="21"/>
          <w:highlight w:val="none"/>
        </w:rPr>
      </w:pPr>
      <w:r>
        <w:rPr>
          <w:rFonts w:hint="eastAsia" w:ascii="宋体" w:hAnsi="宋体"/>
          <w:b w:val="0"/>
          <w:bCs w:val="0"/>
          <w:color w:val="auto"/>
          <w:sz w:val="21"/>
          <w:szCs w:val="21"/>
          <w:highlight w:val="none"/>
        </w:rPr>
        <w:t>为保障突发事件处理的及时性与准确性，投标人需合理设置24小时应急值守岗位，明确值守人员的职责分工、工作流程及班次安排。此外，投标人需制定科学的巡查计划，包括巡查路线、重点区域检查内容及频率等，并协助采购方开展定期和汛期巡查工作，形成巡查记录及报告，为后续优化应急方案提供依据。</w:t>
      </w:r>
    </w:p>
    <w:p w14:paraId="53FD8648">
      <w:pPr>
        <w:pStyle w:val="4"/>
        <w:keepNext w:val="0"/>
        <w:keepLines w:val="0"/>
        <w:numPr>
          <w:ilvl w:val="0"/>
          <w:numId w:val="0"/>
        </w:numPr>
        <w:spacing w:line="360" w:lineRule="auto"/>
        <w:ind w:firstLine="420" w:firstLineChars="200"/>
        <w:rPr>
          <w:rFonts w:hint="eastAsia" w:ascii="宋体" w:hAnsi="宋体"/>
          <w:b w:val="0"/>
          <w:bCs w:val="0"/>
          <w:color w:val="auto"/>
          <w:sz w:val="21"/>
          <w:szCs w:val="21"/>
          <w:highlight w:val="none"/>
        </w:rPr>
      </w:pPr>
      <w:r>
        <w:rPr>
          <w:rFonts w:hint="eastAsia" w:ascii="宋体" w:hAnsi="宋体"/>
          <w:b w:val="0"/>
          <w:bCs w:val="0"/>
          <w:color w:val="auto"/>
          <w:sz w:val="21"/>
          <w:szCs w:val="21"/>
          <w:highlight w:val="none"/>
        </w:rPr>
        <w:t>在突发紧急情况下，投标人需迅速按照预案要求采取有效处置措施，并建立完善的汇报机制，确保信息及时传递至主管部门。具体内容包括：第一时间汇报事件详情，如发生时间、地点、影响范围及初步处置情况；及时提交应对进展及风险评估报告，协助主管部门掌握现场情况，制定进一步的应对策略；根据主管部门的指导意见，调整和优化应急行动，确保事件影响最小化。</w:t>
      </w:r>
    </w:p>
    <w:p w14:paraId="3FA1F455">
      <w:pPr>
        <w:pStyle w:val="13"/>
        <w:spacing w:line="360" w:lineRule="auto"/>
        <w:ind w:firstLine="420" w:firstLineChars="200"/>
        <w:rPr>
          <w:rFonts w:hint="eastAsia" w:ascii="宋体" w:hAnsi="宋体" w:cs="宋体"/>
          <w:color w:val="auto"/>
          <w:sz w:val="21"/>
          <w:szCs w:val="21"/>
          <w:highlight w:val="none"/>
          <w:shd w:val="clear" w:color="auto" w:fill="FFFFFF"/>
        </w:rPr>
      </w:pPr>
      <w:r>
        <w:rPr>
          <w:rFonts w:hint="eastAsia" w:ascii="宋体" w:hAnsi="宋体"/>
          <w:b w:val="0"/>
          <w:bCs w:val="0"/>
          <w:color w:val="auto"/>
          <w:sz w:val="21"/>
          <w:szCs w:val="21"/>
          <w:highlight w:val="none"/>
        </w:rPr>
        <w:t>所有应急响应方案需严格符合《上海市城市防汛应急预案》等国家和上海相关法律法规及技术规范，并确保方案的科学性、合规性和可操作性。</w:t>
      </w:r>
    </w:p>
    <w:p w14:paraId="26066697">
      <w:pPr>
        <w:pStyle w:val="13"/>
        <w:spacing w:line="360" w:lineRule="auto"/>
        <w:ind w:firstLine="420" w:firstLineChars="200"/>
        <w:rPr>
          <w:rFonts w:ascii="宋体" w:hAnsi="宋体" w:cs="宋体"/>
          <w:color w:val="auto"/>
          <w:sz w:val="21"/>
          <w:szCs w:val="21"/>
          <w:highlight w:val="none"/>
          <w:shd w:val="clear" w:color="auto" w:fill="FFFFFF"/>
        </w:rPr>
      </w:pPr>
      <w:r>
        <w:rPr>
          <w:rFonts w:hint="eastAsia" w:ascii="宋体" w:hAnsi="宋体" w:cs="宋体"/>
          <w:color w:val="auto"/>
          <w:sz w:val="21"/>
          <w:szCs w:val="21"/>
          <w:highlight w:val="none"/>
          <w:shd w:val="clear" w:color="auto" w:fill="FFFFFF"/>
        </w:rPr>
        <w:t>（</w:t>
      </w:r>
      <w:r>
        <w:rPr>
          <w:rFonts w:hint="eastAsia" w:ascii="宋体" w:hAnsi="宋体" w:cs="宋体"/>
          <w:color w:val="auto"/>
          <w:sz w:val="21"/>
          <w:szCs w:val="21"/>
          <w:highlight w:val="none"/>
          <w:shd w:val="clear" w:color="auto" w:fill="FFFFFF"/>
          <w:lang w:val="en-US" w:eastAsia="zh-CN"/>
        </w:rPr>
        <w:t>5</w:t>
      </w:r>
      <w:r>
        <w:rPr>
          <w:rFonts w:hint="eastAsia" w:ascii="宋体" w:hAnsi="宋体" w:cs="宋体"/>
          <w:color w:val="auto"/>
          <w:sz w:val="21"/>
          <w:szCs w:val="21"/>
          <w:highlight w:val="none"/>
          <w:shd w:val="clear" w:color="auto" w:fill="FFFFFF"/>
        </w:rPr>
        <w:t>）落实应急抢险：</w:t>
      </w:r>
    </w:p>
    <w:p w14:paraId="27A937DA">
      <w:pPr>
        <w:pStyle w:val="13"/>
        <w:spacing w:line="360" w:lineRule="auto"/>
        <w:ind w:firstLine="420" w:firstLineChars="200"/>
        <w:rPr>
          <w:rFonts w:ascii="宋体" w:hAnsi="宋体" w:cs="宋体"/>
          <w:color w:val="auto"/>
          <w:sz w:val="21"/>
          <w:szCs w:val="21"/>
          <w:highlight w:val="none"/>
          <w:shd w:val="clear" w:color="auto" w:fill="FFFFFF"/>
        </w:rPr>
      </w:pPr>
      <w:r>
        <w:rPr>
          <w:rFonts w:hint="eastAsia" w:ascii="宋体" w:hAnsi="宋体" w:cs="宋体"/>
          <w:color w:val="auto"/>
          <w:sz w:val="21"/>
          <w:szCs w:val="21"/>
          <w:highlight w:val="none"/>
          <w:shd w:val="clear" w:color="auto" w:fill="FFFFFF"/>
        </w:rPr>
        <w:t>组建应急处置队伍，储备应急物资，建立应急装备、应急物资台账，明确存放地点和具体数量。每年应至少组织1次应急演练或参加第三方监管、管理单位、行业主管部门等组织的应急演练，有演练记录，单位负责人应参加演练。</w:t>
      </w:r>
    </w:p>
    <w:p w14:paraId="6E66D1C2">
      <w:pPr>
        <w:pStyle w:val="13"/>
        <w:spacing w:line="360" w:lineRule="auto"/>
        <w:ind w:firstLine="420" w:firstLineChars="200"/>
        <w:rPr>
          <w:rFonts w:hint="eastAsia" w:ascii="宋体" w:hAnsi="宋体" w:cs="宋体"/>
          <w:color w:val="auto"/>
          <w:sz w:val="21"/>
          <w:szCs w:val="21"/>
          <w:highlight w:val="none"/>
          <w:shd w:val="clear" w:color="auto" w:fill="FFFFFF"/>
          <w:lang w:eastAsia="zh-CN"/>
        </w:rPr>
      </w:pPr>
      <w:r>
        <w:rPr>
          <w:rFonts w:hint="eastAsia" w:ascii="宋体" w:hAnsi="宋体" w:cs="宋体"/>
          <w:color w:val="auto"/>
          <w:sz w:val="21"/>
          <w:szCs w:val="21"/>
          <w:highlight w:val="none"/>
          <w:shd w:val="clear" w:color="auto" w:fill="FFFFFF"/>
        </w:rPr>
        <w:t>发现河道突发性险情，应在30分钟内到达现场，并采取应急抢险措施。</w:t>
      </w:r>
    </w:p>
    <w:p w14:paraId="251C1DAA">
      <w:pPr>
        <w:spacing w:line="360" w:lineRule="auto"/>
        <w:ind w:firstLine="420" w:firstLineChars="200"/>
        <w:rPr>
          <w:rFonts w:ascii="宋体" w:hAnsi="宋体" w:cs="宋体"/>
          <w:color w:val="auto"/>
          <w:sz w:val="21"/>
          <w:szCs w:val="21"/>
          <w:highlight w:val="none"/>
          <w:shd w:val="clear" w:color="auto" w:fill="FFFFFF"/>
        </w:rPr>
      </w:pPr>
      <w:r>
        <w:rPr>
          <w:rFonts w:hint="eastAsia" w:ascii="宋体" w:hAnsi="宋体" w:cs="宋体"/>
          <w:color w:val="auto"/>
          <w:sz w:val="21"/>
          <w:szCs w:val="21"/>
          <w:highlight w:val="none"/>
          <w:shd w:val="clear" w:color="auto" w:fill="FFFFFF"/>
        </w:rPr>
        <w:t>6、信息报送</w:t>
      </w:r>
    </w:p>
    <w:p w14:paraId="0B4C5514">
      <w:pPr>
        <w:spacing w:line="360" w:lineRule="auto"/>
        <w:ind w:firstLine="420" w:firstLineChars="200"/>
        <w:rPr>
          <w:rFonts w:ascii="宋体" w:hAnsi="宋体" w:cs="宋体"/>
          <w:color w:val="auto"/>
          <w:sz w:val="21"/>
          <w:szCs w:val="21"/>
          <w:highlight w:val="none"/>
          <w:shd w:val="clear" w:color="auto" w:fill="FFFFFF"/>
        </w:rPr>
      </w:pPr>
      <w:r>
        <w:rPr>
          <w:rFonts w:hint="eastAsia" w:ascii="宋体" w:hAnsi="宋体" w:cs="宋体"/>
          <w:color w:val="auto"/>
          <w:sz w:val="21"/>
          <w:szCs w:val="21"/>
          <w:highlight w:val="none"/>
          <w:shd w:val="clear" w:color="auto" w:fill="FFFFFF"/>
        </w:rPr>
        <w:t>制定养护期内相应的总体维养管理方案</w:t>
      </w:r>
      <w:r>
        <w:rPr>
          <w:rFonts w:hint="eastAsia" w:ascii="宋体" w:hAnsi="宋体" w:cs="宋体"/>
          <w:color w:val="auto"/>
          <w:sz w:val="21"/>
          <w:szCs w:val="21"/>
          <w:highlight w:val="none"/>
          <w:shd w:val="clear" w:color="auto" w:fill="FFFFFF"/>
          <w:lang w:val="en-US" w:eastAsia="zh-CN"/>
        </w:rPr>
        <w:t>和工作计划</w:t>
      </w:r>
      <w:r>
        <w:rPr>
          <w:rFonts w:hint="eastAsia" w:ascii="宋体" w:hAnsi="宋体" w:cs="宋体"/>
          <w:color w:val="auto"/>
          <w:sz w:val="21"/>
          <w:szCs w:val="21"/>
          <w:highlight w:val="none"/>
          <w:shd w:val="clear" w:color="auto" w:fill="FFFFFF"/>
        </w:rPr>
        <w:t>，报请业主及第三方监管单位审核批准，作为实施依据。</w:t>
      </w:r>
    </w:p>
    <w:p w14:paraId="49CB5917">
      <w:pPr>
        <w:spacing w:line="360" w:lineRule="auto"/>
        <w:ind w:firstLine="420" w:firstLineChars="200"/>
        <w:rPr>
          <w:rFonts w:ascii="宋体" w:hAnsi="宋体" w:cs="宋体"/>
          <w:color w:val="auto"/>
          <w:sz w:val="21"/>
          <w:szCs w:val="21"/>
          <w:highlight w:val="none"/>
          <w:shd w:val="clear" w:color="auto" w:fill="FFFFFF"/>
        </w:rPr>
      </w:pPr>
      <w:r>
        <w:rPr>
          <w:rFonts w:hint="eastAsia" w:ascii="宋体" w:hAnsi="宋体" w:cs="宋体"/>
          <w:color w:val="auto"/>
          <w:sz w:val="21"/>
          <w:szCs w:val="21"/>
          <w:highlight w:val="none"/>
          <w:shd w:val="clear" w:color="auto" w:fill="FFFFFF"/>
        </w:rPr>
        <w:t>根据季节、气候及养护场地的具体情况合理安排、开展维养工作，根据业主及第三方监管单位要求及时做好每月养护计划、巡查报告上报工作。</w:t>
      </w:r>
    </w:p>
    <w:p w14:paraId="38D28AB5">
      <w:pPr>
        <w:spacing w:line="360" w:lineRule="auto"/>
        <w:ind w:firstLine="420" w:firstLineChars="200"/>
        <w:rPr>
          <w:rFonts w:ascii="宋体" w:hAnsi="宋体" w:cs="宋体"/>
          <w:color w:val="auto"/>
          <w:sz w:val="21"/>
          <w:szCs w:val="21"/>
          <w:highlight w:val="none"/>
          <w:shd w:val="clear" w:color="auto" w:fill="FFFFFF"/>
        </w:rPr>
      </w:pPr>
      <w:r>
        <w:rPr>
          <w:rFonts w:hint="eastAsia" w:ascii="宋体" w:hAnsi="宋体" w:cs="宋体"/>
          <w:color w:val="auto"/>
          <w:sz w:val="21"/>
          <w:szCs w:val="21"/>
          <w:highlight w:val="none"/>
          <w:shd w:val="clear" w:color="auto" w:fill="FFFFFF"/>
        </w:rPr>
        <w:t>上报工作信息简讯，信息报送每月不少于2条，维养作业照片每月不少于10组。</w:t>
      </w:r>
    </w:p>
    <w:p w14:paraId="7A975BED">
      <w:pPr>
        <w:spacing w:line="360" w:lineRule="auto"/>
        <w:ind w:firstLine="420" w:firstLineChars="200"/>
        <w:rPr>
          <w:rFonts w:ascii="宋体" w:hAnsi="宋体" w:cs="宋体"/>
          <w:color w:val="auto"/>
          <w:sz w:val="21"/>
          <w:szCs w:val="21"/>
          <w:highlight w:val="none"/>
          <w:shd w:val="clear" w:color="auto" w:fill="FFFFFF"/>
        </w:rPr>
      </w:pPr>
      <w:r>
        <w:rPr>
          <w:rFonts w:hint="eastAsia" w:ascii="宋体" w:hAnsi="宋体" w:cs="宋体"/>
          <w:color w:val="auto"/>
          <w:sz w:val="21"/>
          <w:szCs w:val="21"/>
          <w:highlight w:val="none"/>
          <w:shd w:val="clear" w:color="auto" w:fill="FFFFFF"/>
        </w:rPr>
        <w:t>7、文明施工</w:t>
      </w:r>
    </w:p>
    <w:p w14:paraId="115EB603">
      <w:pPr>
        <w:spacing w:line="360" w:lineRule="auto"/>
        <w:ind w:firstLine="420" w:firstLineChars="200"/>
        <w:rPr>
          <w:rFonts w:ascii="宋体" w:hAnsi="宋体" w:cs="宋体"/>
          <w:color w:val="auto"/>
          <w:sz w:val="21"/>
          <w:szCs w:val="21"/>
          <w:highlight w:val="none"/>
          <w:shd w:val="clear" w:color="auto" w:fill="FFFFFF"/>
        </w:rPr>
      </w:pPr>
      <w:r>
        <w:rPr>
          <w:rFonts w:hint="eastAsia" w:ascii="宋体" w:hAnsi="宋体" w:cs="宋体"/>
          <w:color w:val="auto"/>
          <w:sz w:val="21"/>
          <w:szCs w:val="21"/>
          <w:highlight w:val="none"/>
          <w:shd w:val="clear" w:color="auto" w:fill="FFFFFF"/>
        </w:rPr>
        <w:t>开展维养工作时，严格遵守政府和有关主管部门对噪音污染、环境保护和安全生产等的管理规定，文明施工；对外开放的区域，处理好养护工作与居民的关系。养护单位自行负责对水域垃圾、陆域垃圾、绿化垃圾等当日进行分类并清理外运。</w:t>
      </w:r>
    </w:p>
    <w:p w14:paraId="32994E59">
      <w:pPr>
        <w:spacing w:line="360" w:lineRule="auto"/>
        <w:ind w:firstLine="420" w:firstLineChars="200"/>
        <w:rPr>
          <w:rFonts w:ascii="宋体" w:hAnsi="宋体" w:cs="宋体"/>
          <w:color w:val="auto"/>
          <w:sz w:val="21"/>
          <w:szCs w:val="21"/>
          <w:highlight w:val="none"/>
          <w:shd w:val="clear" w:color="auto" w:fill="FFFFFF"/>
        </w:rPr>
      </w:pPr>
      <w:r>
        <w:rPr>
          <w:rFonts w:hint="eastAsia" w:ascii="宋体" w:hAnsi="宋体" w:cs="宋体"/>
          <w:color w:val="auto"/>
          <w:sz w:val="21"/>
          <w:szCs w:val="21"/>
          <w:highlight w:val="none"/>
          <w:shd w:val="clear" w:color="auto" w:fill="FFFFFF"/>
        </w:rPr>
        <w:t>8、监管考核</w:t>
      </w:r>
    </w:p>
    <w:p w14:paraId="0AE53F68">
      <w:pPr>
        <w:spacing w:line="360" w:lineRule="auto"/>
        <w:ind w:firstLine="420" w:firstLineChars="200"/>
        <w:rPr>
          <w:rFonts w:ascii="宋体" w:hAnsi="宋体" w:cs="宋体"/>
          <w:color w:val="auto"/>
          <w:sz w:val="21"/>
          <w:szCs w:val="21"/>
          <w:highlight w:val="none"/>
          <w:shd w:val="clear" w:color="auto" w:fill="FFFFFF"/>
        </w:rPr>
      </w:pPr>
      <w:r>
        <w:rPr>
          <w:rFonts w:hint="eastAsia" w:ascii="宋体" w:hAnsi="宋体" w:cs="宋体"/>
          <w:color w:val="auto"/>
          <w:sz w:val="21"/>
          <w:szCs w:val="21"/>
          <w:highlight w:val="none"/>
          <w:shd w:val="clear" w:color="auto" w:fill="FFFFFF"/>
        </w:rPr>
        <w:t>接受业主及第三方监管单位的管理、监督、检查和考核，对业主及第三方监管单位发出的整改通知，应及时按业主及第三方监管单位的要求进行整改，整改照片需记录前、中、后并附日期、时间及坐标。养护单位无正当理由拒绝整改时，业主可以另行委托他人予以整改，所发生的费用由养护单位承担。</w:t>
      </w:r>
    </w:p>
    <w:p w14:paraId="7B61F13B">
      <w:pPr>
        <w:spacing w:line="360" w:lineRule="auto"/>
        <w:ind w:firstLine="420" w:firstLineChars="200"/>
        <w:rPr>
          <w:rFonts w:ascii="宋体" w:hAnsi="宋体" w:cs="宋体"/>
          <w:color w:val="auto"/>
          <w:sz w:val="21"/>
          <w:szCs w:val="21"/>
          <w:highlight w:val="none"/>
          <w:shd w:val="clear" w:color="auto" w:fill="FFFFFF"/>
        </w:rPr>
      </w:pPr>
      <w:r>
        <w:rPr>
          <w:rFonts w:hint="eastAsia" w:ascii="宋体" w:hAnsi="宋体" w:cs="宋体"/>
          <w:color w:val="auto"/>
          <w:sz w:val="21"/>
          <w:szCs w:val="21"/>
          <w:highlight w:val="none"/>
          <w:shd w:val="clear" w:color="auto" w:fill="FFFFFF"/>
        </w:rPr>
        <w:t>9、其他</w:t>
      </w:r>
    </w:p>
    <w:p w14:paraId="0CC4D3A8">
      <w:pPr>
        <w:pStyle w:val="13"/>
        <w:spacing w:line="360" w:lineRule="auto"/>
        <w:ind w:firstLine="420" w:firstLineChars="200"/>
        <w:rPr>
          <w:rFonts w:ascii="宋体" w:hAnsi="宋体" w:cs="宋体"/>
          <w:color w:val="auto"/>
          <w:sz w:val="21"/>
          <w:szCs w:val="21"/>
          <w:highlight w:val="none"/>
          <w:shd w:val="clear" w:color="auto" w:fill="FFFFFF"/>
        </w:rPr>
      </w:pPr>
      <w:r>
        <w:rPr>
          <w:rFonts w:hint="eastAsia" w:ascii="宋体" w:hAnsi="宋体" w:cs="宋体"/>
          <w:color w:val="auto"/>
          <w:sz w:val="21"/>
          <w:szCs w:val="21"/>
          <w:highlight w:val="none"/>
          <w:shd w:val="clear" w:color="auto" w:fill="FFFFFF"/>
        </w:rPr>
        <w:t>对养护项目实施维养管理所用的一切劳动力、材料设备、水、电和服务由养护单位自行解决，由此产生的一切费用由养护单位承担。因养护单位员工发生劳动争议而影响或有可能影响到本合同的履行，养护单位应及时做出调整，并将调整情况书面报送业主，以保证本合同设施维养质量。</w:t>
      </w:r>
    </w:p>
    <w:p w14:paraId="587EA819">
      <w:pPr>
        <w:spacing w:line="360" w:lineRule="auto"/>
        <w:ind w:firstLine="420" w:firstLineChars="200"/>
        <w:rPr>
          <w:rFonts w:ascii="宋体" w:hAnsi="宋体" w:cs="宋体"/>
          <w:color w:val="auto"/>
          <w:sz w:val="21"/>
          <w:szCs w:val="21"/>
          <w:highlight w:val="none"/>
          <w:shd w:val="clear" w:color="auto" w:fill="FFFFFF"/>
        </w:rPr>
      </w:pPr>
      <w:r>
        <w:rPr>
          <w:rFonts w:hint="eastAsia" w:ascii="宋体" w:hAnsi="宋体" w:cs="宋体"/>
          <w:color w:val="auto"/>
          <w:sz w:val="21"/>
          <w:szCs w:val="21"/>
          <w:highlight w:val="none"/>
          <w:shd w:val="clear" w:color="auto" w:fill="FFFFFF"/>
        </w:rPr>
        <w:t>参与业主单位、工会及支部组织的劳动竞赛、主题教育、志愿者活动、水环境知识科普及河道宣传活动等其他拓展工作。</w:t>
      </w:r>
    </w:p>
    <w:p w14:paraId="179C4920">
      <w:pPr>
        <w:spacing w:line="360" w:lineRule="auto"/>
        <w:ind w:firstLine="420" w:firstLineChars="200"/>
        <w:rPr>
          <w:rFonts w:ascii="宋体" w:hAnsi="宋体" w:cs="宋体"/>
          <w:color w:val="auto"/>
          <w:sz w:val="21"/>
          <w:szCs w:val="21"/>
          <w:highlight w:val="none"/>
          <w:shd w:val="clear" w:color="auto" w:fill="FFFFFF"/>
        </w:rPr>
      </w:pPr>
      <w:r>
        <w:rPr>
          <w:rFonts w:hint="eastAsia" w:ascii="宋体" w:hAnsi="宋体" w:cs="宋体"/>
          <w:color w:val="auto"/>
          <w:sz w:val="21"/>
          <w:szCs w:val="21"/>
          <w:highlight w:val="none"/>
          <w:shd w:val="clear" w:color="auto" w:fill="FFFFFF"/>
        </w:rPr>
        <w:t>按《关于进一步规范建筑施工企业用工年龄管理的通知》（沪建质安联[2019]346号）</w:t>
      </w:r>
      <w:r>
        <w:rPr>
          <w:rFonts w:hint="eastAsia" w:ascii="宋体" w:hAnsi="宋体" w:cs="宋体"/>
          <w:color w:val="auto"/>
          <w:sz w:val="21"/>
          <w:szCs w:val="21"/>
          <w:highlight w:val="none"/>
          <w:shd w:val="clear" w:color="auto" w:fill="FFFFFF"/>
          <w:lang w:val="en-US" w:eastAsia="zh-CN"/>
        </w:rPr>
        <w:t>等文件</w:t>
      </w:r>
      <w:r>
        <w:rPr>
          <w:rFonts w:hint="eastAsia" w:ascii="宋体" w:hAnsi="宋体" w:cs="宋体"/>
          <w:color w:val="auto"/>
          <w:sz w:val="21"/>
          <w:szCs w:val="21"/>
          <w:highlight w:val="none"/>
          <w:shd w:val="clear" w:color="auto" w:fill="FFFFFF"/>
        </w:rPr>
        <w:t>的要求，禁止超龄用工</w:t>
      </w:r>
      <w:r>
        <w:rPr>
          <w:rFonts w:hint="eastAsia" w:ascii="宋体" w:hAnsi="宋体" w:cs="宋体"/>
          <w:color w:val="auto"/>
          <w:sz w:val="21"/>
          <w:szCs w:val="21"/>
          <w:highlight w:val="none"/>
          <w:shd w:val="clear" w:color="auto" w:fill="FFFFFF"/>
          <w:lang w:eastAsia="zh-CN"/>
        </w:rPr>
        <w:t>。</w:t>
      </w:r>
      <w:r>
        <w:rPr>
          <w:rFonts w:hint="eastAsia" w:ascii="宋体" w:hAnsi="宋体" w:cs="宋体"/>
          <w:color w:val="auto"/>
          <w:sz w:val="21"/>
          <w:szCs w:val="21"/>
          <w:highlight w:val="none"/>
          <w:shd w:val="clear" w:color="auto" w:fill="FFFFFF"/>
        </w:rPr>
        <w:t>按《关于深化河道养护、管道养护行业市场化改革提高一线职工工资水平的实施办法》（沪水务[2016]1524号）</w:t>
      </w:r>
      <w:r>
        <w:rPr>
          <w:rFonts w:hint="eastAsia" w:ascii="宋体" w:hAnsi="宋体" w:cs="宋体"/>
          <w:color w:val="auto"/>
          <w:sz w:val="21"/>
          <w:szCs w:val="21"/>
          <w:highlight w:val="none"/>
          <w:shd w:val="clear" w:color="auto" w:fill="FFFFFF"/>
          <w:lang w:val="en-US" w:eastAsia="zh-CN"/>
        </w:rPr>
        <w:t>等文件</w:t>
      </w:r>
      <w:r>
        <w:rPr>
          <w:rFonts w:hint="eastAsia" w:ascii="宋体" w:hAnsi="宋体" w:cs="宋体"/>
          <w:color w:val="auto"/>
          <w:sz w:val="21"/>
          <w:szCs w:val="21"/>
          <w:highlight w:val="none"/>
          <w:shd w:val="clear" w:color="auto" w:fill="FFFFFF"/>
        </w:rPr>
        <w:t>的要求，一线职工最低工资标准不低于本市最低工资的1.2倍。养护作业单位应建立工会组织，鼓励加入河道养护行业工会联合会，按照相关要求落实各类津贴补贴标准和福利待遇措施，主动为一线工人购买意外伤害保险。</w:t>
      </w:r>
    </w:p>
    <w:p w14:paraId="277728EE">
      <w:pPr>
        <w:spacing w:line="360" w:lineRule="auto"/>
        <w:ind w:firstLine="422" w:firstLineChars="200"/>
        <w:rPr>
          <w:rFonts w:ascii="宋体" w:hAnsi="宋体" w:cs="宋体"/>
          <w:b/>
          <w:bCs/>
          <w:color w:val="auto"/>
          <w:sz w:val="21"/>
          <w:szCs w:val="21"/>
          <w:highlight w:val="none"/>
        </w:rPr>
      </w:pPr>
      <w:r>
        <w:rPr>
          <w:rFonts w:hint="eastAsia" w:ascii="宋体" w:hAnsi="宋体" w:cs="宋体"/>
          <w:b/>
          <w:bCs/>
          <w:color w:val="auto"/>
          <w:sz w:val="21"/>
          <w:szCs w:val="21"/>
          <w:highlight w:val="none"/>
          <w:shd w:val="clear" w:color="auto" w:fill="FFFFFF"/>
        </w:rPr>
        <w:t>在履约期间以及合同结束两年内，未经甲方许可或授权，不得将甲方的各种数据、信息、资料和管理举措（包含且不限于管理制度和举措、使用设备、设施情况等）透露给任何第三方。</w:t>
      </w:r>
    </w:p>
    <w:p w14:paraId="028F7F32">
      <w:pPr>
        <w:pStyle w:val="4"/>
        <w:numPr>
          <w:ilvl w:val="0"/>
          <w:numId w:val="0"/>
        </w:numPr>
        <w:spacing w:line="360" w:lineRule="auto"/>
        <w:rPr>
          <w:rFonts w:ascii="宋体" w:hAnsi="宋体" w:cs="宋体"/>
          <w:b/>
          <w:bCs/>
          <w:color w:val="auto"/>
          <w:sz w:val="21"/>
          <w:szCs w:val="21"/>
          <w:lang w:val="it-IT"/>
        </w:rPr>
      </w:pPr>
      <w:r>
        <w:rPr>
          <w:rFonts w:hint="eastAsia" w:ascii="宋体" w:hAnsi="宋体" w:cs="宋体"/>
          <w:b/>
          <w:bCs/>
          <w:color w:val="auto"/>
          <w:sz w:val="21"/>
          <w:szCs w:val="21"/>
          <w:shd w:val="clear" w:color="auto" w:fill="FFFFFF"/>
        </w:rPr>
        <w:t>三、</w:t>
      </w:r>
      <w:r>
        <w:rPr>
          <w:rFonts w:hint="eastAsia" w:ascii="宋体" w:hAnsi="宋体" w:cs="宋体"/>
          <w:b/>
          <w:bCs/>
          <w:color w:val="auto"/>
          <w:sz w:val="21"/>
          <w:szCs w:val="21"/>
          <w:lang w:val="it-IT"/>
        </w:rPr>
        <w:t>投标报价须知</w:t>
      </w:r>
    </w:p>
    <w:p w14:paraId="3EB0D376">
      <w:pPr>
        <w:spacing w:line="360" w:lineRule="auto"/>
        <w:ind w:firstLine="420" w:firstLineChars="200"/>
        <w:rPr>
          <w:rFonts w:ascii="宋体" w:hAnsi="宋体" w:cs="宋体"/>
          <w:color w:val="auto"/>
          <w:sz w:val="21"/>
          <w:szCs w:val="21"/>
          <w:shd w:val="clear" w:color="auto" w:fill="FFFFFF"/>
          <w:lang w:val="it-IT"/>
        </w:rPr>
      </w:pPr>
      <w:r>
        <w:rPr>
          <w:rFonts w:hint="eastAsia" w:ascii="宋体" w:hAnsi="宋体" w:cs="宋体"/>
          <w:color w:val="auto"/>
          <w:sz w:val="21"/>
          <w:szCs w:val="21"/>
          <w:shd w:val="clear" w:color="auto" w:fill="FFFFFF"/>
          <w:lang w:val="it-IT"/>
        </w:rPr>
        <w:t>(一)报价依据</w:t>
      </w:r>
    </w:p>
    <w:p w14:paraId="55CFC4EC">
      <w:pPr>
        <w:spacing w:line="360" w:lineRule="auto"/>
        <w:ind w:firstLine="420" w:firstLineChars="200"/>
        <w:rPr>
          <w:rFonts w:ascii="宋体" w:hAnsi="宋体" w:cs="宋体"/>
          <w:color w:val="auto"/>
          <w:sz w:val="21"/>
          <w:szCs w:val="21"/>
          <w:shd w:val="clear" w:color="auto" w:fill="FFFFFF"/>
          <w:lang w:val="it-IT"/>
        </w:rPr>
      </w:pPr>
      <w:r>
        <w:rPr>
          <w:rFonts w:hint="eastAsia" w:ascii="宋体" w:hAnsi="宋体" w:cs="宋体"/>
          <w:color w:val="auto"/>
          <w:sz w:val="21"/>
          <w:szCs w:val="21"/>
          <w:shd w:val="clear" w:color="auto" w:fill="FFFFFF"/>
          <w:lang w:val="it-IT"/>
        </w:rPr>
        <w:t>1、本招标文件(包括提供的附件)；</w:t>
      </w:r>
    </w:p>
    <w:p w14:paraId="3C384B19">
      <w:pPr>
        <w:spacing w:line="360" w:lineRule="auto"/>
        <w:ind w:firstLine="420" w:firstLineChars="200"/>
        <w:rPr>
          <w:rFonts w:ascii="宋体" w:hAnsi="宋体" w:cs="宋体"/>
          <w:color w:val="auto"/>
          <w:sz w:val="21"/>
          <w:szCs w:val="21"/>
          <w:shd w:val="clear" w:color="auto" w:fill="FFFFFF"/>
          <w:lang w:val="it-IT"/>
        </w:rPr>
      </w:pPr>
      <w:r>
        <w:rPr>
          <w:rFonts w:hint="eastAsia" w:ascii="宋体" w:hAnsi="宋体" w:cs="宋体"/>
          <w:color w:val="auto"/>
          <w:sz w:val="21"/>
          <w:szCs w:val="21"/>
          <w:shd w:val="clear" w:color="auto" w:fill="FFFFFF"/>
          <w:lang w:val="it-IT"/>
        </w:rPr>
        <w:t>2、招标文件答疑或修改的补充文书；</w:t>
      </w:r>
    </w:p>
    <w:p w14:paraId="3FFED027">
      <w:pPr>
        <w:spacing w:line="360" w:lineRule="auto"/>
        <w:ind w:firstLine="420" w:firstLineChars="200"/>
        <w:rPr>
          <w:rFonts w:ascii="宋体" w:hAnsi="宋体" w:cs="宋体"/>
          <w:color w:val="auto"/>
          <w:sz w:val="21"/>
          <w:szCs w:val="21"/>
          <w:shd w:val="clear" w:color="auto" w:fill="FFFFFF"/>
          <w:lang w:val="it-IT"/>
        </w:rPr>
      </w:pPr>
      <w:r>
        <w:rPr>
          <w:rFonts w:hint="eastAsia" w:ascii="宋体" w:hAnsi="宋体" w:cs="宋体"/>
          <w:color w:val="auto"/>
          <w:sz w:val="21"/>
          <w:szCs w:val="21"/>
          <w:shd w:val="clear" w:color="auto" w:fill="FFFFFF"/>
          <w:lang w:val="it-IT"/>
        </w:rPr>
        <w:t>3、采购人提供的设施量清单、养护现场条件等；</w:t>
      </w:r>
    </w:p>
    <w:p w14:paraId="49273BB2">
      <w:pPr>
        <w:spacing w:line="360" w:lineRule="auto"/>
        <w:ind w:firstLine="420" w:firstLineChars="200"/>
        <w:rPr>
          <w:rFonts w:ascii="宋体" w:hAnsi="宋体" w:cs="宋体"/>
          <w:color w:val="auto"/>
          <w:sz w:val="21"/>
          <w:szCs w:val="21"/>
          <w:shd w:val="clear" w:color="auto" w:fill="FFFFFF"/>
          <w:lang w:val="it-IT"/>
        </w:rPr>
      </w:pPr>
      <w:r>
        <w:rPr>
          <w:rFonts w:hint="eastAsia" w:ascii="宋体" w:hAnsi="宋体" w:cs="宋体"/>
          <w:color w:val="auto"/>
          <w:sz w:val="21"/>
          <w:szCs w:val="21"/>
          <w:shd w:val="clear" w:color="auto" w:fill="FFFFFF"/>
          <w:lang w:val="it-IT"/>
        </w:rPr>
        <w:t>4、其他。</w:t>
      </w:r>
    </w:p>
    <w:p w14:paraId="3DDF50E9">
      <w:pPr>
        <w:spacing w:line="360" w:lineRule="auto"/>
        <w:ind w:firstLine="420" w:firstLineChars="200"/>
        <w:rPr>
          <w:rFonts w:ascii="宋体" w:hAnsi="宋体" w:cs="宋体"/>
          <w:color w:val="auto"/>
          <w:sz w:val="21"/>
          <w:szCs w:val="21"/>
          <w:shd w:val="clear" w:color="auto" w:fill="FFFFFF"/>
          <w:lang w:val="it-IT"/>
        </w:rPr>
      </w:pPr>
      <w:r>
        <w:rPr>
          <w:rFonts w:hint="eastAsia" w:ascii="宋体" w:hAnsi="宋体" w:cs="宋体"/>
          <w:color w:val="auto"/>
          <w:sz w:val="21"/>
          <w:szCs w:val="21"/>
          <w:shd w:val="clear" w:color="auto" w:fill="FFFFFF"/>
          <w:lang w:val="it-IT"/>
        </w:rPr>
        <w:t>(二) 投标报价参考资料</w:t>
      </w:r>
    </w:p>
    <w:p w14:paraId="02CE6C90">
      <w:pPr>
        <w:spacing w:line="360" w:lineRule="auto"/>
        <w:ind w:firstLine="420" w:firstLineChars="200"/>
        <w:rPr>
          <w:rFonts w:ascii="宋体" w:hAnsi="宋体" w:cs="宋体"/>
          <w:color w:val="auto"/>
          <w:sz w:val="21"/>
          <w:szCs w:val="21"/>
          <w:shd w:val="clear" w:color="auto" w:fill="FFFFFF"/>
          <w:lang w:val="it-IT"/>
        </w:rPr>
      </w:pPr>
      <w:r>
        <w:rPr>
          <w:rFonts w:hint="eastAsia" w:ascii="宋体" w:hAnsi="宋体" w:cs="宋体"/>
          <w:color w:val="auto"/>
          <w:sz w:val="21"/>
          <w:szCs w:val="21"/>
          <w:shd w:val="clear" w:color="auto" w:fill="FFFFFF"/>
          <w:lang w:val="it-IT"/>
        </w:rPr>
        <w:t>1、《上海市河道维修养护技术规程》(2022)、《静安区河道维修养护操作细则》；</w:t>
      </w:r>
    </w:p>
    <w:p w14:paraId="6146BE0D">
      <w:pPr>
        <w:spacing w:line="360" w:lineRule="auto"/>
        <w:ind w:firstLine="420" w:firstLineChars="200"/>
        <w:rPr>
          <w:rFonts w:ascii="宋体" w:hAnsi="宋体" w:cs="宋体"/>
          <w:color w:val="auto"/>
          <w:sz w:val="21"/>
          <w:szCs w:val="21"/>
          <w:shd w:val="clear" w:color="auto" w:fill="FFFFFF"/>
          <w:lang w:val="it-IT"/>
        </w:rPr>
      </w:pPr>
      <w:r>
        <w:rPr>
          <w:rFonts w:hint="eastAsia" w:ascii="宋体" w:hAnsi="宋体" w:cs="宋体"/>
          <w:color w:val="auto"/>
          <w:sz w:val="21"/>
          <w:szCs w:val="21"/>
          <w:shd w:val="clear" w:color="auto" w:fill="FFFFFF"/>
          <w:lang w:val="it-IT"/>
        </w:rPr>
        <w:t>2、《上海市河道维修养护定额》 (2015)；</w:t>
      </w:r>
    </w:p>
    <w:p w14:paraId="7D96F2B9">
      <w:pPr>
        <w:spacing w:line="360" w:lineRule="auto"/>
        <w:ind w:firstLine="420" w:firstLineChars="200"/>
        <w:rPr>
          <w:rFonts w:hint="eastAsia" w:ascii="宋体" w:hAnsi="宋体" w:eastAsia="宋体" w:cs="宋体"/>
          <w:color w:val="auto"/>
          <w:sz w:val="21"/>
          <w:szCs w:val="21"/>
          <w:shd w:val="clear" w:color="auto" w:fill="FFFFFF"/>
          <w:lang w:val="it-IT" w:eastAsia="zh-CN"/>
        </w:rPr>
      </w:pPr>
      <w:r>
        <w:rPr>
          <w:rFonts w:hint="eastAsia" w:ascii="宋体" w:hAnsi="宋体" w:cs="宋体"/>
          <w:color w:val="auto"/>
          <w:sz w:val="21"/>
          <w:szCs w:val="21"/>
          <w:shd w:val="clear" w:color="auto" w:fill="FFFFFF"/>
          <w:lang w:val="it-IT"/>
        </w:rPr>
        <w:t>3、《</w:t>
      </w:r>
      <w:r>
        <w:rPr>
          <w:rFonts w:hint="eastAsia" w:ascii="宋体" w:hAnsi="宋体" w:cs="宋体"/>
          <w:color w:val="auto"/>
          <w:sz w:val="21"/>
          <w:szCs w:val="21"/>
          <w:shd w:val="clear" w:color="auto" w:fill="FFFFFF"/>
          <w:lang w:val="en-US" w:eastAsia="zh-CN"/>
        </w:rPr>
        <w:t>关于印发上海市河湖泵闸长效养护管理办法</w:t>
      </w:r>
      <w:r>
        <w:rPr>
          <w:rFonts w:hint="eastAsia" w:ascii="宋体" w:hAnsi="宋体" w:cs="宋体"/>
          <w:color w:val="auto"/>
          <w:sz w:val="21"/>
          <w:szCs w:val="21"/>
          <w:shd w:val="clear" w:color="auto" w:fill="FFFFFF"/>
          <w:lang w:val="it-IT"/>
        </w:rPr>
        <w:t>的通知》(沪水务[20</w:t>
      </w:r>
      <w:r>
        <w:rPr>
          <w:rFonts w:hint="eastAsia" w:ascii="宋体" w:hAnsi="宋体" w:cs="宋体"/>
          <w:color w:val="auto"/>
          <w:sz w:val="21"/>
          <w:szCs w:val="21"/>
          <w:shd w:val="clear" w:color="auto" w:fill="FFFFFF"/>
          <w:lang w:val="en-US" w:eastAsia="zh-CN"/>
        </w:rPr>
        <w:t>24</w:t>
      </w:r>
      <w:r>
        <w:rPr>
          <w:rFonts w:hint="eastAsia" w:ascii="宋体" w:hAnsi="宋体" w:cs="宋体"/>
          <w:color w:val="auto"/>
          <w:sz w:val="21"/>
          <w:szCs w:val="21"/>
          <w:shd w:val="clear" w:color="auto" w:fill="FFFFFF"/>
          <w:lang w:val="it-IT"/>
        </w:rPr>
        <w:t>]</w:t>
      </w:r>
      <w:r>
        <w:rPr>
          <w:rFonts w:hint="eastAsia" w:ascii="宋体" w:hAnsi="宋体" w:cs="宋体"/>
          <w:color w:val="auto"/>
          <w:sz w:val="21"/>
          <w:szCs w:val="21"/>
          <w:shd w:val="clear" w:color="auto" w:fill="FFFFFF"/>
          <w:lang w:val="en-US" w:eastAsia="zh-CN"/>
        </w:rPr>
        <w:t>162</w:t>
      </w:r>
      <w:r>
        <w:rPr>
          <w:rFonts w:hint="eastAsia" w:ascii="宋体" w:hAnsi="宋体" w:cs="宋体"/>
          <w:color w:val="auto"/>
          <w:sz w:val="21"/>
          <w:szCs w:val="21"/>
          <w:shd w:val="clear" w:color="auto" w:fill="FFFFFF"/>
          <w:lang w:val="it-IT"/>
        </w:rPr>
        <w:t>号)</w:t>
      </w:r>
      <w:r>
        <w:rPr>
          <w:rFonts w:hint="eastAsia" w:ascii="宋体" w:hAnsi="宋体" w:cs="宋体"/>
          <w:color w:val="auto"/>
          <w:sz w:val="21"/>
          <w:szCs w:val="21"/>
          <w:shd w:val="clear" w:color="auto" w:fill="FFFFFF"/>
          <w:lang w:val="it-IT" w:eastAsia="zh-CN"/>
        </w:rPr>
        <w:t>；</w:t>
      </w:r>
    </w:p>
    <w:p w14:paraId="4319C542">
      <w:pPr>
        <w:spacing w:line="360" w:lineRule="auto"/>
        <w:ind w:firstLine="420" w:firstLineChars="200"/>
        <w:rPr>
          <w:rFonts w:ascii="宋体" w:hAnsi="宋体" w:cs="宋体"/>
          <w:color w:val="auto"/>
          <w:sz w:val="21"/>
          <w:szCs w:val="21"/>
          <w:shd w:val="clear" w:color="auto" w:fill="FFFFFF"/>
          <w:lang w:val="it-IT"/>
        </w:rPr>
      </w:pPr>
      <w:r>
        <w:rPr>
          <w:rFonts w:hint="eastAsia" w:ascii="宋体" w:hAnsi="宋体" w:cs="宋体"/>
          <w:color w:val="auto"/>
          <w:sz w:val="21"/>
          <w:szCs w:val="21"/>
          <w:shd w:val="clear" w:color="auto" w:fill="FFFFFF"/>
          <w:lang w:val="it-IT"/>
        </w:rPr>
        <w:t>4、其他。</w:t>
      </w:r>
    </w:p>
    <w:p w14:paraId="537EFFE1">
      <w:pPr>
        <w:spacing w:line="360" w:lineRule="auto"/>
        <w:ind w:firstLine="420" w:firstLineChars="200"/>
        <w:rPr>
          <w:rFonts w:ascii="宋体" w:hAnsi="宋体" w:cs="宋体"/>
          <w:color w:val="auto"/>
          <w:sz w:val="21"/>
          <w:szCs w:val="21"/>
          <w:shd w:val="clear" w:color="auto" w:fill="FFFFFF"/>
          <w:lang w:val="it-IT"/>
        </w:rPr>
      </w:pPr>
      <w:r>
        <w:rPr>
          <w:rFonts w:hint="eastAsia" w:ascii="宋体" w:hAnsi="宋体" w:cs="宋体"/>
          <w:color w:val="auto"/>
          <w:sz w:val="21"/>
          <w:szCs w:val="21"/>
          <w:shd w:val="clear" w:color="auto" w:fill="FFFFFF"/>
          <w:lang w:val="it-IT"/>
        </w:rPr>
        <w:t>(三)报价要求</w:t>
      </w:r>
    </w:p>
    <w:p w14:paraId="415AD86D">
      <w:pPr>
        <w:spacing w:line="360" w:lineRule="auto"/>
        <w:ind w:firstLine="420" w:firstLineChars="200"/>
        <w:rPr>
          <w:rFonts w:ascii="宋体" w:hAnsi="宋体" w:cs="宋体"/>
          <w:color w:val="auto"/>
          <w:sz w:val="21"/>
          <w:szCs w:val="21"/>
          <w:shd w:val="clear" w:color="auto" w:fill="FFFFFF"/>
          <w:lang w:val="it-IT"/>
        </w:rPr>
      </w:pPr>
      <w:r>
        <w:rPr>
          <w:rFonts w:hint="eastAsia" w:ascii="宋体" w:hAnsi="宋体" w:cs="宋体"/>
          <w:color w:val="auto"/>
          <w:sz w:val="21"/>
          <w:szCs w:val="21"/>
          <w:shd w:val="clear" w:color="auto" w:fill="FFFFFF"/>
          <w:lang w:val="it-IT"/>
        </w:rPr>
        <w:t>1、本次招标设施量清单中所列设施量是经行政主管部门核定的当年计划养护设施量，只作为投标的共同基础，不作为最终结算与支付的依据。结算与支付应以行政主管部门最终核定的、按维修养护的质量标准和要求完成的实际设施量为准。</w:t>
      </w:r>
    </w:p>
    <w:p w14:paraId="57FF6259">
      <w:pPr>
        <w:spacing w:line="360" w:lineRule="auto"/>
        <w:ind w:firstLine="420" w:firstLineChars="200"/>
        <w:rPr>
          <w:rFonts w:ascii="宋体" w:hAnsi="宋体" w:cs="宋体"/>
          <w:color w:val="auto"/>
          <w:sz w:val="21"/>
          <w:szCs w:val="21"/>
          <w:shd w:val="clear" w:color="auto" w:fill="FFFFFF"/>
          <w:lang w:val="it-IT"/>
        </w:rPr>
      </w:pPr>
      <w:r>
        <w:rPr>
          <w:rFonts w:hint="eastAsia" w:ascii="宋体" w:hAnsi="宋体" w:cs="宋体"/>
          <w:color w:val="auto"/>
          <w:sz w:val="21"/>
          <w:szCs w:val="21"/>
          <w:shd w:val="clear" w:color="auto" w:fill="FFFFFF"/>
          <w:lang w:val="it-IT"/>
        </w:rPr>
        <w:t>3、除非合同另有规定，设施量清单所报的单价和总价均已包括了实施和完成合同所需的劳务、材料、机械、质检(自检)、缺陷修复、管理、利润等费用，以及合同明示或暗示的所有责任、义务和一般风险。</w:t>
      </w:r>
    </w:p>
    <w:p w14:paraId="51FA7864">
      <w:pPr>
        <w:spacing w:line="360" w:lineRule="auto"/>
        <w:ind w:firstLine="420" w:firstLineChars="200"/>
        <w:rPr>
          <w:rFonts w:ascii="宋体" w:hAnsi="宋体" w:cs="宋体"/>
          <w:color w:val="auto"/>
          <w:sz w:val="21"/>
          <w:szCs w:val="21"/>
          <w:shd w:val="clear" w:color="auto" w:fill="FFFFFF"/>
          <w:lang w:val="it-IT"/>
        </w:rPr>
      </w:pPr>
      <w:r>
        <w:rPr>
          <w:rFonts w:hint="eastAsia" w:ascii="宋体" w:hAnsi="宋体" w:cs="宋体"/>
          <w:color w:val="auto"/>
          <w:sz w:val="21"/>
          <w:szCs w:val="21"/>
          <w:shd w:val="clear" w:color="auto" w:fill="FFFFFF"/>
          <w:lang w:val="it-IT"/>
        </w:rPr>
        <w:t>4、设施量清单中的每一个细目都须填入单价以及总价。投标时没有填入单价或总价的细目，其费用应视为已分配在设施量清单的其他单价或总额价之中，承包人必须按采购人指令完成设施量清单中未填入单价或总额价的养护细目，但不能得到结算与支付。</w:t>
      </w:r>
    </w:p>
    <w:p w14:paraId="6419B591">
      <w:pPr>
        <w:spacing w:line="360" w:lineRule="auto"/>
        <w:ind w:firstLine="420" w:firstLineChars="200"/>
        <w:rPr>
          <w:rFonts w:ascii="宋体" w:hAnsi="宋体" w:cs="宋体"/>
          <w:color w:val="auto"/>
          <w:sz w:val="21"/>
          <w:szCs w:val="21"/>
          <w:shd w:val="clear" w:color="auto" w:fill="FFFFFF"/>
          <w:lang w:val="it-IT"/>
        </w:rPr>
      </w:pPr>
      <w:r>
        <w:rPr>
          <w:rFonts w:hint="eastAsia" w:ascii="宋体" w:hAnsi="宋体" w:cs="宋体"/>
          <w:color w:val="auto"/>
          <w:sz w:val="21"/>
          <w:szCs w:val="21"/>
          <w:shd w:val="clear" w:color="auto" w:fill="FFFFFF"/>
          <w:lang w:val="it-IT"/>
        </w:rPr>
        <w:t>5、符合合同条件规定的全部费用应认为已被计入有标价的设施量清单所列各细目之中，未列细目不予计量的工作，其费用应视为已分摊在本合同的有关细目的单价或总额价之中，采购人指令的额外设施量除外。</w:t>
      </w:r>
    </w:p>
    <w:p w14:paraId="20D8FD3D">
      <w:pPr>
        <w:spacing w:line="360" w:lineRule="auto"/>
        <w:ind w:firstLine="420" w:firstLineChars="200"/>
        <w:rPr>
          <w:rFonts w:ascii="宋体" w:hAnsi="宋体" w:cs="宋体"/>
          <w:color w:val="auto"/>
          <w:sz w:val="21"/>
          <w:szCs w:val="21"/>
          <w:shd w:val="clear" w:color="auto" w:fill="FFFFFF"/>
          <w:lang w:val="it-IT"/>
        </w:rPr>
      </w:pPr>
      <w:r>
        <w:rPr>
          <w:rFonts w:hint="eastAsia" w:ascii="宋体" w:hAnsi="宋体" w:cs="宋体"/>
          <w:color w:val="auto"/>
          <w:sz w:val="21"/>
          <w:szCs w:val="21"/>
          <w:shd w:val="clear" w:color="auto" w:fill="FFFFFF"/>
          <w:lang w:val="it-IT"/>
        </w:rPr>
        <w:t>6、对于符合要求的投标书，在签订合同协议前，如发现投标中有计算和汇总方面的算术差错，按投标须知有关规定修正。</w:t>
      </w:r>
    </w:p>
    <w:p w14:paraId="57F605DE">
      <w:pPr>
        <w:spacing w:line="360" w:lineRule="auto"/>
        <w:ind w:firstLine="420" w:firstLineChars="200"/>
        <w:rPr>
          <w:rFonts w:ascii="宋体" w:hAnsi="宋体" w:cs="宋体"/>
          <w:color w:val="auto"/>
          <w:sz w:val="21"/>
          <w:szCs w:val="21"/>
          <w:shd w:val="clear" w:color="auto" w:fill="FFFFFF"/>
          <w:lang w:val="it-IT"/>
        </w:rPr>
      </w:pPr>
      <w:r>
        <w:rPr>
          <w:rFonts w:hint="eastAsia" w:ascii="宋体" w:hAnsi="宋体" w:cs="宋体"/>
          <w:color w:val="auto"/>
          <w:sz w:val="21"/>
          <w:szCs w:val="21"/>
          <w:shd w:val="clear" w:color="auto" w:fill="FFFFFF"/>
          <w:lang w:val="it-IT"/>
        </w:rPr>
        <w:t>7、承包人用于本合同的各类设备的提供、运输、拆卸、拼装、折旧等支付的费用，已包括在设施量清单的单价与支付总价之中。</w:t>
      </w:r>
    </w:p>
    <w:p w14:paraId="1DE4F9F0">
      <w:pPr>
        <w:spacing w:line="360" w:lineRule="auto"/>
        <w:ind w:firstLine="420" w:firstLineChars="200"/>
        <w:rPr>
          <w:rFonts w:hint="eastAsia" w:ascii="宋体" w:hAnsi="宋体" w:cs="宋体"/>
          <w:color w:val="auto"/>
          <w:sz w:val="21"/>
          <w:szCs w:val="21"/>
          <w:shd w:val="clear" w:color="auto" w:fill="FFFFFF"/>
          <w:lang w:val="it-IT"/>
        </w:rPr>
      </w:pPr>
      <w:r>
        <w:rPr>
          <w:rFonts w:hint="eastAsia" w:ascii="宋体" w:hAnsi="宋体" w:cs="宋体"/>
          <w:color w:val="auto"/>
          <w:sz w:val="21"/>
          <w:szCs w:val="21"/>
          <w:shd w:val="clear" w:color="auto" w:fill="FFFFFF"/>
          <w:lang w:val="it-IT"/>
        </w:rPr>
        <w:t>8、设施量清单中的项目按质量目标控制，实行总价承包，其养护项目、要求及数量已明确给出(详见设施量清单表 )，投标人应填报所有这些项目的单价和总价。</w:t>
      </w:r>
    </w:p>
    <w:p w14:paraId="5C82E3AC">
      <w:pPr>
        <w:pStyle w:val="35"/>
        <w:keepNext w:val="0"/>
        <w:keepLines w:val="0"/>
        <w:pageBreakBefore w:val="0"/>
        <w:widowControl w:val="0"/>
        <w:kinsoku/>
        <w:wordWrap/>
        <w:overflowPunct/>
        <w:topLinePunct w:val="0"/>
        <w:autoSpaceDE/>
        <w:autoSpaceDN/>
        <w:bidi w:val="0"/>
        <w:adjustRightInd w:val="0"/>
        <w:snapToGrid/>
        <w:spacing w:before="0" w:after="0" w:line="360" w:lineRule="auto"/>
        <w:ind w:firstLine="420" w:firstLineChars="200"/>
        <w:textAlignment w:val="baseline"/>
        <w:rPr>
          <w:color w:val="auto"/>
          <w:sz w:val="21"/>
          <w:szCs w:val="21"/>
          <w:highlight w:val="none"/>
          <w:lang w:val="it-IT"/>
        </w:rPr>
      </w:pPr>
      <w:r>
        <w:rPr>
          <w:rFonts w:hint="eastAsia"/>
          <w:color w:val="auto"/>
          <w:sz w:val="21"/>
          <w:szCs w:val="21"/>
          <w:highlight w:val="none"/>
          <w:lang w:val="it-IT"/>
        </w:rPr>
        <w:t>9、投标单位中标后，不得以不完全了解现场及周边情况为由而提出变更费用。</w:t>
      </w:r>
    </w:p>
    <w:p w14:paraId="12CFE6FA">
      <w:pPr>
        <w:spacing w:line="360" w:lineRule="auto"/>
        <w:ind w:firstLine="420" w:firstLineChars="200"/>
        <w:rPr>
          <w:rFonts w:ascii="宋体" w:hAnsi="宋体" w:cs="宋体"/>
          <w:color w:val="auto"/>
          <w:sz w:val="21"/>
          <w:szCs w:val="21"/>
          <w:highlight w:val="none"/>
          <w:shd w:val="clear" w:color="auto" w:fill="FFFFFF"/>
          <w:lang w:val="it-IT"/>
        </w:rPr>
      </w:pPr>
      <w:r>
        <w:rPr>
          <w:rFonts w:hint="eastAsia" w:ascii="宋体" w:hAnsi="宋体" w:cs="宋体"/>
          <w:color w:val="auto"/>
          <w:sz w:val="21"/>
          <w:szCs w:val="21"/>
          <w:highlight w:val="none"/>
          <w:shd w:val="clear" w:color="auto" w:fill="FFFFFF"/>
          <w:lang w:val="en-US" w:eastAsia="zh-CN"/>
        </w:rPr>
        <w:t>10</w:t>
      </w:r>
      <w:r>
        <w:rPr>
          <w:rFonts w:hint="eastAsia" w:ascii="宋体" w:hAnsi="宋体" w:cs="宋体"/>
          <w:color w:val="auto"/>
          <w:sz w:val="21"/>
          <w:szCs w:val="21"/>
          <w:highlight w:val="none"/>
          <w:shd w:val="clear" w:color="auto" w:fill="FFFFFF"/>
          <w:lang w:val="it-IT"/>
        </w:rPr>
        <w:t>、本项目的预算金额为</w:t>
      </w:r>
      <w:r>
        <w:rPr>
          <w:rFonts w:hint="eastAsia" w:ascii="宋体" w:hAnsi="宋体" w:cs="宋体"/>
          <w:color w:val="auto"/>
          <w:sz w:val="21"/>
          <w:szCs w:val="21"/>
          <w:highlight w:val="none"/>
          <w:shd w:val="clear" w:color="auto" w:fill="FFFFFF"/>
          <w:lang w:val="en-US" w:eastAsia="zh-CN"/>
        </w:rPr>
        <w:t>473.76万</w:t>
      </w:r>
      <w:r>
        <w:rPr>
          <w:rFonts w:hint="eastAsia" w:ascii="宋体" w:hAnsi="宋体" w:cs="宋体"/>
          <w:color w:val="auto"/>
          <w:sz w:val="21"/>
          <w:szCs w:val="21"/>
          <w:highlight w:val="none"/>
          <w:shd w:val="clear" w:color="auto" w:fill="FFFFFF"/>
          <w:lang w:val="it-IT"/>
        </w:rPr>
        <w:t>元，投标价不得超过公布的预算金额。</w:t>
      </w:r>
    </w:p>
    <w:p w14:paraId="6116B90C">
      <w:pPr>
        <w:spacing w:line="360" w:lineRule="auto"/>
        <w:ind w:firstLine="420" w:firstLineChars="200"/>
        <w:rPr>
          <w:rFonts w:ascii="宋体" w:hAnsi="宋体" w:cs="宋体"/>
          <w:color w:val="auto"/>
          <w:sz w:val="21"/>
          <w:szCs w:val="21"/>
          <w:shd w:val="clear" w:color="auto" w:fill="FFFFFF"/>
          <w:lang w:val="it-IT"/>
        </w:rPr>
      </w:pPr>
      <w:r>
        <w:rPr>
          <w:rFonts w:hint="eastAsia" w:ascii="宋体" w:hAnsi="宋体" w:cs="宋体"/>
          <w:color w:val="auto"/>
          <w:sz w:val="21"/>
          <w:szCs w:val="21"/>
          <w:shd w:val="clear" w:color="auto" w:fill="FFFFFF"/>
          <w:lang w:val="it-IT"/>
        </w:rPr>
        <w:t>1</w:t>
      </w:r>
      <w:r>
        <w:rPr>
          <w:rFonts w:hint="eastAsia" w:ascii="宋体" w:hAnsi="宋体" w:cs="宋体"/>
          <w:color w:val="auto"/>
          <w:sz w:val="21"/>
          <w:szCs w:val="21"/>
          <w:shd w:val="clear" w:color="auto" w:fill="FFFFFF"/>
          <w:lang w:val="en-US" w:eastAsia="zh-CN"/>
        </w:rPr>
        <w:t>1</w:t>
      </w:r>
      <w:r>
        <w:rPr>
          <w:rFonts w:hint="eastAsia" w:ascii="宋体" w:hAnsi="宋体" w:cs="宋体"/>
          <w:color w:val="auto"/>
          <w:sz w:val="21"/>
          <w:szCs w:val="21"/>
          <w:shd w:val="clear" w:color="auto" w:fill="FFFFFF"/>
          <w:lang w:val="it-IT"/>
        </w:rPr>
        <w:t>、投标总价要求精确到元。</w:t>
      </w:r>
    </w:p>
    <w:p w14:paraId="7CA57C78">
      <w:pPr>
        <w:spacing w:line="360" w:lineRule="auto"/>
        <w:ind w:firstLine="420" w:firstLineChars="200"/>
        <w:rPr>
          <w:rFonts w:ascii="宋体" w:hAnsi="宋体" w:cs="宋体"/>
          <w:color w:val="auto"/>
          <w:sz w:val="21"/>
          <w:szCs w:val="21"/>
          <w:shd w:val="clear" w:color="auto" w:fill="FFFFFF"/>
          <w:lang w:val="it-IT"/>
        </w:rPr>
      </w:pPr>
      <w:r>
        <w:rPr>
          <w:rFonts w:hint="eastAsia" w:ascii="宋体" w:hAnsi="宋体" w:cs="宋体"/>
          <w:color w:val="auto"/>
          <w:sz w:val="21"/>
          <w:szCs w:val="21"/>
          <w:shd w:val="clear" w:color="auto" w:fill="FFFFFF"/>
          <w:lang w:val="it-IT"/>
        </w:rPr>
        <w:t>(四)特别说明</w:t>
      </w:r>
    </w:p>
    <w:p w14:paraId="5DCE6235">
      <w:pPr>
        <w:spacing w:line="360" w:lineRule="auto"/>
        <w:ind w:firstLine="420" w:firstLineChars="200"/>
        <w:rPr>
          <w:rFonts w:ascii="宋体" w:hAnsi="宋体" w:cs="宋体"/>
          <w:color w:val="auto"/>
          <w:sz w:val="21"/>
          <w:szCs w:val="21"/>
          <w:shd w:val="clear" w:color="auto" w:fill="FFFFFF"/>
          <w:lang w:val="it-IT"/>
        </w:rPr>
      </w:pPr>
      <w:r>
        <w:rPr>
          <w:rFonts w:hint="eastAsia" w:ascii="宋体" w:hAnsi="宋体" w:cs="宋体"/>
          <w:color w:val="auto"/>
          <w:sz w:val="21"/>
          <w:szCs w:val="21"/>
          <w:shd w:val="clear" w:color="auto" w:fill="FFFFFF"/>
          <w:lang w:val="it-IT"/>
        </w:rPr>
        <w:t>在合同期内，本设施清单实际养护过程中可能会发生变动，如有发生交动，应按实结算。</w:t>
      </w:r>
    </w:p>
    <w:p w14:paraId="7293C956">
      <w:pPr>
        <w:pStyle w:val="4"/>
        <w:keepNext w:val="0"/>
        <w:keepLines w:val="0"/>
        <w:numPr>
          <w:ilvl w:val="0"/>
          <w:numId w:val="0"/>
        </w:numPr>
        <w:spacing w:line="360" w:lineRule="auto"/>
        <w:rPr>
          <w:rFonts w:ascii="宋体" w:hAnsi="宋体"/>
          <w:b/>
          <w:bCs/>
          <w:color w:val="auto"/>
          <w:sz w:val="21"/>
          <w:szCs w:val="21"/>
        </w:rPr>
      </w:pPr>
      <w:r>
        <w:rPr>
          <w:rFonts w:hint="eastAsia" w:ascii="宋体" w:hAnsi="宋体"/>
          <w:b/>
          <w:bCs/>
          <w:color w:val="auto"/>
          <w:sz w:val="21"/>
          <w:szCs w:val="21"/>
        </w:rPr>
        <w:t>四、设施量清单</w:t>
      </w:r>
    </w:p>
    <w:p w14:paraId="26185A0C">
      <w:pPr>
        <w:pStyle w:val="4"/>
        <w:keepNext w:val="0"/>
        <w:keepLines w:val="0"/>
        <w:numPr>
          <w:ilvl w:val="0"/>
          <w:numId w:val="0"/>
        </w:numPr>
        <w:spacing w:line="360" w:lineRule="auto"/>
        <w:rPr>
          <w:rFonts w:ascii="宋体" w:hAnsi="宋体"/>
          <w:b/>
          <w:bCs/>
          <w:color w:val="auto"/>
          <w:sz w:val="21"/>
          <w:szCs w:val="21"/>
        </w:rPr>
      </w:pPr>
      <w:r>
        <w:rPr>
          <w:rFonts w:hint="eastAsia" w:ascii="宋体" w:hAnsi="宋体"/>
          <w:b/>
          <w:bCs/>
          <w:color w:val="auto"/>
          <w:sz w:val="21"/>
          <w:szCs w:val="21"/>
        </w:rPr>
        <w:t>1、夏长浦</w:t>
      </w:r>
    </w:p>
    <w:tbl>
      <w:tblPr>
        <w:tblStyle w:val="40"/>
        <w:tblW w:w="10536" w:type="dxa"/>
        <w:jc w:val="center"/>
        <w:tblLayout w:type="fixed"/>
        <w:tblCellMar>
          <w:top w:w="0" w:type="dxa"/>
          <w:left w:w="108" w:type="dxa"/>
          <w:bottom w:w="0" w:type="dxa"/>
          <w:right w:w="108" w:type="dxa"/>
        </w:tblCellMar>
      </w:tblPr>
      <w:tblGrid>
        <w:gridCol w:w="852"/>
        <w:gridCol w:w="2777"/>
        <w:gridCol w:w="887"/>
        <w:gridCol w:w="728"/>
        <w:gridCol w:w="1042"/>
        <w:gridCol w:w="857"/>
        <w:gridCol w:w="834"/>
        <w:gridCol w:w="782"/>
        <w:gridCol w:w="728"/>
        <w:gridCol w:w="1049"/>
      </w:tblGrid>
      <w:tr w14:paraId="4A462272">
        <w:tblPrEx>
          <w:tblCellMar>
            <w:top w:w="0" w:type="dxa"/>
            <w:left w:w="108" w:type="dxa"/>
            <w:bottom w:w="0" w:type="dxa"/>
            <w:right w:w="108" w:type="dxa"/>
          </w:tblCellMar>
        </w:tblPrEx>
        <w:trPr>
          <w:trHeight w:val="935" w:hRule="atLeast"/>
          <w:jc w:val="center"/>
        </w:trPr>
        <w:tc>
          <w:tcPr>
            <w:tcW w:w="852" w:type="dxa"/>
            <w:tcBorders>
              <w:top w:val="single" w:color="000000" w:sz="4" w:space="0"/>
              <w:left w:val="single" w:color="000000" w:sz="4" w:space="0"/>
              <w:bottom w:val="single" w:color="000000" w:sz="4" w:space="0"/>
              <w:right w:val="single" w:color="000000" w:sz="4" w:space="0"/>
            </w:tcBorders>
            <w:noWrap/>
            <w:vAlign w:val="center"/>
          </w:tcPr>
          <w:p w14:paraId="71C54783">
            <w:pPr>
              <w:widowControl/>
              <w:jc w:val="center"/>
              <w:textAlignment w:val="center"/>
              <w:rPr>
                <w:rFonts w:ascii="宋体" w:hAnsi="宋体" w:cs="宋体"/>
                <w:color w:val="auto"/>
                <w:sz w:val="18"/>
                <w:szCs w:val="18"/>
              </w:rPr>
            </w:pPr>
            <w:r>
              <w:rPr>
                <w:rFonts w:hint="eastAsia" w:ascii="宋体" w:hAnsi="宋体" w:cs="宋体"/>
                <w:color w:val="auto"/>
                <w:sz w:val="18"/>
                <w:szCs w:val="18"/>
              </w:rPr>
              <w:t>序号</w:t>
            </w:r>
          </w:p>
        </w:tc>
        <w:tc>
          <w:tcPr>
            <w:tcW w:w="2777" w:type="dxa"/>
            <w:tcBorders>
              <w:top w:val="single" w:color="000000" w:sz="4" w:space="0"/>
              <w:left w:val="single" w:color="000000" w:sz="4" w:space="0"/>
              <w:bottom w:val="single" w:color="000000" w:sz="4" w:space="0"/>
              <w:right w:val="single" w:color="000000" w:sz="4" w:space="0"/>
            </w:tcBorders>
            <w:vAlign w:val="center"/>
          </w:tcPr>
          <w:p w14:paraId="6BB4A2A9">
            <w:pPr>
              <w:widowControl/>
              <w:jc w:val="center"/>
              <w:textAlignment w:val="center"/>
              <w:rPr>
                <w:rFonts w:ascii="宋体" w:hAnsi="宋体" w:cs="宋体"/>
                <w:color w:val="auto"/>
                <w:sz w:val="18"/>
                <w:szCs w:val="18"/>
              </w:rPr>
            </w:pPr>
            <w:r>
              <w:rPr>
                <w:rFonts w:hint="eastAsia" w:ascii="宋体" w:hAnsi="宋体" w:cs="宋体"/>
                <w:color w:val="auto"/>
                <w:sz w:val="18"/>
                <w:szCs w:val="18"/>
              </w:rPr>
              <w:t>项目名称</w:t>
            </w:r>
          </w:p>
        </w:tc>
        <w:tc>
          <w:tcPr>
            <w:tcW w:w="887" w:type="dxa"/>
            <w:tcBorders>
              <w:top w:val="single" w:color="000000" w:sz="4" w:space="0"/>
              <w:left w:val="single" w:color="000000" w:sz="4" w:space="0"/>
              <w:bottom w:val="single" w:color="000000" w:sz="4" w:space="0"/>
              <w:right w:val="single" w:color="000000" w:sz="4" w:space="0"/>
            </w:tcBorders>
            <w:vAlign w:val="center"/>
          </w:tcPr>
          <w:p w14:paraId="011BF394">
            <w:pPr>
              <w:widowControl/>
              <w:jc w:val="center"/>
              <w:textAlignment w:val="center"/>
              <w:rPr>
                <w:rFonts w:ascii="宋体" w:hAnsi="宋体" w:cs="宋体"/>
                <w:color w:val="auto"/>
                <w:sz w:val="18"/>
                <w:szCs w:val="18"/>
              </w:rPr>
            </w:pPr>
            <w:r>
              <w:rPr>
                <w:rFonts w:hint="eastAsia" w:ascii="宋体" w:hAnsi="宋体" w:cs="宋体"/>
                <w:color w:val="auto"/>
                <w:sz w:val="18"/>
                <w:szCs w:val="18"/>
              </w:rPr>
              <w:t>工程量          单位</w:t>
            </w:r>
          </w:p>
        </w:tc>
        <w:tc>
          <w:tcPr>
            <w:tcW w:w="728" w:type="dxa"/>
            <w:tcBorders>
              <w:top w:val="single" w:color="000000" w:sz="4" w:space="0"/>
              <w:left w:val="single" w:color="000000" w:sz="4" w:space="0"/>
              <w:bottom w:val="single" w:color="000000" w:sz="4" w:space="0"/>
              <w:right w:val="single" w:color="000000" w:sz="4" w:space="0"/>
            </w:tcBorders>
            <w:noWrap/>
            <w:vAlign w:val="center"/>
          </w:tcPr>
          <w:p w14:paraId="4F6EFCF3">
            <w:pPr>
              <w:widowControl/>
              <w:jc w:val="center"/>
              <w:textAlignment w:val="center"/>
              <w:rPr>
                <w:rFonts w:ascii="宋体" w:hAnsi="宋体" w:cs="宋体"/>
                <w:color w:val="auto"/>
                <w:sz w:val="18"/>
                <w:szCs w:val="18"/>
              </w:rPr>
            </w:pPr>
            <w:r>
              <w:rPr>
                <w:rFonts w:hint="eastAsia" w:ascii="宋体" w:hAnsi="宋体" w:cs="宋体"/>
                <w:color w:val="auto"/>
                <w:sz w:val="18"/>
                <w:szCs w:val="18"/>
              </w:rPr>
              <w:t>工程量</w:t>
            </w:r>
          </w:p>
        </w:tc>
        <w:tc>
          <w:tcPr>
            <w:tcW w:w="1042" w:type="dxa"/>
            <w:tcBorders>
              <w:top w:val="single" w:color="000000" w:sz="4" w:space="0"/>
              <w:left w:val="single" w:color="000000" w:sz="4" w:space="0"/>
              <w:bottom w:val="single" w:color="000000" w:sz="4" w:space="0"/>
              <w:right w:val="single" w:color="000000" w:sz="4" w:space="0"/>
            </w:tcBorders>
            <w:noWrap/>
            <w:vAlign w:val="center"/>
          </w:tcPr>
          <w:p w14:paraId="173CD304">
            <w:pPr>
              <w:widowControl/>
              <w:jc w:val="center"/>
              <w:textAlignment w:val="center"/>
              <w:rPr>
                <w:rFonts w:ascii="宋体" w:hAnsi="宋体" w:cs="宋体"/>
                <w:color w:val="auto"/>
                <w:sz w:val="18"/>
                <w:szCs w:val="18"/>
              </w:rPr>
            </w:pPr>
            <w:r>
              <w:rPr>
                <w:rFonts w:hint="eastAsia" w:ascii="宋体" w:hAnsi="宋体" w:cs="宋体"/>
                <w:color w:val="auto"/>
                <w:sz w:val="18"/>
                <w:szCs w:val="18"/>
              </w:rPr>
              <w:t>养护频次</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51C0B98D">
            <w:pPr>
              <w:widowControl/>
              <w:jc w:val="center"/>
              <w:textAlignment w:val="center"/>
              <w:rPr>
                <w:rFonts w:ascii="宋体" w:hAnsi="宋体" w:cs="宋体"/>
                <w:color w:val="auto"/>
                <w:sz w:val="18"/>
                <w:szCs w:val="18"/>
              </w:rPr>
            </w:pPr>
            <w:r>
              <w:rPr>
                <w:rFonts w:hint="eastAsia" w:ascii="宋体" w:hAnsi="宋体" w:cs="宋体"/>
                <w:color w:val="auto"/>
                <w:sz w:val="18"/>
                <w:szCs w:val="18"/>
              </w:rPr>
              <w:t>维修率</w:t>
            </w:r>
          </w:p>
        </w:tc>
        <w:tc>
          <w:tcPr>
            <w:tcW w:w="834" w:type="dxa"/>
            <w:tcBorders>
              <w:top w:val="single" w:color="000000" w:sz="4" w:space="0"/>
              <w:left w:val="single" w:color="000000" w:sz="4" w:space="0"/>
              <w:bottom w:val="single" w:color="000000" w:sz="4" w:space="0"/>
              <w:right w:val="single" w:color="000000" w:sz="4" w:space="0"/>
            </w:tcBorders>
            <w:vAlign w:val="center"/>
          </w:tcPr>
          <w:p w14:paraId="15D19401">
            <w:pPr>
              <w:widowControl/>
              <w:jc w:val="center"/>
              <w:textAlignment w:val="center"/>
              <w:rPr>
                <w:rFonts w:ascii="宋体" w:hAnsi="宋体" w:cs="宋体"/>
                <w:color w:val="auto"/>
                <w:sz w:val="18"/>
                <w:szCs w:val="18"/>
              </w:rPr>
            </w:pPr>
            <w:r>
              <w:rPr>
                <w:rFonts w:hint="eastAsia" w:ascii="宋体" w:hAnsi="宋体" w:cs="宋体"/>
                <w:color w:val="auto"/>
                <w:sz w:val="18"/>
                <w:szCs w:val="18"/>
              </w:rPr>
              <w:t>养护率</w:t>
            </w:r>
          </w:p>
        </w:tc>
        <w:tc>
          <w:tcPr>
            <w:tcW w:w="782" w:type="dxa"/>
            <w:tcBorders>
              <w:top w:val="single" w:color="000000" w:sz="4" w:space="0"/>
              <w:left w:val="single" w:color="000000" w:sz="4" w:space="0"/>
              <w:bottom w:val="single" w:color="000000" w:sz="4" w:space="0"/>
              <w:right w:val="single" w:color="000000" w:sz="4" w:space="0"/>
            </w:tcBorders>
            <w:vAlign w:val="center"/>
          </w:tcPr>
          <w:p w14:paraId="06B0E48C">
            <w:pPr>
              <w:widowControl/>
              <w:jc w:val="center"/>
              <w:textAlignment w:val="center"/>
              <w:rPr>
                <w:rFonts w:ascii="宋体" w:hAnsi="宋体" w:cs="宋体"/>
                <w:color w:val="auto"/>
                <w:sz w:val="18"/>
                <w:szCs w:val="18"/>
              </w:rPr>
            </w:pPr>
            <w:r>
              <w:rPr>
                <w:rFonts w:hint="eastAsia" w:ascii="宋体" w:hAnsi="宋体" w:cs="宋体"/>
                <w:color w:val="auto"/>
                <w:sz w:val="18"/>
                <w:szCs w:val="18"/>
              </w:rPr>
              <w:t>折旧率</w:t>
            </w:r>
          </w:p>
        </w:tc>
        <w:tc>
          <w:tcPr>
            <w:tcW w:w="728" w:type="dxa"/>
            <w:tcBorders>
              <w:top w:val="single" w:color="000000" w:sz="4" w:space="0"/>
              <w:left w:val="nil"/>
              <w:bottom w:val="single" w:color="000000" w:sz="4" w:space="0"/>
              <w:right w:val="single" w:color="000000" w:sz="4" w:space="0"/>
            </w:tcBorders>
            <w:noWrap/>
            <w:vAlign w:val="center"/>
          </w:tcPr>
          <w:p w14:paraId="5B70217B">
            <w:pPr>
              <w:widowControl/>
              <w:jc w:val="center"/>
              <w:textAlignment w:val="center"/>
              <w:rPr>
                <w:rFonts w:ascii="宋体" w:hAnsi="宋体" w:cs="宋体"/>
                <w:color w:val="auto"/>
                <w:sz w:val="18"/>
                <w:szCs w:val="18"/>
              </w:rPr>
            </w:pPr>
            <w:r>
              <w:rPr>
                <w:rFonts w:hint="eastAsia" w:ascii="宋体" w:hAnsi="宋体" w:cs="宋体"/>
                <w:color w:val="auto"/>
                <w:sz w:val="18"/>
                <w:szCs w:val="18"/>
              </w:rPr>
              <w:t>年维养量</w:t>
            </w:r>
          </w:p>
        </w:tc>
        <w:tc>
          <w:tcPr>
            <w:tcW w:w="1049" w:type="dxa"/>
            <w:tcBorders>
              <w:top w:val="single" w:color="000000" w:sz="4" w:space="0"/>
              <w:left w:val="nil"/>
              <w:bottom w:val="single" w:color="000000" w:sz="4" w:space="0"/>
              <w:right w:val="single" w:color="000000" w:sz="4" w:space="0"/>
            </w:tcBorders>
            <w:noWrap/>
            <w:vAlign w:val="center"/>
          </w:tcPr>
          <w:p w14:paraId="479BF58E">
            <w:pPr>
              <w:widowControl/>
              <w:jc w:val="center"/>
              <w:textAlignment w:val="center"/>
              <w:rPr>
                <w:rFonts w:ascii="宋体" w:hAnsi="宋体" w:cs="宋体"/>
                <w:color w:val="auto"/>
                <w:sz w:val="18"/>
                <w:szCs w:val="18"/>
              </w:rPr>
            </w:pPr>
            <w:r>
              <w:rPr>
                <w:rFonts w:hint="eastAsia" w:ascii="宋体" w:hAnsi="宋体" w:cs="宋体"/>
                <w:color w:val="auto"/>
                <w:sz w:val="18"/>
                <w:szCs w:val="18"/>
              </w:rPr>
              <w:t>备注</w:t>
            </w:r>
          </w:p>
        </w:tc>
      </w:tr>
      <w:tr w14:paraId="4A25B793">
        <w:tblPrEx>
          <w:tblCellMar>
            <w:top w:w="0" w:type="dxa"/>
            <w:left w:w="108" w:type="dxa"/>
            <w:bottom w:w="0" w:type="dxa"/>
            <w:right w:w="108" w:type="dxa"/>
          </w:tblCellMar>
        </w:tblPrEx>
        <w:trPr>
          <w:trHeight w:val="541" w:hRule="atLeast"/>
          <w:jc w:val="center"/>
        </w:trPr>
        <w:tc>
          <w:tcPr>
            <w:tcW w:w="852" w:type="dxa"/>
            <w:tcBorders>
              <w:top w:val="nil"/>
              <w:left w:val="single" w:color="000000" w:sz="4" w:space="0"/>
              <w:bottom w:val="single" w:color="000000" w:sz="4" w:space="0"/>
              <w:right w:val="single" w:color="000000" w:sz="4" w:space="0"/>
            </w:tcBorders>
            <w:noWrap/>
            <w:vAlign w:val="center"/>
          </w:tcPr>
          <w:p w14:paraId="471F9074">
            <w:pPr>
              <w:widowControl/>
              <w:jc w:val="center"/>
              <w:textAlignment w:val="center"/>
              <w:rPr>
                <w:rFonts w:ascii="宋体" w:hAnsi="宋体" w:cs="宋体"/>
                <w:b/>
                <w:bCs/>
                <w:color w:val="auto"/>
                <w:sz w:val="18"/>
                <w:szCs w:val="18"/>
              </w:rPr>
            </w:pPr>
            <w:r>
              <w:rPr>
                <w:rFonts w:hint="eastAsia" w:ascii="宋体" w:hAnsi="宋体" w:cs="宋体"/>
                <w:b/>
                <w:bCs/>
                <w:color w:val="auto"/>
                <w:sz w:val="18"/>
                <w:szCs w:val="18"/>
              </w:rPr>
              <w:t>一</w:t>
            </w:r>
          </w:p>
        </w:tc>
        <w:tc>
          <w:tcPr>
            <w:tcW w:w="2777" w:type="dxa"/>
            <w:tcBorders>
              <w:top w:val="nil"/>
              <w:left w:val="single" w:color="000000" w:sz="4" w:space="0"/>
              <w:bottom w:val="single" w:color="000000" w:sz="4" w:space="0"/>
              <w:right w:val="single" w:color="000000" w:sz="4" w:space="0"/>
            </w:tcBorders>
            <w:noWrap/>
            <w:vAlign w:val="center"/>
          </w:tcPr>
          <w:p w14:paraId="467DD337">
            <w:pPr>
              <w:widowControl/>
              <w:textAlignment w:val="center"/>
              <w:rPr>
                <w:rFonts w:ascii="宋体" w:hAnsi="宋体" w:cs="宋体"/>
                <w:b/>
                <w:bCs/>
                <w:color w:val="auto"/>
                <w:sz w:val="18"/>
                <w:szCs w:val="18"/>
              </w:rPr>
            </w:pPr>
            <w:r>
              <w:rPr>
                <w:rFonts w:hint="eastAsia" w:ascii="宋体" w:hAnsi="宋体" w:cs="宋体"/>
                <w:b/>
                <w:bCs/>
                <w:color w:val="auto"/>
                <w:sz w:val="18"/>
                <w:szCs w:val="18"/>
              </w:rPr>
              <w:t>巡查</w:t>
            </w:r>
          </w:p>
        </w:tc>
        <w:tc>
          <w:tcPr>
            <w:tcW w:w="887" w:type="dxa"/>
            <w:tcBorders>
              <w:top w:val="nil"/>
              <w:left w:val="single" w:color="000000" w:sz="4" w:space="0"/>
              <w:bottom w:val="single" w:color="000000" w:sz="4" w:space="0"/>
              <w:right w:val="single" w:color="000000" w:sz="4" w:space="0"/>
            </w:tcBorders>
            <w:noWrap/>
            <w:vAlign w:val="center"/>
          </w:tcPr>
          <w:p w14:paraId="3DE0BF91">
            <w:pPr>
              <w:rPr>
                <w:rFonts w:ascii="宋体" w:hAnsi="宋体" w:cs="宋体"/>
                <w:color w:val="auto"/>
                <w:sz w:val="18"/>
                <w:szCs w:val="18"/>
              </w:rPr>
            </w:pPr>
          </w:p>
        </w:tc>
        <w:tc>
          <w:tcPr>
            <w:tcW w:w="728" w:type="dxa"/>
            <w:tcBorders>
              <w:top w:val="nil"/>
              <w:left w:val="single" w:color="000000" w:sz="4" w:space="0"/>
              <w:bottom w:val="single" w:color="000000" w:sz="4" w:space="0"/>
              <w:right w:val="single" w:color="000000" w:sz="4" w:space="0"/>
            </w:tcBorders>
            <w:noWrap/>
            <w:vAlign w:val="center"/>
          </w:tcPr>
          <w:p w14:paraId="28C8D6C8">
            <w:pPr>
              <w:rPr>
                <w:rFonts w:ascii="宋体" w:hAnsi="宋体" w:cs="宋体"/>
                <w:color w:val="auto"/>
                <w:sz w:val="18"/>
                <w:szCs w:val="18"/>
              </w:rPr>
            </w:pPr>
          </w:p>
        </w:tc>
        <w:tc>
          <w:tcPr>
            <w:tcW w:w="1042" w:type="dxa"/>
            <w:tcBorders>
              <w:top w:val="nil"/>
              <w:left w:val="single" w:color="000000" w:sz="4" w:space="0"/>
              <w:bottom w:val="single" w:color="000000" w:sz="4" w:space="0"/>
              <w:right w:val="single" w:color="000000" w:sz="4" w:space="0"/>
            </w:tcBorders>
            <w:noWrap/>
            <w:vAlign w:val="center"/>
          </w:tcPr>
          <w:p w14:paraId="3E4EE96B">
            <w:pPr>
              <w:rPr>
                <w:rFonts w:ascii="宋体" w:hAnsi="宋体" w:cs="宋体"/>
                <w:color w:val="auto"/>
                <w:sz w:val="18"/>
                <w:szCs w:val="18"/>
              </w:rPr>
            </w:pPr>
          </w:p>
        </w:tc>
        <w:tc>
          <w:tcPr>
            <w:tcW w:w="857" w:type="dxa"/>
            <w:tcBorders>
              <w:top w:val="nil"/>
              <w:left w:val="single" w:color="000000" w:sz="4" w:space="0"/>
              <w:bottom w:val="single" w:color="000000" w:sz="4" w:space="0"/>
              <w:right w:val="single" w:color="000000" w:sz="4" w:space="0"/>
            </w:tcBorders>
            <w:noWrap/>
            <w:vAlign w:val="center"/>
          </w:tcPr>
          <w:p w14:paraId="7373EE59">
            <w:pPr>
              <w:rPr>
                <w:rFonts w:ascii="宋体" w:hAnsi="宋体" w:cs="宋体"/>
                <w:color w:val="auto"/>
                <w:sz w:val="18"/>
                <w:szCs w:val="18"/>
              </w:rPr>
            </w:pPr>
          </w:p>
        </w:tc>
        <w:tc>
          <w:tcPr>
            <w:tcW w:w="834" w:type="dxa"/>
            <w:tcBorders>
              <w:top w:val="nil"/>
              <w:left w:val="single" w:color="000000" w:sz="4" w:space="0"/>
              <w:bottom w:val="single" w:color="000000" w:sz="4" w:space="0"/>
              <w:right w:val="single" w:color="000000" w:sz="4" w:space="0"/>
            </w:tcBorders>
            <w:noWrap/>
            <w:vAlign w:val="center"/>
          </w:tcPr>
          <w:p w14:paraId="73E54864">
            <w:pPr>
              <w:rPr>
                <w:rFonts w:ascii="宋体" w:hAnsi="宋体" w:cs="宋体"/>
                <w:color w:val="auto"/>
                <w:sz w:val="18"/>
                <w:szCs w:val="18"/>
              </w:rPr>
            </w:pPr>
          </w:p>
        </w:tc>
        <w:tc>
          <w:tcPr>
            <w:tcW w:w="782" w:type="dxa"/>
            <w:tcBorders>
              <w:top w:val="nil"/>
              <w:left w:val="single" w:color="000000" w:sz="4" w:space="0"/>
              <w:bottom w:val="single" w:color="000000" w:sz="4" w:space="0"/>
              <w:right w:val="single" w:color="000000" w:sz="4" w:space="0"/>
            </w:tcBorders>
            <w:noWrap/>
            <w:vAlign w:val="center"/>
          </w:tcPr>
          <w:p w14:paraId="2C462919">
            <w:pPr>
              <w:rPr>
                <w:rFonts w:ascii="宋体" w:hAnsi="宋体" w:cs="宋体"/>
                <w:color w:val="auto"/>
                <w:sz w:val="18"/>
                <w:szCs w:val="18"/>
              </w:rPr>
            </w:pPr>
          </w:p>
        </w:tc>
        <w:tc>
          <w:tcPr>
            <w:tcW w:w="728" w:type="dxa"/>
            <w:tcBorders>
              <w:top w:val="nil"/>
              <w:left w:val="single" w:color="000000" w:sz="4" w:space="0"/>
              <w:bottom w:val="single" w:color="000000" w:sz="4" w:space="0"/>
              <w:right w:val="single" w:color="000000" w:sz="4" w:space="0"/>
            </w:tcBorders>
            <w:noWrap/>
            <w:vAlign w:val="center"/>
          </w:tcPr>
          <w:p w14:paraId="1714DFA8">
            <w:pPr>
              <w:jc w:val="center"/>
              <w:rPr>
                <w:rFonts w:ascii="宋体" w:hAnsi="宋体" w:cs="宋体"/>
                <w:color w:val="auto"/>
                <w:sz w:val="18"/>
                <w:szCs w:val="18"/>
              </w:rPr>
            </w:pPr>
          </w:p>
        </w:tc>
        <w:tc>
          <w:tcPr>
            <w:tcW w:w="1049" w:type="dxa"/>
            <w:tcBorders>
              <w:top w:val="nil"/>
              <w:left w:val="single" w:color="000000" w:sz="4" w:space="0"/>
              <w:bottom w:val="single" w:color="000000" w:sz="4" w:space="0"/>
              <w:right w:val="single" w:color="000000" w:sz="4" w:space="0"/>
            </w:tcBorders>
            <w:noWrap/>
            <w:vAlign w:val="center"/>
          </w:tcPr>
          <w:p w14:paraId="1B8DC17E">
            <w:pPr>
              <w:rPr>
                <w:rFonts w:ascii="宋体" w:hAnsi="宋体" w:cs="宋体"/>
                <w:color w:val="auto"/>
                <w:sz w:val="18"/>
                <w:szCs w:val="18"/>
              </w:rPr>
            </w:pPr>
          </w:p>
        </w:tc>
      </w:tr>
      <w:tr w14:paraId="4465973F">
        <w:tblPrEx>
          <w:tblCellMar>
            <w:top w:w="0" w:type="dxa"/>
            <w:left w:w="108" w:type="dxa"/>
            <w:bottom w:w="0" w:type="dxa"/>
            <w:right w:w="108" w:type="dxa"/>
          </w:tblCellMar>
        </w:tblPrEx>
        <w:trPr>
          <w:trHeight w:val="541" w:hRule="atLeast"/>
          <w:jc w:val="center"/>
        </w:trPr>
        <w:tc>
          <w:tcPr>
            <w:tcW w:w="852" w:type="dxa"/>
            <w:tcBorders>
              <w:top w:val="nil"/>
              <w:left w:val="single" w:color="000000" w:sz="4" w:space="0"/>
              <w:bottom w:val="single" w:color="000000" w:sz="4" w:space="0"/>
              <w:right w:val="single" w:color="000000" w:sz="4" w:space="0"/>
            </w:tcBorders>
            <w:noWrap/>
            <w:vAlign w:val="center"/>
          </w:tcPr>
          <w:p w14:paraId="50F55F4A">
            <w:pPr>
              <w:widowControl/>
              <w:jc w:val="center"/>
              <w:textAlignment w:val="center"/>
              <w:rPr>
                <w:rFonts w:ascii="宋体" w:hAnsi="宋体" w:cs="宋体"/>
                <w:b/>
                <w:bCs/>
                <w:color w:val="auto"/>
                <w:sz w:val="18"/>
                <w:szCs w:val="18"/>
              </w:rPr>
            </w:pPr>
            <w:r>
              <w:rPr>
                <w:rFonts w:hint="eastAsia" w:ascii="宋体" w:hAnsi="宋体" w:cs="宋体"/>
                <w:b/>
                <w:bCs/>
                <w:color w:val="auto"/>
                <w:sz w:val="18"/>
                <w:szCs w:val="18"/>
              </w:rPr>
              <w:t>(一)</w:t>
            </w:r>
          </w:p>
        </w:tc>
        <w:tc>
          <w:tcPr>
            <w:tcW w:w="2777" w:type="dxa"/>
            <w:tcBorders>
              <w:top w:val="nil"/>
              <w:left w:val="single" w:color="000000" w:sz="4" w:space="0"/>
              <w:bottom w:val="single" w:color="000000" w:sz="4" w:space="0"/>
              <w:right w:val="single" w:color="000000" w:sz="4" w:space="0"/>
            </w:tcBorders>
            <w:noWrap/>
            <w:vAlign w:val="center"/>
          </w:tcPr>
          <w:p w14:paraId="16D8938A">
            <w:pPr>
              <w:widowControl/>
              <w:textAlignment w:val="center"/>
              <w:rPr>
                <w:rFonts w:ascii="宋体" w:hAnsi="宋体" w:cs="宋体"/>
                <w:b/>
                <w:bCs/>
                <w:color w:val="auto"/>
                <w:sz w:val="18"/>
                <w:szCs w:val="18"/>
              </w:rPr>
            </w:pPr>
            <w:r>
              <w:rPr>
                <w:rFonts w:hint="eastAsia" w:ascii="宋体" w:hAnsi="宋体" w:cs="宋体"/>
                <w:b/>
                <w:bCs/>
                <w:color w:val="auto"/>
                <w:sz w:val="18"/>
                <w:szCs w:val="18"/>
              </w:rPr>
              <w:t>常规巡查</w:t>
            </w:r>
          </w:p>
        </w:tc>
        <w:tc>
          <w:tcPr>
            <w:tcW w:w="887" w:type="dxa"/>
            <w:tcBorders>
              <w:top w:val="nil"/>
              <w:left w:val="single" w:color="000000" w:sz="4" w:space="0"/>
              <w:bottom w:val="single" w:color="000000" w:sz="4" w:space="0"/>
              <w:right w:val="single" w:color="000000" w:sz="4" w:space="0"/>
            </w:tcBorders>
            <w:noWrap/>
            <w:vAlign w:val="center"/>
          </w:tcPr>
          <w:p w14:paraId="07A0D2C6">
            <w:pPr>
              <w:jc w:val="center"/>
              <w:rPr>
                <w:rFonts w:ascii="宋体" w:hAnsi="宋体" w:cs="宋体"/>
                <w:color w:val="auto"/>
                <w:sz w:val="18"/>
                <w:szCs w:val="18"/>
              </w:rPr>
            </w:pPr>
          </w:p>
        </w:tc>
        <w:tc>
          <w:tcPr>
            <w:tcW w:w="728" w:type="dxa"/>
            <w:tcBorders>
              <w:top w:val="nil"/>
              <w:left w:val="single" w:color="000000" w:sz="4" w:space="0"/>
              <w:bottom w:val="single" w:color="000000" w:sz="4" w:space="0"/>
              <w:right w:val="single" w:color="000000" w:sz="4" w:space="0"/>
            </w:tcBorders>
            <w:noWrap/>
            <w:vAlign w:val="center"/>
          </w:tcPr>
          <w:p w14:paraId="7330828E">
            <w:pPr>
              <w:jc w:val="center"/>
              <w:rPr>
                <w:rFonts w:ascii="宋体" w:hAnsi="宋体" w:cs="宋体"/>
                <w:color w:val="auto"/>
                <w:sz w:val="18"/>
                <w:szCs w:val="18"/>
              </w:rPr>
            </w:pPr>
          </w:p>
        </w:tc>
        <w:tc>
          <w:tcPr>
            <w:tcW w:w="1042" w:type="dxa"/>
            <w:tcBorders>
              <w:top w:val="nil"/>
              <w:left w:val="single" w:color="000000" w:sz="4" w:space="0"/>
              <w:bottom w:val="single" w:color="000000" w:sz="4" w:space="0"/>
              <w:right w:val="single" w:color="000000" w:sz="4" w:space="0"/>
            </w:tcBorders>
            <w:noWrap/>
            <w:vAlign w:val="center"/>
          </w:tcPr>
          <w:p w14:paraId="2D72421B">
            <w:pPr>
              <w:jc w:val="center"/>
              <w:rPr>
                <w:rFonts w:ascii="宋体" w:hAnsi="宋体" w:cs="宋体"/>
                <w:color w:val="auto"/>
                <w:sz w:val="18"/>
                <w:szCs w:val="18"/>
              </w:rPr>
            </w:pPr>
          </w:p>
        </w:tc>
        <w:tc>
          <w:tcPr>
            <w:tcW w:w="857" w:type="dxa"/>
            <w:tcBorders>
              <w:top w:val="nil"/>
              <w:left w:val="single" w:color="000000" w:sz="4" w:space="0"/>
              <w:bottom w:val="single" w:color="000000" w:sz="4" w:space="0"/>
              <w:right w:val="single" w:color="000000" w:sz="4" w:space="0"/>
            </w:tcBorders>
            <w:noWrap/>
            <w:vAlign w:val="center"/>
          </w:tcPr>
          <w:p w14:paraId="2E8EADF5">
            <w:pPr>
              <w:jc w:val="center"/>
              <w:rPr>
                <w:rFonts w:ascii="宋体" w:hAnsi="宋体" w:cs="宋体"/>
                <w:color w:val="auto"/>
                <w:sz w:val="18"/>
                <w:szCs w:val="18"/>
              </w:rPr>
            </w:pPr>
          </w:p>
        </w:tc>
        <w:tc>
          <w:tcPr>
            <w:tcW w:w="834" w:type="dxa"/>
            <w:tcBorders>
              <w:top w:val="nil"/>
              <w:left w:val="single" w:color="000000" w:sz="4" w:space="0"/>
              <w:bottom w:val="single" w:color="000000" w:sz="4" w:space="0"/>
              <w:right w:val="single" w:color="000000" w:sz="4" w:space="0"/>
            </w:tcBorders>
            <w:noWrap/>
            <w:vAlign w:val="center"/>
          </w:tcPr>
          <w:p w14:paraId="50C91F68">
            <w:pPr>
              <w:jc w:val="center"/>
              <w:rPr>
                <w:rFonts w:ascii="宋体" w:hAnsi="宋体" w:cs="宋体"/>
                <w:color w:val="auto"/>
                <w:sz w:val="18"/>
                <w:szCs w:val="18"/>
              </w:rPr>
            </w:pPr>
          </w:p>
        </w:tc>
        <w:tc>
          <w:tcPr>
            <w:tcW w:w="782" w:type="dxa"/>
            <w:tcBorders>
              <w:top w:val="nil"/>
              <w:left w:val="single" w:color="000000" w:sz="4" w:space="0"/>
              <w:bottom w:val="single" w:color="000000" w:sz="4" w:space="0"/>
              <w:right w:val="single" w:color="000000" w:sz="4" w:space="0"/>
            </w:tcBorders>
            <w:noWrap/>
            <w:vAlign w:val="center"/>
          </w:tcPr>
          <w:p w14:paraId="05BA9B70">
            <w:pPr>
              <w:jc w:val="center"/>
              <w:rPr>
                <w:rFonts w:ascii="宋体" w:hAnsi="宋体" w:cs="宋体"/>
                <w:color w:val="auto"/>
                <w:sz w:val="18"/>
                <w:szCs w:val="18"/>
              </w:rPr>
            </w:pPr>
          </w:p>
        </w:tc>
        <w:tc>
          <w:tcPr>
            <w:tcW w:w="728" w:type="dxa"/>
            <w:tcBorders>
              <w:top w:val="nil"/>
              <w:left w:val="single" w:color="000000" w:sz="4" w:space="0"/>
              <w:bottom w:val="single" w:color="000000" w:sz="4" w:space="0"/>
              <w:right w:val="single" w:color="000000" w:sz="4" w:space="0"/>
            </w:tcBorders>
            <w:noWrap/>
            <w:vAlign w:val="center"/>
          </w:tcPr>
          <w:p w14:paraId="501677DA">
            <w:pPr>
              <w:jc w:val="center"/>
              <w:rPr>
                <w:rFonts w:ascii="宋体" w:hAnsi="宋体" w:cs="宋体"/>
                <w:color w:val="auto"/>
                <w:sz w:val="18"/>
                <w:szCs w:val="18"/>
              </w:rPr>
            </w:pPr>
          </w:p>
        </w:tc>
        <w:tc>
          <w:tcPr>
            <w:tcW w:w="1049" w:type="dxa"/>
            <w:tcBorders>
              <w:top w:val="nil"/>
              <w:left w:val="single" w:color="000000" w:sz="4" w:space="0"/>
              <w:bottom w:val="single" w:color="000000" w:sz="4" w:space="0"/>
              <w:right w:val="single" w:color="000000" w:sz="4" w:space="0"/>
            </w:tcBorders>
            <w:noWrap/>
            <w:vAlign w:val="center"/>
          </w:tcPr>
          <w:p w14:paraId="530BC183">
            <w:pPr>
              <w:rPr>
                <w:rFonts w:ascii="宋体" w:hAnsi="宋体" w:cs="宋体"/>
                <w:color w:val="auto"/>
                <w:sz w:val="18"/>
                <w:szCs w:val="18"/>
              </w:rPr>
            </w:pPr>
          </w:p>
        </w:tc>
      </w:tr>
      <w:tr w14:paraId="563DD043">
        <w:tblPrEx>
          <w:tblCellMar>
            <w:top w:w="0" w:type="dxa"/>
            <w:left w:w="108" w:type="dxa"/>
            <w:bottom w:w="0" w:type="dxa"/>
            <w:right w:w="108" w:type="dxa"/>
          </w:tblCellMar>
        </w:tblPrEx>
        <w:trPr>
          <w:trHeight w:val="541" w:hRule="atLeast"/>
          <w:jc w:val="center"/>
        </w:trPr>
        <w:tc>
          <w:tcPr>
            <w:tcW w:w="852" w:type="dxa"/>
            <w:tcBorders>
              <w:top w:val="single" w:color="000000" w:sz="4" w:space="0"/>
              <w:left w:val="single" w:color="000000" w:sz="4" w:space="0"/>
              <w:bottom w:val="single" w:color="000000" w:sz="4" w:space="0"/>
              <w:right w:val="single" w:color="000000" w:sz="4" w:space="0"/>
            </w:tcBorders>
            <w:noWrap/>
            <w:vAlign w:val="center"/>
          </w:tcPr>
          <w:p w14:paraId="1D7539BA">
            <w:pPr>
              <w:widowControl/>
              <w:jc w:val="center"/>
              <w:textAlignment w:val="center"/>
              <w:rPr>
                <w:rFonts w:ascii="宋体" w:hAnsi="宋体" w:cs="宋体"/>
                <w:color w:val="auto"/>
                <w:sz w:val="18"/>
                <w:szCs w:val="18"/>
              </w:rPr>
            </w:pPr>
            <w:r>
              <w:rPr>
                <w:rFonts w:hint="eastAsia" w:ascii="宋体" w:hAnsi="宋体" w:cs="宋体"/>
                <w:color w:val="auto"/>
                <w:sz w:val="18"/>
                <w:szCs w:val="18"/>
              </w:rPr>
              <w:t>1.1</w:t>
            </w:r>
          </w:p>
        </w:tc>
        <w:tc>
          <w:tcPr>
            <w:tcW w:w="2777" w:type="dxa"/>
            <w:tcBorders>
              <w:top w:val="single" w:color="000000" w:sz="4" w:space="0"/>
              <w:left w:val="single" w:color="000000" w:sz="4" w:space="0"/>
              <w:bottom w:val="single" w:color="000000" w:sz="4" w:space="0"/>
              <w:right w:val="single" w:color="000000" w:sz="4" w:space="0"/>
            </w:tcBorders>
            <w:noWrap/>
            <w:vAlign w:val="center"/>
          </w:tcPr>
          <w:p w14:paraId="1F04E14C">
            <w:pPr>
              <w:widowControl/>
              <w:textAlignment w:val="center"/>
              <w:rPr>
                <w:rFonts w:ascii="宋体" w:hAnsi="宋体" w:cs="宋体"/>
                <w:color w:val="auto"/>
                <w:sz w:val="18"/>
                <w:szCs w:val="18"/>
              </w:rPr>
            </w:pPr>
            <w:r>
              <w:rPr>
                <w:rFonts w:hint="eastAsia" w:ascii="宋体" w:hAnsi="宋体" w:cs="宋体"/>
                <w:color w:val="auto"/>
                <w:sz w:val="18"/>
                <w:szCs w:val="18"/>
              </w:rPr>
              <w:t>区管河道 陆上</w:t>
            </w:r>
          </w:p>
        </w:tc>
        <w:tc>
          <w:tcPr>
            <w:tcW w:w="887" w:type="dxa"/>
            <w:tcBorders>
              <w:top w:val="single" w:color="000000" w:sz="4" w:space="0"/>
              <w:left w:val="single" w:color="000000" w:sz="4" w:space="0"/>
              <w:bottom w:val="single" w:color="000000" w:sz="4" w:space="0"/>
              <w:right w:val="single" w:color="000000" w:sz="4" w:space="0"/>
            </w:tcBorders>
            <w:noWrap/>
            <w:vAlign w:val="center"/>
          </w:tcPr>
          <w:p w14:paraId="2C5DF6DE">
            <w:pPr>
              <w:widowControl/>
              <w:jc w:val="center"/>
              <w:textAlignment w:val="center"/>
              <w:rPr>
                <w:rFonts w:ascii="宋体" w:hAnsi="宋体" w:cs="宋体"/>
                <w:color w:val="auto"/>
                <w:sz w:val="18"/>
                <w:szCs w:val="18"/>
              </w:rPr>
            </w:pPr>
            <w:r>
              <w:rPr>
                <w:rFonts w:hint="eastAsia" w:ascii="宋体" w:hAnsi="宋体" w:cs="宋体"/>
                <w:color w:val="auto"/>
                <w:sz w:val="18"/>
                <w:szCs w:val="18"/>
              </w:rPr>
              <w:t>km</w:t>
            </w:r>
          </w:p>
        </w:tc>
        <w:tc>
          <w:tcPr>
            <w:tcW w:w="728" w:type="dxa"/>
            <w:tcBorders>
              <w:top w:val="single" w:color="000000" w:sz="4" w:space="0"/>
              <w:left w:val="single" w:color="000000" w:sz="4" w:space="0"/>
              <w:bottom w:val="single" w:color="000000" w:sz="4" w:space="0"/>
              <w:right w:val="single" w:color="000000" w:sz="4" w:space="0"/>
            </w:tcBorders>
            <w:noWrap/>
            <w:vAlign w:val="center"/>
          </w:tcPr>
          <w:p w14:paraId="25CF937D">
            <w:pPr>
              <w:widowControl/>
              <w:jc w:val="center"/>
              <w:textAlignment w:val="center"/>
              <w:rPr>
                <w:rFonts w:ascii="宋体" w:hAnsi="宋体" w:cs="宋体"/>
                <w:color w:val="auto"/>
                <w:sz w:val="18"/>
                <w:szCs w:val="18"/>
              </w:rPr>
            </w:pPr>
            <w:r>
              <w:rPr>
                <w:rFonts w:hint="eastAsia" w:ascii="宋体" w:hAnsi="宋体" w:cs="宋体"/>
                <w:color w:val="auto"/>
                <w:sz w:val="18"/>
                <w:szCs w:val="18"/>
              </w:rPr>
              <w:t>2.626</w:t>
            </w:r>
          </w:p>
        </w:tc>
        <w:tc>
          <w:tcPr>
            <w:tcW w:w="1042" w:type="dxa"/>
            <w:tcBorders>
              <w:top w:val="single" w:color="000000" w:sz="4" w:space="0"/>
              <w:left w:val="single" w:color="000000" w:sz="4" w:space="0"/>
              <w:bottom w:val="single" w:color="000000" w:sz="4" w:space="0"/>
              <w:right w:val="single" w:color="000000" w:sz="4" w:space="0"/>
            </w:tcBorders>
            <w:noWrap/>
            <w:vAlign w:val="center"/>
          </w:tcPr>
          <w:p w14:paraId="512903E5">
            <w:pPr>
              <w:widowControl/>
              <w:jc w:val="center"/>
              <w:textAlignment w:val="center"/>
              <w:rPr>
                <w:rFonts w:ascii="宋体" w:hAnsi="宋体" w:cs="宋体"/>
                <w:color w:val="auto"/>
                <w:sz w:val="18"/>
                <w:szCs w:val="18"/>
              </w:rPr>
            </w:pPr>
            <w:r>
              <w:rPr>
                <w:rFonts w:hint="eastAsia" w:ascii="宋体" w:hAnsi="宋体" w:cs="宋体"/>
                <w:color w:val="auto"/>
                <w:sz w:val="18"/>
                <w:szCs w:val="18"/>
              </w:rPr>
              <w:t>每天2次</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1E881716">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34" w:type="dxa"/>
            <w:tcBorders>
              <w:top w:val="single" w:color="000000" w:sz="4" w:space="0"/>
              <w:left w:val="single" w:color="000000" w:sz="4" w:space="0"/>
              <w:bottom w:val="single" w:color="000000" w:sz="4" w:space="0"/>
              <w:right w:val="single" w:color="000000" w:sz="4" w:space="0"/>
            </w:tcBorders>
            <w:noWrap/>
            <w:vAlign w:val="center"/>
          </w:tcPr>
          <w:p w14:paraId="13DF94E1">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82" w:type="dxa"/>
            <w:tcBorders>
              <w:top w:val="single" w:color="000000" w:sz="4" w:space="0"/>
              <w:left w:val="single" w:color="000000" w:sz="4" w:space="0"/>
              <w:bottom w:val="single" w:color="000000" w:sz="4" w:space="0"/>
              <w:right w:val="single" w:color="000000" w:sz="4" w:space="0"/>
            </w:tcBorders>
            <w:noWrap/>
            <w:vAlign w:val="center"/>
          </w:tcPr>
          <w:p w14:paraId="660798A8">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28" w:type="dxa"/>
            <w:tcBorders>
              <w:top w:val="single" w:color="000000" w:sz="4" w:space="0"/>
              <w:left w:val="single" w:color="000000" w:sz="4" w:space="0"/>
              <w:bottom w:val="single" w:color="000000" w:sz="4" w:space="0"/>
              <w:right w:val="single" w:color="000000" w:sz="4" w:space="0"/>
            </w:tcBorders>
            <w:noWrap/>
            <w:vAlign w:val="center"/>
          </w:tcPr>
          <w:p w14:paraId="1B78D4D6">
            <w:pPr>
              <w:widowControl/>
              <w:jc w:val="center"/>
              <w:textAlignment w:val="center"/>
              <w:rPr>
                <w:rFonts w:ascii="宋体" w:hAnsi="宋体" w:cs="宋体"/>
                <w:color w:val="auto"/>
                <w:sz w:val="18"/>
                <w:szCs w:val="18"/>
              </w:rPr>
            </w:pPr>
            <w:r>
              <w:rPr>
                <w:rFonts w:hint="eastAsia" w:ascii="宋体" w:hAnsi="宋体" w:cs="宋体"/>
                <w:color w:val="auto"/>
                <w:sz w:val="18"/>
                <w:szCs w:val="18"/>
              </w:rPr>
              <w:t>1916.98</w:t>
            </w:r>
          </w:p>
        </w:tc>
        <w:tc>
          <w:tcPr>
            <w:tcW w:w="1049" w:type="dxa"/>
            <w:tcBorders>
              <w:top w:val="single" w:color="000000" w:sz="4" w:space="0"/>
              <w:left w:val="single" w:color="000000" w:sz="4" w:space="0"/>
              <w:bottom w:val="single" w:color="000000" w:sz="4" w:space="0"/>
              <w:right w:val="single" w:color="000000" w:sz="4" w:space="0"/>
            </w:tcBorders>
            <w:noWrap/>
            <w:vAlign w:val="center"/>
          </w:tcPr>
          <w:p w14:paraId="3AF52597">
            <w:pPr>
              <w:rPr>
                <w:rFonts w:ascii="宋体" w:hAnsi="宋体" w:cs="宋体"/>
                <w:color w:val="auto"/>
                <w:sz w:val="18"/>
                <w:szCs w:val="18"/>
              </w:rPr>
            </w:pPr>
          </w:p>
        </w:tc>
      </w:tr>
      <w:tr w14:paraId="2576E985">
        <w:tblPrEx>
          <w:tblCellMar>
            <w:top w:w="0" w:type="dxa"/>
            <w:left w:w="108" w:type="dxa"/>
            <w:bottom w:w="0" w:type="dxa"/>
            <w:right w:w="108" w:type="dxa"/>
          </w:tblCellMar>
        </w:tblPrEx>
        <w:trPr>
          <w:trHeight w:val="541" w:hRule="atLeast"/>
          <w:jc w:val="center"/>
        </w:trPr>
        <w:tc>
          <w:tcPr>
            <w:tcW w:w="852" w:type="dxa"/>
            <w:tcBorders>
              <w:top w:val="single" w:color="000000" w:sz="4" w:space="0"/>
              <w:left w:val="single" w:color="000000" w:sz="4" w:space="0"/>
              <w:bottom w:val="single" w:color="000000" w:sz="4" w:space="0"/>
              <w:right w:val="single" w:color="000000" w:sz="4" w:space="0"/>
            </w:tcBorders>
            <w:noWrap/>
            <w:vAlign w:val="center"/>
          </w:tcPr>
          <w:p w14:paraId="6A1D4B56">
            <w:pPr>
              <w:widowControl/>
              <w:jc w:val="center"/>
              <w:textAlignment w:val="center"/>
              <w:rPr>
                <w:rFonts w:ascii="宋体" w:hAnsi="宋体" w:cs="宋体"/>
                <w:color w:val="auto"/>
                <w:sz w:val="18"/>
                <w:szCs w:val="18"/>
              </w:rPr>
            </w:pPr>
            <w:r>
              <w:rPr>
                <w:rFonts w:hint="eastAsia" w:ascii="宋体" w:hAnsi="宋体" w:cs="宋体"/>
                <w:color w:val="auto"/>
                <w:sz w:val="18"/>
                <w:szCs w:val="18"/>
              </w:rPr>
              <w:t>1.2</w:t>
            </w:r>
          </w:p>
        </w:tc>
        <w:tc>
          <w:tcPr>
            <w:tcW w:w="2777" w:type="dxa"/>
            <w:tcBorders>
              <w:top w:val="single" w:color="000000" w:sz="4" w:space="0"/>
              <w:left w:val="single" w:color="000000" w:sz="4" w:space="0"/>
              <w:bottom w:val="single" w:color="000000" w:sz="4" w:space="0"/>
              <w:right w:val="single" w:color="000000" w:sz="4" w:space="0"/>
            </w:tcBorders>
            <w:noWrap/>
            <w:vAlign w:val="center"/>
          </w:tcPr>
          <w:p w14:paraId="1B6CCA81">
            <w:pPr>
              <w:widowControl/>
              <w:textAlignment w:val="center"/>
              <w:rPr>
                <w:rFonts w:ascii="宋体" w:hAnsi="宋体" w:cs="宋体"/>
                <w:color w:val="auto"/>
                <w:sz w:val="18"/>
                <w:szCs w:val="18"/>
              </w:rPr>
            </w:pPr>
            <w:r>
              <w:rPr>
                <w:rFonts w:hint="eastAsia" w:ascii="宋体" w:hAnsi="宋体" w:cs="宋体"/>
                <w:color w:val="auto"/>
                <w:sz w:val="18"/>
                <w:szCs w:val="18"/>
              </w:rPr>
              <w:t>区管河道 水上</w:t>
            </w:r>
          </w:p>
        </w:tc>
        <w:tc>
          <w:tcPr>
            <w:tcW w:w="887" w:type="dxa"/>
            <w:tcBorders>
              <w:top w:val="single" w:color="000000" w:sz="4" w:space="0"/>
              <w:left w:val="single" w:color="000000" w:sz="4" w:space="0"/>
              <w:bottom w:val="single" w:color="000000" w:sz="4" w:space="0"/>
              <w:right w:val="single" w:color="000000" w:sz="4" w:space="0"/>
            </w:tcBorders>
            <w:noWrap/>
            <w:vAlign w:val="center"/>
          </w:tcPr>
          <w:p w14:paraId="6AC58301">
            <w:pPr>
              <w:widowControl/>
              <w:jc w:val="center"/>
              <w:textAlignment w:val="center"/>
              <w:rPr>
                <w:rFonts w:ascii="宋体" w:hAnsi="宋体" w:cs="宋体"/>
                <w:color w:val="auto"/>
                <w:sz w:val="18"/>
                <w:szCs w:val="18"/>
              </w:rPr>
            </w:pPr>
            <w:r>
              <w:rPr>
                <w:rFonts w:hint="eastAsia" w:ascii="宋体" w:hAnsi="宋体" w:cs="宋体"/>
                <w:color w:val="auto"/>
                <w:sz w:val="18"/>
                <w:szCs w:val="18"/>
              </w:rPr>
              <w:t>km</w:t>
            </w:r>
          </w:p>
        </w:tc>
        <w:tc>
          <w:tcPr>
            <w:tcW w:w="728" w:type="dxa"/>
            <w:tcBorders>
              <w:top w:val="single" w:color="000000" w:sz="4" w:space="0"/>
              <w:left w:val="single" w:color="000000" w:sz="4" w:space="0"/>
              <w:bottom w:val="single" w:color="000000" w:sz="4" w:space="0"/>
              <w:right w:val="single" w:color="000000" w:sz="4" w:space="0"/>
            </w:tcBorders>
            <w:noWrap/>
            <w:vAlign w:val="center"/>
          </w:tcPr>
          <w:p w14:paraId="50697AB4">
            <w:pPr>
              <w:widowControl/>
              <w:jc w:val="center"/>
              <w:textAlignment w:val="center"/>
              <w:rPr>
                <w:rFonts w:ascii="宋体" w:hAnsi="宋体" w:cs="宋体"/>
                <w:color w:val="auto"/>
                <w:sz w:val="18"/>
                <w:szCs w:val="18"/>
              </w:rPr>
            </w:pPr>
            <w:r>
              <w:rPr>
                <w:rFonts w:hint="eastAsia" w:ascii="宋体" w:hAnsi="宋体" w:cs="宋体"/>
                <w:color w:val="auto"/>
                <w:sz w:val="18"/>
                <w:szCs w:val="18"/>
              </w:rPr>
              <w:t>2.626</w:t>
            </w:r>
          </w:p>
        </w:tc>
        <w:tc>
          <w:tcPr>
            <w:tcW w:w="1042" w:type="dxa"/>
            <w:tcBorders>
              <w:top w:val="single" w:color="000000" w:sz="4" w:space="0"/>
              <w:left w:val="single" w:color="000000" w:sz="4" w:space="0"/>
              <w:bottom w:val="single" w:color="000000" w:sz="4" w:space="0"/>
              <w:right w:val="single" w:color="000000" w:sz="4" w:space="0"/>
            </w:tcBorders>
            <w:noWrap/>
            <w:vAlign w:val="center"/>
          </w:tcPr>
          <w:p w14:paraId="56BEB194">
            <w:pPr>
              <w:widowControl/>
              <w:jc w:val="center"/>
              <w:textAlignment w:val="center"/>
              <w:rPr>
                <w:rFonts w:ascii="宋体" w:hAnsi="宋体" w:cs="宋体"/>
                <w:color w:val="auto"/>
                <w:sz w:val="18"/>
                <w:szCs w:val="18"/>
              </w:rPr>
            </w:pPr>
            <w:r>
              <w:rPr>
                <w:rFonts w:hint="eastAsia" w:ascii="宋体" w:hAnsi="宋体" w:cs="宋体"/>
                <w:color w:val="auto"/>
                <w:sz w:val="18"/>
                <w:szCs w:val="18"/>
              </w:rPr>
              <w:t>每周1次</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350EAF6C">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34" w:type="dxa"/>
            <w:tcBorders>
              <w:top w:val="single" w:color="000000" w:sz="4" w:space="0"/>
              <w:left w:val="single" w:color="000000" w:sz="4" w:space="0"/>
              <w:bottom w:val="single" w:color="000000" w:sz="4" w:space="0"/>
              <w:right w:val="single" w:color="000000" w:sz="4" w:space="0"/>
            </w:tcBorders>
            <w:noWrap/>
            <w:vAlign w:val="center"/>
          </w:tcPr>
          <w:p w14:paraId="485A425A">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82" w:type="dxa"/>
            <w:tcBorders>
              <w:top w:val="single" w:color="000000" w:sz="4" w:space="0"/>
              <w:left w:val="single" w:color="000000" w:sz="4" w:space="0"/>
              <w:bottom w:val="single" w:color="000000" w:sz="4" w:space="0"/>
              <w:right w:val="single" w:color="000000" w:sz="4" w:space="0"/>
            </w:tcBorders>
            <w:noWrap/>
            <w:vAlign w:val="center"/>
          </w:tcPr>
          <w:p w14:paraId="69C95B24">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28" w:type="dxa"/>
            <w:tcBorders>
              <w:top w:val="single" w:color="000000" w:sz="4" w:space="0"/>
              <w:left w:val="single" w:color="000000" w:sz="4" w:space="0"/>
              <w:bottom w:val="single" w:color="000000" w:sz="4" w:space="0"/>
              <w:right w:val="single" w:color="000000" w:sz="4" w:space="0"/>
            </w:tcBorders>
            <w:noWrap/>
            <w:vAlign w:val="center"/>
          </w:tcPr>
          <w:p w14:paraId="6EE9C6B1">
            <w:pPr>
              <w:widowControl/>
              <w:jc w:val="center"/>
              <w:textAlignment w:val="center"/>
              <w:rPr>
                <w:rFonts w:ascii="宋体" w:hAnsi="宋体" w:cs="宋体"/>
                <w:color w:val="auto"/>
                <w:sz w:val="18"/>
                <w:szCs w:val="18"/>
              </w:rPr>
            </w:pPr>
            <w:r>
              <w:rPr>
                <w:rFonts w:hint="eastAsia" w:ascii="宋体" w:hAnsi="宋体" w:cs="宋体"/>
                <w:color w:val="auto"/>
                <w:sz w:val="18"/>
                <w:szCs w:val="18"/>
              </w:rPr>
              <w:t>136.552</w:t>
            </w:r>
          </w:p>
        </w:tc>
        <w:tc>
          <w:tcPr>
            <w:tcW w:w="1049" w:type="dxa"/>
            <w:tcBorders>
              <w:top w:val="single" w:color="000000" w:sz="4" w:space="0"/>
              <w:left w:val="single" w:color="000000" w:sz="4" w:space="0"/>
              <w:bottom w:val="single" w:color="000000" w:sz="4" w:space="0"/>
              <w:right w:val="single" w:color="000000" w:sz="4" w:space="0"/>
            </w:tcBorders>
            <w:noWrap/>
            <w:vAlign w:val="center"/>
          </w:tcPr>
          <w:p w14:paraId="574D730A">
            <w:pPr>
              <w:rPr>
                <w:rFonts w:ascii="宋体" w:hAnsi="宋体" w:cs="宋体"/>
                <w:color w:val="auto"/>
                <w:sz w:val="18"/>
                <w:szCs w:val="18"/>
              </w:rPr>
            </w:pPr>
          </w:p>
        </w:tc>
      </w:tr>
      <w:tr w14:paraId="376F64FC">
        <w:tblPrEx>
          <w:tblCellMar>
            <w:top w:w="0" w:type="dxa"/>
            <w:left w:w="108" w:type="dxa"/>
            <w:bottom w:w="0" w:type="dxa"/>
            <w:right w:w="108" w:type="dxa"/>
          </w:tblCellMar>
        </w:tblPrEx>
        <w:trPr>
          <w:trHeight w:val="541" w:hRule="atLeast"/>
          <w:jc w:val="center"/>
        </w:trPr>
        <w:tc>
          <w:tcPr>
            <w:tcW w:w="852" w:type="dxa"/>
            <w:tcBorders>
              <w:top w:val="single" w:color="000000" w:sz="4" w:space="0"/>
              <w:left w:val="single" w:color="000000" w:sz="4" w:space="0"/>
              <w:bottom w:val="single" w:color="000000" w:sz="4" w:space="0"/>
              <w:right w:val="single" w:color="000000" w:sz="4" w:space="0"/>
            </w:tcBorders>
            <w:noWrap/>
            <w:vAlign w:val="center"/>
          </w:tcPr>
          <w:p w14:paraId="5AF4AE38">
            <w:pPr>
              <w:widowControl/>
              <w:jc w:val="center"/>
              <w:textAlignment w:val="center"/>
              <w:rPr>
                <w:rFonts w:ascii="宋体" w:hAnsi="宋体" w:cs="宋体"/>
                <w:b/>
                <w:bCs/>
                <w:color w:val="auto"/>
                <w:sz w:val="18"/>
                <w:szCs w:val="18"/>
              </w:rPr>
            </w:pPr>
            <w:r>
              <w:rPr>
                <w:rFonts w:hint="eastAsia" w:ascii="宋体" w:hAnsi="宋体" w:cs="宋体"/>
                <w:b/>
                <w:bCs/>
                <w:color w:val="auto"/>
                <w:sz w:val="18"/>
                <w:szCs w:val="18"/>
              </w:rPr>
              <w:t>(二)</w:t>
            </w:r>
          </w:p>
        </w:tc>
        <w:tc>
          <w:tcPr>
            <w:tcW w:w="2777" w:type="dxa"/>
            <w:tcBorders>
              <w:top w:val="single" w:color="000000" w:sz="4" w:space="0"/>
              <w:left w:val="single" w:color="000000" w:sz="4" w:space="0"/>
              <w:bottom w:val="single" w:color="000000" w:sz="4" w:space="0"/>
              <w:right w:val="single" w:color="000000" w:sz="4" w:space="0"/>
            </w:tcBorders>
            <w:noWrap/>
            <w:vAlign w:val="center"/>
          </w:tcPr>
          <w:p w14:paraId="3FD798D4">
            <w:pPr>
              <w:widowControl/>
              <w:textAlignment w:val="center"/>
              <w:rPr>
                <w:rFonts w:ascii="宋体" w:hAnsi="宋体" w:cs="宋体"/>
                <w:b/>
                <w:bCs/>
                <w:color w:val="auto"/>
                <w:sz w:val="18"/>
                <w:szCs w:val="18"/>
              </w:rPr>
            </w:pPr>
            <w:r>
              <w:rPr>
                <w:rFonts w:hint="eastAsia" w:ascii="宋体" w:hAnsi="宋体" w:cs="宋体"/>
                <w:b/>
                <w:bCs/>
                <w:color w:val="auto"/>
                <w:sz w:val="18"/>
                <w:szCs w:val="18"/>
              </w:rPr>
              <w:t>定期巡查</w:t>
            </w:r>
          </w:p>
        </w:tc>
        <w:tc>
          <w:tcPr>
            <w:tcW w:w="887" w:type="dxa"/>
            <w:tcBorders>
              <w:top w:val="single" w:color="000000" w:sz="4" w:space="0"/>
              <w:left w:val="single" w:color="000000" w:sz="4" w:space="0"/>
              <w:bottom w:val="single" w:color="000000" w:sz="4" w:space="0"/>
              <w:right w:val="single" w:color="000000" w:sz="4" w:space="0"/>
            </w:tcBorders>
            <w:noWrap/>
            <w:vAlign w:val="center"/>
          </w:tcPr>
          <w:p w14:paraId="1924D9A6">
            <w:pPr>
              <w:jc w:val="center"/>
              <w:rPr>
                <w:rFonts w:ascii="宋体" w:hAnsi="宋体" w:cs="宋体"/>
                <w:color w:val="auto"/>
                <w:sz w:val="18"/>
                <w:szCs w:val="18"/>
              </w:rPr>
            </w:pPr>
          </w:p>
        </w:tc>
        <w:tc>
          <w:tcPr>
            <w:tcW w:w="728" w:type="dxa"/>
            <w:tcBorders>
              <w:top w:val="single" w:color="000000" w:sz="4" w:space="0"/>
              <w:left w:val="single" w:color="000000" w:sz="4" w:space="0"/>
              <w:bottom w:val="single" w:color="000000" w:sz="4" w:space="0"/>
              <w:right w:val="single" w:color="000000" w:sz="4" w:space="0"/>
            </w:tcBorders>
            <w:noWrap/>
            <w:vAlign w:val="center"/>
          </w:tcPr>
          <w:p w14:paraId="51A727C0">
            <w:pPr>
              <w:jc w:val="center"/>
              <w:rPr>
                <w:rFonts w:ascii="宋体" w:hAnsi="宋体" w:cs="宋体"/>
                <w:color w:val="auto"/>
                <w:sz w:val="18"/>
                <w:szCs w:val="18"/>
              </w:rPr>
            </w:pPr>
          </w:p>
        </w:tc>
        <w:tc>
          <w:tcPr>
            <w:tcW w:w="1042" w:type="dxa"/>
            <w:tcBorders>
              <w:top w:val="single" w:color="000000" w:sz="4" w:space="0"/>
              <w:left w:val="single" w:color="000000" w:sz="4" w:space="0"/>
              <w:bottom w:val="single" w:color="000000" w:sz="4" w:space="0"/>
              <w:right w:val="single" w:color="000000" w:sz="4" w:space="0"/>
            </w:tcBorders>
            <w:noWrap/>
            <w:vAlign w:val="center"/>
          </w:tcPr>
          <w:p w14:paraId="5396DA19">
            <w:pPr>
              <w:jc w:val="center"/>
              <w:rPr>
                <w:rFonts w:ascii="宋体" w:hAnsi="宋体" w:cs="宋体"/>
                <w:color w:val="auto"/>
                <w:sz w:val="18"/>
                <w:szCs w:val="18"/>
              </w:rPr>
            </w:pP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6A444FC5">
            <w:pPr>
              <w:jc w:val="center"/>
              <w:rPr>
                <w:rFonts w:ascii="宋体" w:hAnsi="宋体" w:cs="宋体"/>
                <w:color w:val="auto"/>
                <w:sz w:val="18"/>
                <w:szCs w:val="18"/>
              </w:rPr>
            </w:pPr>
          </w:p>
        </w:tc>
        <w:tc>
          <w:tcPr>
            <w:tcW w:w="834" w:type="dxa"/>
            <w:tcBorders>
              <w:top w:val="single" w:color="000000" w:sz="4" w:space="0"/>
              <w:left w:val="single" w:color="000000" w:sz="4" w:space="0"/>
              <w:bottom w:val="single" w:color="000000" w:sz="4" w:space="0"/>
              <w:right w:val="single" w:color="000000" w:sz="4" w:space="0"/>
            </w:tcBorders>
            <w:noWrap/>
            <w:vAlign w:val="center"/>
          </w:tcPr>
          <w:p w14:paraId="26D28C96">
            <w:pPr>
              <w:jc w:val="center"/>
              <w:rPr>
                <w:rFonts w:ascii="宋体" w:hAnsi="宋体" w:cs="宋体"/>
                <w:color w:val="auto"/>
                <w:sz w:val="18"/>
                <w:szCs w:val="18"/>
              </w:rPr>
            </w:pPr>
          </w:p>
        </w:tc>
        <w:tc>
          <w:tcPr>
            <w:tcW w:w="782" w:type="dxa"/>
            <w:tcBorders>
              <w:top w:val="single" w:color="000000" w:sz="4" w:space="0"/>
              <w:left w:val="single" w:color="000000" w:sz="4" w:space="0"/>
              <w:bottom w:val="single" w:color="000000" w:sz="4" w:space="0"/>
              <w:right w:val="single" w:color="000000" w:sz="4" w:space="0"/>
            </w:tcBorders>
            <w:noWrap/>
            <w:vAlign w:val="center"/>
          </w:tcPr>
          <w:p w14:paraId="0775CB19">
            <w:pPr>
              <w:jc w:val="center"/>
              <w:rPr>
                <w:rFonts w:ascii="宋体" w:hAnsi="宋体" w:cs="宋体"/>
                <w:color w:val="auto"/>
                <w:sz w:val="18"/>
                <w:szCs w:val="18"/>
              </w:rPr>
            </w:pPr>
          </w:p>
        </w:tc>
        <w:tc>
          <w:tcPr>
            <w:tcW w:w="728" w:type="dxa"/>
            <w:tcBorders>
              <w:top w:val="single" w:color="000000" w:sz="4" w:space="0"/>
              <w:left w:val="single" w:color="000000" w:sz="4" w:space="0"/>
              <w:bottom w:val="single" w:color="000000" w:sz="4" w:space="0"/>
              <w:right w:val="single" w:color="000000" w:sz="4" w:space="0"/>
            </w:tcBorders>
            <w:noWrap/>
            <w:vAlign w:val="center"/>
          </w:tcPr>
          <w:p w14:paraId="24624DF5">
            <w:pPr>
              <w:jc w:val="center"/>
              <w:rPr>
                <w:rFonts w:ascii="宋体" w:hAnsi="宋体" w:cs="宋体"/>
                <w:color w:val="auto"/>
                <w:sz w:val="18"/>
                <w:szCs w:val="18"/>
              </w:rPr>
            </w:pPr>
          </w:p>
        </w:tc>
        <w:tc>
          <w:tcPr>
            <w:tcW w:w="1049" w:type="dxa"/>
            <w:tcBorders>
              <w:top w:val="single" w:color="000000" w:sz="4" w:space="0"/>
              <w:left w:val="single" w:color="000000" w:sz="4" w:space="0"/>
              <w:bottom w:val="single" w:color="000000" w:sz="4" w:space="0"/>
              <w:right w:val="single" w:color="000000" w:sz="4" w:space="0"/>
            </w:tcBorders>
            <w:noWrap/>
            <w:vAlign w:val="center"/>
          </w:tcPr>
          <w:p w14:paraId="5B62F609">
            <w:pPr>
              <w:rPr>
                <w:rFonts w:ascii="宋体" w:hAnsi="宋体" w:cs="宋体"/>
                <w:color w:val="auto"/>
                <w:sz w:val="18"/>
                <w:szCs w:val="18"/>
              </w:rPr>
            </w:pPr>
          </w:p>
        </w:tc>
      </w:tr>
      <w:tr w14:paraId="45C4AED4">
        <w:tblPrEx>
          <w:tblCellMar>
            <w:top w:w="0" w:type="dxa"/>
            <w:left w:w="108" w:type="dxa"/>
            <w:bottom w:w="0" w:type="dxa"/>
            <w:right w:w="108" w:type="dxa"/>
          </w:tblCellMar>
        </w:tblPrEx>
        <w:trPr>
          <w:trHeight w:val="541" w:hRule="atLeast"/>
          <w:jc w:val="center"/>
        </w:trPr>
        <w:tc>
          <w:tcPr>
            <w:tcW w:w="852" w:type="dxa"/>
            <w:tcBorders>
              <w:top w:val="single" w:color="000000" w:sz="4" w:space="0"/>
              <w:left w:val="single" w:color="000000" w:sz="4" w:space="0"/>
              <w:bottom w:val="single" w:color="000000" w:sz="4" w:space="0"/>
              <w:right w:val="single" w:color="000000" w:sz="4" w:space="0"/>
            </w:tcBorders>
            <w:noWrap/>
            <w:vAlign w:val="center"/>
          </w:tcPr>
          <w:p w14:paraId="73594D42">
            <w:pPr>
              <w:widowControl/>
              <w:jc w:val="center"/>
              <w:textAlignment w:val="center"/>
              <w:rPr>
                <w:rFonts w:ascii="宋体" w:hAnsi="宋体" w:cs="宋体"/>
                <w:color w:val="auto"/>
                <w:sz w:val="18"/>
                <w:szCs w:val="18"/>
              </w:rPr>
            </w:pPr>
            <w:r>
              <w:rPr>
                <w:rFonts w:hint="eastAsia" w:ascii="宋体" w:hAnsi="宋体" w:cs="宋体"/>
                <w:color w:val="auto"/>
                <w:sz w:val="18"/>
                <w:szCs w:val="18"/>
              </w:rPr>
              <w:t>2.1</w:t>
            </w:r>
          </w:p>
        </w:tc>
        <w:tc>
          <w:tcPr>
            <w:tcW w:w="2777" w:type="dxa"/>
            <w:tcBorders>
              <w:top w:val="single" w:color="000000" w:sz="4" w:space="0"/>
              <w:left w:val="single" w:color="000000" w:sz="4" w:space="0"/>
              <w:bottom w:val="single" w:color="000000" w:sz="4" w:space="0"/>
              <w:right w:val="single" w:color="000000" w:sz="4" w:space="0"/>
            </w:tcBorders>
            <w:noWrap/>
            <w:vAlign w:val="center"/>
          </w:tcPr>
          <w:p w14:paraId="3355A461">
            <w:pPr>
              <w:widowControl/>
              <w:textAlignment w:val="center"/>
              <w:rPr>
                <w:rFonts w:ascii="宋体" w:hAnsi="宋体" w:cs="宋体"/>
                <w:color w:val="auto"/>
                <w:sz w:val="18"/>
                <w:szCs w:val="18"/>
              </w:rPr>
            </w:pPr>
            <w:r>
              <w:rPr>
                <w:rFonts w:hint="eastAsia" w:ascii="宋体" w:hAnsi="宋体" w:cs="宋体"/>
                <w:color w:val="auto"/>
                <w:sz w:val="18"/>
                <w:szCs w:val="18"/>
              </w:rPr>
              <w:t>区管河道 陆上</w:t>
            </w:r>
          </w:p>
        </w:tc>
        <w:tc>
          <w:tcPr>
            <w:tcW w:w="887" w:type="dxa"/>
            <w:tcBorders>
              <w:top w:val="single" w:color="000000" w:sz="4" w:space="0"/>
              <w:left w:val="single" w:color="000000" w:sz="4" w:space="0"/>
              <w:bottom w:val="single" w:color="000000" w:sz="4" w:space="0"/>
              <w:right w:val="single" w:color="000000" w:sz="4" w:space="0"/>
            </w:tcBorders>
            <w:noWrap/>
            <w:vAlign w:val="center"/>
          </w:tcPr>
          <w:p w14:paraId="22533E56">
            <w:pPr>
              <w:widowControl/>
              <w:jc w:val="center"/>
              <w:textAlignment w:val="center"/>
              <w:rPr>
                <w:rFonts w:ascii="宋体" w:hAnsi="宋体" w:cs="宋体"/>
                <w:color w:val="auto"/>
                <w:sz w:val="18"/>
                <w:szCs w:val="18"/>
              </w:rPr>
            </w:pPr>
            <w:r>
              <w:rPr>
                <w:rFonts w:hint="eastAsia" w:ascii="宋体" w:hAnsi="宋体" w:cs="宋体"/>
                <w:color w:val="auto"/>
                <w:sz w:val="18"/>
                <w:szCs w:val="18"/>
              </w:rPr>
              <w:t>km</w:t>
            </w:r>
          </w:p>
        </w:tc>
        <w:tc>
          <w:tcPr>
            <w:tcW w:w="728" w:type="dxa"/>
            <w:tcBorders>
              <w:top w:val="single" w:color="000000" w:sz="4" w:space="0"/>
              <w:left w:val="single" w:color="000000" w:sz="4" w:space="0"/>
              <w:bottom w:val="single" w:color="000000" w:sz="4" w:space="0"/>
              <w:right w:val="single" w:color="000000" w:sz="4" w:space="0"/>
            </w:tcBorders>
            <w:noWrap/>
            <w:vAlign w:val="center"/>
          </w:tcPr>
          <w:p w14:paraId="6061F768">
            <w:pPr>
              <w:widowControl/>
              <w:jc w:val="center"/>
              <w:textAlignment w:val="center"/>
              <w:rPr>
                <w:rFonts w:ascii="宋体" w:hAnsi="宋体" w:cs="宋体"/>
                <w:color w:val="auto"/>
                <w:sz w:val="18"/>
                <w:szCs w:val="18"/>
              </w:rPr>
            </w:pPr>
            <w:r>
              <w:rPr>
                <w:rFonts w:hint="eastAsia" w:ascii="宋体" w:hAnsi="宋体" w:cs="宋体"/>
                <w:color w:val="auto"/>
                <w:sz w:val="18"/>
                <w:szCs w:val="18"/>
              </w:rPr>
              <w:t>2.626</w:t>
            </w:r>
          </w:p>
        </w:tc>
        <w:tc>
          <w:tcPr>
            <w:tcW w:w="1042" w:type="dxa"/>
            <w:tcBorders>
              <w:top w:val="single" w:color="000000" w:sz="4" w:space="0"/>
              <w:left w:val="single" w:color="000000" w:sz="4" w:space="0"/>
              <w:bottom w:val="single" w:color="000000" w:sz="4" w:space="0"/>
              <w:right w:val="single" w:color="000000" w:sz="4" w:space="0"/>
            </w:tcBorders>
            <w:noWrap/>
            <w:vAlign w:val="center"/>
          </w:tcPr>
          <w:p w14:paraId="549EFFAC">
            <w:pPr>
              <w:widowControl/>
              <w:jc w:val="center"/>
              <w:textAlignment w:val="center"/>
              <w:rPr>
                <w:rFonts w:ascii="宋体" w:hAnsi="宋体" w:cs="宋体"/>
                <w:color w:val="auto"/>
                <w:sz w:val="18"/>
                <w:szCs w:val="18"/>
              </w:rPr>
            </w:pPr>
            <w:r>
              <w:rPr>
                <w:rFonts w:hint="eastAsia" w:ascii="宋体" w:hAnsi="宋体" w:cs="宋体"/>
                <w:color w:val="auto"/>
                <w:sz w:val="18"/>
                <w:szCs w:val="18"/>
              </w:rPr>
              <w:t>每年3次</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7D1AFFC3">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34" w:type="dxa"/>
            <w:tcBorders>
              <w:top w:val="single" w:color="000000" w:sz="4" w:space="0"/>
              <w:left w:val="single" w:color="000000" w:sz="4" w:space="0"/>
              <w:bottom w:val="single" w:color="000000" w:sz="4" w:space="0"/>
              <w:right w:val="single" w:color="000000" w:sz="4" w:space="0"/>
            </w:tcBorders>
            <w:noWrap/>
            <w:vAlign w:val="center"/>
          </w:tcPr>
          <w:p w14:paraId="226CE469">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82" w:type="dxa"/>
            <w:tcBorders>
              <w:top w:val="single" w:color="000000" w:sz="4" w:space="0"/>
              <w:left w:val="single" w:color="000000" w:sz="4" w:space="0"/>
              <w:bottom w:val="single" w:color="000000" w:sz="4" w:space="0"/>
              <w:right w:val="single" w:color="000000" w:sz="4" w:space="0"/>
            </w:tcBorders>
            <w:noWrap/>
            <w:vAlign w:val="center"/>
          </w:tcPr>
          <w:p w14:paraId="3F221B59">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28" w:type="dxa"/>
            <w:tcBorders>
              <w:top w:val="single" w:color="000000" w:sz="4" w:space="0"/>
              <w:left w:val="single" w:color="000000" w:sz="4" w:space="0"/>
              <w:bottom w:val="single" w:color="000000" w:sz="4" w:space="0"/>
              <w:right w:val="single" w:color="000000" w:sz="4" w:space="0"/>
            </w:tcBorders>
            <w:noWrap/>
            <w:vAlign w:val="center"/>
          </w:tcPr>
          <w:p w14:paraId="5E4652C2">
            <w:pPr>
              <w:widowControl/>
              <w:jc w:val="center"/>
              <w:textAlignment w:val="center"/>
              <w:rPr>
                <w:rFonts w:ascii="宋体" w:hAnsi="宋体" w:cs="宋体"/>
                <w:color w:val="auto"/>
                <w:sz w:val="18"/>
                <w:szCs w:val="18"/>
              </w:rPr>
            </w:pPr>
            <w:r>
              <w:rPr>
                <w:rFonts w:hint="eastAsia" w:ascii="宋体" w:hAnsi="宋体" w:cs="宋体"/>
                <w:color w:val="auto"/>
                <w:sz w:val="18"/>
                <w:szCs w:val="18"/>
              </w:rPr>
              <w:t>7.878</w:t>
            </w:r>
          </w:p>
        </w:tc>
        <w:tc>
          <w:tcPr>
            <w:tcW w:w="1049" w:type="dxa"/>
            <w:tcBorders>
              <w:top w:val="single" w:color="000000" w:sz="4" w:space="0"/>
              <w:left w:val="single" w:color="000000" w:sz="4" w:space="0"/>
              <w:bottom w:val="single" w:color="000000" w:sz="4" w:space="0"/>
              <w:right w:val="single" w:color="000000" w:sz="4" w:space="0"/>
            </w:tcBorders>
            <w:noWrap/>
            <w:vAlign w:val="center"/>
          </w:tcPr>
          <w:p w14:paraId="743AADED">
            <w:pPr>
              <w:rPr>
                <w:rFonts w:ascii="宋体" w:hAnsi="宋体" w:cs="宋体"/>
                <w:color w:val="auto"/>
                <w:sz w:val="18"/>
                <w:szCs w:val="18"/>
              </w:rPr>
            </w:pPr>
          </w:p>
        </w:tc>
      </w:tr>
      <w:tr w14:paraId="4E5D0A86">
        <w:tblPrEx>
          <w:tblCellMar>
            <w:top w:w="0" w:type="dxa"/>
            <w:left w:w="108" w:type="dxa"/>
            <w:bottom w:w="0" w:type="dxa"/>
            <w:right w:w="108" w:type="dxa"/>
          </w:tblCellMar>
        </w:tblPrEx>
        <w:trPr>
          <w:trHeight w:val="541" w:hRule="atLeast"/>
          <w:jc w:val="center"/>
        </w:trPr>
        <w:tc>
          <w:tcPr>
            <w:tcW w:w="852" w:type="dxa"/>
            <w:tcBorders>
              <w:top w:val="single" w:color="000000" w:sz="4" w:space="0"/>
              <w:left w:val="single" w:color="000000" w:sz="4" w:space="0"/>
              <w:bottom w:val="single" w:color="000000" w:sz="4" w:space="0"/>
              <w:right w:val="single" w:color="000000" w:sz="4" w:space="0"/>
            </w:tcBorders>
            <w:noWrap/>
            <w:vAlign w:val="center"/>
          </w:tcPr>
          <w:p w14:paraId="64B5E6CE">
            <w:pPr>
              <w:widowControl/>
              <w:jc w:val="center"/>
              <w:textAlignment w:val="center"/>
              <w:rPr>
                <w:rFonts w:ascii="宋体" w:hAnsi="宋体" w:cs="宋体"/>
                <w:color w:val="auto"/>
                <w:sz w:val="18"/>
                <w:szCs w:val="18"/>
              </w:rPr>
            </w:pPr>
            <w:r>
              <w:rPr>
                <w:rFonts w:hint="eastAsia" w:ascii="宋体" w:hAnsi="宋体" w:cs="宋体"/>
                <w:color w:val="auto"/>
                <w:sz w:val="18"/>
                <w:szCs w:val="18"/>
              </w:rPr>
              <w:t>2.2</w:t>
            </w:r>
          </w:p>
        </w:tc>
        <w:tc>
          <w:tcPr>
            <w:tcW w:w="2777" w:type="dxa"/>
            <w:tcBorders>
              <w:top w:val="single" w:color="000000" w:sz="4" w:space="0"/>
              <w:left w:val="single" w:color="000000" w:sz="4" w:space="0"/>
              <w:bottom w:val="single" w:color="000000" w:sz="4" w:space="0"/>
              <w:right w:val="single" w:color="000000" w:sz="4" w:space="0"/>
            </w:tcBorders>
            <w:noWrap/>
            <w:vAlign w:val="center"/>
          </w:tcPr>
          <w:p w14:paraId="3F33D581">
            <w:pPr>
              <w:widowControl/>
              <w:textAlignment w:val="center"/>
              <w:rPr>
                <w:rFonts w:ascii="宋体" w:hAnsi="宋体" w:cs="宋体"/>
                <w:color w:val="auto"/>
                <w:sz w:val="18"/>
                <w:szCs w:val="18"/>
              </w:rPr>
            </w:pPr>
            <w:r>
              <w:rPr>
                <w:rFonts w:hint="eastAsia" w:ascii="宋体" w:hAnsi="宋体" w:cs="宋体"/>
                <w:color w:val="auto"/>
                <w:sz w:val="18"/>
                <w:szCs w:val="18"/>
              </w:rPr>
              <w:t>区管河道 水上</w:t>
            </w:r>
          </w:p>
        </w:tc>
        <w:tc>
          <w:tcPr>
            <w:tcW w:w="887" w:type="dxa"/>
            <w:tcBorders>
              <w:top w:val="single" w:color="000000" w:sz="4" w:space="0"/>
              <w:left w:val="single" w:color="000000" w:sz="4" w:space="0"/>
              <w:bottom w:val="single" w:color="000000" w:sz="4" w:space="0"/>
              <w:right w:val="single" w:color="000000" w:sz="4" w:space="0"/>
            </w:tcBorders>
            <w:noWrap/>
            <w:vAlign w:val="center"/>
          </w:tcPr>
          <w:p w14:paraId="69F68EB8">
            <w:pPr>
              <w:widowControl/>
              <w:jc w:val="center"/>
              <w:textAlignment w:val="center"/>
              <w:rPr>
                <w:rFonts w:ascii="宋体" w:hAnsi="宋体" w:cs="宋体"/>
                <w:color w:val="auto"/>
                <w:sz w:val="18"/>
                <w:szCs w:val="18"/>
              </w:rPr>
            </w:pPr>
            <w:r>
              <w:rPr>
                <w:rFonts w:hint="eastAsia" w:ascii="宋体" w:hAnsi="宋体" w:cs="宋体"/>
                <w:color w:val="auto"/>
                <w:sz w:val="18"/>
                <w:szCs w:val="18"/>
              </w:rPr>
              <w:t>km</w:t>
            </w:r>
          </w:p>
        </w:tc>
        <w:tc>
          <w:tcPr>
            <w:tcW w:w="728" w:type="dxa"/>
            <w:tcBorders>
              <w:top w:val="single" w:color="000000" w:sz="4" w:space="0"/>
              <w:left w:val="single" w:color="000000" w:sz="4" w:space="0"/>
              <w:bottom w:val="single" w:color="000000" w:sz="4" w:space="0"/>
              <w:right w:val="single" w:color="000000" w:sz="4" w:space="0"/>
            </w:tcBorders>
            <w:noWrap/>
            <w:vAlign w:val="center"/>
          </w:tcPr>
          <w:p w14:paraId="2C810083">
            <w:pPr>
              <w:widowControl/>
              <w:jc w:val="center"/>
              <w:textAlignment w:val="center"/>
              <w:rPr>
                <w:rFonts w:ascii="宋体" w:hAnsi="宋体" w:cs="宋体"/>
                <w:color w:val="auto"/>
                <w:sz w:val="18"/>
                <w:szCs w:val="18"/>
              </w:rPr>
            </w:pPr>
            <w:r>
              <w:rPr>
                <w:rFonts w:hint="eastAsia" w:ascii="宋体" w:hAnsi="宋体" w:cs="宋体"/>
                <w:color w:val="auto"/>
                <w:sz w:val="18"/>
                <w:szCs w:val="18"/>
              </w:rPr>
              <w:t>2.626</w:t>
            </w:r>
          </w:p>
        </w:tc>
        <w:tc>
          <w:tcPr>
            <w:tcW w:w="1042" w:type="dxa"/>
            <w:tcBorders>
              <w:top w:val="single" w:color="000000" w:sz="4" w:space="0"/>
              <w:left w:val="single" w:color="000000" w:sz="4" w:space="0"/>
              <w:bottom w:val="single" w:color="000000" w:sz="4" w:space="0"/>
              <w:right w:val="single" w:color="000000" w:sz="4" w:space="0"/>
            </w:tcBorders>
            <w:noWrap/>
            <w:vAlign w:val="center"/>
          </w:tcPr>
          <w:p w14:paraId="20D97652">
            <w:pPr>
              <w:widowControl/>
              <w:jc w:val="center"/>
              <w:textAlignment w:val="center"/>
              <w:rPr>
                <w:rFonts w:ascii="宋体" w:hAnsi="宋体" w:cs="宋体"/>
                <w:color w:val="auto"/>
                <w:sz w:val="18"/>
                <w:szCs w:val="18"/>
              </w:rPr>
            </w:pPr>
            <w:r>
              <w:rPr>
                <w:rFonts w:hint="eastAsia" w:ascii="宋体" w:hAnsi="宋体" w:cs="宋体"/>
                <w:color w:val="auto"/>
                <w:sz w:val="18"/>
                <w:szCs w:val="18"/>
              </w:rPr>
              <w:t>每年3次</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3D1230E1">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34" w:type="dxa"/>
            <w:tcBorders>
              <w:top w:val="single" w:color="000000" w:sz="4" w:space="0"/>
              <w:left w:val="single" w:color="000000" w:sz="4" w:space="0"/>
              <w:bottom w:val="single" w:color="000000" w:sz="4" w:space="0"/>
              <w:right w:val="single" w:color="000000" w:sz="4" w:space="0"/>
            </w:tcBorders>
            <w:noWrap/>
            <w:vAlign w:val="center"/>
          </w:tcPr>
          <w:p w14:paraId="3676A0D3">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82" w:type="dxa"/>
            <w:tcBorders>
              <w:top w:val="single" w:color="000000" w:sz="4" w:space="0"/>
              <w:left w:val="single" w:color="000000" w:sz="4" w:space="0"/>
              <w:bottom w:val="single" w:color="000000" w:sz="4" w:space="0"/>
              <w:right w:val="single" w:color="000000" w:sz="4" w:space="0"/>
            </w:tcBorders>
            <w:noWrap/>
            <w:vAlign w:val="center"/>
          </w:tcPr>
          <w:p w14:paraId="680AAE65">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28" w:type="dxa"/>
            <w:tcBorders>
              <w:top w:val="single" w:color="000000" w:sz="4" w:space="0"/>
              <w:left w:val="single" w:color="000000" w:sz="4" w:space="0"/>
              <w:bottom w:val="single" w:color="000000" w:sz="4" w:space="0"/>
              <w:right w:val="single" w:color="000000" w:sz="4" w:space="0"/>
            </w:tcBorders>
            <w:noWrap/>
            <w:vAlign w:val="center"/>
          </w:tcPr>
          <w:p w14:paraId="73483C30">
            <w:pPr>
              <w:widowControl/>
              <w:jc w:val="center"/>
              <w:textAlignment w:val="center"/>
              <w:rPr>
                <w:rFonts w:ascii="宋体" w:hAnsi="宋体" w:cs="宋体"/>
                <w:color w:val="auto"/>
                <w:sz w:val="18"/>
                <w:szCs w:val="18"/>
              </w:rPr>
            </w:pPr>
            <w:r>
              <w:rPr>
                <w:rFonts w:hint="eastAsia" w:ascii="宋体" w:hAnsi="宋体" w:cs="宋体"/>
                <w:color w:val="auto"/>
                <w:sz w:val="18"/>
                <w:szCs w:val="18"/>
              </w:rPr>
              <w:t>7.878</w:t>
            </w:r>
          </w:p>
        </w:tc>
        <w:tc>
          <w:tcPr>
            <w:tcW w:w="1049" w:type="dxa"/>
            <w:tcBorders>
              <w:top w:val="single" w:color="000000" w:sz="4" w:space="0"/>
              <w:left w:val="single" w:color="000000" w:sz="4" w:space="0"/>
              <w:bottom w:val="single" w:color="000000" w:sz="4" w:space="0"/>
              <w:right w:val="single" w:color="000000" w:sz="4" w:space="0"/>
            </w:tcBorders>
            <w:noWrap/>
            <w:vAlign w:val="center"/>
          </w:tcPr>
          <w:p w14:paraId="6985EE41">
            <w:pPr>
              <w:rPr>
                <w:rFonts w:ascii="宋体" w:hAnsi="宋体" w:cs="宋体"/>
                <w:color w:val="auto"/>
                <w:sz w:val="18"/>
                <w:szCs w:val="18"/>
              </w:rPr>
            </w:pPr>
          </w:p>
        </w:tc>
      </w:tr>
      <w:tr w14:paraId="5FF6D4AE">
        <w:tblPrEx>
          <w:tblCellMar>
            <w:top w:w="0" w:type="dxa"/>
            <w:left w:w="108" w:type="dxa"/>
            <w:bottom w:w="0" w:type="dxa"/>
            <w:right w:w="108" w:type="dxa"/>
          </w:tblCellMar>
        </w:tblPrEx>
        <w:trPr>
          <w:trHeight w:val="541" w:hRule="atLeast"/>
          <w:jc w:val="center"/>
        </w:trPr>
        <w:tc>
          <w:tcPr>
            <w:tcW w:w="852" w:type="dxa"/>
            <w:tcBorders>
              <w:top w:val="single" w:color="000000" w:sz="4" w:space="0"/>
              <w:left w:val="single" w:color="000000" w:sz="4" w:space="0"/>
              <w:bottom w:val="single" w:color="000000" w:sz="4" w:space="0"/>
              <w:right w:val="single" w:color="000000" w:sz="4" w:space="0"/>
            </w:tcBorders>
            <w:noWrap/>
            <w:vAlign w:val="center"/>
          </w:tcPr>
          <w:p w14:paraId="4F0C8C6D">
            <w:pPr>
              <w:widowControl/>
              <w:jc w:val="center"/>
              <w:textAlignment w:val="center"/>
              <w:rPr>
                <w:rFonts w:ascii="宋体" w:hAnsi="宋体" w:cs="宋体"/>
                <w:b/>
                <w:bCs/>
                <w:color w:val="auto"/>
                <w:sz w:val="18"/>
                <w:szCs w:val="18"/>
              </w:rPr>
            </w:pPr>
            <w:r>
              <w:rPr>
                <w:rFonts w:hint="eastAsia" w:ascii="宋体" w:hAnsi="宋体" w:cs="宋体"/>
                <w:b/>
                <w:bCs/>
                <w:color w:val="auto"/>
                <w:sz w:val="18"/>
                <w:szCs w:val="18"/>
              </w:rPr>
              <w:t>(三)</w:t>
            </w:r>
          </w:p>
        </w:tc>
        <w:tc>
          <w:tcPr>
            <w:tcW w:w="2777" w:type="dxa"/>
            <w:tcBorders>
              <w:top w:val="single" w:color="000000" w:sz="4" w:space="0"/>
              <w:left w:val="single" w:color="000000" w:sz="4" w:space="0"/>
              <w:bottom w:val="single" w:color="000000" w:sz="4" w:space="0"/>
              <w:right w:val="single" w:color="000000" w:sz="4" w:space="0"/>
            </w:tcBorders>
            <w:noWrap/>
            <w:vAlign w:val="center"/>
          </w:tcPr>
          <w:p w14:paraId="596368C4">
            <w:pPr>
              <w:widowControl/>
              <w:textAlignment w:val="center"/>
              <w:rPr>
                <w:rFonts w:ascii="宋体" w:hAnsi="宋体" w:cs="宋体"/>
                <w:b/>
                <w:bCs/>
                <w:color w:val="auto"/>
                <w:sz w:val="18"/>
                <w:szCs w:val="18"/>
              </w:rPr>
            </w:pPr>
            <w:r>
              <w:rPr>
                <w:rFonts w:hint="eastAsia" w:ascii="宋体" w:hAnsi="宋体" w:cs="宋体"/>
                <w:b/>
                <w:bCs/>
                <w:color w:val="auto"/>
                <w:sz w:val="18"/>
                <w:szCs w:val="18"/>
              </w:rPr>
              <w:t>特别巡查</w:t>
            </w:r>
          </w:p>
        </w:tc>
        <w:tc>
          <w:tcPr>
            <w:tcW w:w="887" w:type="dxa"/>
            <w:tcBorders>
              <w:top w:val="single" w:color="000000" w:sz="4" w:space="0"/>
              <w:left w:val="single" w:color="000000" w:sz="4" w:space="0"/>
              <w:bottom w:val="single" w:color="000000" w:sz="4" w:space="0"/>
              <w:right w:val="single" w:color="000000" w:sz="4" w:space="0"/>
            </w:tcBorders>
            <w:noWrap/>
            <w:vAlign w:val="center"/>
          </w:tcPr>
          <w:p w14:paraId="45C840A2">
            <w:pPr>
              <w:jc w:val="center"/>
              <w:rPr>
                <w:rFonts w:ascii="宋体" w:hAnsi="宋体" w:cs="宋体"/>
                <w:color w:val="auto"/>
                <w:sz w:val="18"/>
                <w:szCs w:val="18"/>
              </w:rPr>
            </w:pPr>
          </w:p>
        </w:tc>
        <w:tc>
          <w:tcPr>
            <w:tcW w:w="728" w:type="dxa"/>
            <w:tcBorders>
              <w:top w:val="single" w:color="000000" w:sz="4" w:space="0"/>
              <w:left w:val="single" w:color="000000" w:sz="4" w:space="0"/>
              <w:bottom w:val="single" w:color="000000" w:sz="4" w:space="0"/>
              <w:right w:val="single" w:color="000000" w:sz="4" w:space="0"/>
            </w:tcBorders>
            <w:noWrap/>
            <w:vAlign w:val="center"/>
          </w:tcPr>
          <w:p w14:paraId="3E057F76">
            <w:pPr>
              <w:jc w:val="center"/>
              <w:rPr>
                <w:rFonts w:ascii="宋体" w:hAnsi="宋体" w:cs="宋体"/>
                <w:color w:val="auto"/>
                <w:sz w:val="18"/>
                <w:szCs w:val="18"/>
              </w:rPr>
            </w:pPr>
          </w:p>
        </w:tc>
        <w:tc>
          <w:tcPr>
            <w:tcW w:w="1042" w:type="dxa"/>
            <w:tcBorders>
              <w:top w:val="single" w:color="000000" w:sz="4" w:space="0"/>
              <w:left w:val="single" w:color="000000" w:sz="4" w:space="0"/>
              <w:bottom w:val="single" w:color="000000" w:sz="4" w:space="0"/>
              <w:right w:val="single" w:color="000000" w:sz="4" w:space="0"/>
            </w:tcBorders>
            <w:noWrap/>
            <w:vAlign w:val="center"/>
          </w:tcPr>
          <w:p w14:paraId="15562FAB">
            <w:pPr>
              <w:jc w:val="center"/>
              <w:rPr>
                <w:rFonts w:ascii="宋体" w:hAnsi="宋体" w:cs="宋体"/>
                <w:color w:val="auto"/>
                <w:sz w:val="18"/>
                <w:szCs w:val="18"/>
              </w:rPr>
            </w:pP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65477D9C">
            <w:pPr>
              <w:jc w:val="center"/>
              <w:rPr>
                <w:rFonts w:ascii="宋体" w:hAnsi="宋体" w:cs="宋体"/>
                <w:color w:val="auto"/>
                <w:sz w:val="18"/>
                <w:szCs w:val="18"/>
              </w:rPr>
            </w:pPr>
          </w:p>
        </w:tc>
        <w:tc>
          <w:tcPr>
            <w:tcW w:w="834" w:type="dxa"/>
            <w:tcBorders>
              <w:top w:val="single" w:color="000000" w:sz="4" w:space="0"/>
              <w:left w:val="single" w:color="000000" w:sz="4" w:space="0"/>
              <w:bottom w:val="single" w:color="000000" w:sz="4" w:space="0"/>
              <w:right w:val="single" w:color="000000" w:sz="4" w:space="0"/>
            </w:tcBorders>
            <w:noWrap/>
            <w:vAlign w:val="center"/>
          </w:tcPr>
          <w:p w14:paraId="71659CA6">
            <w:pPr>
              <w:jc w:val="center"/>
              <w:rPr>
                <w:rFonts w:ascii="宋体" w:hAnsi="宋体" w:cs="宋体"/>
                <w:color w:val="auto"/>
                <w:sz w:val="18"/>
                <w:szCs w:val="18"/>
              </w:rPr>
            </w:pPr>
          </w:p>
        </w:tc>
        <w:tc>
          <w:tcPr>
            <w:tcW w:w="782" w:type="dxa"/>
            <w:tcBorders>
              <w:top w:val="single" w:color="000000" w:sz="4" w:space="0"/>
              <w:left w:val="single" w:color="000000" w:sz="4" w:space="0"/>
              <w:bottom w:val="single" w:color="000000" w:sz="4" w:space="0"/>
              <w:right w:val="single" w:color="000000" w:sz="4" w:space="0"/>
            </w:tcBorders>
            <w:noWrap/>
            <w:vAlign w:val="center"/>
          </w:tcPr>
          <w:p w14:paraId="7CFD5E6F">
            <w:pPr>
              <w:jc w:val="center"/>
              <w:rPr>
                <w:rFonts w:ascii="宋体" w:hAnsi="宋体" w:cs="宋体"/>
                <w:color w:val="auto"/>
                <w:sz w:val="18"/>
                <w:szCs w:val="18"/>
              </w:rPr>
            </w:pPr>
          </w:p>
        </w:tc>
        <w:tc>
          <w:tcPr>
            <w:tcW w:w="728" w:type="dxa"/>
            <w:tcBorders>
              <w:top w:val="single" w:color="000000" w:sz="4" w:space="0"/>
              <w:left w:val="single" w:color="000000" w:sz="4" w:space="0"/>
              <w:bottom w:val="single" w:color="000000" w:sz="4" w:space="0"/>
              <w:right w:val="single" w:color="000000" w:sz="4" w:space="0"/>
            </w:tcBorders>
            <w:noWrap/>
            <w:vAlign w:val="center"/>
          </w:tcPr>
          <w:p w14:paraId="2D966065">
            <w:pPr>
              <w:jc w:val="center"/>
              <w:rPr>
                <w:rFonts w:ascii="宋体" w:hAnsi="宋体" w:cs="宋体"/>
                <w:color w:val="auto"/>
                <w:sz w:val="18"/>
                <w:szCs w:val="18"/>
              </w:rPr>
            </w:pPr>
          </w:p>
        </w:tc>
        <w:tc>
          <w:tcPr>
            <w:tcW w:w="1049" w:type="dxa"/>
            <w:tcBorders>
              <w:top w:val="single" w:color="000000" w:sz="4" w:space="0"/>
              <w:left w:val="single" w:color="000000" w:sz="4" w:space="0"/>
              <w:bottom w:val="single" w:color="000000" w:sz="4" w:space="0"/>
              <w:right w:val="single" w:color="000000" w:sz="4" w:space="0"/>
            </w:tcBorders>
            <w:noWrap/>
            <w:vAlign w:val="center"/>
          </w:tcPr>
          <w:p w14:paraId="7E9C51F1">
            <w:pPr>
              <w:rPr>
                <w:rFonts w:ascii="宋体" w:hAnsi="宋体" w:cs="宋体"/>
                <w:color w:val="auto"/>
                <w:sz w:val="18"/>
                <w:szCs w:val="18"/>
              </w:rPr>
            </w:pPr>
          </w:p>
        </w:tc>
      </w:tr>
      <w:tr w14:paraId="3B93F751">
        <w:tblPrEx>
          <w:tblCellMar>
            <w:top w:w="0" w:type="dxa"/>
            <w:left w:w="108" w:type="dxa"/>
            <w:bottom w:w="0" w:type="dxa"/>
            <w:right w:w="108" w:type="dxa"/>
          </w:tblCellMar>
        </w:tblPrEx>
        <w:trPr>
          <w:trHeight w:val="541" w:hRule="atLeast"/>
          <w:jc w:val="center"/>
        </w:trPr>
        <w:tc>
          <w:tcPr>
            <w:tcW w:w="852" w:type="dxa"/>
            <w:tcBorders>
              <w:top w:val="single" w:color="000000" w:sz="4" w:space="0"/>
              <w:left w:val="single" w:color="000000" w:sz="4" w:space="0"/>
              <w:bottom w:val="single" w:color="000000" w:sz="4" w:space="0"/>
              <w:right w:val="single" w:color="000000" w:sz="4" w:space="0"/>
            </w:tcBorders>
            <w:noWrap/>
            <w:vAlign w:val="center"/>
          </w:tcPr>
          <w:p w14:paraId="6DFD65F1">
            <w:pPr>
              <w:widowControl/>
              <w:jc w:val="center"/>
              <w:textAlignment w:val="center"/>
              <w:rPr>
                <w:rFonts w:ascii="宋体" w:hAnsi="宋体" w:cs="宋体"/>
                <w:color w:val="auto"/>
                <w:sz w:val="18"/>
                <w:szCs w:val="18"/>
              </w:rPr>
            </w:pPr>
            <w:r>
              <w:rPr>
                <w:rFonts w:hint="eastAsia" w:ascii="宋体" w:hAnsi="宋体" w:cs="宋体"/>
                <w:color w:val="auto"/>
                <w:sz w:val="18"/>
                <w:szCs w:val="18"/>
              </w:rPr>
              <w:t>3.1</w:t>
            </w:r>
          </w:p>
        </w:tc>
        <w:tc>
          <w:tcPr>
            <w:tcW w:w="2777" w:type="dxa"/>
            <w:tcBorders>
              <w:top w:val="single" w:color="000000" w:sz="4" w:space="0"/>
              <w:left w:val="single" w:color="000000" w:sz="4" w:space="0"/>
              <w:bottom w:val="single" w:color="000000" w:sz="4" w:space="0"/>
              <w:right w:val="single" w:color="000000" w:sz="4" w:space="0"/>
            </w:tcBorders>
            <w:noWrap/>
            <w:vAlign w:val="center"/>
          </w:tcPr>
          <w:p w14:paraId="511AF2F0">
            <w:pPr>
              <w:widowControl/>
              <w:textAlignment w:val="center"/>
              <w:rPr>
                <w:rFonts w:ascii="宋体" w:hAnsi="宋体" w:cs="宋体"/>
                <w:color w:val="auto"/>
                <w:sz w:val="18"/>
                <w:szCs w:val="18"/>
              </w:rPr>
            </w:pPr>
            <w:r>
              <w:rPr>
                <w:rFonts w:hint="eastAsia" w:ascii="宋体" w:hAnsi="宋体" w:cs="宋体"/>
                <w:color w:val="auto"/>
                <w:sz w:val="18"/>
                <w:szCs w:val="18"/>
              </w:rPr>
              <w:t>区管河道 陆上</w:t>
            </w:r>
          </w:p>
        </w:tc>
        <w:tc>
          <w:tcPr>
            <w:tcW w:w="887" w:type="dxa"/>
            <w:tcBorders>
              <w:top w:val="single" w:color="000000" w:sz="4" w:space="0"/>
              <w:left w:val="single" w:color="000000" w:sz="4" w:space="0"/>
              <w:bottom w:val="single" w:color="000000" w:sz="4" w:space="0"/>
              <w:right w:val="single" w:color="000000" w:sz="4" w:space="0"/>
            </w:tcBorders>
            <w:noWrap/>
            <w:vAlign w:val="center"/>
          </w:tcPr>
          <w:p w14:paraId="5DEC60D9">
            <w:pPr>
              <w:widowControl/>
              <w:jc w:val="center"/>
              <w:textAlignment w:val="center"/>
              <w:rPr>
                <w:rFonts w:ascii="宋体" w:hAnsi="宋体" w:cs="宋体"/>
                <w:color w:val="auto"/>
                <w:sz w:val="18"/>
                <w:szCs w:val="18"/>
              </w:rPr>
            </w:pPr>
            <w:r>
              <w:rPr>
                <w:rFonts w:hint="eastAsia" w:ascii="宋体" w:hAnsi="宋体" w:cs="宋体"/>
                <w:color w:val="auto"/>
                <w:sz w:val="18"/>
                <w:szCs w:val="18"/>
              </w:rPr>
              <w:t>km</w:t>
            </w:r>
          </w:p>
        </w:tc>
        <w:tc>
          <w:tcPr>
            <w:tcW w:w="728" w:type="dxa"/>
            <w:tcBorders>
              <w:top w:val="single" w:color="000000" w:sz="4" w:space="0"/>
              <w:left w:val="single" w:color="000000" w:sz="4" w:space="0"/>
              <w:bottom w:val="single" w:color="000000" w:sz="4" w:space="0"/>
              <w:right w:val="single" w:color="000000" w:sz="4" w:space="0"/>
            </w:tcBorders>
            <w:noWrap/>
            <w:vAlign w:val="center"/>
          </w:tcPr>
          <w:p w14:paraId="23007D36">
            <w:pPr>
              <w:widowControl/>
              <w:jc w:val="center"/>
              <w:textAlignment w:val="center"/>
              <w:rPr>
                <w:rFonts w:ascii="宋体" w:hAnsi="宋体" w:cs="宋体"/>
                <w:color w:val="auto"/>
                <w:sz w:val="18"/>
                <w:szCs w:val="18"/>
              </w:rPr>
            </w:pPr>
            <w:r>
              <w:rPr>
                <w:rFonts w:hint="eastAsia" w:ascii="宋体" w:hAnsi="宋体" w:cs="宋体"/>
                <w:color w:val="auto"/>
                <w:sz w:val="18"/>
                <w:szCs w:val="18"/>
              </w:rPr>
              <w:t>2.626</w:t>
            </w:r>
          </w:p>
        </w:tc>
        <w:tc>
          <w:tcPr>
            <w:tcW w:w="1042" w:type="dxa"/>
            <w:tcBorders>
              <w:top w:val="single" w:color="000000" w:sz="4" w:space="0"/>
              <w:left w:val="single" w:color="000000" w:sz="4" w:space="0"/>
              <w:bottom w:val="single" w:color="000000" w:sz="4" w:space="0"/>
              <w:right w:val="single" w:color="000000" w:sz="4" w:space="0"/>
            </w:tcBorders>
            <w:noWrap/>
            <w:vAlign w:val="center"/>
          </w:tcPr>
          <w:p w14:paraId="460B922A">
            <w:pPr>
              <w:widowControl/>
              <w:jc w:val="center"/>
              <w:textAlignment w:val="center"/>
              <w:rPr>
                <w:rFonts w:ascii="宋体" w:hAnsi="宋体" w:cs="宋体"/>
                <w:color w:val="auto"/>
                <w:sz w:val="18"/>
                <w:szCs w:val="18"/>
              </w:rPr>
            </w:pPr>
            <w:r>
              <w:rPr>
                <w:rFonts w:hint="eastAsia" w:ascii="宋体" w:hAnsi="宋体" w:cs="宋体"/>
                <w:color w:val="auto"/>
                <w:sz w:val="18"/>
                <w:szCs w:val="18"/>
              </w:rPr>
              <w:t>每年3次</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12A41FBC">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34" w:type="dxa"/>
            <w:tcBorders>
              <w:top w:val="single" w:color="000000" w:sz="4" w:space="0"/>
              <w:left w:val="single" w:color="000000" w:sz="4" w:space="0"/>
              <w:bottom w:val="single" w:color="000000" w:sz="4" w:space="0"/>
              <w:right w:val="single" w:color="000000" w:sz="4" w:space="0"/>
            </w:tcBorders>
            <w:noWrap/>
            <w:vAlign w:val="center"/>
          </w:tcPr>
          <w:p w14:paraId="204F37F7">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82" w:type="dxa"/>
            <w:tcBorders>
              <w:top w:val="single" w:color="000000" w:sz="4" w:space="0"/>
              <w:left w:val="single" w:color="000000" w:sz="4" w:space="0"/>
              <w:bottom w:val="single" w:color="000000" w:sz="4" w:space="0"/>
              <w:right w:val="single" w:color="000000" w:sz="4" w:space="0"/>
            </w:tcBorders>
            <w:noWrap/>
            <w:vAlign w:val="center"/>
          </w:tcPr>
          <w:p w14:paraId="3723A56D">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28" w:type="dxa"/>
            <w:tcBorders>
              <w:top w:val="single" w:color="000000" w:sz="4" w:space="0"/>
              <w:left w:val="single" w:color="000000" w:sz="4" w:space="0"/>
              <w:bottom w:val="single" w:color="000000" w:sz="4" w:space="0"/>
              <w:right w:val="single" w:color="000000" w:sz="4" w:space="0"/>
            </w:tcBorders>
            <w:noWrap/>
            <w:vAlign w:val="center"/>
          </w:tcPr>
          <w:p w14:paraId="1595069A">
            <w:pPr>
              <w:widowControl/>
              <w:jc w:val="center"/>
              <w:textAlignment w:val="center"/>
              <w:rPr>
                <w:rFonts w:ascii="宋体" w:hAnsi="宋体" w:cs="宋体"/>
                <w:color w:val="auto"/>
                <w:sz w:val="18"/>
                <w:szCs w:val="18"/>
              </w:rPr>
            </w:pPr>
            <w:r>
              <w:rPr>
                <w:rFonts w:hint="eastAsia" w:ascii="宋体" w:hAnsi="宋体" w:cs="宋体"/>
                <w:color w:val="auto"/>
                <w:sz w:val="18"/>
                <w:szCs w:val="18"/>
              </w:rPr>
              <w:t>7.878</w:t>
            </w:r>
          </w:p>
        </w:tc>
        <w:tc>
          <w:tcPr>
            <w:tcW w:w="1049" w:type="dxa"/>
            <w:tcBorders>
              <w:top w:val="single" w:color="000000" w:sz="4" w:space="0"/>
              <w:left w:val="single" w:color="000000" w:sz="4" w:space="0"/>
              <w:bottom w:val="single" w:color="000000" w:sz="4" w:space="0"/>
              <w:right w:val="single" w:color="000000" w:sz="4" w:space="0"/>
            </w:tcBorders>
            <w:noWrap/>
            <w:vAlign w:val="center"/>
          </w:tcPr>
          <w:p w14:paraId="6A5661E9">
            <w:pPr>
              <w:rPr>
                <w:rFonts w:ascii="宋体" w:hAnsi="宋体" w:cs="宋体"/>
                <w:color w:val="auto"/>
                <w:sz w:val="18"/>
                <w:szCs w:val="18"/>
              </w:rPr>
            </w:pPr>
          </w:p>
        </w:tc>
      </w:tr>
      <w:tr w14:paraId="4489D14C">
        <w:tblPrEx>
          <w:tblCellMar>
            <w:top w:w="0" w:type="dxa"/>
            <w:left w:w="108" w:type="dxa"/>
            <w:bottom w:w="0" w:type="dxa"/>
            <w:right w:w="108" w:type="dxa"/>
          </w:tblCellMar>
        </w:tblPrEx>
        <w:trPr>
          <w:trHeight w:val="541" w:hRule="atLeast"/>
          <w:jc w:val="center"/>
        </w:trPr>
        <w:tc>
          <w:tcPr>
            <w:tcW w:w="852" w:type="dxa"/>
            <w:tcBorders>
              <w:top w:val="single" w:color="000000" w:sz="4" w:space="0"/>
              <w:left w:val="single" w:color="000000" w:sz="4" w:space="0"/>
              <w:bottom w:val="single" w:color="000000" w:sz="4" w:space="0"/>
              <w:right w:val="single" w:color="000000" w:sz="4" w:space="0"/>
            </w:tcBorders>
            <w:noWrap/>
            <w:vAlign w:val="center"/>
          </w:tcPr>
          <w:p w14:paraId="18B64205">
            <w:pPr>
              <w:widowControl/>
              <w:jc w:val="center"/>
              <w:textAlignment w:val="center"/>
              <w:rPr>
                <w:rFonts w:ascii="宋体" w:hAnsi="宋体" w:cs="宋体"/>
                <w:color w:val="auto"/>
                <w:sz w:val="18"/>
                <w:szCs w:val="18"/>
              </w:rPr>
            </w:pPr>
            <w:r>
              <w:rPr>
                <w:rFonts w:hint="eastAsia" w:ascii="宋体" w:hAnsi="宋体" w:cs="宋体"/>
                <w:color w:val="auto"/>
                <w:sz w:val="18"/>
                <w:szCs w:val="18"/>
              </w:rPr>
              <w:t>3.2</w:t>
            </w:r>
          </w:p>
        </w:tc>
        <w:tc>
          <w:tcPr>
            <w:tcW w:w="2777" w:type="dxa"/>
            <w:tcBorders>
              <w:top w:val="single" w:color="000000" w:sz="4" w:space="0"/>
              <w:left w:val="single" w:color="000000" w:sz="4" w:space="0"/>
              <w:bottom w:val="single" w:color="000000" w:sz="4" w:space="0"/>
              <w:right w:val="single" w:color="000000" w:sz="4" w:space="0"/>
            </w:tcBorders>
            <w:noWrap/>
            <w:vAlign w:val="center"/>
          </w:tcPr>
          <w:p w14:paraId="297E2E26">
            <w:pPr>
              <w:widowControl/>
              <w:textAlignment w:val="center"/>
              <w:rPr>
                <w:rFonts w:ascii="宋体" w:hAnsi="宋体" w:cs="宋体"/>
                <w:color w:val="auto"/>
                <w:sz w:val="18"/>
                <w:szCs w:val="18"/>
              </w:rPr>
            </w:pPr>
            <w:r>
              <w:rPr>
                <w:rFonts w:hint="eastAsia" w:ascii="宋体" w:hAnsi="宋体" w:cs="宋体"/>
                <w:color w:val="auto"/>
                <w:sz w:val="18"/>
                <w:szCs w:val="18"/>
              </w:rPr>
              <w:t>区管河道 水上</w:t>
            </w:r>
          </w:p>
        </w:tc>
        <w:tc>
          <w:tcPr>
            <w:tcW w:w="887" w:type="dxa"/>
            <w:tcBorders>
              <w:top w:val="single" w:color="000000" w:sz="4" w:space="0"/>
              <w:left w:val="single" w:color="000000" w:sz="4" w:space="0"/>
              <w:bottom w:val="single" w:color="000000" w:sz="4" w:space="0"/>
              <w:right w:val="single" w:color="000000" w:sz="4" w:space="0"/>
            </w:tcBorders>
            <w:noWrap/>
            <w:vAlign w:val="center"/>
          </w:tcPr>
          <w:p w14:paraId="42C0159F">
            <w:pPr>
              <w:widowControl/>
              <w:jc w:val="center"/>
              <w:textAlignment w:val="center"/>
              <w:rPr>
                <w:rFonts w:ascii="宋体" w:hAnsi="宋体" w:cs="宋体"/>
                <w:color w:val="auto"/>
                <w:sz w:val="18"/>
                <w:szCs w:val="18"/>
              </w:rPr>
            </w:pPr>
            <w:r>
              <w:rPr>
                <w:rFonts w:hint="eastAsia" w:ascii="宋体" w:hAnsi="宋体" w:cs="宋体"/>
                <w:color w:val="auto"/>
                <w:sz w:val="18"/>
                <w:szCs w:val="18"/>
              </w:rPr>
              <w:t>km</w:t>
            </w:r>
          </w:p>
        </w:tc>
        <w:tc>
          <w:tcPr>
            <w:tcW w:w="728" w:type="dxa"/>
            <w:tcBorders>
              <w:top w:val="single" w:color="000000" w:sz="4" w:space="0"/>
              <w:left w:val="single" w:color="000000" w:sz="4" w:space="0"/>
              <w:bottom w:val="single" w:color="000000" w:sz="4" w:space="0"/>
              <w:right w:val="single" w:color="000000" w:sz="4" w:space="0"/>
            </w:tcBorders>
            <w:noWrap/>
            <w:vAlign w:val="center"/>
          </w:tcPr>
          <w:p w14:paraId="4F14C309">
            <w:pPr>
              <w:widowControl/>
              <w:jc w:val="center"/>
              <w:textAlignment w:val="center"/>
              <w:rPr>
                <w:rFonts w:ascii="宋体" w:hAnsi="宋体" w:cs="宋体"/>
                <w:color w:val="auto"/>
                <w:sz w:val="18"/>
                <w:szCs w:val="18"/>
              </w:rPr>
            </w:pPr>
            <w:r>
              <w:rPr>
                <w:rFonts w:hint="eastAsia" w:ascii="宋体" w:hAnsi="宋体" w:cs="宋体"/>
                <w:color w:val="auto"/>
                <w:sz w:val="18"/>
                <w:szCs w:val="18"/>
              </w:rPr>
              <w:t>2.626</w:t>
            </w:r>
          </w:p>
        </w:tc>
        <w:tc>
          <w:tcPr>
            <w:tcW w:w="1042" w:type="dxa"/>
            <w:tcBorders>
              <w:top w:val="single" w:color="000000" w:sz="4" w:space="0"/>
              <w:left w:val="single" w:color="000000" w:sz="4" w:space="0"/>
              <w:bottom w:val="single" w:color="000000" w:sz="4" w:space="0"/>
              <w:right w:val="single" w:color="000000" w:sz="4" w:space="0"/>
            </w:tcBorders>
            <w:noWrap/>
            <w:vAlign w:val="center"/>
          </w:tcPr>
          <w:p w14:paraId="293BCC12">
            <w:pPr>
              <w:widowControl/>
              <w:jc w:val="center"/>
              <w:textAlignment w:val="center"/>
              <w:rPr>
                <w:rFonts w:ascii="宋体" w:hAnsi="宋体" w:cs="宋体"/>
                <w:color w:val="auto"/>
                <w:sz w:val="18"/>
                <w:szCs w:val="18"/>
              </w:rPr>
            </w:pPr>
            <w:r>
              <w:rPr>
                <w:rFonts w:hint="eastAsia" w:ascii="宋体" w:hAnsi="宋体" w:cs="宋体"/>
                <w:color w:val="auto"/>
                <w:sz w:val="18"/>
                <w:szCs w:val="18"/>
              </w:rPr>
              <w:t>每年3次</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48D6CC1D">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34" w:type="dxa"/>
            <w:tcBorders>
              <w:top w:val="single" w:color="000000" w:sz="4" w:space="0"/>
              <w:left w:val="single" w:color="000000" w:sz="4" w:space="0"/>
              <w:bottom w:val="single" w:color="000000" w:sz="4" w:space="0"/>
              <w:right w:val="single" w:color="000000" w:sz="4" w:space="0"/>
            </w:tcBorders>
            <w:noWrap/>
            <w:vAlign w:val="center"/>
          </w:tcPr>
          <w:p w14:paraId="13E7D27C">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82" w:type="dxa"/>
            <w:tcBorders>
              <w:top w:val="single" w:color="000000" w:sz="4" w:space="0"/>
              <w:left w:val="single" w:color="000000" w:sz="4" w:space="0"/>
              <w:bottom w:val="single" w:color="000000" w:sz="4" w:space="0"/>
              <w:right w:val="single" w:color="000000" w:sz="4" w:space="0"/>
            </w:tcBorders>
            <w:noWrap/>
            <w:vAlign w:val="center"/>
          </w:tcPr>
          <w:p w14:paraId="028BE30C">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28" w:type="dxa"/>
            <w:tcBorders>
              <w:top w:val="single" w:color="000000" w:sz="4" w:space="0"/>
              <w:left w:val="single" w:color="000000" w:sz="4" w:space="0"/>
              <w:bottom w:val="single" w:color="000000" w:sz="4" w:space="0"/>
              <w:right w:val="single" w:color="000000" w:sz="4" w:space="0"/>
            </w:tcBorders>
            <w:noWrap/>
            <w:vAlign w:val="center"/>
          </w:tcPr>
          <w:p w14:paraId="0CB6B983">
            <w:pPr>
              <w:widowControl/>
              <w:jc w:val="center"/>
              <w:textAlignment w:val="center"/>
              <w:rPr>
                <w:rFonts w:ascii="宋体" w:hAnsi="宋体" w:cs="宋体"/>
                <w:color w:val="auto"/>
                <w:sz w:val="18"/>
                <w:szCs w:val="18"/>
              </w:rPr>
            </w:pPr>
            <w:r>
              <w:rPr>
                <w:rFonts w:hint="eastAsia" w:ascii="宋体" w:hAnsi="宋体" w:cs="宋体"/>
                <w:color w:val="auto"/>
                <w:sz w:val="18"/>
                <w:szCs w:val="18"/>
              </w:rPr>
              <w:t>7.878</w:t>
            </w:r>
          </w:p>
        </w:tc>
        <w:tc>
          <w:tcPr>
            <w:tcW w:w="1049" w:type="dxa"/>
            <w:tcBorders>
              <w:top w:val="single" w:color="000000" w:sz="4" w:space="0"/>
              <w:left w:val="single" w:color="000000" w:sz="4" w:space="0"/>
              <w:bottom w:val="single" w:color="000000" w:sz="4" w:space="0"/>
              <w:right w:val="single" w:color="000000" w:sz="4" w:space="0"/>
            </w:tcBorders>
            <w:noWrap/>
            <w:vAlign w:val="center"/>
          </w:tcPr>
          <w:p w14:paraId="644DC219">
            <w:pPr>
              <w:rPr>
                <w:rFonts w:ascii="宋体" w:hAnsi="宋体" w:cs="宋体"/>
                <w:color w:val="auto"/>
                <w:sz w:val="18"/>
                <w:szCs w:val="18"/>
              </w:rPr>
            </w:pPr>
          </w:p>
        </w:tc>
      </w:tr>
      <w:tr w14:paraId="7D27103A">
        <w:tblPrEx>
          <w:tblCellMar>
            <w:top w:w="0" w:type="dxa"/>
            <w:left w:w="108" w:type="dxa"/>
            <w:bottom w:w="0" w:type="dxa"/>
            <w:right w:w="108" w:type="dxa"/>
          </w:tblCellMar>
        </w:tblPrEx>
        <w:trPr>
          <w:trHeight w:val="541" w:hRule="atLeast"/>
          <w:jc w:val="center"/>
        </w:trPr>
        <w:tc>
          <w:tcPr>
            <w:tcW w:w="852" w:type="dxa"/>
            <w:tcBorders>
              <w:top w:val="single" w:color="000000" w:sz="4" w:space="0"/>
              <w:left w:val="single" w:color="000000" w:sz="4" w:space="0"/>
              <w:bottom w:val="single" w:color="000000" w:sz="4" w:space="0"/>
              <w:right w:val="single" w:color="000000" w:sz="4" w:space="0"/>
            </w:tcBorders>
            <w:noWrap/>
            <w:vAlign w:val="center"/>
          </w:tcPr>
          <w:p w14:paraId="49E03F0F">
            <w:pPr>
              <w:widowControl/>
              <w:jc w:val="center"/>
              <w:textAlignment w:val="center"/>
              <w:rPr>
                <w:rFonts w:ascii="宋体" w:hAnsi="宋体" w:cs="宋体"/>
                <w:b/>
                <w:bCs/>
                <w:color w:val="auto"/>
                <w:sz w:val="18"/>
                <w:szCs w:val="18"/>
              </w:rPr>
            </w:pPr>
            <w:r>
              <w:rPr>
                <w:rFonts w:hint="eastAsia" w:ascii="宋体" w:hAnsi="宋体" w:cs="宋体"/>
                <w:b/>
                <w:bCs/>
                <w:color w:val="auto"/>
                <w:sz w:val="18"/>
                <w:szCs w:val="18"/>
              </w:rPr>
              <w:t>(四)</w:t>
            </w:r>
          </w:p>
        </w:tc>
        <w:tc>
          <w:tcPr>
            <w:tcW w:w="2777" w:type="dxa"/>
            <w:tcBorders>
              <w:top w:val="single" w:color="000000" w:sz="4" w:space="0"/>
              <w:left w:val="single" w:color="000000" w:sz="4" w:space="0"/>
              <w:bottom w:val="single" w:color="000000" w:sz="4" w:space="0"/>
              <w:right w:val="single" w:color="000000" w:sz="4" w:space="0"/>
            </w:tcBorders>
            <w:noWrap/>
            <w:vAlign w:val="center"/>
          </w:tcPr>
          <w:p w14:paraId="302C201E">
            <w:pPr>
              <w:widowControl/>
              <w:textAlignment w:val="center"/>
              <w:rPr>
                <w:rFonts w:ascii="宋体" w:hAnsi="宋体" w:cs="宋体"/>
                <w:b/>
                <w:bCs/>
                <w:color w:val="auto"/>
                <w:sz w:val="18"/>
                <w:szCs w:val="18"/>
              </w:rPr>
            </w:pPr>
            <w:r>
              <w:rPr>
                <w:rFonts w:hint="eastAsia" w:ascii="宋体" w:hAnsi="宋体" w:cs="宋体"/>
                <w:b/>
                <w:bCs/>
                <w:color w:val="auto"/>
                <w:sz w:val="18"/>
                <w:szCs w:val="18"/>
              </w:rPr>
              <w:t>重点区域巡查</w:t>
            </w:r>
          </w:p>
        </w:tc>
        <w:tc>
          <w:tcPr>
            <w:tcW w:w="887" w:type="dxa"/>
            <w:tcBorders>
              <w:top w:val="single" w:color="000000" w:sz="4" w:space="0"/>
              <w:left w:val="single" w:color="000000" w:sz="4" w:space="0"/>
              <w:bottom w:val="single" w:color="000000" w:sz="4" w:space="0"/>
              <w:right w:val="single" w:color="000000" w:sz="4" w:space="0"/>
            </w:tcBorders>
            <w:noWrap/>
            <w:vAlign w:val="center"/>
          </w:tcPr>
          <w:p w14:paraId="5D9BFA45">
            <w:pPr>
              <w:jc w:val="center"/>
              <w:rPr>
                <w:rFonts w:ascii="宋体" w:hAnsi="宋体" w:cs="宋体"/>
                <w:color w:val="auto"/>
                <w:sz w:val="18"/>
                <w:szCs w:val="18"/>
              </w:rPr>
            </w:pPr>
          </w:p>
        </w:tc>
        <w:tc>
          <w:tcPr>
            <w:tcW w:w="728" w:type="dxa"/>
            <w:tcBorders>
              <w:top w:val="single" w:color="000000" w:sz="4" w:space="0"/>
              <w:left w:val="single" w:color="000000" w:sz="4" w:space="0"/>
              <w:bottom w:val="single" w:color="000000" w:sz="4" w:space="0"/>
              <w:right w:val="single" w:color="000000" w:sz="4" w:space="0"/>
            </w:tcBorders>
            <w:noWrap/>
            <w:vAlign w:val="center"/>
          </w:tcPr>
          <w:p w14:paraId="4981D32B">
            <w:pPr>
              <w:jc w:val="center"/>
              <w:rPr>
                <w:rFonts w:ascii="宋体" w:hAnsi="宋体" w:cs="宋体"/>
                <w:color w:val="auto"/>
                <w:sz w:val="18"/>
                <w:szCs w:val="18"/>
              </w:rPr>
            </w:pPr>
          </w:p>
        </w:tc>
        <w:tc>
          <w:tcPr>
            <w:tcW w:w="1042" w:type="dxa"/>
            <w:tcBorders>
              <w:top w:val="single" w:color="000000" w:sz="4" w:space="0"/>
              <w:left w:val="single" w:color="000000" w:sz="4" w:space="0"/>
              <w:bottom w:val="single" w:color="000000" w:sz="4" w:space="0"/>
              <w:right w:val="single" w:color="000000" w:sz="4" w:space="0"/>
            </w:tcBorders>
            <w:noWrap/>
            <w:vAlign w:val="center"/>
          </w:tcPr>
          <w:p w14:paraId="395E68BA">
            <w:pPr>
              <w:jc w:val="center"/>
              <w:rPr>
                <w:rFonts w:ascii="宋体" w:hAnsi="宋体" w:cs="宋体"/>
                <w:color w:val="auto"/>
                <w:sz w:val="18"/>
                <w:szCs w:val="18"/>
              </w:rPr>
            </w:pP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0E9AB1D0">
            <w:pPr>
              <w:jc w:val="center"/>
              <w:rPr>
                <w:rFonts w:ascii="宋体" w:hAnsi="宋体" w:cs="宋体"/>
                <w:color w:val="auto"/>
                <w:sz w:val="18"/>
                <w:szCs w:val="18"/>
              </w:rPr>
            </w:pPr>
          </w:p>
        </w:tc>
        <w:tc>
          <w:tcPr>
            <w:tcW w:w="834" w:type="dxa"/>
            <w:tcBorders>
              <w:top w:val="single" w:color="000000" w:sz="4" w:space="0"/>
              <w:left w:val="single" w:color="000000" w:sz="4" w:space="0"/>
              <w:bottom w:val="single" w:color="000000" w:sz="4" w:space="0"/>
              <w:right w:val="single" w:color="000000" w:sz="4" w:space="0"/>
            </w:tcBorders>
            <w:noWrap/>
            <w:vAlign w:val="center"/>
          </w:tcPr>
          <w:p w14:paraId="547F29A6">
            <w:pPr>
              <w:jc w:val="center"/>
              <w:rPr>
                <w:rFonts w:ascii="宋体" w:hAnsi="宋体" w:cs="宋体"/>
                <w:color w:val="auto"/>
                <w:sz w:val="18"/>
                <w:szCs w:val="18"/>
              </w:rPr>
            </w:pPr>
          </w:p>
        </w:tc>
        <w:tc>
          <w:tcPr>
            <w:tcW w:w="782" w:type="dxa"/>
            <w:tcBorders>
              <w:top w:val="single" w:color="000000" w:sz="4" w:space="0"/>
              <w:left w:val="single" w:color="000000" w:sz="4" w:space="0"/>
              <w:bottom w:val="single" w:color="000000" w:sz="4" w:space="0"/>
              <w:right w:val="single" w:color="000000" w:sz="4" w:space="0"/>
            </w:tcBorders>
            <w:noWrap/>
            <w:vAlign w:val="center"/>
          </w:tcPr>
          <w:p w14:paraId="346E6BD5">
            <w:pPr>
              <w:jc w:val="center"/>
              <w:rPr>
                <w:rFonts w:ascii="宋体" w:hAnsi="宋体" w:cs="宋体"/>
                <w:color w:val="auto"/>
                <w:sz w:val="18"/>
                <w:szCs w:val="18"/>
              </w:rPr>
            </w:pPr>
          </w:p>
        </w:tc>
        <w:tc>
          <w:tcPr>
            <w:tcW w:w="728" w:type="dxa"/>
            <w:tcBorders>
              <w:top w:val="single" w:color="000000" w:sz="4" w:space="0"/>
              <w:left w:val="single" w:color="000000" w:sz="4" w:space="0"/>
              <w:bottom w:val="single" w:color="000000" w:sz="4" w:space="0"/>
              <w:right w:val="single" w:color="000000" w:sz="4" w:space="0"/>
            </w:tcBorders>
            <w:noWrap/>
            <w:vAlign w:val="center"/>
          </w:tcPr>
          <w:p w14:paraId="7EEC792E">
            <w:pPr>
              <w:jc w:val="center"/>
              <w:rPr>
                <w:rFonts w:ascii="宋体" w:hAnsi="宋体" w:cs="宋体"/>
                <w:color w:val="auto"/>
                <w:sz w:val="18"/>
                <w:szCs w:val="18"/>
              </w:rPr>
            </w:pPr>
          </w:p>
        </w:tc>
        <w:tc>
          <w:tcPr>
            <w:tcW w:w="1049" w:type="dxa"/>
            <w:tcBorders>
              <w:top w:val="single" w:color="000000" w:sz="4" w:space="0"/>
              <w:left w:val="single" w:color="000000" w:sz="4" w:space="0"/>
              <w:bottom w:val="single" w:color="000000" w:sz="4" w:space="0"/>
              <w:right w:val="single" w:color="000000" w:sz="4" w:space="0"/>
            </w:tcBorders>
            <w:noWrap/>
            <w:vAlign w:val="center"/>
          </w:tcPr>
          <w:p w14:paraId="496682AC">
            <w:pPr>
              <w:rPr>
                <w:rFonts w:ascii="宋体" w:hAnsi="宋体" w:cs="宋体"/>
                <w:color w:val="auto"/>
                <w:sz w:val="18"/>
                <w:szCs w:val="18"/>
              </w:rPr>
            </w:pPr>
          </w:p>
        </w:tc>
      </w:tr>
      <w:tr w14:paraId="44A25E78">
        <w:tblPrEx>
          <w:tblCellMar>
            <w:top w:w="0" w:type="dxa"/>
            <w:left w:w="108" w:type="dxa"/>
            <w:bottom w:w="0" w:type="dxa"/>
            <w:right w:w="108" w:type="dxa"/>
          </w:tblCellMar>
        </w:tblPrEx>
        <w:trPr>
          <w:trHeight w:val="541" w:hRule="atLeast"/>
          <w:jc w:val="center"/>
        </w:trPr>
        <w:tc>
          <w:tcPr>
            <w:tcW w:w="852" w:type="dxa"/>
            <w:tcBorders>
              <w:top w:val="single" w:color="000000" w:sz="4" w:space="0"/>
              <w:left w:val="single" w:color="000000" w:sz="4" w:space="0"/>
              <w:bottom w:val="single" w:color="000000" w:sz="4" w:space="0"/>
              <w:right w:val="single" w:color="000000" w:sz="4" w:space="0"/>
            </w:tcBorders>
            <w:noWrap/>
            <w:vAlign w:val="center"/>
          </w:tcPr>
          <w:p w14:paraId="11236253">
            <w:pPr>
              <w:widowControl/>
              <w:jc w:val="center"/>
              <w:textAlignment w:val="center"/>
              <w:rPr>
                <w:rFonts w:ascii="宋体" w:hAnsi="宋体" w:cs="宋体"/>
                <w:color w:val="auto"/>
                <w:sz w:val="18"/>
                <w:szCs w:val="18"/>
              </w:rPr>
            </w:pPr>
            <w:r>
              <w:rPr>
                <w:rFonts w:hint="eastAsia" w:ascii="宋体" w:hAnsi="宋体" w:cs="宋体"/>
                <w:color w:val="auto"/>
                <w:sz w:val="18"/>
                <w:szCs w:val="18"/>
              </w:rPr>
              <w:t>4.1</w:t>
            </w:r>
          </w:p>
        </w:tc>
        <w:tc>
          <w:tcPr>
            <w:tcW w:w="2777" w:type="dxa"/>
            <w:tcBorders>
              <w:top w:val="single" w:color="000000" w:sz="4" w:space="0"/>
              <w:left w:val="single" w:color="000000" w:sz="4" w:space="0"/>
              <w:bottom w:val="single" w:color="000000" w:sz="4" w:space="0"/>
              <w:right w:val="single" w:color="000000" w:sz="4" w:space="0"/>
            </w:tcBorders>
            <w:noWrap/>
            <w:vAlign w:val="center"/>
          </w:tcPr>
          <w:p w14:paraId="25C7CDCD">
            <w:pPr>
              <w:widowControl/>
              <w:textAlignment w:val="center"/>
              <w:rPr>
                <w:rFonts w:ascii="宋体" w:hAnsi="宋体" w:cs="宋体"/>
                <w:color w:val="auto"/>
                <w:sz w:val="18"/>
                <w:szCs w:val="18"/>
              </w:rPr>
            </w:pPr>
            <w:r>
              <w:rPr>
                <w:rFonts w:hint="eastAsia" w:ascii="宋体" w:hAnsi="宋体" w:cs="宋体"/>
                <w:color w:val="auto"/>
                <w:sz w:val="18"/>
                <w:szCs w:val="18"/>
              </w:rPr>
              <w:t>区管河道 日常巡查（陆上）</w:t>
            </w:r>
          </w:p>
        </w:tc>
        <w:tc>
          <w:tcPr>
            <w:tcW w:w="887" w:type="dxa"/>
            <w:tcBorders>
              <w:top w:val="single" w:color="000000" w:sz="4" w:space="0"/>
              <w:left w:val="single" w:color="000000" w:sz="4" w:space="0"/>
              <w:bottom w:val="single" w:color="000000" w:sz="4" w:space="0"/>
              <w:right w:val="single" w:color="000000" w:sz="4" w:space="0"/>
            </w:tcBorders>
            <w:noWrap/>
            <w:vAlign w:val="center"/>
          </w:tcPr>
          <w:p w14:paraId="61E96945">
            <w:pPr>
              <w:widowControl/>
              <w:jc w:val="center"/>
              <w:textAlignment w:val="center"/>
              <w:rPr>
                <w:rFonts w:ascii="宋体" w:hAnsi="宋体" w:cs="宋体"/>
                <w:color w:val="auto"/>
                <w:sz w:val="18"/>
                <w:szCs w:val="18"/>
              </w:rPr>
            </w:pPr>
            <w:r>
              <w:rPr>
                <w:rFonts w:hint="eastAsia" w:ascii="宋体" w:hAnsi="宋体" w:cs="宋体"/>
                <w:color w:val="auto"/>
                <w:sz w:val="18"/>
                <w:szCs w:val="18"/>
              </w:rPr>
              <w:t>km</w:t>
            </w:r>
          </w:p>
        </w:tc>
        <w:tc>
          <w:tcPr>
            <w:tcW w:w="728" w:type="dxa"/>
            <w:tcBorders>
              <w:top w:val="single" w:color="000000" w:sz="4" w:space="0"/>
              <w:left w:val="single" w:color="000000" w:sz="4" w:space="0"/>
              <w:bottom w:val="single" w:color="000000" w:sz="4" w:space="0"/>
              <w:right w:val="single" w:color="000000" w:sz="4" w:space="0"/>
            </w:tcBorders>
            <w:noWrap/>
            <w:vAlign w:val="center"/>
          </w:tcPr>
          <w:p w14:paraId="5365A59F">
            <w:pPr>
              <w:widowControl/>
              <w:jc w:val="center"/>
              <w:textAlignment w:val="center"/>
              <w:rPr>
                <w:rFonts w:ascii="宋体" w:hAnsi="宋体" w:cs="宋体"/>
                <w:color w:val="auto"/>
                <w:sz w:val="18"/>
                <w:szCs w:val="18"/>
              </w:rPr>
            </w:pPr>
            <w:r>
              <w:rPr>
                <w:rFonts w:hint="eastAsia" w:ascii="宋体" w:hAnsi="宋体" w:cs="宋体"/>
                <w:color w:val="auto"/>
                <w:sz w:val="18"/>
                <w:szCs w:val="18"/>
              </w:rPr>
              <w:t>2.626</w:t>
            </w:r>
          </w:p>
        </w:tc>
        <w:tc>
          <w:tcPr>
            <w:tcW w:w="1042" w:type="dxa"/>
            <w:tcBorders>
              <w:top w:val="single" w:color="000000" w:sz="4" w:space="0"/>
              <w:left w:val="single" w:color="000000" w:sz="4" w:space="0"/>
              <w:bottom w:val="single" w:color="000000" w:sz="4" w:space="0"/>
              <w:right w:val="single" w:color="000000" w:sz="4" w:space="0"/>
            </w:tcBorders>
            <w:noWrap/>
            <w:vAlign w:val="center"/>
          </w:tcPr>
          <w:p w14:paraId="0A0302C7">
            <w:pPr>
              <w:widowControl/>
              <w:jc w:val="center"/>
              <w:textAlignment w:val="center"/>
              <w:rPr>
                <w:rFonts w:ascii="宋体" w:hAnsi="宋体" w:cs="宋体"/>
                <w:color w:val="auto"/>
                <w:sz w:val="18"/>
                <w:szCs w:val="18"/>
              </w:rPr>
            </w:pPr>
            <w:r>
              <w:rPr>
                <w:rFonts w:hint="eastAsia" w:ascii="宋体" w:hAnsi="宋体" w:cs="宋体"/>
                <w:color w:val="auto"/>
                <w:sz w:val="18"/>
                <w:szCs w:val="18"/>
              </w:rPr>
              <w:t>每天1次</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5BDEBF42">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34" w:type="dxa"/>
            <w:tcBorders>
              <w:top w:val="single" w:color="000000" w:sz="4" w:space="0"/>
              <w:left w:val="single" w:color="000000" w:sz="4" w:space="0"/>
              <w:bottom w:val="single" w:color="000000" w:sz="4" w:space="0"/>
              <w:right w:val="single" w:color="000000" w:sz="4" w:space="0"/>
            </w:tcBorders>
            <w:noWrap/>
            <w:vAlign w:val="center"/>
          </w:tcPr>
          <w:p w14:paraId="0933F677">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82" w:type="dxa"/>
            <w:tcBorders>
              <w:top w:val="single" w:color="000000" w:sz="4" w:space="0"/>
              <w:left w:val="single" w:color="000000" w:sz="4" w:space="0"/>
              <w:bottom w:val="single" w:color="000000" w:sz="4" w:space="0"/>
              <w:right w:val="single" w:color="000000" w:sz="4" w:space="0"/>
            </w:tcBorders>
            <w:noWrap/>
            <w:vAlign w:val="center"/>
          </w:tcPr>
          <w:p w14:paraId="31D0F0C4">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28" w:type="dxa"/>
            <w:tcBorders>
              <w:top w:val="single" w:color="000000" w:sz="4" w:space="0"/>
              <w:left w:val="single" w:color="000000" w:sz="4" w:space="0"/>
              <w:bottom w:val="single" w:color="000000" w:sz="4" w:space="0"/>
              <w:right w:val="single" w:color="000000" w:sz="4" w:space="0"/>
            </w:tcBorders>
            <w:noWrap/>
            <w:vAlign w:val="center"/>
          </w:tcPr>
          <w:p w14:paraId="4E96D7A1">
            <w:pPr>
              <w:widowControl/>
              <w:jc w:val="center"/>
              <w:textAlignment w:val="center"/>
              <w:rPr>
                <w:rFonts w:ascii="宋体" w:hAnsi="宋体" w:cs="宋体"/>
                <w:color w:val="auto"/>
                <w:sz w:val="18"/>
                <w:szCs w:val="18"/>
              </w:rPr>
            </w:pPr>
            <w:r>
              <w:rPr>
                <w:rFonts w:hint="eastAsia" w:ascii="宋体" w:hAnsi="宋体" w:cs="宋体"/>
                <w:color w:val="auto"/>
                <w:sz w:val="18"/>
                <w:szCs w:val="18"/>
              </w:rPr>
              <w:t>958.49</w:t>
            </w:r>
          </w:p>
        </w:tc>
        <w:tc>
          <w:tcPr>
            <w:tcW w:w="1049" w:type="dxa"/>
            <w:tcBorders>
              <w:top w:val="single" w:color="000000" w:sz="4" w:space="0"/>
              <w:left w:val="single" w:color="000000" w:sz="4" w:space="0"/>
              <w:bottom w:val="single" w:color="000000" w:sz="4" w:space="0"/>
              <w:right w:val="single" w:color="000000" w:sz="4" w:space="0"/>
            </w:tcBorders>
            <w:noWrap/>
            <w:vAlign w:val="center"/>
          </w:tcPr>
          <w:p w14:paraId="075390FD">
            <w:pPr>
              <w:rPr>
                <w:rFonts w:ascii="宋体" w:hAnsi="宋体" w:cs="宋体"/>
                <w:color w:val="auto"/>
                <w:sz w:val="18"/>
                <w:szCs w:val="18"/>
              </w:rPr>
            </w:pPr>
          </w:p>
        </w:tc>
      </w:tr>
      <w:tr w14:paraId="675E7EE0">
        <w:tblPrEx>
          <w:tblCellMar>
            <w:top w:w="0" w:type="dxa"/>
            <w:left w:w="108" w:type="dxa"/>
            <w:bottom w:w="0" w:type="dxa"/>
            <w:right w:w="108" w:type="dxa"/>
          </w:tblCellMar>
        </w:tblPrEx>
        <w:trPr>
          <w:trHeight w:val="541" w:hRule="atLeast"/>
          <w:jc w:val="center"/>
        </w:trPr>
        <w:tc>
          <w:tcPr>
            <w:tcW w:w="852" w:type="dxa"/>
            <w:tcBorders>
              <w:top w:val="single" w:color="000000" w:sz="4" w:space="0"/>
              <w:left w:val="single" w:color="000000" w:sz="4" w:space="0"/>
              <w:bottom w:val="single" w:color="000000" w:sz="4" w:space="0"/>
              <w:right w:val="single" w:color="000000" w:sz="4" w:space="0"/>
            </w:tcBorders>
            <w:noWrap/>
            <w:vAlign w:val="center"/>
          </w:tcPr>
          <w:p w14:paraId="58368D08">
            <w:pPr>
              <w:widowControl/>
              <w:jc w:val="center"/>
              <w:textAlignment w:val="center"/>
              <w:rPr>
                <w:rFonts w:ascii="宋体" w:hAnsi="宋体" w:cs="宋体"/>
                <w:color w:val="auto"/>
                <w:sz w:val="18"/>
                <w:szCs w:val="18"/>
              </w:rPr>
            </w:pPr>
            <w:r>
              <w:rPr>
                <w:rFonts w:hint="eastAsia" w:ascii="宋体" w:hAnsi="宋体" w:cs="宋体"/>
                <w:color w:val="auto"/>
                <w:sz w:val="18"/>
                <w:szCs w:val="18"/>
              </w:rPr>
              <w:t>4.2</w:t>
            </w:r>
          </w:p>
        </w:tc>
        <w:tc>
          <w:tcPr>
            <w:tcW w:w="2777" w:type="dxa"/>
            <w:tcBorders>
              <w:top w:val="single" w:color="000000" w:sz="4" w:space="0"/>
              <w:left w:val="single" w:color="000000" w:sz="4" w:space="0"/>
              <w:bottom w:val="single" w:color="000000" w:sz="4" w:space="0"/>
              <w:right w:val="single" w:color="000000" w:sz="4" w:space="0"/>
            </w:tcBorders>
            <w:noWrap/>
            <w:vAlign w:val="center"/>
          </w:tcPr>
          <w:p w14:paraId="13BBC118">
            <w:pPr>
              <w:widowControl/>
              <w:textAlignment w:val="center"/>
              <w:rPr>
                <w:rFonts w:ascii="宋体" w:hAnsi="宋体" w:cs="宋体"/>
                <w:color w:val="auto"/>
                <w:sz w:val="18"/>
                <w:szCs w:val="18"/>
              </w:rPr>
            </w:pPr>
            <w:r>
              <w:rPr>
                <w:rFonts w:hint="eastAsia" w:ascii="宋体" w:hAnsi="宋体" w:cs="宋体"/>
                <w:color w:val="auto"/>
                <w:sz w:val="18"/>
                <w:szCs w:val="18"/>
              </w:rPr>
              <w:t>区管河道 夜间巡查（陆上）</w:t>
            </w:r>
          </w:p>
        </w:tc>
        <w:tc>
          <w:tcPr>
            <w:tcW w:w="887" w:type="dxa"/>
            <w:tcBorders>
              <w:top w:val="single" w:color="000000" w:sz="4" w:space="0"/>
              <w:left w:val="single" w:color="000000" w:sz="4" w:space="0"/>
              <w:bottom w:val="single" w:color="000000" w:sz="4" w:space="0"/>
              <w:right w:val="single" w:color="000000" w:sz="4" w:space="0"/>
            </w:tcBorders>
            <w:noWrap/>
            <w:vAlign w:val="center"/>
          </w:tcPr>
          <w:p w14:paraId="41C1F872">
            <w:pPr>
              <w:widowControl/>
              <w:jc w:val="center"/>
              <w:textAlignment w:val="center"/>
              <w:rPr>
                <w:rFonts w:ascii="宋体" w:hAnsi="宋体" w:cs="宋体"/>
                <w:color w:val="auto"/>
                <w:sz w:val="18"/>
                <w:szCs w:val="18"/>
              </w:rPr>
            </w:pPr>
            <w:r>
              <w:rPr>
                <w:rFonts w:hint="eastAsia" w:ascii="宋体" w:hAnsi="宋体" w:cs="宋体"/>
                <w:color w:val="auto"/>
                <w:sz w:val="18"/>
                <w:szCs w:val="18"/>
              </w:rPr>
              <w:t>km</w:t>
            </w:r>
          </w:p>
        </w:tc>
        <w:tc>
          <w:tcPr>
            <w:tcW w:w="728" w:type="dxa"/>
            <w:tcBorders>
              <w:top w:val="single" w:color="000000" w:sz="4" w:space="0"/>
              <w:left w:val="single" w:color="000000" w:sz="4" w:space="0"/>
              <w:bottom w:val="single" w:color="000000" w:sz="4" w:space="0"/>
              <w:right w:val="single" w:color="000000" w:sz="4" w:space="0"/>
            </w:tcBorders>
            <w:noWrap/>
            <w:vAlign w:val="center"/>
          </w:tcPr>
          <w:p w14:paraId="5A10E78F">
            <w:pPr>
              <w:widowControl/>
              <w:jc w:val="center"/>
              <w:textAlignment w:val="center"/>
              <w:rPr>
                <w:rFonts w:ascii="宋体" w:hAnsi="宋体" w:cs="宋体"/>
                <w:color w:val="auto"/>
                <w:sz w:val="18"/>
                <w:szCs w:val="18"/>
              </w:rPr>
            </w:pPr>
            <w:r>
              <w:rPr>
                <w:rFonts w:hint="eastAsia" w:ascii="宋体" w:hAnsi="宋体" w:cs="宋体"/>
                <w:color w:val="auto"/>
                <w:sz w:val="18"/>
                <w:szCs w:val="18"/>
              </w:rPr>
              <w:t>0.019</w:t>
            </w:r>
          </w:p>
        </w:tc>
        <w:tc>
          <w:tcPr>
            <w:tcW w:w="1042" w:type="dxa"/>
            <w:tcBorders>
              <w:top w:val="single" w:color="000000" w:sz="4" w:space="0"/>
              <w:left w:val="single" w:color="000000" w:sz="4" w:space="0"/>
              <w:bottom w:val="single" w:color="000000" w:sz="4" w:space="0"/>
              <w:right w:val="single" w:color="000000" w:sz="4" w:space="0"/>
            </w:tcBorders>
            <w:noWrap/>
            <w:vAlign w:val="center"/>
          </w:tcPr>
          <w:p w14:paraId="62857E39">
            <w:pPr>
              <w:widowControl/>
              <w:jc w:val="center"/>
              <w:textAlignment w:val="center"/>
              <w:rPr>
                <w:rFonts w:ascii="宋体" w:hAnsi="宋体" w:cs="宋体"/>
                <w:color w:val="auto"/>
                <w:sz w:val="18"/>
                <w:szCs w:val="18"/>
              </w:rPr>
            </w:pPr>
            <w:r>
              <w:rPr>
                <w:rFonts w:hint="eastAsia" w:ascii="宋体" w:hAnsi="宋体" w:cs="宋体"/>
                <w:color w:val="auto"/>
                <w:sz w:val="18"/>
                <w:szCs w:val="18"/>
              </w:rPr>
              <w:t>每天1次</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6A24B74A">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34" w:type="dxa"/>
            <w:tcBorders>
              <w:top w:val="single" w:color="000000" w:sz="4" w:space="0"/>
              <w:left w:val="single" w:color="000000" w:sz="4" w:space="0"/>
              <w:bottom w:val="single" w:color="000000" w:sz="4" w:space="0"/>
              <w:right w:val="single" w:color="000000" w:sz="4" w:space="0"/>
            </w:tcBorders>
            <w:noWrap/>
            <w:vAlign w:val="center"/>
          </w:tcPr>
          <w:p w14:paraId="2A36F5A3">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82" w:type="dxa"/>
            <w:tcBorders>
              <w:top w:val="single" w:color="000000" w:sz="4" w:space="0"/>
              <w:left w:val="single" w:color="000000" w:sz="4" w:space="0"/>
              <w:bottom w:val="single" w:color="000000" w:sz="4" w:space="0"/>
              <w:right w:val="single" w:color="000000" w:sz="4" w:space="0"/>
            </w:tcBorders>
            <w:noWrap/>
            <w:vAlign w:val="center"/>
          </w:tcPr>
          <w:p w14:paraId="24EA7087">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28" w:type="dxa"/>
            <w:tcBorders>
              <w:top w:val="single" w:color="000000" w:sz="4" w:space="0"/>
              <w:left w:val="single" w:color="000000" w:sz="4" w:space="0"/>
              <w:bottom w:val="single" w:color="000000" w:sz="4" w:space="0"/>
              <w:right w:val="single" w:color="000000" w:sz="4" w:space="0"/>
            </w:tcBorders>
            <w:noWrap/>
            <w:vAlign w:val="center"/>
          </w:tcPr>
          <w:p w14:paraId="1ED9D376">
            <w:pPr>
              <w:widowControl/>
              <w:jc w:val="center"/>
              <w:textAlignment w:val="center"/>
              <w:rPr>
                <w:rFonts w:ascii="宋体" w:hAnsi="宋体" w:cs="宋体"/>
                <w:color w:val="auto"/>
                <w:sz w:val="18"/>
                <w:szCs w:val="18"/>
              </w:rPr>
            </w:pPr>
            <w:r>
              <w:rPr>
                <w:rFonts w:hint="eastAsia" w:ascii="宋体" w:hAnsi="宋体" w:cs="宋体"/>
                <w:color w:val="auto"/>
                <w:sz w:val="18"/>
                <w:szCs w:val="18"/>
              </w:rPr>
              <w:t>6.935</w:t>
            </w:r>
          </w:p>
        </w:tc>
        <w:tc>
          <w:tcPr>
            <w:tcW w:w="1049" w:type="dxa"/>
            <w:tcBorders>
              <w:top w:val="single" w:color="000000" w:sz="4" w:space="0"/>
              <w:left w:val="single" w:color="000000" w:sz="4" w:space="0"/>
              <w:bottom w:val="single" w:color="000000" w:sz="4" w:space="0"/>
              <w:right w:val="single" w:color="000000" w:sz="4" w:space="0"/>
            </w:tcBorders>
            <w:noWrap/>
            <w:vAlign w:val="center"/>
          </w:tcPr>
          <w:p w14:paraId="1286610C">
            <w:pPr>
              <w:rPr>
                <w:rFonts w:ascii="宋体" w:hAnsi="宋体" w:cs="宋体"/>
                <w:color w:val="auto"/>
                <w:sz w:val="18"/>
                <w:szCs w:val="18"/>
              </w:rPr>
            </w:pPr>
          </w:p>
        </w:tc>
      </w:tr>
      <w:tr w14:paraId="434C02F3">
        <w:tblPrEx>
          <w:tblCellMar>
            <w:top w:w="0" w:type="dxa"/>
            <w:left w:w="108" w:type="dxa"/>
            <w:bottom w:w="0" w:type="dxa"/>
            <w:right w:w="108" w:type="dxa"/>
          </w:tblCellMar>
        </w:tblPrEx>
        <w:trPr>
          <w:trHeight w:val="541" w:hRule="atLeast"/>
          <w:jc w:val="center"/>
        </w:trPr>
        <w:tc>
          <w:tcPr>
            <w:tcW w:w="852" w:type="dxa"/>
            <w:tcBorders>
              <w:top w:val="single" w:color="000000" w:sz="4" w:space="0"/>
              <w:left w:val="single" w:color="000000" w:sz="4" w:space="0"/>
              <w:bottom w:val="single" w:color="000000" w:sz="4" w:space="0"/>
              <w:right w:val="single" w:color="000000" w:sz="4" w:space="0"/>
            </w:tcBorders>
            <w:noWrap/>
            <w:vAlign w:val="center"/>
          </w:tcPr>
          <w:p w14:paraId="47576F48">
            <w:pPr>
              <w:widowControl/>
              <w:jc w:val="center"/>
              <w:textAlignment w:val="center"/>
              <w:rPr>
                <w:rFonts w:ascii="宋体" w:hAnsi="宋体" w:cs="宋体"/>
                <w:b/>
                <w:bCs/>
                <w:color w:val="auto"/>
                <w:sz w:val="18"/>
                <w:szCs w:val="18"/>
              </w:rPr>
            </w:pPr>
            <w:r>
              <w:rPr>
                <w:rFonts w:hint="eastAsia" w:ascii="宋体" w:hAnsi="宋体" w:cs="宋体"/>
                <w:b/>
                <w:bCs/>
                <w:color w:val="auto"/>
                <w:sz w:val="18"/>
                <w:szCs w:val="18"/>
              </w:rPr>
              <w:t>二</w:t>
            </w:r>
          </w:p>
        </w:tc>
        <w:tc>
          <w:tcPr>
            <w:tcW w:w="2777" w:type="dxa"/>
            <w:tcBorders>
              <w:top w:val="single" w:color="000000" w:sz="4" w:space="0"/>
              <w:left w:val="single" w:color="000000" w:sz="4" w:space="0"/>
              <w:bottom w:val="single" w:color="000000" w:sz="4" w:space="0"/>
              <w:right w:val="single" w:color="000000" w:sz="4" w:space="0"/>
            </w:tcBorders>
            <w:noWrap/>
            <w:vAlign w:val="center"/>
          </w:tcPr>
          <w:p w14:paraId="256A3884">
            <w:pPr>
              <w:widowControl/>
              <w:textAlignment w:val="center"/>
              <w:rPr>
                <w:rFonts w:ascii="宋体" w:hAnsi="宋体" w:cs="宋体"/>
                <w:b/>
                <w:bCs/>
                <w:color w:val="auto"/>
                <w:sz w:val="18"/>
                <w:szCs w:val="18"/>
              </w:rPr>
            </w:pPr>
            <w:r>
              <w:rPr>
                <w:rFonts w:hint="eastAsia" w:ascii="宋体" w:hAnsi="宋体" w:cs="宋体"/>
                <w:b/>
                <w:bCs/>
                <w:color w:val="auto"/>
                <w:sz w:val="18"/>
                <w:szCs w:val="18"/>
              </w:rPr>
              <w:t>监测</w:t>
            </w:r>
          </w:p>
        </w:tc>
        <w:tc>
          <w:tcPr>
            <w:tcW w:w="887" w:type="dxa"/>
            <w:tcBorders>
              <w:top w:val="single" w:color="000000" w:sz="4" w:space="0"/>
              <w:left w:val="single" w:color="000000" w:sz="4" w:space="0"/>
              <w:bottom w:val="single" w:color="000000" w:sz="4" w:space="0"/>
              <w:right w:val="single" w:color="000000" w:sz="4" w:space="0"/>
            </w:tcBorders>
            <w:noWrap/>
            <w:vAlign w:val="center"/>
          </w:tcPr>
          <w:p w14:paraId="01AD9CCB">
            <w:pPr>
              <w:rPr>
                <w:rFonts w:ascii="宋体" w:hAnsi="宋体" w:cs="宋体"/>
                <w:color w:val="auto"/>
                <w:sz w:val="18"/>
                <w:szCs w:val="18"/>
              </w:rPr>
            </w:pPr>
          </w:p>
        </w:tc>
        <w:tc>
          <w:tcPr>
            <w:tcW w:w="728" w:type="dxa"/>
            <w:tcBorders>
              <w:top w:val="single" w:color="000000" w:sz="4" w:space="0"/>
              <w:left w:val="single" w:color="000000" w:sz="4" w:space="0"/>
              <w:bottom w:val="single" w:color="000000" w:sz="4" w:space="0"/>
              <w:right w:val="single" w:color="000000" w:sz="4" w:space="0"/>
            </w:tcBorders>
            <w:noWrap/>
            <w:vAlign w:val="center"/>
          </w:tcPr>
          <w:p w14:paraId="5A1FCFDA">
            <w:pPr>
              <w:rPr>
                <w:rFonts w:ascii="宋体" w:hAnsi="宋体" w:cs="宋体"/>
                <w:color w:val="auto"/>
                <w:sz w:val="18"/>
                <w:szCs w:val="18"/>
              </w:rPr>
            </w:pPr>
          </w:p>
        </w:tc>
        <w:tc>
          <w:tcPr>
            <w:tcW w:w="1042" w:type="dxa"/>
            <w:tcBorders>
              <w:top w:val="single" w:color="000000" w:sz="4" w:space="0"/>
              <w:left w:val="single" w:color="000000" w:sz="4" w:space="0"/>
              <w:bottom w:val="single" w:color="000000" w:sz="4" w:space="0"/>
              <w:right w:val="single" w:color="000000" w:sz="4" w:space="0"/>
            </w:tcBorders>
            <w:noWrap/>
            <w:vAlign w:val="center"/>
          </w:tcPr>
          <w:p w14:paraId="62D32767">
            <w:pPr>
              <w:rPr>
                <w:rFonts w:ascii="宋体" w:hAnsi="宋体" w:cs="宋体"/>
                <w:color w:val="auto"/>
                <w:sz w:val="18"/>
                <w:szCs w:val="18"/>
              </w:rPr>
            </w:pP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74CC5954">
            <w:pPr>
              <w:rPr>
                <w:rFonts w:ascii="宋体" w:hAnsi="宋体" w:cs="宋体"/>
                <w:color w:val="auto"/>
                <w:sz w:val="18"/>
                <w:szCs w:val="18"/>
              </w:rPr>
            </w:pPr>
          </w:p>
        </w:tc>
        <w:tc>
          <w:tcPr>
            <w:tcW w:w="834" w:type="dxa"/>
            <w:tcBorders>
              <w:top w:val="single" w:color="000000" w:sz="4" w:space="0"/>
              <w:left w:val="single" w:color="000000" w:sz="4" w:space="0"/>
              <w:bottom w:val="single" w:color="000000" w:sz="4" w:space="0"/>
              <w:right w:val="single" w:color="000000" w:sz="4" w:space="0"/>
            </w:tcBorders>
            <w:noWrap/>
            <w:vAlign w:val="center"/>
          </w:tcPr>
          <w:p w14:paraId="6642B941">
            <w:pPr>
              <w:rPr>
                <w:rFonts w:ascii="宋体" w:hAnsi="宋体" w:cs="宋体"/>
                <w:color w:val="auto"/>
                <w:sz w:val="18"/>
                <w:szCs w:val="18"/>
              </w:rPr>
            </w:pPr>
          </w:p>
        </w:tc>
        <w:tc>
          <w:tcPr>
            <w:tcW w:w="782" w:type="dxa"/>
            <w:tcBorders>
              <w:top w:val="single" w:color="000000" w:sz="4" w:space="0"/>
              <w:left w:val="single" w:color="000000" w:sz="4" w:space="0"/>
              <w:bottom w:val="single" w:color="000000" w:sz="4" w:space="0"/>
              <w:right w:val="single" w:color="000000" w:sz="4" w:space="0"/>
            </w:tcBorders>
            <w:noWrap/>
            <w:vAlign w:val="center"/>
          </w:tcPr>
          <w:p w14:paraId="4644339E">
            <w:pPr>
              <w:rPr>
                <w:rFonts w:ascii="宋体" w:hAnsi="宋体" w:cs="宋体"/>
                <w:color w:val="auto"/>
                <w:sz w:val="18"/>
                <w:szCs w:val="18"/>
              </w:rPr>
            </w:pPr>
          </w:p>
        </w:tc>
        <w:tc>
          <w:tcPr>
            <w:tcW w:w="728" w:type="dxa"/>
            <w:tcBorders>
              <w:top w:val="single" w:color="000000" w:sz="4" w:space="0"/>
              <w:left w:val="single" w:color="000000" w:sz="4" w:space="0"/>
              <w:bottom w:val="single" w:color="000000" w:sz="4" w:space="0"/>
              <w:right w:val="single" w:color="000000" w:sz="4" w:space="0"/>
            </w:tcBorders>
            <w:noWrap/>
            <w:vAlign w:val="center"/>
          </w:tcPr>
          <w:p w14:paraId="54568E46">
            <w:pPr>
              <w:jc w:val="center"/>
              <w:rPr>
                <w:rFonts w:ascii="宋体" w:hAnsi="宋体" w:cs="宋体"/>
                <w:color w:val="auto"/>
                <w:sz w:val="18"/>
                <w:szCs w:val="18"/>
              </w:rPr>
            </w:pPr>
          </w:p>
        </w:tc>
        <w:tc>
          <w:tcPr>
            <w:tcW w:w="1049" w:type="dxa"/>
            <w:tcBorders>
              <w:top w:val="single" w:color="000000" w:sz="4" w:space="0"/>
              <w:left w:val="single" w:color="000000" w:sz="4" w:space="0"/>
              <w:bottom w:val="single" w:color="000000" w:sz="4" w:space="0"/>
              <w:right w:val="single" w:color="000000" w:sz="4" w:space="0"/>
            </w:tcBorders>
            <w:noWrap/>
            <w:vAlign w:val="center"/>
          </w:tcPr>
          <w:p w14:paraId="20AB3954">
            <w:pPr>
              <w:rPr>
                <w:rFonts w:ascii="宋体" w:hAnsi="宋体" w:cs="宋体"/>
                <w:color w:val="auto"/>
                <w:sz w:val="18"/>
                <w:szCs w:val="18"/>
              </w:rPr>
            </w:pPr>
          </w:p>
        </w:tc>
      </w:tr>
      <w:tr w14:paraId="2EE1C751">
        <w:tblPrEx>
          <w:tblCellMar>
            <w:top w:w="0" w:type="dxa"/>
            <w:left w:w="108" w:type="dxa"/>
            <w:bottom w:w="0" w:type="dxa"/>
            <w:right w:w="108" w:type="dxa"/>
          </w:tblCellMar>
        </w:tblPrEx>
        <w:trPr>
          <w:trHeight w:val="541" w:hRule="atLeast"/>
          <w:jc w:val="center"/>
        </w:trPr>
        <w:tc>
          <w:tcPr>
            <w:tcW w:w="852" w:type="dxa"/>
            <w:tcBorders>
              <w:top w:val="single" w:color="000000" w:sz="4" w:space="0"/>
              <w:left w:val="single" w:color="000000" w:sz="4" w:space="0"/>
              <w:bottom w:val="single" w:color="000000" w:sz="4" w:space="0"/>
              <w:right w:val="single" w:color="000000" w:sz="4" w:space="0"/>
            </w:tcBorders>
            <w:noWrap/>
            <w:vAlign w:val="center"/>
          </w:tcPr>
          <w:p w14:paraId="121EC567">
            <w:pPr>
              <w:widowControl/>
              <w:jc w:val="center"/>
              <w:textAlignment w:val="center"/>
              <w:rPr>
                <w:rFonts w:ascii="宋体" w:hAnsi="宋体" w:cs="宋体"/>
                <w:b/>
                <w:bCs/>
                <w:color w:val="auto"/>
                <w:sz w:val="18"/>
                <w:szCs w:val="18"/>
              </w:rPr>
            </w:pPr>
            <w:r>
              <w:rPr>
                <w:rFonts w:hint="eastAsia" w:ascii="宋体" w:hAnsi="宋体" w:cs="宋体"/>
                <w:b/>
                <w:bCs/>
                <w:color w:val="auto"/>
                <w:sz w:val="18"/>
                <w:szCs w:val="18"/>
              </w:rPr>
              <w:t>(一)</w:t>
            </w:r>
          </w:p>
        </w:tc>
        <w:tc>
          <w:tcPr>
            <w:tcW w:w="2777" w:type="dxa"/>
            <w:tcBorders>
              <w:top w:val="single" w:color="000000" w:sz="4" w:space="0"/>
              <w:left w:val="single" w:color="000000" w:sz="4" w:space="0"/>
              <w:bottom w:val="single" w:color="000000" w:sz="4" w:space="0"/>
              <w:right w:val="single" w:color="000000" w:sz="4" w:space="0"/>
            </w:tcBorders>
            <w:noWrap/>
            <w:vAlign w:val="center"/>
          </w:tcPr>
          <w:p w14:paraId="7E63A3D7">
            <w:pPr>
              <w:widowControl/>
              <w:textAlignment w:val="center"/>
              <w:rPr>
                <w:rFonts w:ascii="宋体" w:hAnsi="宋体" w:cs="宋体"/>
                <w:b/>
                <w:bCs/>
                <w:color w:val="auto"/>
                <w:sz w:val="18"/>
                <w:szCs w:val="18"/>
              </w:rPr>
            </w:pPr>
            <w:r>
              <w:rPr>
                <w:rFonts w:hint="eastAsia" w:ascii="宋体" w:hAnsi="宋体" w:cs="宋体"/>
                <w:b/>
                <w:bCs/>
                <w:color w:val="auto"/>
                <w:sz w:val="18"/>
                <w:szCs w:val="18"/>
              </w:rPr>
              <w:t>水质监测</w:t>
            </w:r>
          </w:p>
        </w:tc>
        <w:tc>
          <w:tcPr>
            <w:tcW w:w="887" w:type="dxa"/>
            <w:tcBorders>
              <w:top w:val="single" w:color="000000" w:sz="4" w:space="0"/>
              <w:left w:val="single" w:color="000000" w:sz="4" w:space="0"/>
              <w:bottom w:val="single" w:color="000000" w:sz="4" w:space="0"/>
              <w:right w:val="single" w:color="000000" w:sz="4" w:space="0"/>
            </w:tcBorders>
            <w:noWrap/>
            <w:vAlign w:val="center"/>
          </w:tcPr>
          <w:p w14:paraId="58894FDA">
            <w:pPr>
              <w:jc w:val="center"/>
              <w:rPr>
                <w:rFonts w:ascii="宋体" w:hAnsi="宋体" w:cs="宋体"/>
                <w:color w:val="auto"/>
                <w:sz w:val="18"/>
                <w:szCs w:val="18"/>
              </w:rPr>
            </w:pPr>
          </w:p>
        </w:tc>
        <w:tc>
          <w:tcPr>
            <w:tcW w:w="728" w:type="dxa"/>
            <w:tcBorders>
              <w:top w:val="single" w:color="000000" w:sz="4" w:space="0"/>
              <w:left w:val="single" w:color="000000" w:sz="4" w:space="0"/>
              <w:bottom w:val="single" w:color="000000" w:sz="4" w:space="0"/>
              <w:right w:val="single" w:color="000000" w:sz="4" w:space="0"/>
            </w:tcBorders>
            <w:noWrap/>
            <w:vAlign w:val="center"/>
          </w:tcPr>
          <w:p w14:paraId="49DFB275">
            <w:pPr>
              <w:jc w:val="center"/>
              <w:rPr>
                <w:rFonts w:ascii="宋体" w:hAnsi="宋体" w:cs="宋体"/>
                <w:color w:val="auto"/>
                <w:sz w:val="18"/>
                <w:szCs w:val="18"/>
              </w:rPr>
            </w:pPr>
          </w:p>
        </w:tc>
        <w:tc>
          <w:tcPr>
            <w:tcW w:w="1042" w:type="dxa"/>
            <w:tcBorders>
              <w:top w:val="single" w:color="000000" w:sz="4" w:space="0"/>
              <w:left w:val="single" w:color="000000" w:sz="4" w:space="0"/>
              <w:bottom w:val="single" w:color="000000" w:sz="4" w:space="0"/>
              <w:right w:val="single" w:color="000000" w:sz="4" w:space="0"/>
            </w:tcBorders>
            <w:noWrap/>
            <w:vAlign w:val="center"/>
          </w:tcPr>
          <w:p w14:paraId="4425C61B">
            <w:pPr>
              <w:jc w:val="center"/>
              <w:rPr>
                <w:rFonts w:ascii="宋体" w:hAnsi="宋体" w:cs="宋体"/>
                <w:color w:val="auto"/>
                <w:sz w:val="18"/>
                <w:szCs w:val="18"/>
              </w:rPr>
            </w:pP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73B4163D">
            <w:pPr>
              <w:jc w:val="center"/>
              <w:rPr>
                <w:rFonts w:ascii="宋体" w:hAnsi="宋体" w:cs="宋体"/>
                <w:color w:val="auto"/>
                <w:sz w:val="18"/>
                <w:szCs w:val="18"/>
              </w:rPr>
            </w:pPr>
          </w:p>
        </w:tc>
        <w:tc>
          <w:tcPr>
            <w:tcW w:w="834" w:type="dxa"/>
            <w:tcBorders>
              <w:top w:val="single" w:color="000000" w:sz="4" w:space="0"/>
              <w:left w:val="single" w:color="000000" w:sz="4" w:space="0"/>
              <w:bottom w:val="single" w:color="000000" w:sz="4" w:space="0"/>
              <w:right w:val="single" w:color="000000" w:sz="4" w:space="0"/>
            </w:tcBorders>
            <w:noWrap/>
            <w:vAlign w:val="center"/>
          </w:tcPr>
          <w:p w14:paraId="6AD50648">
            <w:pPr>
              <w:jc w:val="center"/>
              <w:rPr>
                <w:rFonts w:ascii="宋体" w:hAnsi="宋体" w:cs="宋体"/>
                <w:color w:val="auto"/>
                <w:sz w:val="18"/>
                <w:szCs w:val="18"/>
              </w:rPr>
            </w:pPr>
          </w:p>
        </w:tc>
        <w:tc>
          <w:tcPr>
            <w:tcW w:w="782" w:type="dxa"/>
            <w:tcBorders>
              <w:top w:val="single" w:color="000000" w:sz="4" w:space="0"/>
              <w:left w:val="single" w:color="000000" w:sz="4" w:space="0"/>
              <w:bottom w:val="single" w:color="000000" w:sz="4" w:space="0"/>
              <w:right w:val="single" w:color="000000" w:sz="4" w:space="0"/>
            </w:tcBorders>
            <w:noWrap/>
            <w:vAlign w:val="center"/>
          </w:tcPr>
          <w:p w14:paraId="27532640">
            <w:pPr>
              <w:jc w:val="center"/>
              <w:rPr>
                <w:rFonts w:ascii="宋体" w:hAnsi="宋体" w:cs="宋体"/>
                <w:color w:val="auto"/>
                <w:sz w:val="18"/>
                <w:szCs w:val="18"/>
              </w:rPr>
            </w:pPr>
          </w:p>
        </w:tc>
        <w:tc>
          <w:tcPr>
            <w:tcW w:w="728" w:type="dxa"/>
            <w:tcBorders>
              <w:top w:val="single" w:color="000000" w:sz="4" w:space="0"/>
              <w:left w:val="single" w:color="000000" w:sz="4" w:space="0"/>
              <w:bottom w:val="single" w:color="000000" w:sz="4" w:space="0"/>
              <w:right w:val="single" w:color="000000" w:sz="4" w:space="0"/>
            </w:tcBorders>
            <w:noWrap/>
            <w:vAlign w:val="center"/>
          </w:tcPr>
          <w:p w14:paraId="1B225C3E">
            <w:pPr>
              <w:jc w:val="center"/>
              <w:rPr>
                <w:rFonts w:ascii="宋体" w:hAnsi="宋体" w:cs="宋体"/>
                <w:color w:val="auto"/>
                <w:sz w:val="18"/>
                <w:szCs w:val="18"/>
              </w:rPr>
            </w:pPr>
          </w:p>
        </w:tc>
        <w:tc>
          <w:tcPr>
            <w:tcW w:w="1049" w:type="dxa"/>
            <w:tcBorders>
              <w:top w:val="single" w:color="000000" w:sz="4" w:space="0"/>
              <w:left w:val="single" w:color="000000" w:sz="4" w:space="0"/>
              <w:bottom w:val="single" w:color="000000" w:sz="4" w:space="0"/>
              <w:right w:val="single" w:color="000000" w:sz="4" w:space="0"/>
            </w:tcBorders>
            <w:noWrap/>
            <w:vAlign w:val="center"/>
          </w:tcPr>
          <w:p w14:paraId="2296E73B">
            <w:pPr>
              <w:rPr>
                <w:rFonts w:ascii="宋体" w:hAnsi="宋体" w:cs="宋体"/>
                <w:color w:val="auto"/>
                <w:sz w:val="18"/>
                <w:szCs w:val="18"/>
              </w:rPr>
            </w:pPr>
          </w:p>
        </w:tc>
      </w:tr>
      <w:tr w14:paraId="0FA61256">
        <w:tblPrEx>
          <w:tblCellMar>
            <w:top w:w="0" w:type="dxa"/>
            <w:left w:w="108" w:type="dxa"/>
            <w:bottom w:w="0" w:type="dxa"/>
            <w:right w:w="108" w:type="dxa"/>
          </w:tblCellMar>
        </w:tblPrEx>
        <w:trPr>
          <w:trHeight w:val="541" w:hRule="atLeast"/>
          <w:jc w:val="center"/>
        </w:trPr>
        <w:tc>
          <w:tcPr>
            <w:tcW w:w="852" w:type="dxa"/>
            <w:tcBorders>
              <w:top w:val="single" w:color="000000" w:sz="4" w:space="0"/>
              <w:left w:val="single" w:color="000000" w:sz="4" w:space="0"/>
              <w:bottom w:val="single" w:color="000000" w:sz="4" w:space="0"/>
              <w:right w:val="single" w:color="000000" w:sz="4" w:space="0"/>
            </w:tcBorders>
            <w:noWrap/>
            <w:vAlign w:val="center"/>
          </w:tcPr>
          <w:p w14:paraId="796F8AD7">
            <w:pPr>
              <w:widowControl/>
              <w:jc w:val="center"/>
              <w:textAlignment w:val="center"/>
              <w:rPr>
                <w:rFonts w:ascii="宋体" w:hAnsi="宋体" w:cs="宋体"/>
                <w:color w:val="auto"/>
                <w:sz w:val="18"/>
                <w:szCs w:val="18"/>
              </w:rPr>
            </w:pPr>
            <w:r>
              <w:rPr>
                <w:rFonts w:hint="eastAsia" w:ascii="宋体" w:hAnsi="宋体" w:cs="宋体"/>
                <w:color w:val="auto"/>
                <w:sz w:val="18"/>
                <w:szCs w:val="18"/>
              </w:rPr>
              <w:t>1.1</w:t>
            </w:r>
          </w:p>
        </w:tc>
        <w:tc>
          <w:tcPr>
            <w:tcW w:w="2777" w:type="dxa"/>
            <w:tcBorders>
              <w:top w:val="single" w:color="000000" w:sz="4" w:space="0"/>
              <w:left w:val="single" w:color="000000" w:sz="4" w:space="0"/>
              <w:bottom w:val="single" w:color="000000" w:sz="4" w:space="0"/>
              <w:right w:val="single" w:color="000000" w:sz="4" w:space="0"/>
            </w:tcBorders>
            <w:noWrap/>
            <w:vAlign w:val="center"/>
          </w:tcPr>
          <w:p w14:paraId="125A61BC">
            <w:pPr>
              <w:widowControl/>
              <w:textAlignment w:val="center"/>
              <w:rPr>
                <w:rFonts w:ascii="宋体" w:hAnsi="宋体" w:cs="宋体"/>
                <w:color w:val="auto"/>
                <w:sz w:val="18"/>
                <w:szCs w:val="18"/>
              </w:rPr>
            </w:pPr>
            <w:r>
              <w:rPr>
                <w:rFonts w:hint="eastAsia" w:ascii="宋体" w:hAnsi="宋体" w:cs="宋体"/>
                <w:color w:val="auto"/>
                <w:sz w:val="18"/>
                <w:szCs w:val="18"/>
              </w:rPr>
              <w:t>自测</w:t>
            </w:r>
          </w:p>
        </w:tc>
        <w:tc>
          <w:tcPr>
            <w:tcW w:w="887" w:type="dxa"/>
            <w:tcBorders>
              <w:top w:val="single" w:color="000000" w:sz="4" w:space="0"/>
              <w:left w:val="single" w:color="000000" w:sz="4" w:space="0"/>
              <w:bottom w:val="single" w:color="000000" w:sz="4" w:space="0"/>
              <w:right w:val="single" w:color="000000" w:sz="4" w:space="0"/>
            </w:tcBorders>
            <w:noWrap/>
            <w:vAlign w:val="center"/>
          </w:tcPr>
          <w:p w14:paraId="1CCB04A2">
            <w:pPr>
              <w:widowControl/>
              <w:jc w:val="center"/>
              <w:textAlignment w:val="center"/>
              <w:rPr>
                <w:rFonts w:ascii="宋体" w:hAnsi="宋体" w:cs="宋体"/>
                <w:color w:val="auto"/>
                <w:sz w:val="18"/>
                <w:szCs w:val="18"/>
              </w:rPr>
            </w:pPr>
            <w:r>
              <w:rPr>
                <w:rFonts w:hint="eastAsia" w:ascii="宋体" w:hAnsi="宋体" w:cs="宋体"/>
                <w:color w:val="auto"/>
                <w:sz w:val="18"/>
                <w:szCs w:val="18"/>
              </w:rPr>
              <w:t>项</w:t>
            </w:r>
          </w:p>
        </w:tc>
        <w:tc>
          <w:tcPr>
            <w:tcW w:w="728" w:type="dxa"/>
            <w:tcBorders>
              <w:top w:val="single" w:color="000000" w:sz="4" w:space="0"/>
              <w:left w:val="single" w:color="000000" w:sz="4" w:space="0"/>
              <w:bottom w:val="single" w:color="000000" w:sz="4" w:space="0"/>
              <w:right w:val="single" w:color="000000" w:sz="4" w:space="0"/>
            </w:tcBorders>
            <w:noWrap/>
            <w:vAlign w:val="center"/>
          </w:tcPr>
          <w:p w14:paraId="33CE517B">
            <w:pPr>
              <w:widowControl/>
              <w:jc w:val="center"/>
              <w:textAlignment w:val="center"/>
              <w:rPr>
                <w:rFonts w:ascii="宋体" w:hAnsi="宋体" w:cs="宋体"/>
                <w:color w:val="auto"/>
                <w:sz w:val="18"/>
                <w:szCs w:val="18"/>
              </w:rPr>
            </w:pPr>
            <w:r>
              <w:rPr>
                <w:rFonts w:hint="eastAsia" w:ascii="宋体" w:hAnsi="宋体" w:cs="宋体"/>
                <w:color w:val="auto"/>
                <w:sz w:val="18"/>
                <w:szCs w:val="18"/>
              </w:rPr>
              <w:t>1</w:t>
            </w:r>
          </w:p>
        </w:tc>
        <w:tc>
          <w:tcPr>
            <w:tcW w:w="1042" w:type="dxa"/>
            <w:tcBorders>
              <w:top w:val="single" w:color="000000" w:sz="4" w:space="0"/>
              <w:left w:val="single" w:color="000000" w:sz="4" w:space="0"/>
              <w:bottom w:val="single" w:color="000000" w:sz="4" w:space="0"/>
              <w:right w:val="single" w:color="000000" w:sz="4" w:space="0"/>
            </w:tcBorders>
            <w:noWrap/>
            <w:vAlign w:val="center"/>
          </w:tcPr>
          <w:p w14:paraId="0B9536FA">
            <w:pPr>
              <w:widowControl/>
              <w:jc w:val="center"/>
              <w:textAlignment w:val="center"/>
              <w:rPr>
                <w:rFonts w:ascii="宋体" w:hAnsi="宋体" w:cs="宋体"/>
                <w:color w:val="auto"/>
                <w:sz w:val="18"/>
                <w:szCs w:val="18"/>
              </w:rPr>
            </w:pPr>
            <w:r>
              <w:rPr>
                <w:rFonts w:hint="eastAsia" w:ascii="宋体" w:hAnsi="宋体" w:cs="宋体"/>
                <w:color w:val="auto"/>
                <w:sz w:val="18"/>
                <w:szCs w:val="18"/>
              </w:rPr>
              <w:t>每月5次</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4460AB15">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34" w:type="dxa"/>
            <w:tcBorders>
              <w:top w:val="single" w:color="000000" w:sz="4" w:space="0"/>
              <w:left w:val="single" w:color="000000" w:sz="4" w:space="0"/>
              <w:bottom w:val="single" w:color="000000" w:sz="4" w:space="0"/>
              <w:right w:val="single" w:color="000000" w:sz="4" w:space="0"/>
            </w:tcBorders>
            <w:noWrap/>
            <w:vAlign w:val="center"/>
          </w:tcPr>
          <w:p w14:paraId="7D93CC82">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82" w:type="dxa"/>
            <w:tcBorders>
              <w:top w:val="single" w:color="000000" w:sz="4" w:space="0"/>
              <w:left w:val="single" w:color="000000" w:sz="4" w:space="0"/>
              <w:bottom w:val="single" w:color="000000" w:sz="4" w:space="0"/>
              <w:right w:val="single" w:color="000000" w:sz="4" w:space="0"/>
            </w:tcBorders>
            <w:noWrap/>
            <w:vAlign w:val="center"/>
          </w:tcPr>
          <w:p w14:paraId="3F27ACB5">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28" w:type="dxa"/>
            <w:tcBorders>
              <w:top w:val="single" w:color="000000" w:sz="4" w:space="0"/>
              <w:left w:val="single" w:color="000000" w:sz="4" w:space="0"/>
              <w:bottom w:val="single" w:color="000000" w:sz="4" w:space="0"/>
              <w:right w:val="single" w:color="000000" w:sz="4" w:space="0"/>
            </w:tcBorders>
            <w:noWrap/>
            <w:vAlign w:val="center"/>
          </w:tcPr>
          <w:p w14:paraId="24D8ED33">
            <w:pPr>
              <w:widowControl/>
              <w:jc w:val="center"/>
              <w:textAlignment w:val="center"/>
              <w:rPr>
                <w:rFonts w:ascii="宋体" w:hAnsi="宋体" w:cs="宋体"/>
                <w:color w:val="auto"/>
                <w:sz w:val="18"/>
                <w:szCs w:val="18"/>
              </w:rPr>
            </w:pPr>
            <w:r>
              <w:rPr>
                <w:rFonts w:hint="eastAsia" w:ascii="宋体" w:hAnsi="宋体" w:cs="宋体"/>
                <w:color w:val="auto"/>
                <w:sz w:val="18"/>
                <w:szCs w:val="18"/>
              </w:rPr>
              <w:t>60</w:t>
            </w:r>
          </w:p>
        </w:tc>
        <w:tc>
          <w:tcPr>
            <w:tcW w:w="1049" w:type="dxa"/>
            <w:tcBorders>
              <w:top w:val="single" w:color="000000" w:sz="4" w:space="0"/>
              <w:left w:val="single" w:color="000000" w:sz="4" w:space="0"/>
              <w:bottom w:val="single" w:color="000000" w:sz="4" w:space="0"/>
              <w:right w:val="single" w:color="000000" w:sz="4" w:space="0"/>
            </w:tcBorders>
            <w:noWrap/>
            <w:vAlign w:val="center"/>
          </w:tcPr>
          <w:p w14:paraId="6C9E3560">
            <w:pPr>
              <w:rPr>
                <w:rFonts w:ascii="宋体" w:hAnsi="宋体" w:cs="宋体"/>
                <w:color w:val="auto"/>
                <w:sz w:val="18"/>
                <w:szCs w:val="18"/>
              </w:rPr>
            </w:pPr>
          </w:p>
        </w:tc>
      </w:tr>
      <w:tr w14:paraId="24A62C81">
        <w:tblPrEx>
          <w:tblCellMar>
            <w:top w:w="0" w:type="dxa"/>
            <w:left w:w="108" w:type="dxa"/>
            <w:bottom w:w="0" w:type="dxa"/>
            <w:right w:w="108" w:type="dxa"/>
          </w:tblCellMar>
        </w:tblPrEx>
        <w:trPr>
          <w:trHeight w:val="541" w:hRule="atLeast"/>
          <w:jc w:val="center"/>
        </w:trPr>
        <w:tc>
          <w:tcPr>
            <w:tcW w:w="852" w:type="dxa"/>
            <w:tcBorders>
              <w:top w:val="single" w:color="000000" w:sz="4" w:space="0"/>
              <w:left w:val="single" w:color="000000" w:sz="4" w:space="0"/>
              <w:bottom w:val="single" w:color="000000" w:sz="4" w:space="0"/>
              <w:right w:val="single" w:color="000000" w:sz="4" w:space="0"/>
            </w:tcBorders>
            <w:noWrap/>
            <w:vAlign w:val="center"/>
          </w:tcPr>
          <w:p w14:paraId="32CCCEB9">
            <w:pPr>
              <w:widowControl/>
              <w:jc w:val="center"/>
              <w:textAlignment w:val="center"/>
              <w:rPr>
                <w:rFonts w:ascii="宋体" w:hAnsi="宋体" w:cs="宋体"/>
                <w:color w:val="auto"/>
                <w:sz w:val="18"/>
                <w:szCs w:val="18"/>
              </w:rPr>
            </w:pPr>
            <w:r>
              <w:rPr>
                <w:rFonts w:hint="eastAsia" w:ascii="宋体" w:hAnsi="宋体" w:cs="宋体"/>
                <w:color w:val="auto"/>
                <w:sz w:val="18"/>
                <w:szCs w:val="18"/>
              </w:rPr>
              <w:t>1.2</w:t>
            </w:r>
          </w:p>
        </w:tc>
        <w:tc>
          <w:tcPr>
            <w:tcW w:w="2777" w:type="dxa"/>
            <w:tcBorders>
              <w:top w:val="single" w:color="000000" w:sz="4" w:space="0"/>
              <w:left w:val="single" w:color="000000" w:sz="4" w:space="0"/>
              <w:bottom w:val="single" w:color="000000" w:sz="4" w:space="0"/>
              <w:right w:val="single" w:color="000000" w:sz="4" w:space="0"/>
            </w:tcBorders>
            <w:noWrap/>
            <w:vAlign w:val="center"/>
          </w:tcPr>
          <w:p w14:paraId="10CB9D4F">
            <w:pPr>
              <w:widowControl/>
              <w:textAlignment w:val="center"/>
              <w:rPr>
                <w:rFonts w:ascii="宋体" w:hAnsi="宋体" w:cs="宋体"/>
                <w:color w:val="auto"/>
                <w:sz w:val="18"/>
                <w:szCs w:val="18"/>
              </w:rPr>
            </w:pPr>
            <w:r>
              <w:rPr>
                <w:rFonts w:hint="eastAsia" w:ascii="宋体" w:hAnsi="宋体" w:cs="宋体"/>
                <w:color w:val="auto"/>
                <w:sz w:val="18"/>
                <w:szCs w:val="18"/>
              </w:rPr>
              <w:t>委托第三方</w:t>
            </w:r>
          </w:p>
        </w:tc>
        <w:tc>
          <w:tcPr>
            <w:tcW w:w="887" w:type="dxa"/>
            <w:tcBorders>
              <w:top w:val="single" w:color="000000" w:sz="4" w:space="0"/>
              <w:left w:val="single" w:color="000000" w:sz="4" w:space="0"/>
              <w:bottom w:val="single" w:color="000000" w:sz="4" w:space="0"/>
              <w:right w:val="single" w:color="000000" w:sz="4" w:space="0"/>
            </w:tcBorders>
            <w:noWrap/>
            <w:vAlign w:val="center"/>
          </w:tcPr>
          <w:p w14:paraId="064CD057">
            <w:pPr>
              <w:widowControl/>
              <w:jc w:val="center"/>
              <w:textAlignment w:val="center"/>
              <w:rPr>
                <w:rFonts w:ascii="宋体" w:hAnsi="宋体" w:cs="宋体"/>
                <w:color w:val="auto"/>
                <w:sz w:val="18"/>
                <w:szCs w:val="18"/>
              </w:rPr>
            </w:pPr>
            <w:r>
              <w:rPr>
                <w:rFonts w:hint="eastAsia" w:ascii="宋体" w:hAnsi="宋体" w:cs="宋体"/>
                <w:color w:val="auto"/>
                <w:sz w:val="18"/>
                <w:szCs w:val="18"/>
              </w:rPr>
              <w:t>项</w:t>
            </w:r>
          </w:p>
        </w:tc>
        <w:tc>
          <w:tcPr>
            <w:tcW w:w="728" w:type="dxa"/>
            <w:tcBorders>
              <w:top w:val="single" w:color="000000" w:sz="4" w:space="0"/>
              <w:left w:val="single" w:color="000000" w:sz="4" w:space="0"/>
              <w:bottom w:val="single" w:color="000000" w:sz="4" w:space="0"/>
              <w:right w:val="single" w:color="000000" w:sz="4" w:space="0"/>
            </w:tcBorders>
            <w:noWrap/>
            <w:vAlign w:val="center"/>
          </w:tcPr>
          <w:p w14:paraId="5E9D40EF">
            <w:pPr>
              <w:widowControl/>
              <w:jc w:val="center"/>
              <w:textAlignment w:val="center"/>
              <w:rPr>
                <w:rFonts w:ascii="宋体" w:hAnsi="宋体" w:cs="宋体"/>
                <w:color w:val="auto"/>
                <w:sz w:val="18"/>
                <w:szCs w:val="18"/>
              </w:rPr>
            </w:pPr>
            <w:r>
              <w:rPr>
                <w:rFonts w:hint="eastAsia" w:ascii="宋体" w:hAnsi="宋体" w:cs="宋体"/>
                <w:color w:val="auto"/>
                <w:sz w:val="18"/>
                <w:szCs w:val="18"/>
              </w:rPr>
              <w:t>1</w:t>
            </w:r>
          </w:p>
        </w:tc>
        <w:tc>
          <w:tcPr>
            <w:tcW w:w="1042" w:type="dxa"/>
            <w:tcBorders>
              <w:top w:val="single" w:color="000000" w:sz="4" w:space="0"/>
              <w:left w:val="single" w:color="000000" w:sz="4" w:space="0"/>
              <w:bottom w:val="single" w:color="000000" w:sz="4" w:space="0"/>
              <w:right w:val="single" w:color="000000" w:sz="4" w:space="0"/>
            </w:tcBorders>
            <w:noWrap/>
            <w:vAlign w:val="center"/>
          </w:tcPr>
          <w:p w14:paraId="315EC646">
            <w:pPr>
              <w:widowControl/>
              <w:jc w:val="center"/>
              <w:textAlignment w:val="center"/>
              <w:rPr>
                <w:rFonts w:ascii="宋体" w:hAnsi="宋体" w:cs="宋体"/>
                <w:color w:val="auto"/>
                <w:sz w:val="18"/>
                <w:szCs w:val="18"/>
              </w:rPr>
            </w:pPr>
            <w:r>
              <w:rPr>
                <w:rFonts w:hint="eastAsia" w:ascii="宋体" w:hAnsi="宋体" w:cs="宋体"/>
                <w:color w:val="auto"/>
                <w:sz w:val="18"/>
                <w:szCs w:val="18"/>
              </w:rPr>
              <w:t>每月1次</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786EF496">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34" w:type="dxa"/>
            <w:tcBorders>
              <w:top w:val="single" w:color="000000" w:sz="4" w:space="0"/>
              <w:left w:val="single" w:color="000000" w:sz="4" w:space="0"/>
              <w:bottom w:val="single" w:color="000000" w:sz="4" w:space="0"/>
              <w:right w:val="single" w:color="000000" w:sz="4" w:space="0"/>
            </w:tcBorders>
            <w:noWrap/>
            <w:vAlign w:val="center"/>
          </w:tcPr>
          <w:p w14:paraId="359735EE">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82" w:type="dxa"/>
            <w:tcBorders>
              <w:top w:val="single" w:color="000000" w:sz="4" w:space="0"/>
              <w:left w:val="single" w:color="000000" w:sz="4" w:space="0"/>
              <w:bottom w:val="single" w:color="000000" w:sz="4" w:space="0"/>
              <w:right w:val="single" w:color="000000" w:sz="4" w:space="0"/>
            </w:tcBorders>
            <w:noWrap/>
            <w:vAlign w:val="center"/>
          </w:tcPr>
          <w:p w14:paraId="47914BCB">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28" w:type="dxa"/>
            <w:tcBorders>
              <w:top w:val="single" w:color="000000" w:sz="4" w:space="0"/>
              <w:left w:val="single" w:color="000000" w:sz="4" w:space="0"/>
              <w:bottom w:val="single" w:color="000000" w:sz="4" w:space="0"/>
              <w:right w:val="single" w:color="000000" w:sz="4" w:space="0"/>
            </w:tcBorders>
            <w:noWrap/>
            <w:vAlign w:val="center"/>
          </w:tcPr>
          <w:p w14:paraId="28BDC89B">
            <w:pPr>
              <w:widowControl/>
              <w:jc w:val="center"/>
              <w:textAlignment w:val="center"/>
              <w:rPr>
                <w:rFonts w:ascii="宋体" w:hAnsi="宋体" w:cs="宋体"/>
                <w:color w:val="auto"/>
                <w:sz w:val="18"/>
                <w:szCs w:val="18"/>
              </w:rPr>
            </w:pPr>
            <w:r>
              <w:rPr>
                <w:rFonts w:hint="eastAsia" w:ascii="宋体" w:hAnsi="宋体" w:cs="宋体"/>
                <w:color w:val="auto"/>
                <w:sz w:val="18"/>
                <w:szCs w:val="18"/>
              </w:rPr>
              <w:t>12</w:t>
            </w:r>
          </w:p>
        </w:tc>
        <w:tc>
          <w:tcPr>
            <w:tcW w:w="1049" w:type="dxa"/>
            <w:tcBorders>
              <w:top w:val="single" w:color="000000" w:sz="4" w:space="0"/>
              <w:left w:val="single" w:color="000000" w:sz="4" w:space="0"/>
              <w:bottom w:val="single" w:color="000000" w:sz="4" w:space="0"/>
              <w:right w:val="single" w:color="000000" w:sz="4" w:space="0"/>
            </w:tcBorders>
            <w:noWrap/>
            <w:vAlign w:val="center"/>
          </w:tcPr>
          <w:p w14:paraId="15762D2B">
            <w:pPr>
              <w:rPr>
                <w:rFonts w:ascii="宋体" w:hAnsi="宋体" w:cs="宋体"/>
                <w:color w:val="auto"/>
                <w:sz w:val="18"/>
                <w:szCs w:val="18"/>
              </w:rPr>
            </w:pPr>
          </w:p>
        </w:tc>
      </w:tr>
      <w:tr w14:paraId="341140A1">
        <w:tblPrEx>
          <w:tblCellMar>
            <w:top w:w="0" w:type="dxa"/>
            <w:left w:w="108" w:type="dxa"/>
            <w:bottom w:w="0" w:type="dxa"/>
            <w:right w:w="108" w:type="dxa"/>
          </w:tblCellMar>
        </w:tblPrEx>
        <w:trPr>
          <w:trHeight w:val="541" w:hRule="atLeast"/>
          <w:jc w:val="center"/>
        </w:trPr>
        <w:tc>
          <w:tcPr>
            <w:tcW w:w="852" w:type="dxa"/>
            <w:tcBorders>
              <w:top w:val="single" w:color="000000" w:sz="4" w:space="0"/>
              <w:left w:val="single" w:color="000000" w:sz="4" w:space="0"/>
              <w:bottom w:val="single" w:color="000000" w:sz="4" w:space="0"/>
              <w:right w:val="single" w:color="000000" w:sz="4" w:space="0"/>
            </w:tcBorders>
            <w:noWrap/>
            <w:vAlign w:val="center"/>
          </w:tcPr>
          <w:p w14:paraId="6D8597ED">
            <w:pPr>
              <w:widowControl/>
              <w:jc w:val="center"/>
              <w:textAlignment w:val="center"/>
              <w:rPr>
                <w:rFonts w:ascii="宋体" w:hAnsi="宋体" w:cs="宋体"/>
                <w:b/>
                <w:bCs/>
                <w:color w:val="auto"/>
                <w:sz w:val="18"/>
                <w:szCs w:val="18"/>
              </w:rPr>
            </w:pPr>
            <w:r>
              <w:rPr>
                <w:rFonts w:hint="eastAsia" w:ascii="宋体" w:hAnsi="宋体" w:cs="宋体"/>
                <w:b/>
                <w:bCs/>
                <w:color w:val="auto"/>
                <w:sz w:val="18"/>
                <w:szCs w:val="18"/>
              </w:rPr>
              <w:t>(二)</w:t>
            </w:r>
          </w:p>
        </w:tc>
        <w:tc>
          <w:tcPr>
            <w:tcW w:w="2777" w:type="dxa"/>
            <w:tcBorders>
              <w:top w:val="single" w:color="000000" w:sz="4" w:space="0"/>
              <w:left w:val="single" w:color="000000" w:sz="4" w:space="0"/>
              <w:bottom w:val="single" w:color="000000" w:sz="4" w:space="0"/>
              <w:right w:val="single" w:color="000000" w:sz="4" w:space="0"/>
            </w:tcBorders>
            <w:noWrap/>
            <w:vAlign w:val="center"/>
          </w:tcPr>
          <w:p w14:paraId="3C1CCEB4">
            <w:pPr>
              <w:widowControl/>
              <w:textAlignment w:val="center"/>
              <w:rPr>
                <w:rFonts w:ascii="宋体" w:hAnsi="宋体" w:cs="宋体"/>
                <w:b/>
                <w:bCs/>
                <w:color w:val="auto"/>
                <w:sz w:val="18"/>
                <w:szCs w:val="18"/>
              </w:rPr>
            </w:pPr>
            <w:r>
              <w:rPr>
                <w:rFonts w:hint="eastAsia" w:ascii="宋体" w:hAnsi="宋体" w:cs="宋体"/>
                <w:b/>
                <w:bCs/>
                <w:color w:val="auto"/>
                <w:sz w:val="18"/>
                <w:szCs w:val="18"/>
              </w:rPr>
              <w:t>水位观测</w:t>
            </w:r>
          </w:p>
        </w:tc>
        <w:tc>
          <w:tcPr>
            <w:tcW w:w="887" w:type="dxa"/>
            <w:tcBorders>
              <w:top w:val="single" w:color="000000" w:sz="4" w:space="0"/>
              <w:left w:val="single" w:color="000000" w:sz="4" w:space="0"/>
              <w:bottom w:val="single" w:color="000000" w:sz="4" w:space="0"/>
              <w:right w:val="single" w:color="000000" w:sz="4" w:space="0"/>
            </w:tcBorders>
            <w:noWrap/>
            <w:vAlign w:val="center"/>
          </w:tcPr>
          <w:p w14:paraId="56D14EE9">
            <w:pPr>
              <w:jc w:val="center"/>
              <w:rPr>
                <w:rFonts w:ascii="宋体" w:hAnsi="宋体" w:cs="宋体"/>
                <w:color w:val="auto"/>
                <w:sz w:val="18"/>
                <w:szCs w:val="18"/>
              </w:rPr>
            </w:pPr>
          </w:p>
        </w:tc>
        <w:tc>
          <w:tcPr>
            <w:tcW w:w="728" w:type="dxa"/>
            <w:tcBorders>
              <w:top w:val="single" w:color="000000" w:sz="4" w:space="0"/>
              <w:left w:val="single" w:color="000000" w:sz="4" w:space="0"/>
              <w:bottom w:val="single" w:color="000000" w:sz="4" w:space="0"/>
              <w:right w:val="single" w:color="000000" w:sz="4" w:space="0"/>
            </w:tcBorders>
            <w:noWrap/>
            <w:vAlign w:val="center"/>
          </w:tcPr>
          <w:p w14:paraId="2A0E7C2F">
            <w:pPr>
              <w:jc w:val="center"/>
              <w:rPr>
                <w:rFonts w:ascii="宋体" w:hAnsi="宋体" w:cs="宋体"/>
                <w:color w:val="auto"/>
                <w:sz w:val="18"/>
                <w:szCs w:val="18"/>
              </w:rPr>
            </w:pPr>
          </w:p>
        </w:tc>
        <w:tc>
          <w:tcPr>
            <w:tcW w:w="1042" w:type="dxa"/>
            <w:tcBorders>
              <w:top w:val="single" w:color="000000" w:sz="4" w:space="0"/>
              <w:left w:val="single" w:color="000000" w:sz="4" w:space="0"/>
              <w:bottom w:val="single" w:color="000000" w:sz="4" w:space="0"/>
              <w:right w:val="single" w:color="000000" w:sz="4" w:space="0"/>
            </w:tcBorders>
            <w:noWrap/>
            <w:vAlign w:val="center"/>
          </w:tcPr>
          <w:p w14:paraId="6874DA51">
            <w:pPr>
              <w:jc w:val="center"/>
              <w:rPr>
                <w:rFonts w:ascii="宋体" w:hAnsi="宋体" w:cs="宋体"/>
                <w:color w:val="auto"/>
                <w:sz w:val="18"/>
                <w:szCs w:val="18"/>
              </w:rPr>
            </w:pP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45A6F36C">
            <w:pPr>
              <w:jc w:val="center"/>
              <w:rPr>
                <w:rFonts w:ascii="宋体" w:hAnsi="宋体" w:cs="宋体"/>
                <w:color w:val="auto"/>
                <w:sz w:val="18"/>
                <w:szCs w:val="18"/>
              </w:rPr>
            </w:pPr>
          </w:p>
        </w:tc>
        <w:tc>
          <w:tcPr>
            <w:tcW w:w="834" w:type="dxa"/>
            <w:tcBorders>
              <w:top w:val="single" w:color="000000" w:sz="4" w:space="0"/>
              <w:left w:val="single" w:color="000000" w:sz="4" w:space="0"/>
              <w:bottom w:val="single" w:color="000000" w:sz="4" w:space="0"/>
              <w:right w:val="single" w:color="000000" w:sz="4" w:space="0"/>
            </w:tcBorders>
            <w:noWrap/>
            <w:vAlign w:val="center"/>
          </w:tcPr>
          <w:p w14:paraId="0B39D63D">
            <w:pPr>
              <w:jc w:val="center"/>
              <w:rPr>
                <w:rFonts w:ascii="宋体" w:hAnsi="宋体" w:cs="宋体"/>
                <w:color w:val="auto"/>
                <w:sz w:val="18"/>
                <w:szCs w:val="18"/>
              </w:rPr>
            </w:pPr>
          </w:p>
        </w:tc>
        <w:tc>
          <w:tcPr>
            <w:tcW w:w="782" w:type="dxa"/>
            <w:tcBorders>
              <w:top w:val="single" w:color="000000" w:sz="4" w:space="0"/>
              <w:left w:val="single" w:color="000000" w:sz="4" w:space="0"/>
              <w:bottom w:val="single" w:color="000000" w:sz="4" w:space="0"/>
              <w:right w:val="single" w:color="000000" w:sz="4" w:space="0"/>
            </w:tcBorders>
            <w:noWrap/>
            <w:vAlign w:val="center"/>
          </w:tcPr>
          <w:p w14:paraId="7030A965">
            <w:pPr>
              <w:jc w:val="center"/>
              <w:rPr>
                <w:rFonts w:ascii="宋体" w:hAnsi="宋体" w:cs="宋体"/>
                <w:color w:val="auto"/>
                <w:sz w:val="18"/>
                <w:szCs w:val="18"/>
              </w:rPr>
            </w:pPr>
          </w:p>
        </w:tc>
        <w:tc>
          <w:tcPr>
            <w:tcW w:w="728" w:type="dxa"/>
            <w:tcBorders>
              <w:top w:val="single" w:color="000000" w:sz="4" w:space="0"/>
              <w:left w:val="single" w:color="000000" w:sz="4" w:space="0"/>
              <w:bottom w:val="single" w:color="000000" w:sz="4" w:space="0"/>
              <w:right w:val="single" w:color="000000" w:sz="4" w:space="0"/>
            </w:tcBorders>
            <w:noWrap/>
            <w:vAlign w:val="center"/>
          </w:tcPr>
          <w:p w14:paraId="2A3BB024">
            <w:pPr>
              <w:jc w:val="center"/>
              <w:rPr>
                <w:rFonts w:ascii="宋体" w:hAnsi="宋体" w:cs="宋体"/>
                <w:color w:val="auto"/>
                <w:sz w:val="18"/>
                <w:szCs w:val="18"/>
              </w:rPr>
            </w:pPr>
          </w:p>
        </w:tc>
        <w:tc>
          <w:tcPr>
            <w:tcW w:w="1049" w:type="dxa"/>
            <w:tcBorders>
              <w:top w:val="single" w:color="000000" w:sz="4" w:space="0"/>
              <w:left w:val="single" w:color="000000" w:sz="4" w:space="0"/>
              <w:bottom w:val="single" w:color="000000" w:sz="4" w:space="0"/>
              <w:right w:val="single" w:color="000000" w:sz="4" w:space="0"/>
            </w:tcBorders>
            <w:noWrap/>
            <w:vAlign w:val="center"/>
          </w:tcPr>
          <w:p w14:paraId="47E35848">
            <w:pPr>
              <w:rPr>
                <w:rFonts w:ascii="宋体" w:hAnsi="宋体" w:cs="宋体"/>
                <w:color w:val="auto"/>
                <w:sz w:val="18"/>
                <w:szCs w:val="18"/>
              </w:rPr>
            </w:pPr>
          </w:p>
        </w:tc>
      </w:tr>
      <w:tr w14:paraId="33A33B32">
        <w:tblPrEx>
          <w:tblCellMar>
            <w:top w:w="0" w:type="dxa"/>
            <w:left w:w="108" w:type="dxa"/>
            <w:bottom w:w="0" w:type="dxa"/>
            <w:right w:w="108" w:type="dxa"/>
          </w:tblCellMar>
        </w:tblPrEx>
        <w:trPr>
          <w:trHeight w:val="541" w:hRule="atLeast"/>
          <w:jc w:val="center"/>
        </w:trPr>
        <w:tc>
          <w:tcPr>
            <w:tcW w:w="852" w:type="dxa"/>
            <w:tcBorders>
              <w:top w:val="single" w:color="000000" w:sz="4" w:space="0"/>
              <w:left w:val="single" w:color="000000" w:sz="4" w:space="0"/>
              <w:bottom w:val="single" w:color="000000" w:sz="4" w:space="0"/>
              <w:right w:val="single" w:color="000000" w:sz="4" w:space="0"/>
            </w:tcBorders>
            <w:noWrap/>
            <w:vAlign w:val="center"/>
          </w:tcPr>
          <w:p w14:paraId="2E9CA343">
            <w:pPr>
              <w:widowControl/>
              <w:jc w:val="center"/>
              <w:textAlignment w:val="center"/>
              <w:rPr>
                <w:rFonts w:ascii="宋体" w:hAnsi="宋体" w:cs="宋体"/>
                <w:color w:val="auto"/>
                <w:sz w:val="18"/>
                <w:szCs w:val="18"/>
              </w:rPr>
            </w:pPr>
            <w:r>
              <w:rPr>
                <w:rFonts w:hint="eastAsia" w:ascii="宋体" w:hAnsi="宋体" w:cs="宋体"/>
                <w:color w:val="auto"/>
                <w:sz w:val="18"/>
                <w:szCs w:val="18"/>
              </w:rPr>
              <w:t>2.1</w:t>
            </w:r>
          </w:p>
        </w:tc>
        <w:tc>
          <w:tcPr>
            <w:tcW w:w="2777" w:type="dxa"/>
            <w:tcBorders>
              <w:top w:val="single" w:color="000000" w:sz="4" w:space="0"/>
              <w:left w:val="single" w:color="000000" w:sz="4" w:space="0"/>
              <w:bottom w:val="single" w:color="000000" w:sz="4" w:space="0"/>
              <w:right w:val="single" w:color="000000" w:sz="4" w:space="0"/>
            </w:tcBorders>
            <w:noWrap/>
            <w:vAlign w:val="center"/>
          </w:tcPr>
          <w:p w14:paraId="3A1330F5">
            <w:pPr>
              <w:widowControl/>
              <w:textAlignment w:val="center"/>
              <w:rPr>
                <w:rFonts w:ascii="宋体" w:hAnsi="宋体" w:cs="宋体"/>
                <w:color w:val="auto"/>
                <w:sz w:val="18"/>
                <w:szCs w:val="18"/>
              </w:rPr>
            </w:pPr>
            <w:r>
              <w:rPr>
                <w:rFonts w:hint="eastAsia" w:ascii="宋体" w:hAnsi="宋体" w:cs="宋体"/>
                <w:color w:val="auto"/>
                <w:sz w:val="18"/>
                <w:szCs w:val="18"/>
              </w:rPr>
              <w:t>水位自动监测</w:t>
            </w:r>
          </w:p>
        </w:tc>
        <w:tc>
          <w:tcPr>
            <w:tcW w:w="887" w:type="dxa"/>
            <w:tcBorders>
              <w:top w:val="single" w:color="000000" w:sz="4" w:space="0"/>
              <w:left w:val="single" w:color="000000" w:sz="4" w:space="0"/>
              <w:bottom w:val="single" w:color="000000" w:sz="4" w:space="0"/>
              <w:right w:val="single" w:color="000000" w:sz="4" w:space="0"/>
            </w:tcBorders>
            <w:noWrap/>
            <w:vAlign w:val="center"/>
          </w:tcPr>
          <w:p w14:paraId="229403AF">
            <w:pPr>
              <w:widowControl/>
              <w:jc w:val="center"/>
              <w:textAlignment w:val="center"/>
              <w:rPr>
                <w:rFonts w:ascii="宋体" w:hAnsi="宋体" w:cs="宋体"/>
                <w:color w:val="auto"/>
                <w:sz w:val="18"/>
                <w:szCs w:val="18"/>
              </w:rPr>
            </w:pPr>
            <w:r>
              <w:rPr>
                <w:rFonts w:hint="eastAsia" w:ascii="宋体" w:hAnsi="宋体" w:cs="宋体"/>
                <w:color w:val="auto"/>
                <w:sz w:val="18"/>
                <w:szCs w:val="18"/>
              </w:rPr>
              <w:t>项</w:t>
            </w:r>
          </w:p>
        </w:tc>
        <w:tc>
          <w:tcPr>
            <w:tcW w:w="728" w:type="dxa"/>
            <w:tcBorders>
              <w:top w:val="single" w:color="000000" w:sz="4" w:space="0"/>
              <w:left w:val="single" w:color="000000" w:sz="4" w:space="0"/>
              <w:bottom w:val="single" w:color="000000" w:sz="4" w:space="0"/>
              <w:right w:val="single" w:color="000000" w:sz="4" w:space="0"/>
            </w:tcBorders>
            <w:noWrap/>
            <w:vAlign w:val="center"/>
          </w:tcPr>
          <w:p w14:paraId="185C28D8">
            <w:pPr>
              <w:widowControl/>
              <w:jc w:val="center"/>
              <w:textAlignment w:val="center"/>
              <w:rPr>
                <w:rFonts w:ascii="宋体" w:hAnsi="宋体" w:cs="宋体"/>
                <w:color w:val="auto"/>
                <w:sz w:val="18"/>
                <w:szCs w:val="18"/>
              </w:rPr>
            </w:pPr>
            <w:r>
              <w:rPr>
                <w:rFonts w:hint="eastAsia" w:ascii="宋体" w:hAnsi="宋体" w:cs="宋体"/>
                <w:color w:val="auto"/>
                <w:sz w:val="18"/>
                <w:szCs w:val="18"/>
              </w:rPr>
              <w:t>1</w:t>
            </w:r>
          </w:p>
        </w:tc>
        <w:tc>
          <w:tcPr>
            <w:tcW w:w="1042" w:type="dxa"/>
            <w:tcBorders>
              <w:top w:val="single" w:color="000000" w:sz="4" w:space="0"/>
              <w:left w:val="single" w:color="000000" w:sz="4" w:space="0"/>
              <w:bottom w:val="single" w:color="000000" w:sz="4" w:space="0"/>
              <w:right w:val="single" w:color="000000" w:sz="4" w:space="0"/>
            </w:tcBorders>
            <w:noWrap/>
            <w:vAlign w:val="center"/>
          </w:tcPr>
          <w:p w14:paraId="2AA0FCAF">
            <w:pPr>
              <w:widowControl/>
              <w:jc w:val="center"/>
              <w:textAlignment w:val="center"/>
              <w:rPr>
                <w:rFonts w:ascii="宋体" w:hAnsi="宋体" w:cs="宋体"/>
                <w:color w:val="auto"/>
                <w:sz w:val="18"/>
                <w:szCs w:val="18"/>
              </w:rPr>
            </w:pPr>
            <w:r>
              <w:rPr>
                <w:rFonts w:hint="eastAsia" w:ascii="宋体" w:hAnsi="宋体" w:cs="宋体"/>
                <w:color w:val="auto"/>
                <w:sz w:val="18"/>
                <w:szCs w:val="18"/>
              </w:rPr>
              <w:t>每月1次</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1ED9CEC9">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34" w:type="dxa"/>
            <w:tcBorders>
              <w:top w:val="single" w:color="000000" w:sz="4" w:space="0"/>
              <w:left w:val="single" w:color="000000" w:sz="4" w:space="0"/>
              <w:bottom w:val="single" w:color="000000" w:sz="4" w:space="0"/>
              <w:right w:val="single" w:color="000000" w:sz="4" w:space="0"/>
            </w:tcBorders>
            <w:noWrap/>
            <w:vAlign w:val="center"/>
          </w:tcPr>
          <w:p w14:paraId="36081D9B">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82" w:type="dxa"/>
            <w:tcBorders>
              <w:top w:val="single" w:color="000000" w:sz="4" w:space="0"/>
              <w:left w:val="single" w:color="000000" w:sz="4" w:space="0"/>
              <w:bottom w:val="single" w:color="000000" w:sz="4" w:space="0"/>
              <w:right w:val="single" w:color="000000" w:sz="4" w:space="0"/>
            </w:tcBorders>
            <w:noWrap/>
            <w:vAlign w:val="center"/>
          </w:tcPr>
          <w:p w14:paraId="5D12A8B7">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28" w:type="dxa"/>
            <w:tcBorders>
              <w:top w:val="single" w:color="000000" w:sz="4" w:space="0"/>
              <w:left w:val="single" w:color="000000" w:sz="4" w:space="0"/>
              <w:bottom w:val="single" w:color="000000" w:sz="4" w:space="0"/>
              <w:right w:val="single" w:color="000000" w:sz="4" w:space="0"/>
            </w:tcBorders>
            <w:noWrap/>
            <w:vAlign w:val="center"/>
          </w:tcPr>
          <w:p w14:paraId="37817540">
            <w:pPr>
              <w:widowControl/>
              <w:jc w:val="center"/>
              <w:textAlignment w:val="center"/>
              <w:rPr>
                <w:rFonts w:ascii="宋体" w:hAnsi="宋体" w:cs="宋体"/>
                <w:color w:val="auto"/>
                <w:sz w:val="18"/>
                <w:szCs w:val="18"/>
              </w:rPr>
            </w:pPr>
            <w:r>
              <w:rPr>
                <w:rFonts w:hint="eastAsia" w:ascii="宋体" w:hAnsi="宋体" w:cs="宋体"/>
                <w:color w:val="auto"/>
                <w:sz w:val="18"/>
                <w:szCs w:val="18"/>
              </w:rPr>
              <w:t>12</w:t>
            </w:r>
          </w:p>
        </w:tc>
        <w:tc>
          <w:tcPr>
            <w:tcW w:w="1049" w:type="dxa"/>
            <w:tcBorders>
              <w:top w:val="single" w:color="000000" w:sz="4" w:space="0"/>
              <w:left w:val="single" w:color="000000" w:sz="4" w:space="0"/>
              <w:bottom w:val="single" w:color="000000" w:sz="4" w:space="0"/>
              <w:right w:val="single" w:color="000000" w:sz="4" w:space="0"/>
            </w:tcBorders>
            <w:noWrap/>
            <w:vAlign w:val="center"/>
          </w:tcPr>
          <w:p w14:paraId="2717EA28">
            <w:pPr>
              <w:rPr>
                <w:rFonts w:ascii="宋体" w:hAnsi="宋体" w:cs="宋体"/>
                <w:color w:val="auto"/>
                <w:sz w:val="18"/>
                <w:szCs w:val="18"/>
              </w:rPr>
            </w:pPr>
          </w:p>
        </w:tc>
      </w:tr>
      <w:tr w14:paraId="2D99741D">
        <w:tblPrEx>
          <w:tblCellMar>
            <w:top w:w="0" w:type="dxa"/>
            <w:left w:w="108" w:type="dxa"/>
            <w:bottom w:w="0" w:type="dxa"/>
            <w:right w:w="108" w:type="dxa"/>
          </w:tblCellMar>
        </w:tblPrEx>
        <w:trPr>
          <w:trHeight w:val="541" w:hRule="atLeast"/>
          <w:jc w:val="center"/>
        </w:trPr>
        <w:tc>
          <w:tcPr>
            <w:tcW w:w="852" w:type="dxa"/>
            <w:tcBorders>
              <w:top w:val="single" w:color="000000" w:sz="4" w:space="0"/>
              <w:left w:val="single" w:color="000000" w:sz="4" w:space="0"/>
              <w:bottom w:val="single" w:color="000000" w:sz="4" w:space="0"/>
              <w:right w:val="single" w:color="000000" w:sz="4" w:space="0"/>
            </w:tcBorders>
            <w:noWrap/>
            <w:vAlign w:val="center"/>
          </w:tcPr>
          <w:p w14:paraId="24FAD1F0">
            <w:pPr>
              <w:widowControl/>
              <w:jc w:val="center"/>
              <w:textAlignment w:val="center"/>
              <w:rPr>
                <w:rFonts w:ascii="宋体" w:hAnsi="宋体" w:cs="宋体"/>
                <w:b/>
                <w:bCs/>
                <w:color w:val="auto"/>
                <w:sz w:val="18"/>
                <w:szCs w:val="18"/>
              </w:rPr>
            </w:pPr>
            <w:r>
              <w:rPr>
                <w:rFonts w:hint="eastAsia" w:ascii="宋体" w:hAnsi="宋体" w:cs="宋体"/>
                <w:b/>
                <w:bCs/>
                <w:color w:val="auto"/>
                <w:sz w:val="18"/>
                <w:szCs w:val="18"/>
              </w:rPr>
              <w:t>(三)</w:t>
            </w:r>
          </w:p>
        </w:tc>
        <w:tc>
          <w:tcPr>
            <w:tcW w:w="2777" w:type="dxa"/>
            <w:tcBorders>
              <w:top w:val="single" w:color="000000" w:sz="4" w:space="0"/>
              <w:left w:val="single" w:color="000000" w:sz="4" w:space="0"/>
              <w:bottom w:val="single" w:color="000000" w:sz="4" w:space="0"/>
              <w:right w:val="single" w:color="000000" w:sz="4" w:space="0"/>
            </w:tcBorders>
            <w:noWrap/>
            <w:vAlign w:val="center"/>
          </w:tcPr>
          <w:p w14:paraId="0AFB9954">
            <w:pPr>
              <w:widowControl/>
              <w:textAlignment w:val="center"/>
              <w:rPr>
                <w:rFonts w:ascii="宋体" w:hAnsi="宋体" w:cs="宋体"/>
                <w:b/>
                <w:bCs/>
                <w:color w:val="auto"/>
                <w:sz w:val="18"/>
                <w:szCs w:val="18"/>
              </w:rPr>
            </w:pPr>
            <w:r>
              <w:rPr>
                <w:rFonts w:hint="eastAsia" w:ascii="宋体" w:hAnsi="宋体" w:cs="宋体"/>
                <w:b/>
                <w:bCs/>
                <w:color w:val="auto"/>
                <w:sz w:val="18"/>
                <w:szCs w:val="18"/>
              </w:rPr>
              <w:t>河湖床监测</w:t>
            </w:r>
          </w:p>
        </w:tc>
        <w:tc>
          <w:tcPr>
            <w:tcW w:w="887" w:type="dxa"/>
            <w:tcBorders>
              <w:top w:val="single" w:color="000000" w:sz="4" w:space="0"/>
              <w:left w:val="single" w:color="000000" w:sz="4" w:space="0"/>
              <w:bottom w:val="single" w:color="000000" w:sz="4" w:space="0"/>
              <w:right w:val="single" w:color="000000" w:sz="4" w:space="0"/>
            </w:tcBorders>
            <w:noWrap/>
            <w:vAlign w:val="center"/>
          </w:tcPr>
          <w:p w14:paraId="175F9F5E">
            <w:pPr>
              <w:jc w:val="center"/>
              <w:rPr>
                <w:rFonts w:ascii="宋体" w:hAnsi="宋体" w:cs="宋体"/>
                <w:color w:val="auto"/>
                <w:sz w:val="18"/>
                <w:szCs w:val="18"/>
              </w:rPr>
            </w:pPr>
          </w:p>
        </w:tc>
        <w:tc>
          <w:tcPr>
            <w:tcW w:w="728" w:type="dxa"/>
            <w:tcBorders>
              <w:top w:val="single" w:color="000000" w:sz="4" w:space="0"/>
              <w:left w:val="single" w:color="000000" w:sz="4" w:space="0"/>
              <w:bottom w:val="single" w:color="000000" w:sz="4" w:space="0"/>
              <w:right w:val="single" w:color="000000" w:sz="4" w:space="0"/>
            </w:tcBorders>
            <w:noWrap/>
            <w:vAlign w:val="center"/>
          </w:tcPr>
          <w:p w14:paraId="33166A30">
            <w:pPr>
              <w:jc w:val="center"/>
              <w:rPr>
                <w:rFonts w:ascii="宋体" w:hAnsi="宋体" w:cs="宋体"/>
                <w:color w:val="auto"/>
                <w:sz w:val="18"/>
                <w:szCs w:val="18"/>
              </w:rPr>
            </w:pPr>
          </w:p>
        </w:tc>
        <w:tc>
          <w:tcPr>
            <w:tcW w:w="1042" w:type="dxa"/>
            <w:tcBorders>
              <w:top w:val="single" w:color="000000" w:sz="4" w:space="0"/>
              <w:left w:val="single" w:color="000000" w:sz="4" w:space="0"/>
              <w:bottom w:val="single" w:color="000000" w:sz="4" w:space="0"/>
              <w:right w:val="single" w:color="000000" w:sz="4" w:space="0"/>
            </w:tcBorders>
            <w:noWrap/>
            <w:vAlign w:val="center"/>
          </w:tcPr>
          <w:p w14:paraId="7135DF25">
            <w:pPr>
              <w:jc w:val="center"/>
              <w:rPr>
                <w:rFonts w:ascii="宋体" w:hAnsi="宋体" w:cs="宋体"/>
                <w:color w:val="auto"/>
                <w:sz w:val="18"/>
                <w:szCs w:val="18"/>
              </w:rPr>
            </w:pP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5D69119A">
            <w:pPr>
              <w:jc w:val="center"/>
              <w:rPr>
                <w:rFonts w:ascii="宋体" w:hAnsi="宋体" w:cs="宋体"/>
                <w:color w:val="auto"/>
                <w:sz w:val="18"/>
                <w:szCs w:val="18"/>
              </w:rPr>
            </w:pPr>
          </w:p>
        </w:tc>
        <w:tc>
          <w:tcPr>
            <w:tcW w:w="834" w:type="dxa"/>
            <w:tcBorders>
              <w:top w:val="single" w:color="000000" w:sz="4" w:space="0"/>
              <w:left w:val="single" w:color="000000" w:sz="4" w:space="0"/>
              <w:bottom w:val="single" w:color="000000" w:sz="4" w:space="0"/>
              <w:right w:val="single" w:color="000000" w:sz="4" w:space="0"/>
            </w:tcBorders>
            <w:noWrap/>
            <w:vAlign w:val="center"/>
          </w:tcPr>
          <w:p w14:paraId="12ECB204">
            <w:pPr>
              <w:jc w:val="center"/>
              <w:rPr>
                <w:rFonts w:ascii="宋体" w:hAnsi="宋体" w:cs="宋体"/>
                <w:color w:val="auto"/>
                <w:sz w:val="18"/>
                <w:szCs w:val="18"/>
              </w:rPr>
            </w:pPr>
          </w:p>
        </w:tc>
        <w:tc>
          <w:tcPr>
            <w:tcW w:w="782" w:type="dxa"/>
            <w:tcBorders>
              <w:top w:val="single" w:color="000000" w:sz="4" w:space="0"/>
              <w:left w:val="single" w:color="000000" w:sz="4" w:space="0"/>
              <w:bottom w:val="single" w:color="000000" w:sz="4" w:space="0"/>
              <w:right w:val="single" w:color="000000" w:sz="4" w:space="0"/>
            </w:tcBorders>
            <w:noWrap/>
            <w:vAlign w:val="center"/>
          </w:tcPr>
          <w:p w14:paraId="0DD5487B">
            <w:pPr>
              <w:jc w:val="center"/>
              <w:rPr>
                <w:rFonts w:ascii="宋体" w:hAnsi="宋体" w:cs="宋体"/>
                <w:color w:val="auto"/>
                <w:sz w:val="18"/>
                <w:szCs w:val="18"/>
              </w:rPr>
            </w:pPr>
          </w:p>
        </w:tc>
        <w:tc>
          <w:tcPr>
            <w:tcW w:w="728" w:type="dxa"/>
            <w:tcBorders>
              <w:top w:val="single" w:color="000000" w:sz="4" w:space="0"/>
              <w:left w:val="single" w:color="000000" w:sz="4" w:space="0"/>
              <w:bottom w:val="single" w:color="000000" w:sz="4" w:space="0"/>
              <w:right w:val="single" w:color="000000" w:sz="4" w:space="0"/>
            </w:tcBorders>
            <w:noWrap/>
            <w:vAlign w:val="center"/>
          </w:tcPr>
          <w:p w14:paraId="57C83F73">
            <w:pPr>
              <w:jc w:val="center"/>
              <w:rPr>
                <w:rFonts w:ascii="宋体" w:hAnsi="宋体" w:cs="宋体"/>
                <w:color w:val="auto"/>
                <w:sz w:val="18"/>
                <w:szCs w:val="18"/>
              </w:rPr>
            </w:pPr>
          </w:p>
        </w:tc>
        <w:tc>
          <w:tcPr>
            <w:tcW w:w="1049" w:type="dxa"/>
            <w:tcBorders>
              <w:top w:val="single" w:color="000000" w:sz="4" w:space="0"/>
              <w:left w:val="single" w:color="000000" w:sz="4" w:space="0"/>
              <w:bottom w:val="single" w:color="000000" w:sz="4" w:space="0"/>
              <w:right w:val="single" w:color="000000" w:sz="4" w:space="0"/>
            </w:tcBorders>
            <w:noWrap/>
            <w:vAlign w:val="center"/>
          </w:tcPr>
          <w:p w14:paraId="1D9E4094">
            <w:pPr>
              <w:rPr>
                <w:rFonts w:ascii="宋体" w:hAnsi="宋体" w:cs="宋体"/>
                <w:color w:val="auto"/>
                <w:sz w:val="18"/>
                <w:szCs w:val="18"/>
              </w:rPr>
            </w:pPr>
          </w:p>
        </w:tc>
      </w:tr>
      <w:tr w14:paraId="781980FE">
        <w:tblPrEx>
          <w:tblCellMar>
            <w:top w:w="0" w:type="dxa"/>
            <w:left w:w="108" w:type="dxa"/>
            <w:bottom w:w="0" w:type="dxa"/>
            <w:right w:w="108" w:type="dxa"/>
          </w:tblCellMar>
        </w:tblPrEx>
        <w:trPr>
          <w:trHeight w:val="541" w:hRule="atLeast"/>
          <w:jc w:val="center"/>
        </w:trPr>
        <w:tc>
          <w:tcPr>
            <w:tcW w:w="852" w:type="dxa"/>
            <w:tcBorders>
              <w:top w:val="single" w:color="000000" w:sz="4" w:space="0"/>
              <w:left w:val="single" w:color="000000" w:sz="4" w:space="0"/>
              <w:bottom w:val="single" w:color="000000" w:sz="4" w:space="0"/>
              <w:right w:val="single" w:color="000000" w:sz="4" w:space="0"/>
            </w:tcBorders>
            <w:noWrap/>
            <w:vAlign w:val="center"/>
          </w:tcPr>
          <w:p w14:paraId="4FB5BFA4">
            <w:pPr>
              <w:widowControl/>
              <w:jc w:val="center"/>
              <w:textAlignment w:val="center"/>
              <w:rPr>
                <w:rFonts w:ascii="宋体" w:hAnsi="宋体" w:cs="宋体"/>
                <w:color w:val="auto"/>
                <w:sz w:val="18"/>
                <w:szCs w:val="18"/>
              </w:rPr>
            </w:pPr>
            <w:r>
              <w:rPr>
                <w:rFonts w:hint="eastAsia" w:ascii="宋体" w:hAnsi="宋体" w:cs="宋体"/>
                <w:color w:val="auto"/>
                <w:sz w:val="18"/>
                <w:szCs w:val="18"/>
              </w:rPr>
              <w:t>3.1</w:t>
            </w:r>
          </w:p>
        </w:tc>
        <w:tc>
          <w:tcPr>
            <w:tcW w:w="2777" w:type="dxa"/>
            <w:tcBorders>
              <w:top w:val="single" w:color="000000" w:sz="4" w:space="0"/>
              <w:left w:val="single" w:color="000000" w:sz="4" w:space="0"/>
              <w:bottom w:val="single" w:color="000000" w:sz="4" w:space="0"/>
              <w:right w:val="single" w:color="000000" w:sz="4" w:space="0"/>
            </w:tcBorders>
            <w:noWrap/>
            <w:vAlign w:val="center"/>
          </w:tcPr>
          <w:p w14:paraId="68C33051">
            <w:pPr>
              <w:widowControl/>
              <w:textAlignment w:val="center"/>
              <w:rPr>
                <w:rFonts w:ascii="宋体" w:hAnsi="宋体" w:cs="宋体"/>
                <w:color w:val="auto"/>
                <w:sz w:val="18"/>
                <w:szCs w:val="18"/>
              </w:rPr>
            </w:pPr>
            <w:r>
              <w:rPr>
                <w:rFonts w:hint="eastAsia" w:ascii="宋体" w:hAnsi="宋体" w:cs="宋体"/>
                <w:color w:val="auto"/>
                <w:sz w:val="18"/>
                <w:szCs w:val="18"/>
              </w:rPr>
              <w:t>河道断面测量</w:t>
            </w:r>
          </w:p>
        </w:tc>
        <w:tc>
          <w:tcPr>
            <w:tcW w:w="887" w:type="dxa"/>
            <w:tcBorders>
              <w:top w:val="single" w:color="000000" w:sz="4" w:space="0"/>
              <w:left w:val="single" w:color="000000" w:sz="4" w:space="0"/>
              <w:bottom w:val="single" w:color="000000" w:sz="4" w:space="0"/>
              <w:right w:val="single" w:color="000000" w:sz="4" w:space="0"/>
            </w:tcBorders>
            <w:noWrap/>
            <w:vAlign w:val="center"/>
          </w:tcPr>
          <w:p w14:paraId="28075DC5">
            <w:pPr>
              <w:widowControl/>
              <w:jc w:val="center"/>
              <w:textAlignment w:val="center"/>
              <w:rPr>
                <w:rFonts w:ascii="宋体" w:hAnsi="宋体" w:cs="宋体"/>
                <w:color w:val="auto"/>
                <w:sz w:val="18"/>
                <w:szCs w:val="18"/>
              </w:rPr>
            </w:pPr>
            <w:r>
              <w:rPr>
                <w:rFonts w:hint="eastAsia" w:ascii="宋体" w:hAnsi="宋体" w:cs="宋体"/>
                <w:color w:val="auto"/>
                <w:sz w:val="18"/>
                <w:szCs w:val="18"/>
              </w:rPr>
              <w:t>km</w:t>
            </w:r>
          </w:p>
        </w:tc>
        <w:tc>
          <w:tcPr>
            <w:tcW w:w="728" w:type="dxa"/>
            <w:tcBorders>
              <w:top w:val="single" w:color="000000" w:sz="4" w:space="0"/>
              <w:left w:val="single" w:color="000000" w:sz="4" w:space="0"/>
              <w:bottom w:val="single" w:color="000000" w:sz="4" w:space="0"/>
              <w:right w:val="single" w:color="000000" w:sz="4" w:space="0"/>
            </w:tcBorders>
            <w:noWrap/>
            <w:vAlign w:val="center"/>
          </w:tcPr>
          <w:p w14:paraId="62DBD327">
            <w:pPr>
              <w:widowControl/>
              <w:jc w:val="center"/>
              <w:textAlignment w:val="center"/>
              <w:rPr>
                <w:rFonts w:ascii="宋体" w:hAnsi="宋体" w:cs="宋体"/>
                <w:color w:val="auto"/>
                <w:sz w:val="18"/>
                <w:szCs w:val="18"/>
              </w:rPr>
            </w:pPr>
            <w:r>
              <w:rPr>
                <w:rFonts w:hint="eastAsia" w:ascii="宋体" w:hAnsi="宋体" w:cs="宋体"/>
                <w:color w:val="auto"/>
                <w:sz w:val="18"/>
                <w:szCs w:val="18"/>
              </w:rPr>
              <w:t>2.626</w:t>
            </w:r>
          </w:p>
        </w:tc>
        <w:tc>
          <w:tcPr>
            <w:tcW w:w="1042" w:type="dxa"/>
            <w:tcBorders>
              <w:top w:val="single" w:color="000000" w:sz="4" w:space="0"/>
              <w:left w:val="single" w:color="000000" w:sz="4" w:space="0"/>
              <w:bottom w:val="single" w:color="000000" w:sz="4" w:space="0"/>
              <w:right w:val="single" w:color="000000" w:sz="4" w:space="0"/>
            </w:tcBorders>
            <w:noWrap/>
            <w:vAlign w:val="center"/>
          </w:tcPr>
          <w:p w14:paraId="1E9A66DB">
            <w:pPr>
              <w:widowControl/>
              <w:jc w:val="center"/>
              <w:textAlignment w:val="center"/>
              <w:rPr>
                <w:rFonts w:ascii="宋体" w:hAnsi="宋体" w:cs="宋体"/>
                <w:color w:val="auto"/>
                <w:sz w:val="18"/>
                <w:szCs w:val="18"/>
              </w:rPr>
            </w:pPr>
            <w:r>
              <w:rPr>
                <w:rFonts w:hint="eastAsia" w:ascii="宋体" w:hAnsi="宋体" w:cs="宋体"/>
                <w:color w:val="auto"/>
                <w:sz w:val="18"/>
                <w:szCs w:val="18"/>
              </w:rPr>
              <w:t>每年1次</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4C863057">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34" w:type="dxa"/>
            <w:tcBorders>
              <w:top w:val="single" w:color="000000" w:sz="4" w:space="0"/>
              <w:left w:val="single" w:color="000000" w:sz="4" w:space="0"/>
              <w:bottom w:val="single" w:color="000000" w:sz="4" w:space="0"/>
              <w:right w:val="single" w:color="000000" w:sz="4" w:space="0"/>
            </w:tcBorders>
            <w:noWrap/>
            <w:vAlign w:val="center"/>
          </w:tcPr>
          <w:p w14:paraId="40A2E34E">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82" w:type="dxa"/>
            <w:tcBorders>
              <w:top w:val="single" w:color="000000" w:sz="4" w:space="0"/>
              <w:left w:val="single" w:color="000000" w:sz="4" w:space="0"/>
              <w:bottom w:val="single" w:color="000000" w:sz="4" w:space="0"/>
              <w:right w:val="single" w:color="000000" w:sz="4" w:space="0"/>
            </w:tcBorders>
            <w:noWrap/>
            <w:vAlign w:val="center"/>
          </w:tcPr>
          <w:p w14:paraId="661C0676">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28" w:type="dxa"/>
            <w:tcBorders>
              <w:top w:val="single" w:color="000000" w:sz="4" w:space="0"/>
              <w:left w:val="single" w:color="000000" w:sz="4" w:space="0"/>
              <w:bottom w:val="single" w:color="000000" w:sz="4" w:space="0"/>
              <w:right w:val="single" w:color="000000" w:sz="4" w:space="0"/>
            </w:tcBorders>
            <w:noWrap/>
            <w:vAlign w:val="center"/>
          </w:tcPr>
          <w:p w14:paraId="1B212B01">
            <w:pPr>
              <w:widowControl/>
              <w:jc w:val="center"/>
              <w:textAlignment w:val="center"/>
              <w:rPr>
                <w:rFonts w:ascii="宋体" w:hAnsi="宋体" w:cs="宋体"/>
                <w:color w:val="auto"/>
                <w:sz w:val="18"/>
                <w:szCs w:val="18"/>
              </w:rPr>
            </w:pPr>
            <w:r>
              <w:rPr>
                <w:rFonts w:hint="eastAsia" w:ascii="宋体" w:hAnsi="宋体" w:cs="宋体"/>
                <w:color w:val="auto"/>
                <w:sz w:val="18"/>
                <w:szCs w:val="18"/>
              </w:rPr>
              <w:t>2.626</w:t>
            </w:r>
          </w:p>
        </w:tc>
        <w:tc>
          <w:tcPr>
            <w:tcW w:w="1049" w:type="dxa"/>
            <w:tcBorders>
              <w:top w:val="single" w:color="000000" w:sz="4" w:space="0"/>
              <w:left w:val="single" w:color="000000" w:sz="4" w:space="0"/>
              <w:bottom w:val="single" w:color="000000" w:sz="4" w:space="0"/>
              <w:right w:val="single" w:color="000000" w:sz="4" w:space="0"/>
            </w:tcBorders>
            <w:noWrap/>
            <w:vAlign w:val="center"/>
          </w:tcPr>
          <w:p w14:paraId="281DB45A">
            <w:pPr>
              <w:rPr>
                <w:rFonts w:ascii="宋体" w:hAnsi="宋体" w:cs="宋体"/>
                <w:color w:val="auto"/>
                <w:sz w:val="18"/>
                <w:szCs w:val="18"/>
              </w:rPr>
            </w:pPr>
          </w:p>
        </w:tc>
      </w:tr>
      <w:tr w14:paraId="1AD1A3C3">
        <w:tblPrEx>
          <w:tblCellMar>
            <w:top w:w="0" w:type="dxa"/>
            <w:left w:w="108" w:type="dxa"/>
            <w:bottom w:w="0" w:type="dxa"/>
            <w:right w:w="108" w:type="dxa"/>
          </w:tblCellMar>
        </w:tblPrEx>
        <w:trPr>
          <w:trHeight w:val="541" w:hRule="atLeast"/>
          <w:jc w:val="center"/>
        </w:trPr>
        <w:tc>
          <w:tcPr>
            <w:tcW w:w="852" w:type="dxa"/>
            <w:tcBorders>
              <w:top w:val="single" w:color="000000" w:sz="4" w:space="0"/>
              <w:left w:val="single" w:color="000000" w:sz="4" w:space="0"/>
              <w:bottom w:val="single" w:color="000000" w:sz="4" w:space="0"/>
              <w:right w:val="single" w:color="000000" w:sz="4" w:space="0"/>
            </w:tcBorders>
            <w:noWrap/>
            <w:vAlign w:val="center"/>
          </w:tcPr>
          <w:p w14:paraId="46D25BB5">
            <w:pPr>
              <w:widowControl/>
              <w:jc w:val="center"/>
              <w:textAlignment w:val="center"/>
              <w:rPr>
                <w:rFonts w:ascii="宋体" w:hAnsi="宋体" w:cs="宋体"/>
                <w:b/>
                <w:bCs/>
                <w:color w:val="auto"/>
                <w:sz w:val="18"/>
                <w:szCs w:val="18"/>
              </w:rPr>
            </w:pPr>
            <w:r>
              <w:rPr>
                <w:rFonts w:hint="eastAsia" w:ascii="宋体" w:hAnsi="宋体" w:cs="宋体"/>
                <w:b/>
                <w:bCs/>
                <w:color w:val="auto"/>
                <w:sz w:val="18"/>
                <w:szCs w:val="18"/>
              </w:rPr>
              <w:t>(四)</w:t>
            </w:r>
          </w:p>
        </w:tc>
        <w:tc>
          <w:tcPr>
            <w:tcW w:w="2777" w:type="dxa"/>
            <w:tcBorders>
              <w:top w:val="single" w:color="000000" w:sz="4" w:space="0"/>
              <w:left w:val="single" w:color="000000" w:sz="4" w:space="0"/>
              <w:bottom w:val="single" w:color="000000" w:sz="4" w:space="0"/>
              <w:right w:val="single" w:color="000000" w:sz="4" w:space="0"/>
            </w:tcBorders>
            <w:noWrap/>
            <w:vAlign w:val="center"/>
          </w:tcPr>
          <w:p w14:paraId="53CDE133">
            <w:pPr>
              <w:widowControl/>
              <w:textAlignment w:val="center"/>
              <w:rPr>
                <w:rFonts w:ascii="宋体" w:hAnsi="宋体" w:cs="宋体"/>
                <w:b/>
                <w:bCs/>
                <w:color w:val="auto"/>
                <w:sz w:val="18"/>
                <w:szCs w:val="18"/>
              </w:rPr>
            </w:pPr>
            <w:r>
              <w:rPr>
                <w:rFonts w:hint="eastAsia" w:ascii="宋体" w:hAnsi="宋体" w:cs="宋体"/>
                <w:b/>
                <w:bCs/>
                <w:color w:val="auto"/>
                <w:sz w:val="18"/>
                <w:szCs w:val="18"/>
              </w:rPr>
              <w:t>堤防护岸监测</w:t>
            </w:r>
          </w:p>
        </w:tc>
        <w:tc>
          <w:tcPr>
            <w:tcW w:w="887" w:type="dxa"/>
            <w:tcBorders>
              <w:top w:val="single" w:color="000000" w:sz="4" w:space="0"/>
              <w:left w:val="single" w:color="000000" w:sz="4" w:space="0"/>
              <w:bottom w:val="single" w:color="000000" w:sz="4" w:space="0"/>
              <w:right w:val="single" w:color="000000" w:sz="4" w:space="0"/>
            </w:tcBorders>
            <w:noWrap/>
            <w:vAlign w:val="center"/>
          </w:tcPr>
          <w:p w14:paraId="2CD3F148">
            <w:pPr>
              <w:jc w:val="center"/>
              <w:rPr>
                <w:rFonts w:ascii="宋体" w:hAnsi="宋体" w:cs="宋体"/>
                <w:color w:val="auto"/>
                <w:sz w:val="18"/>
                <w:szCs w:val="18"/>
              </w:rPr>
            </w:pPr>
          </w:p>
        </w:tc>
        <w:tc>
          <w:tcPr>
            <w:tcW w:w="728" w:type="dxa"/>
            <w:tcBorders>
              <w:top w:val="single" w:color="000000" w:sz="4" w:space="0"/>
              <w:left w:val="single" w:color="000000" w:sz="4" w:space="0"/>
              <w:bottom w:val="single" w:color="000000" w:sz="4" w:space="0"/>
              <w:right w:val="single" w:color="000000" w:sz="4" w:space="0"/>
            </w:tcBorders>
            <w:noWrap/>
            <w:vAlign w:val="center"/>
          </w:tcPr>
          <w:p w14:paraId="404D99CB">
            <w:pPr>
              <w:jc w:val="center"/>
              <w:rPr>
                <w:rFonts w:ascii="宋体" w:hAnsi="宋体" w:cs="宋体"/>
                <w:color w:val="auto"/>
                <w:sz w:val="18"/>
                <w:szCs w:val="18"/>
              </w:rPr>
            </w:pPr>
          </w:p>
        </w:tc>
        <w:tc>
          <w:tcPr>
            <w:tcW w:w="1042" w:type="dxa"/>
            <w:tcBorders>
              <w:top w:val="single" w:color="000000" w:sz="4" w:space="0"/>
              <w:left w:val="single" w:color="000000" w:sz="4" w:space="0"/>
              <w:bottom w:val="single" w:color="000000" w:sz="4" w:space="0"/>
              <w:right w:val="single" w:color="000000" w:sz="4" w:space="0"/>
            </w:tcBorders>
            <w:noWrap/>
            <w:vAlign w:val="center"/>
          </w:tcPr>
          <w:p w14:paraId="19011DA3">
            <w:pPr>
              <w:jc w:val="center"/>
              <w:rPr>
                <w:rFonts w:ascii="宋体" w:hAnsi="宋体" w:cs="宋体"/>
                <w:color w:val="auto"/>
                <w:sz w:val="18"/>
                <w:szCs w:val="18"/>
              </w:rPr>
            </w:pP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48A0168B">
            <w:pPr>
              <w:jc w:val="center"/>
              <w:rPr>
                <w:rFonts w:ascii="宋体" w:hAnsi="宋体" w:cs="宋体"/>
                <w:color w:val="auto"/>
                <w:sz w:val="18"/>
                <w:szCs w:val="18"/>
              </w:rPr>
            </w:pPr>
          </w:p>
        </w:tc>
        <w:tc>
          <w:tcPr>
            <w:tcW w:w="834" w:type="dxa"/>
            <w:tcBorders>
              <w:top w:val="single" w:color="000000" w:sz="4" w:space="0"/>
              <w:left w:val="single" w:color="000000" w:sz="4" w:space="0"/>
              <w:bottom w:val="single" w:color="000000" w:sz="4" w:space="0"/>
              <w:right w:val="single" w:color="000000" w:sz="4" w:space="0"/>
            </w:tcBorders>
            <w:noWrap/>
            <w:vAlign w:val="center"/>
          </w:tcPr>
          <w:p w14:paraId="10C9F8E8">
            <w:pPr>
              <w:jc w:val="center"/>
              <w:rPr>
                <w:rFonts w:ascii="宋体" w:hAnsi="宋体" w:cs="宋体"/>
                <w:color w:val="auto"/>
                <w:sz w:val="18"/>
                <w:szCs w:val="18"/>
              </w:rPr>
            </w:pPr>
          </w:p>
        </w:tc>
        <w:tc>
          <w:tcPr>
            <w:tcW w:w="782" w:type="dxa"/>
            <w:tcBorders>
              <w:top w:val="single" w:color="000000" w:sz="4" w:space="0"/>
              <w:left w:val="single" w:color="000000" w:sz="4" w:space="0"/>
              <w:bottom w:val="single" w:color="000000" w:sz="4" w:space="0"/>
              <w:right w:val="single" w:color="000000" w:sz="4" w:space="0"/>
            </w:tcBorders>
            <w:noWrap/>
            <w:vAlign w:val="center"/>
          </w:tcPr>
          <w:p w14:paraId="270C5195">
            <w:pPr>
              <w:jc w:val="center"/>
              <w:rPr>
                <w:rFonts w:ascii="宋体" w:hAnsi="宋体" w:cs="宋体"/>
                <w:color w:val="auto"/>
                <w:sz w:val="18"/>
                <w:szCs w:val="18"/>
              </w:rPr>
            </w:pPr>
          </w:p>
        </w:tc>
        <w:tc>
          <w:tcPr>
            <w:tcW w:w="728" w:type="dxa"/>
            <w:tcBorders>
              <w:top w:val="single" w:color="000000" w:sz="4" w:space="0"/>
              <w:left w:val="single" w:color="000000" w:sz="4" w:space="0"/>
              <w:bottom w:val="single" w:color="000000" w:sz="4" w:space="0"/>
              <w:right w:val="single" w:color="000000" w:sz="4" w:space="0"/>
            </w:tcBorders>
            <w:noWrap/>
            <w:vAlign w:val="center"/>
          </w:tcPr>
          <w:p w14:paraId="1693AB30">
            <w:pPr>
              <w:jc w:val="center"/>
              <w:rPr>
                <w:rFonts w:ascii="宋体" w:hAnsi="宋体" w:cs="宋体"/>
                <w:color w:val="auto"/>
                <w:sz w:val="18"/>
                <w:szCs w:val="18"/>
              </w:rPr>
            </w:pPr>
          </w:p>
        </w:tc>
        <w:tc>
          <w:tcPr>
            <w:tcW w:w="1049" w:type="dxa"/>
            <w:tcBorders>
              <w:top w:val="single" w:color="000000" w:sz="4" w:space="0"/>
              <w:left w:val="single" w:color="000000" w:sz="4" w:space="0"/>
              <w:bottom w:val="single" w:color="000000" w:sz="4" w:space="0"/>
              <w:right w:val="single" w:color="000000" w:sz="4" w:space="0"/>
            </w:tcBorders>
            <w:noWrap/>
            <w:vAlign w:val="center"/>
          </w:tcPr>
          <w:p w14:paraId="2745ACB3">
            <w:pPr>
              <w:rPr>
                <w:rFonts w:ascii="宋体" w:hAnsi="宋体" w:cs="宋体"/>
                <w:color w:val="auto"/>
                <w:sz w:val="18"/>
                <w:szCs w:val="18"/>
              </w:rPr>
            </w:pPr>
          </w:p>
        </w:tc>
      </w:tr>
      <w:tr w14:paraId="359AEFBC">
        <w:tblPrEx>
          <w:tblCellMar>
            <w:top w:w="0" w:type="dxa"/>
            <w:left w:w="108" w:type="dxa"/>
            <w:bottom w:w="0" w:type="dxa"/>
            <w:right w:w="108" w:type="dxa"/>
          </w:tblCellMar>
        </w:tblPrEx>
        <w:trPr>
          <w:trHeight w:val="541" w:hRule="atLeast"/>
          <w:jc w:val="center"/>
        </w:trPr>
        <w:tc>
          <w:tcPr>
            <w:tcW w:w="852" w:type="dxa"/>
            <w:tcBorders>
              <w:top w:val="single" w:color="000000" w:sz="4" w:space="0"/>
              <w:left w:val="single" w:color="000000" w:sz="4" w:space="0"/>
              <w:bottom w:val="single" w:color="000000" w:sz="4" w:space="0"/>
              <w:right w:val="single" w:color="000000" w:sz="4" w:space="0"/>
            </w:tcBorders>
            <w:noWrap/>
            <w:vAlign w:val="center"/>
          </w:tcPr>
          <w:p w14:paraId="62F091A3">
            <w:pPr>
              <w:widowControl/>
              <w:jc w:val="center"/>
              <w:textAlignment w:val="center"/>
              <w:rPr>
                <w:rFonts w:ascii="宋体" w:hAnsi="宋体" w:cs="宋体"/>
                <w:color w:val="auto"/>
                <w:sz w:val="18"/>
                <w:szCs w:val="18"/>
              </w:rPr>
            </w:pPr>
            <w:r>
              <w:rPr>
                <w:rFonts w:hint="eastAsia" w:ascii="宋体" w:hAnsi="宋体" w:cs="宋体"/>
                <w:color w:val="auto"/>
                <w:sz w:val="18"/>
                <w:szCs w:val="18"/>
              </w:rPr>
              <w:t>4.1</w:t>
            </w:r>
          </w:p>
        </w:tc>
        <w:tc>
          <w:tcPr>
            <w:tcW w:w="2777" w:type="dxa"/>
            <w:tcBorders>
              <w:top w:val="single" w:color="000000" w:sz="4" w:space="0"/>
              <w:left w:val="single" w:color="000000" w:sz="4" w:space="0"/>
              <w:bottom w:val="single" w:color="000000" w:sz="4" w:space="0"/>
              <w:right w:val="single" w:color="000000" w:sz="4" w:space="0"/>
            </w:tcBorders>
            <w:noWrap/>
            <w:vAlign w:val="center"/>
          </w:tcPr>
          <w:p w14:paraId="2B2FF4BF">
            <w:pPr>
              <w:widowControl/>
              <w:textAlignment w:val="center"/>
              <w:rPr>
                <w:rFonts w:ascii="宋体" w:hAnsi="宋体" w:cs="宋体"/>
                <w:color w:val="auto"/>
                <w:sz w:val="18"/>
                <w:szCs w:val="18"/>
              </w:rPr>
            </w:pPr>
            <w:r>
              <w:rPr>
                <w:rFonts w:hint="eastAsia" w:ascii="宋体" w:hAnsi="宋体" w:cs="宋体"/>
                <w:color w:val="auto"/>
                <w:sz w:val="18"/>
                <w:szCs w:val="18"/>
              </w:rPr>
              <w:t>护岸位移监测</w:t>
            </w:r>
          </w:p>
        </w:tc>
        <w:tc>
          <w:tcPr>
            <w:tcW w:w="887" w:type="dxa"/>
            <w:tcBorders>
              <w:top w:val="single" w:color="000000" w:sz="4" w:space="0"/>
              <w:left w:val="single" w:color="000000" w:sz="4" w:space="0"/>
              <w:bottom w:val="single" w:color="000000" w:sz="4" w:space="0"/>
              <w:right w:val="single" w:color="000000" w:sz="4" w:space="0"/>
            </w:tcBorders>
            <w:noWrap/>
            <w:vAlign w:val="center"/>
          </w:tcPr>
          <w:p w14:paraId="0D2C930C">
            <w:pPr>
              <w:widowControl/>
              <w:jc w:val="center"/>
              <w:textAlignment w:val="center"/>
              <w:rPr>
                <w:rFonts w:ascii="宋体" w:hAnsi="宋体" w:cs="宋体"/>
                <w:color w:val="auto"/>
                <w:sz w:val="18"/>
                <w:szCs w:val="18"/>
              </w:rPr>
            </w:pPr>
            <w:r>
              <w:rPr>
                <w:rFonts w:hint="eastAsia" w:ascii="宋体" w:hAnsi="宋体" w:cs="宋体"/>
                <w:color w:val="auto"/>
                <w:sz w:val="18"/>
                <w:szCs w:val="18"/>
              </w:rPr>
              <w:t>处</w:t>
            </w:r>
          </w:p>
        </w:tc>
        <w:tc>
          <w:tcPr>
            <w:tcW w:w="728" w:type="dxa"/>
            <w:tcBorders>
              <w:top w:val="single" w:color="000000" w:sz="4" w:space="0"/>
              <w:left w:val="single" w:color="000000" w:sz="4" w:space="0"/>
              <w:bottom w:val="single" w:color="000000" w:sz="4" w:space="0"/>
              <w:right w:val="single" w:color="000000" w:sz="4" w:space="0"/>
            </w:tcBorders>
            <w:noWrap/>
            <w:vAlign w:val="center"/>
          </w:tcPr>
          <w:p w14:paraId="35CEA50D">
            <w:pPr>
              <w:widowControl/>
              <w:jc w:val="center"/>
              <w:textAlignment w:val="center"/>
              <w:rPr>
                <w:rFonts w:ascii="宋体" w:hAnsi="宋体" w:cs="宋体"/>
                <w:color w:val="auto"/>
                <w:sz w:val="18"/>
                <w:szCs w:val="18"/>
              </w:rPr>
            </w:pPr>
            <w:r>
              <w:rPr>
                <w:rFonts w:hint="eastAsia" w:ascii="宋体" w:hAnsi="宋体" w:cs="宋体"/>
                <w:color w:val="auto"/>
                <w:sz w:val="18"/>
                <w:szCs w:val="18"/>
              </w:rPr>
              <w:t>104</w:t>
            </w:r>
          </w:p>
        </w:tc>
        <w:tc>
          <w:tcPr>
            <w:tcW w:w="1042" w:type="dxa"/>
            <w:tcBorders>
              <w:top w:val="single" w:color="000000" w:sz="4" w:space="0"/>
              <w:left w:val="single" w:color="000000" w:sz="4" w:space="0"/>
              <w:bottom w:val="single" w:color="000000" w:sz="4" w:space="0"/>
              <w:right w:val="single" w:color="000000" w:sz="4" w:space="0"/>
            </w:tcBorders>
            <w:noWrap/>
            <w:vAlign w:val="center"/>
          </w:tcPr>
          <w:p w14:paraId="09B0C187">
            <w:pPr>
              <w:widowControl/>
              <w:jc w:val="center"/>
              <w:textAlignment w:val="center"/>
              <w:rPr>
                <w:rFonts w:ascii="宋体" w:hAnsi="宋体" w:cs="宋体"/>
                <w:color w:val="auto"/>
                <w:sz w:val="18"/>
                <w:szCs w:val="18"/>
              </w:rPr>
            </w:pPr>
            <w:r>
              <w:rPr>
                <w:rFonts w:hint="eastAsia" w:ascii="宋体" w:hAnsi="宋体" w:cs="宋体"/>
                <w:color w:val="auto"/>
                <w:sz w:val="18"/>
                <w:szCs w:val="18"/>
              </w:rPr>
              <w:t>每年2次</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4DEDC325">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34" w:type="dxa"/>
            <w:tcBorders>
              <w:top w:val="single" w:color="000000" w:sz="4" w:space="0"/>
              <w:left w:val="single" w:color="000000" w:sz="4" w:space="0"/>
              <w:bottom w:val="single" w:color="000000" w:sz="4" w:space="0"/>
              <w:right w:val="single" w:color="000000" w:sz="4" w:space="0"/>
            </w:tcBorders>
            <w:noWrap/>
            <w:vAlign w:val="center"/>
          </w:tcPr>
          <w:p w14:paraId="1E022DB2">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82" w:type="dxa"/>
            <w:tcBorders>
              <w:top w:val="single" w:color="000000" w:sz="4" w:space="0"/>
              <w:left w:val="single" w:color="000000" w:sz="4" w:space="0"/>
              <w:bottom w:val="single" w:color="000000" w:sz="4" w:space="0"/>
              <w:right w:val="single" w:color="000000" w:sz="4" w:space="0"/>
            </w:tcBorders>
            <w:noWrap/>
            <w:vAlign w:val="center"/>
          </w:tcPr>
          <w:p w14:paraId="5B362AEC">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28" w:type="dxa"/>
            <w:tcBorders>
              <w:top w:val="single" w:color="000000" w:sz="4" w:space="0"/>
              <w:left w:val="single" w:color="000000" w:sz="4" w:space="0"/>
              <w:bottom w:val="single" w:color="000000" w:sz="4" w:space="0"/>
              <w:right w:val="single" w:color="000000" w:sz="4" w:space="0"/>
            </w:tcBorders>
            <w:noWrap/>
            <w:vAlign w:val="center"/>
          </w:tcPr>
          <w:p w14:paraId="43197248">
            <w:pPr>
              <w:widowControl/>
              <w:jc w:val="center"/>
              <w:textAlignment w:val="center"/>
              <w:rPr>
                <w:rFonts w:ascii="宋体" w:hAnsi="宋体" w:cs="宋体"/>
                <w:color w:val="auto"/>
                <w:sz w:val="18"/>
                <w:szCs w:val="18"/>
              </w:rPr>
            </w:pPr>
            <w:r>
              <w:rPr>
                <w:rFonts w:hint="eastAsia" w:ascii="宋体" w:hAnsi="宋体" w:cs="宋体"/>
                <w:color w:val="auto"/>
                <w:sz w:val="18"/>
                <w:szCs w:val="18"/>
              </w:rPr>
              <w:t>208</w:t>
            </w:r>
          </w:p>
        </w:tc>
        <w:tc>
          <w:tcPr>
            <w:tcW w:w="1049" w:type="dxa"/>
            <w:tcBorders>
              <w:top w:val="single" w:color="000000" w:sz="4" w:space="0"/>
              <w:left w:val="single" w:color="000000" w:sz="4" w:space="0"/>
              <w:bottom w:val="single" w:color="000000" w:sz="4" w:space="0"/>
              <w:right w:val="single" w:color="000000" w:sz="4" w:space="0"/>
            </w:tcBorders>
            <w:noWrap/>
            <w:vAlign w:val="center"/>
          </w:tcPr>
          <w:p w14:paraId="56000768">
            <w:pPr>
              <w:rPr>
                <w:rFonts w:ascii="宋体" w:hAnsi="宋体" w:cs="宋体"/>
                <w:color w:val="auto"/>
                <w:sz w:val="18"/>
                <w:szCs w:val="18"/>
              </w:rPr>
            </w:pPr>
          </w:p>
        </w:tc>
      </w:tr>
      <w:tr w14:paraId="0F3CDB0F">
        <w:tblPrEx>
          <w:tblCellMar>
            <w:top w:w="0" w:type="dxa"/>
            <w:left w:w="108" w:type="dxa"/>
            <w:bottom w:w="0" w:type="dxa"/>
            <w:right w:w="108" w:type="dxa"/>
          </w:tblCellMar>
        </w:tblPrEx>
        <w:trPr>
          <w:trHeight w:val="541" w:hRule="atLeast"/>
          <w:jc w:val="center"/>
        </w:trPr>
        <w:tc>
          <w:tcPr>
            <w:tcW w:w="852" w:type="dxa"/>
            <w:tcBorders>
              <w:top w:val="single" w:color="000000" w:sz="4" w:space="0"/>
              <w:left w:val="single" w:color="000000" w:sz="4" w:space="0"/>
              <w:bottom w:val="single" w:color="000000" w:sz="4" w:space="0"/>
              <w:right w:val="single" w:color="000000" w:sz="4" w:space="0"/>
            </w:tcBorders>
            <w:noWrap/>
            <w:vAlign w:val="center"/>
          </w:tcPr>
          <w:p w14:paraId="4E4308DB">
            <w:pPr>
              <w:widowControl/>
              <w:jc w:val="center"/>
              <w:textAlignment w:val="center"/>
              <w:rPr>
                <w:rFonts w:ascii="宋体" w:hAnsi="宋体" w:cs="宋体"/>
                <w:b/>
                <w:bCs/>
                <w:color w:val="auto"/>
                <w:sz w:val="18"/>
                <w:szCs w:val="18"/>
              </w:rPr>
            </w:pPr>
            <w:r>
              <w:rPr>
                <w:rFonts w:hint="eastAsia" w:ascii="宋体" w:hAnsi="宋体" w:cs="宋体"/>
                <w:b/>
                <w:bCs/>
                <w:color w:val="auto"/>
                <w:sz w:val="18"/>
                <w:szCs w:val="18"/>
              </w:rPr>
              <w:t>三</w:t>
            </w:r>
          </w:p>
        </w:tc>
        <w:tc>
          <w:tcPr>
            <w:tcW w:w="2777" w:type="dxa"/>
            <w:tcBorders>
              <w:top w:val="single" w:color="000000" w:sz="4" w:space="0"/>
              <w:left w:val="single" w:color="000000" w:sz="4" w:space="0"/>
              <w:bottom w:val="single" w:color="000000" w:sz="4" w:space="0"/>
              <w:right w:val="single" w:color="000000" w:sz="4" w:space="0"/>
            </w:tcBorders>
            <w:noWrap/>
            <w:vAlign w:val="center"/>
          </w:tcPr>
          <w:p w14:paraId="10648859">
            <w:pPr>
              <w:widowControl/>
              <w:textAlignment w:val="center"/>
              <w:rPr>
                <w:rFonts w:ascii="宋体" w:hAnsi="宋体" w:cs="宋体"/>
                <w:b/>
                <w:bCs/>
                <w:color w:val="auto"/>
                <w:sz w:val="18"/>
                <w:szCs w:val="18"/>
              </w:rPr>
            </w:pPr>
            <w:r>
              <w:rPr>
                <w:rFonts w:hint="eastAsia" w:ascii="宋体" w:hAnsi="宋体" w:cs="宋体"/>
                <w:b/>
                <w:bCs/>
                <w:color w:val="auto"/>
                <w:sz w:val="18"/>
                <w:szCs w:val="18"/>
              </w:rPr>
              <w:t>维修养护</w:t>
            </w:r>
          </w:p>
        </w:tc>
        <w:tc>
          <w:tcPr>
            <w:tcW w:w="887" w:type="dxa"/>
            <w:tcBorders>
              <w:top w:val="single" w:color="000000" w:sz="4" w:space="0"/>
              <w:left w:val="single" w:color="000000" w:sz="4" w:space="0"/>
              <w:bottom w:val="single" w:color="000000" w:sz="4" w:space="0"/>
              <w:right w:val="single" w:color="000000" w:sz="4" w:space="0"/>
            </w:tcBorders>
            <w:noWrap/>
            <w:vAlign w:val="center"/>
          </w:tcPr>
          <w:p w14:paraId="7BC030BB">
            <w:pPr>
              <w:rPr>
                <w:rFonts w:ascii="宋体" w:hAnsi="宋体" w:cs="宋体"/>
                <w:color w:val="auto"/>
                <w:sz w:val="18"/>
                <w:szCs w:val="18"/>
              </w:rPr>
            </w:pPr>
          </w:p>
        </w:tc>
        <w:tc>
          <w:tcPr>
            <w:tcW w:w="728" w:type="dxa"/>
            <w:tcBorders>
              <w:top w:val="single" w:color="000000" w:sz="4" w:space="0"/>
              <w:left w:val="single" w:color="000000" w:sz="4" w:space="0"/>
              <w:bottom w:val="single" w:color="000000" w:sz="4" w:space="0"/>
              <w:right w:val="single" w:color="000000" w:sz="4" w:space="0"/>
            </w:tcBorders>
            <w:noWrap/>
            <w:vAlign w:val="center"/>
          </w:tcPr>
          <w:p w14:paraId="0EEE6B54">
            <w:pPr>
              <w:rPr>
                <w:rFonts w:ascii="宋体" w:hAnsi="宋体" w:cs="宋体"/>
                <w:color w:val="auto"/>
                <w:sz w:val="18"/>
                <w:szCs w:val="18"/>
              </w:rPr>
            </w:pPr>
          </w:p>
        </w:tc>
        <w:tc>
          <w:tcPr>
            <w:tcW w:w="1042" w:type="dxa"/>
            <w:tcBorders>
              <w:top w:val="single" w:color="000000" w:sz="4" w:space="0"/>
              <w:left w:val="single" w:color="000000" w:sz="4" w:space="0"/>
              <w:bottom w:val="single" w:color="000000" w:sz="4" w:space="0"/>
              <w:right w:val="single" w:color="000000" w:sz="4" w:space="0"/>
            </w:tcBorders>
            <w:noWrap/>
            <w:vAlign w:val="center"/>
          </w:tcPr>
          <w:p w14:paraId="7E977102">
            <w:pPr>
              <w:rPr>
                <w:rFonts w:ascii="宋体" w:hAnsi="宋体" w:cs="宋体"/>
                <w:color w:val="auto"/>
                <w:sz w:val="18"/>
                <w:szCs w:val="18"/>
              </w:rPr>
            </w:pP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022B2AAA">
            <w:pPr>
              <w:rPr>
                <w:rFonts w:ascii="宋体" w:hAnsi="宋体" w:cs="宋体"/>
                <w:color w:val="auto"/>
                <w:sz w:val="18"/>
                <w:szCs w:val="18"/>
              </w:rPr>
            </w:pPr>
          </w:p>
        </w:tc>
        <w:tc>
          <w:tcPr>
            <w:tcW w:w="834" w:type="dxa"/>
            <w:tcBorders>
              <w:top w:val="single" w:color="000000" w:sz="4" w:space="0"/>
              <w:left w:val="single" w:color="000000" w:sz="4" w:space="0"/>
              <w:bottom w:val="single" w:color="000000" w:sz="4" w:space="0"/>
              <w:right w:val="single" w:color="000000" w:sz="4" w:space="0"/>
            </w:tcBorders>
            <w:noWrap/>
            <w:vAlign w:val="center"/>
          </w:tcPr>
          <w:p w14:paraId="57E82B1D">
            <w:pPr>
              <w:rPr>
                <w:rFonts w:ascii="宋体" w:hAnsi="宋体" w:cs="宋体"/>
                <w:color w:val="auto"/>
                <w:sz w:val="18"/>
                <w:szCs w:val="18"/>
              </w:rPr>
            </w:pPr>
          </w:p>
        </w:tc>
        <w:tc>
          <w:tcPr>
            <w:tcW w:w="782" w:type="dxa"/>
            <w:tcBorders>
              <w:top w:val="single" w:color="000000" w:sz="4" w:space="0"/>
              <w:left w:val="single" w:color="000000" w:sz="4" w:space="0"/>
              <w:bottom w:val="single" w:color="000000" w:sz="4" w:space="0"/>
              <w:right w:val="single" w:color="000000" w:sz="4" w:space="0"/>
            </w:tcBorders>
            <w:noWrap/>
            <w:vAlign w:val="center"/>
          </w:tcPr>
          <w:p w14:paraId="119A734E">
            <w:pPr>
              <w:rPr>
                <w:rFonts w:ascii="宋体" w:hAnsi="宋体" w:cs="宋体"/>
                <w:color w:val="auto"/>
                <w:sz w:val="18"/>
                <w:szCs w:val="18"/>
              </w:rPr>
            </w:pPr>
          </w:p>
        </w:tc>
        <w:tc>
          <w:tcPr>
            <w:tcW w:w="728" w:type="dxa"/>
            <w:tcBorders>
              <w:top w:val="single" w:color="000000" w:sz="4" w:space="0"/>
              <w:left w:val="single" w:color="000000" w:sz="4" w:space="0"/>
              <w:bottom w:val="single" w:color="000000" w:sz="4" w:space="0"/>
              <w:right w:val="single" w:color="000000" w:sz="4" w:space="0"/>
            </w:tcBorders>
            <w:noWrap/>
            <w:vAlign w:val="center"/>
          </w:tcPr>
          <w:p w14:paraId="0748E0AA">
            <w:pPr>
              <w:jc w:val="center"/>
              <w:rPr>
                <w:rFonts w:ascii="宋体" w:hAnsi="宋体" w:cs="宋体"/>
                <w:color w:val="auto"/>
                <w:sz w:val="18"/>
                <w:szCs w:val="18"/>
              </w:rPr>
            </w:pPr>
          </w:p>
        </w:tc>
        <w:tc>
          <w:tcPr>
            <w:tcW w:w="1049" w:type="dxa"/>
            <w:tcBorders>
              <w:top w:val="single" w:color="000000" w:sz="4" w:space="0"/>
              <w:left w:val="single" w:color="000000" w:sz="4" w:space="0"/>
              <w:bottom w:val="single" w:color="000000" w:sz="4" w:space="0"/>
              <w:right w:val="single" w:color="000000" w:sz="4" w:space="0"/>
            </w:tcBorders>
            <w:noWrap/>
            <w:vAlign w:val="center"/>
          </w:tcPr>
          <w:p w14:paraId="70DEA0C8">
            <w:pPr>
              <w:rPr>
                <w:rFonts w:ascii="宋体" w:hAnsi="宋体" w:cs="宋体"/>
                <w:color w:val="auto"/>
                <w:sz w:val="18"/>
                <w:szCs w:val="18"/>
              </w:rPr>
            </w:pPr>
          </w:p>
        </w:tc>
      </w:tr>
      <w:tr w14:paraId="56B7EA5F">
        <w:tblPrEx>
          <w:tblCellMar>
            <w:top w:w="0" w:type="dxa"/>
            <w:left w:w="108" w:type="dxa"/>
            <w:bottom w:w="0" w:type="dxa"/>
            <w:right w:w="108" w:type="dxa"/>
          </w:tblCellMar>
        </w:tblPrEx>
        <w:trPr>
          <w:trHeight w:val="541" w:hRule="atLeast"/>
          <w:jc w:val="center"/>
        </w:trPr>
        <w:tc>
          <w:tcPr>
            <w:tcW w:w="852" w:type="dxa"/>
            <w:tcBorders>
              <w:top w:val="single" w:color="000000" w:sz="4" w:space="0"/>
              <w:left w:val="single" w:color="000000" w:sz="4" w:space="0"/>
              <w:bottom w:val="single" w:color="000000" w:sz="4" w:space="0"/>
              <w:right w:val="single" w:color="000000" w:sz="4" w:space="0"/>
            </w:tcBorders>
            <w:noWrap/>
            <w:vAlign w:val="center"/>
          </w:tcPr>
          <w:p w14:paraId="4A3D74BD">
            <w:pPr>
              <w:widowControl/>
              <w:jc w:val="center"/>
              <w:textAlignment w:val="center"/>
              <w:rPr>
                <w:rFonts w:ascii="宋体" w:hAnsi="宋体" w:cs="宋体"/>
                <w:b/>
                <w:bCs/>
                <w:color w:val="auto"/>
                <w:sz w:val="18"/>
                <w:szCs w:val="18"/>
              </w:rPr>
            </w:pPr>
            <w:r>
              <w:rPr>
                <w:rFonts w:hint="eastAsia" w:ascii="宋体" w:hAnsi="宋体" w:cs="宋体"/>
                <w:b/>
                <w:bCs/>
                <w:color w:val="auto"/>
                <w:sz w:val="18"/>
                <w:szCs w:val="18"/>
              </w:rPr>
              <w:t>（一）</w:t>
            </w:r>
          </w:p>
        </w:tc>
        <w:tc>
          <w:tcPr>
            <w:tcW w:w="2777" w:type="dxa"/>
            <w:tcBorders>
              <w:top w:val="single" w:color="000000" w:sz="4" w:space="0"/>
              <w:left w:val="single" w:color="000000" w:sz="4" w:space="0"/>
              <w:bottom w:val="single" w:color="000000" w:sz="4" w:space="0"/>
              <w:right w:val="single" w:color="000000" w:sz="4" w:space="0"/>
            </w:tcBorders>
            <w:noWrap/>
            <w:vAlign w:val="center"/>
          </w:tcPr>
          <w:p w14:paraId="78AB18C0">
            <w:pPr>
              <w:widowControl/>
              <w:textAlignment w:val="center"/>
              <w:rPr>
                <w:rFonts w:ascii="宋体" w:hAnsi="宋体" w:cs="宋体"/>
                <w:b/>
                <w:bCs/>
                <w:color w:val="auto"/>
                <w:sz w:val="18"/>
                <w:szCs w:val="18"/>
              </w:rPr>
            </w:pPr>
            <w:r>
              <w:rPr>
                <w:rFonts w:hint="eastAsia" w:ascii="宋体" w:hAnsi="宋体" w:cs="宋体"/>
                <w:b/>
                <w:bCs/>
                <w:color w:val="auto"/>
                <w:sz w:val="18"/>
                <w:szCs w:val="18"/>
              </w:rPr>
              <w:t>水环境养护</w:t>
            </w:r>
          </w:p>
        </w:tc>
        <w:tc>
          <w:tcPr>
            <w:tcW w:w="887" w:type="dxa"/>
            <w:tcBorders>
              <w:top w:val="single" w:color="000000" w:sz="4" w:space="0"/>
              <w:left w:val="single" w:color="000000" w:sz="4" w:space="0"/>
              <w:bottom w:val="single" w:color="000000" w:sz="4" w:space="0"/>
              <w:right w:val="single" w:color="000000" w:sz="4" w:space="0"/>
            </w:tcBorders>
            <w:noWrap/>
            <w:vAlign w:val="center"/>
          </w:tcPr>
          <w:p w14:paraId="250CFB4D">
            <w:pPr>
              <w:rPr>
                <w:rFonts w:ascii="宋体" w:hAnsi="宋体" w:cs="宋体"/>
                <w:color w:val="auto"/>
                <w:sz w:val="18"/>
                <w:szCs w:val="18"/>
              </w:rPr>
            </w:pPr>
          </w:p>
        </w:tc>
        <w:tc>
          <w:tcPr>
            <w:tcW w:w="728" w:type="dxa"/>
            <w:tcBorders>
              <w:top w:val="single" w:color="000000" w:sz="4" w:space="0"/>
              <w:left w:val="single" w:color="000000" w:sz="4" w:space="0"/>
              <w:bottom w:val="single" w:color="000000" w:sz="4" w:space="0"/>
              <w:right w:val="single" w:color="000000" w:sz="4" w:space="0"/>
            </w:tcBorders>
            <w:noWrap/>
            <w:vAlign w:val="center"/>
          </w:tcPr>
          <w:p w14:paraId="3957A7F3">
            <w:pPr>
              <w:rPr>
                <w:rFonts w:ascii="宋体" w:hAnsi="宋体" w:cs="宋体"/>
                <w:color w:val="auto"/>
                <w:sz w:val="18"/>
                <w:szCs w:val="18"/>
              </w:rPr>
            </w:pPr>
          </w:p>
        </w:tc>
        <w:tc>
          <w:tcPr>
            <w:tcW w:w="1042" w:type="dxa"/>
            <w:tcBorders>
              <w:top w:val="single" w:color="000000" w:sz="4" w:space="0"/>
              <w:left w:val="single" w:color="000000" w:sz="4" w:space="0"/>
              <w:bottom w:val="single" w:color="000000" w:sz="4" w:space="0"/>
              <w:right w:val="single" w:color="000000" w:sz="4" w:space="0"/>
            </w:tcBorders>
            <w:noWrap/>
            <w:vAlign w:val="center"/>
          </w:tcPr>
          <w:p w14:paraId="1F32CC8D">
            <w:pPr>
              <w:rPr>
                <w:rFonts w:ascii="宋体" w:hAnsi="宋体" w:cs="宋体"/>
                <w:color w:val="auto"/>
                <w:sz w:val="18"/>
                <w:szCs w:val="18"/>
              </w:rPr>
            </w:pP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5DA42CC4">
            <w:pPr>
              <w:rPr>
                <w:rFonts w:ascii="宋体" w:hAnsi="宋体" w:cs="宋体"/>
                <w:color w:val="auto"/>
                <w:sz w:val="18"/>
                <w:szCs w:val="18"/>
              </w:rPr>
            </w:pPr>
          </w:p>
        </w:tc>
        <w:tc>
          <w:tcPr>
            <w:tcW w:w="834" w:type="dxa"/>
            <w:tcBorders>
              <w:top w:val="single" w:color="000000" w:sz="4" w:space="0"/>
              <w:left w:val="single" w:color="000000" w:sz="4" w:space="0"/>
              <w:bottom w:val="single" w:color="000000" w:sz="4" w:space="0"/>
              <w:right w:val="single" w:color="000000" w:sz="4" w:space="0"/>
            </w:tcBorders>
            <w:noWrap/>
            <w:vAlign w:val="center"/>
          </w:tcPr>
          <w:p w14:paraId="305B7866">
            <w:pPr>
              <w:rPr>
                <w:rFonts w:ascii="宋体" w:hAnsi="宋体" w:cs="宋体"/>
                <w:color w:val="auto"/>
                <w:sz w:val="18"/>
                <w:szCs w:val="18"/>
              </w:rPr>
            </w:pPr>
          </w:p>
        </w:tc>
        <w:tc>
          <w:tcPr>
            <w:tcW w:w="782" w:type="dxa"/>
            <w:tcBorders>
              <w:top w:val="single" w:color="000000" w:sz="4" w:space="0"/>
              <w:left w:val="single" w:color="000000" w:sz="4" w:space="0"/>
              <w:bottom w:val="single" w:color="000000" w:sz="4" w:space="0"/>
              <w:right w:val="single" w:color="000000" w:sz="4" w:space="0"/>
            </w:tcBorders>
            <w:noWrap/>
            <w:vAlign w:val="center"/>
          </w:tcPr>
          <w:p w14:paraId="4AE5F678">
            <w:pPr>
              <w:rPr>
                <w:rFonts w:ascii="宋体" w:hAnsi="宋体" w:cs="宋体"/>
                <w:color w:val="auto"/>
                <w:sz w:val="18"/>
                <w:szCs w:val="18"/>
              </w:rPr>
            </w:pPr>
          </w:p>
        </w:tc>
        <w:tc>
          <w:tcPr>
            <w:tcW w:w="728" w:type="dxa"/>
            <w:tcBorders>
              <w:top w:val="single" w:color="000000" w:sz="4" w:space="0"/>
              <w:left w:val="single" w:color="000000" w:sz="4" w:space="0"/>
              <w:bottom w:val="single" w:color="000000" w:sz="4" w:space="0"/>
              <w:right w:val="single" w:color="000000" w:sz="4" w:space="0"/>
            </w:tcBorders>
            <w:noWrap/>
            <w:vAlign w:val="center"/>
          </w:tcPr>
          <w:p w14:paraId="4134FD01">
            <w:pPr>
              <w:jc w:val="center"/>
              <w:rPr>
                <w:rFonts w:ascii="宋体" w:hAnsi="宋体" w:cs="宋体"/>
                <w:color w:val="auto"/>
                <w:sz w:val="18"/>
                <w:szCs w:val="18"/>
              </w:rPr>
            </w:pPr>
          </w:p>
        </w:tc>
        <w:tc>
          <w:tcPr>
            <w:tcW w:w="1049" w:type="dxa"/>
            <w:tcBorders>
              <w:top w:val="single" w:color="000000" w:sz="4" w:space="0"/>
              <w:left w:val="single" w:color="000000" w:sz="4" w:space="0"/>
              <w:bottom w:val="single" w:color="000000" w:sz="4" w:space="0"/>
              <w:right w:val="single" w:color="000000" w:sz="4" w:space="0"/>
            </w:tcBorders>
            <w:noWrap/>
            <w:vAlign w:val="center"/>
          </w:tcPr>
          <w:p w14:paraId="78734252">
            <w:pPr>
              <w:rPr>
                <w:rFonts w:ascii="宋体" w:hAnsi="宋体" w:cs="宋体"/>
                <w:color w:val="auto"/>
                <w:sz w:val="18"/>
                <w:szCs w:val="18"/>
              </w:rPr>
            </w:pPr>
          </w:p>
        </w:tc>
      </w:tr>
      <w:tr w14:paraId="64963B3E">
        <w:tblPrEx>
          <w:tblCellMar>
            <w:top w:w="0" w:type="dxa"/>
            <w:left w:w="108" w:type="dxa"/>
            <w:bottom w:w="0" w:type="dxa"/>
            <w:right w:w="108" w:type="dxa"/>
          </w:tblCellMar>
        </w:tblPrEx>
        <w:trPr>
          <w:trHeight w:val="541" w:hRule="atLeast"/>
          <w:jc w:val="center"/>
        </w:trPr>
        <w:tc>
          <w:tcPr>
            <w:tcW w:w="852" w:type="dxa"/>
            <w:tcBorders>
              <w:top w:val="single" w:color="000000" w:sz="4" w:space="0"/>
              <w:left w:val="single" w:color="000000" w:sz="4" w:space="0"/>
              <w:bottom w:val="single" w:color="000000" w:sz="4" w:space="0"/>
              <w:right w:val="single" w:color="000000" w:sz="4" w:space="0"/>
            </w:tcBorders>
            <w:noWrap/>
            <w:vAlign w:val="center"/>
          </w:tcPr>
          <w:p w14:paraId="1769BFDB">
            <w:pPr>
              <w:widowControl/>
              <w:jc w:val="center"/>
              <w:textAlignment w:val="center"/>
              <w:rPr>
                <w:rFonts w:ascii="宋体" w:hAnsi="宋体" w:cs="宋体"/>
                <w:color w:val="auto"/>
                <w:sz w:val="18"/>
                <w:szCs w:val="18"/>
              </w:rPr>
            </w:pPr>
            <w:r>
              <w:rPr>
                <w:rFonts w:hint="eastAsia" w:ascii="宋体" w:hAnsi="宋体" w:cs="宋体"/>
                <w:color w:val="auto"/>
                <w:sz w:val="18"/>
                <w:szCs w:val="18"/>
              </w:rPr>
              <w:t>1.1</w:t>
            </w:r>
          </w:p>
        </w:tc>
        <w:tc>
          <w:tcPr>
            <w:tcW w:w="2777" w:type="dxa"/>
            <w:tcBorders>
              <w:top w:val="single" w:color="000000" w:sz="4" w:space="0"/>
              <w:left w:val="single" w:color="000000" w:sz="4" w:space="0"/>
              <w:bottom w:val="single" w:color="000000" w:sz="4" w:space="0"/>
              <w:right w:val="single" w:color="000000" w:sz="4" w:space="0"/>
            </w:tcBorders>
            <w:noWrap/>
            <w:vAlign w:val="center"/>
          </w:tcPr>
          <w:p w14:paraId="0876BFA8">
            <w:pPr>
              <w:widowControl/>
              <w:textAlignment w:val="center"/>
              <w:rPr>
                <w:rFonts w:ascii="宋体" w:hAnsi="宋体" w:cs="宋体"/>
                <w:color w:val="auto"/>
                <w:sz w:val="18"/>
                <w:szCs w:val="18"/>
              </w:rPr>
            </w:pPr>
            <w:r>
              <w:rPr>
                <w:rFonts w:hint="eastAsia" w:ascii="宋体" w:hAnsi="宋体" w:cs="宋体"/>
                <w:color w:val="auto"/>
                <w:sz w:val="18"/>
                <w:szCs w:val="18"/>
              </w:rPr>
              <w:t>水域保洁 区管河道</w:t>
            </w:r>
          </w:p>
        </w:tc>
        <w:tc>
          <w:tcPr>
            <w:tcW w:w="887" w:type="dxa"/>
            <w:tcBorders>
              <w:top w:val="single" w:color="000000" w:sz="4" w:space="0"/>
              <w:left w:val="single" w:color="000000" w:sz="4" w:space="0"/>
              <w:bottom w:val="single" w:color="000000" w:sz="4" w:space="0"/>
              <w:right w:val="single" w:color="000000" w:sz="4" w:space="0"/>
            </w:tcBorders>
            <w:noWrap/>
            <w:vAlign w:val="center"/>
          </w:tcPr>
          <w:p w14:paraId="32EE7E3C">
            <w:pPr>
              <w:widowControl/>
              <w:jc w:val="center"/>
              <w:textAlignment w:val="center"/>
              <w:rPr>
                <w:rFonts w:ascii="宋体" w:hAnsi="宋体" w:cs="宋体"/>
                <w:color w:val="auto"/>
                <w:sz w:val="18"/>
                <w:szCs w:val="18"/>
              </w:rPr>
            </w:pPr>
            <w:r>
              <w:rPr>
                <w:rFonts w:hint="eastAsia" w:ascii="宋体" w:hAnsi="宋体" w:cs="宋体"/>
                <w:color w:val="auto"/>
                <w:sz w:val="18"/>
                <w:szCs w:val="18"/>
              </w:rPr>
              <w:t>km²</w:t>
            </w:r>
          </w:p>
        </w:tc>
        <w:tc>
          <w:tcPr>
            <w:tcW w:w="728" w:type="dxa"/>
            <w:tcBorders>
              <w:top w:val="single" w:color="000000" w:sz="4" w:space="0"/>
              <w:left w:val="single" w:color="000000" w:sz="4" w:space="0"/>
              <w:bottom w:val="single" w:color="000000" w:sz="4" w:space="0"/>
              <w:right w:val="single" w:color="000000" w:sz="4" w:space="0"/>
            </w:tcBorders>
            <w:noWrap/>
            <w:vAlign w:val="center"/>
          </w:tcPr>
          <w:p w14:paraId="5E400B38">
            <w:pPr>
              <w:widowControl/>
              <w:jc w:val="center"/>
              <w:textAlignment w:val="center"/>
              <w:rPr>
                <w:rFonts w:ascii="宋体" w:hAnsi="宋体" w:cs="宋体"/>
                <w:color w:val="auto"/>
                <w:sz w:val="18"/>
                <w:szCs w:val="18"/>
              </w:rPr>
            </w:pPr>
            <w:r>
              <w:rPr>
                <w:rFonts w:hint="eastAsia" w:ascii="宋体" w:hAnsi="宋体" w:cs="宋体"/>
                <w:color w:val="auto"/>
                <w:sz w:val="18"/>
                <w:szCs w:val="18"/>
              </w:rPr>
              <w:t>0.0251</w:t>
            </w:r>
          </w:p>
        </w:tc>
        <w:tc>
          <w:tcPr>
            <w:tcW w:w="1042" w:type="dxa"/>
            <w:tcBorders>
              <w:top w:val="single" w:color="000000" w:sz="4" w:space="0"/>
              <w:left w:val="single" w:color="000000" w:sz="4" w:space="0"/>
              <w:bottom w:val="single" w:color="000000" w:sz="4" w:space="0"/>
              <w:right w:val="single" w:color="000000" w:sz="4" w:space="0"/>
            </w:tcBorders>
            <w:noWrap/>
            <w:vAlign w:val="center"/>
          </w:tcPr>
          <w:p w14:paraId="232E3B87">
            <w:pPr>
              <w:widowControl/>
              <w:jc w:val="center"/>
              <w:textAlignment w:val="center"/>
              <w:rPr>
                <w:rFonts w:ascii="宋体" w:hAnsi="宋体" w:cs="宋体"/>
                <w:color w:val="auto"/>
                <w:sz w:val="18"/>
                <w:szCs w:val="18"/>
              </w:rPr>
            </w:pPr>
            <w:r>
              <w:rPr>
                <w:rFonts w:hint="eastAsia" w:ascii="宋体" w:hAnsi="宋体" w:cs="宋体"/>
                <w:color w:val="auto"/>
                <w:sz w:val="18"/>
                <w:szCs w:val="18"/>
              </w:rPr>
              <w:t>每天2次</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08F8D04B">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34" w:type="dxa"/>
            <w:tcBorders>
              <w:top w:val="single" w:color="000000" w:sz="4" w:space="0"/>
              <w:left w:val="single" w:color="000000" w:sz="4" w:space="0"/>
              <w:bottom w:val="single" w:color="000000" w:sz="4" w:space="0"/>
              <w:right w:val="single" w:color="000000" w:sz="4" w:space="0"/>
            </w:tcBorders>
            <w:noWrap/>
            <w:vAlign w:val="center"/>
          </w:tcPr>
          <w:p w14:paraId="523D336E">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82" w:type="dxa"/>
            <w:tcBorders>
              <w:top w:val="single" w:color="000000" w:sz="4" w:space="0"/>
              <w:left w:val="single" w:color="000000" w:sz="4" w:space="0"/>
              <w:bottom w:val="single" w:color="000000" w:sz="4" w:space="0"/>
              <w:right w:val="single" w:color="000000" w:sz="4" w:space="0"/>
            </w:tcBorders>
            <w:noWrap/>
            <w:vAlign w:val="center"/>
          </w:tcPr>
          <w:p w14:paraId="078640FB">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28" w:type="dxa"/>
            <w:tcBorders>
              <w:top w:val="single" w:color="000000" w:sz="4" w:space="0"/>
              <w:left w:val="single" w:color="000000" w:sz="4" w:space="0"/>
              <w:bottom w:val="single" w:color="000000" w:sz="4" w:space="0"/>
              <w:right w:val="single" w:color="000000" w:sz="4" w:space="0"/>
            </w:tcBorders>
            <w:noWrap/>
            <w:vAlign w:val="center"/>
          </w:tcPr>
          <w:p w14:paraId="5ACE9211">
            <w:pPr>
              <w:widowControl/>
              <w:jc w:val="center"/>
              <w:textAlignment w:val="center"/>
              <w:rPr>
                <w:rFonts w:ascii="宋体" w:hAnsi="宋体" w:cs="宋体"/>
                <w:color w:val="auto"/>
                <w:sz w:val="18"/>
                <w:szCs w:val="18"/>
              </w:rPr>
            </w:pPr>
            <w:r>
              <w:rPr>
                <w:rFonts w:hint="eastAsia" w:ascii="宋体" w:hAnsi="宋体" w:cs="宋体"/>
                <w:color w:val="auto"/>
                <w:sz w:val="18"/>
                <w:szCs w:val="18"/>
              </w:rPr>
              <w:t>18.323</w:t>
            </w:r>
          </w:p>
        </w:tc>
        <w:tc>
          <w:tcPr>
            <w:tcW w:w="1049" w:type="dxa"/>
            <w:tcBorders>
              <w:top w:val="single" w:color="000000" w:sz="4" w:space="0"/>
              <w:left w:val="single" w:color="000000" w:sz="4" w:space="0"/>
              <w:bottom w:val="single" w:color="000000" w:sz="4" w:space="0"/>
              <w:right w:val="single" w:color="000000" w:sz="4" w:space="0"/>
            </w:tcBorders>
            <w:noWrap/>
            <w:vAlign w:val="center"/>
          </w:tcPr>
          <w:p w14:paraId="667B23E4">
            <w:pPr>
              <w:rPr>
                <w:rFonts w:ascii="宋体" w:hAnsi="宋体" w:cs="宋体"/>
                <w:color w:val="auto"/>
                <w:sz w:val="18"/>
                <w:szCs w:val="18"/>
              </w:rPr>
            </w:pPr>
          </w:p>
        </w:tc>
      </w:tr>
      <w:tr w14:paraId="01320378">
        <w:tblPrEx>
          <w:tblCellMar>
            <w:top w:w="0" w:type="dxa"/>
            <w:left w:w="108" w:type="dxa"/>
            <w:bottom w:w="0" w:type="dxa"/>
            <w:right w:w="108" w:type="dxa"/>
          </w:tblCellMar>
        </w:tblPrEx>
        <w:trPr>
          <w:trHeight w:val="541" w:hRule="atLeast"/>
          <w:jc w:val="center"/>
        </w:trPr>
        <w:tc>
          <w:tcPr>
            <w:tcW w:w="852" w:type="dxa"/>
            <w:tcBorders>
              <w:top w:val="single" w:color="000000" w:sz="4" w:space="0"/>
              <w:left w:val="single" w:color="000000" w:sz="4" w:space="0"/>
              <w:bottom w:val="single" w:color="000000" w:sz="4" w:space="0"/>
              <w:right w:val="single" w:color="000000" w:sz="4" w:space="0"/>
            </w:tcBorders>
            <w:noWrap/>
            <w:vAlign w:val="center"/>
          </w:tcPr>
          <w:p w14:paraId="0C818E23">
            <w:pPr>
              <w:widowControl/>
              <w:jc w:val="center"/>
              <w:textAlignment w:val="center"/>
              <w:rPr>
                <w:rFonts w:ascii="宋体" w:hAnsi="宋体" w:cs="宋体"/>
                <w:color w:val="auto"/>
                <w:sz w:val="18"/>
                <w:szCs w:val="18"/>
              </w:rPr>
            </w:pPr>
            <w:r>
              <w:rPr>
                <w:rFonts w:hint="eastAsia" w:ascii="宋体" w:hAnsi="宋体" w:cs="宋体"/>
                <w:color w:val="auto"/>
                <w:sz w:val="18"/>
                <w:szCs w:val="18"/>
              </w:rPr>
              <w:t>1.2</w:t>
            </w:r>
          </w:p>
        </w:tc>
        <w:tc>
          <w:tcPr>
            <w:tcW w:w="2777" w:type="dxa"/>
            <w:tcBorders>
              <w:top w:val="single" w:color="000000" w:sz="4" w:space="0"/>
              <w:left w:val="single" w:color="000000" w:sz="4" w:space="0"/>
              <w:bottom w:val="single" w:color="000000" w:sz="4" w:space="0"/>
              <w:right w:val="single" w:color="000000" w:sz="4" w:space="0"/>
            </w:tcBorders>
            <w:noWrap/>
            <w:vAlign w:val="center"/>
          </w:tcPr>
          <w:p w14:paraId="7F4D66C9">
            <w:pPr>
              <w:widowControl/>
              <w:textAlignment w:val="center"/>
              <w:rPr>
                <w:rFonts w:ascii="宋体" w:hAnsi="宋体" w:cs="宋体"/>
                <w:color w:val="auto"/>
                <w:sz w:val="18"/>
                <w:szCs w:val="18"/>
              </w:rPr>
            </w:pPr>
            <w:r>
              <w:rPr>
                <w:rFonts w:hint="eastAsia" w:ascii="宋体" w:hAnsi="宋体" w:cs="宋体"/>
                <w:color w:val="auto"/>
                <w:sz w:val="18"/>
                <w:szCs w:val="18"/>
              </w:rPr>
              <w:t>防汛墙迎水面冲洗</w:t>
            </w:r>
          </w:p>
        </w:tc>
        <w:tc>
          <w:tcPr>
            <w:tcW w:w="887" w:type="dxa"/>
            <w:tcBorders>
              <w:top w:val="single" w:color="000000" w:sz="4" w:space="0"/>
              <w:left w:val="single" w:color="000000" w:sz="4" w:space="0"/>
              <w:bottom w:val="single" w:color="000000" w:sz="4" w:space="0"/>
              <w:right w:val="single" w:color="000000" w:sz="4" w:space="0"/>
            </w:tcBorders>
            <w:noWrap/>
            <w:vAlign w:val="center"/>
          </w:tcPr>
          <w:p w14:paraId="1F94391E">
            <w:pPr>
              <w:widowControl/>
              <w:jc w:val="center"/>
              <w:textAlignment w:val="center"/>
              <w:rPr>
                <w:rFonts w:ascii="宋体" w:hAnsi="宋体" w:cs="宋体"/>
                <w:color w:val="auto"/>
                <w:sz w:val="18"/>
                <w:szCs w:val="18"/>
              </w:rPr>
            </w:pPr>
            <w:r>
              <w:rPr>
                <w:rFonts w:hint="eastAsia" w:ascii="宋体" w:hAnsi="宋体" w:cs="宋体"/>
                <w:color w:val="auto"/>
                <w:sz w:val="18"/>
                <w:szCs w:val="18"/>
              </w:rPr>
              <w:t>km</w:t>
            </w:r>
          </w:p>
        </w:tc>
        <w:tc>
          <w:tcPr>
            <w:tcW w:w="728" w:type="dxa"/>
            <w:tcBorders>
              <w:top w:val="single" w:color="000000" w:sz="4" w:space="0"/>
              <w:left w:val="single" w:color="000000" w:sz="4" w:space="0"/>
              <w:bottom w:val="single" w:color="000000" w:sz="4" w:space="0"/>
              <w:right w:val="single" w:color="000000" w:sz="4" w:space="0"/>
            </w:tcBorders>
            <w:noWrap/>
            <w:vAlign w:val="center"/>
          </w:tcPr>
          <w:p w14:paraId="1DE3921E">
            <w:pPr>
              <w:widowControl/>
              <w:jc w:val="center"/>
              <w:textAlignment w:val="center"/>
              <w:rPr>
                <w:rFonts w:ascii="宋体" w:hAnsi="宋体" w:cs="宋体"/>
                <w:color w:val="auto"/>
                <w:sz w:val="18"/>
                <w:szCs w:val="18"/>
              </w:rPr>
            </w:pPr>
            <w:r>
              <w:rPr>
                <w:rFonts w:hint="eastAsia" w:ascii="宋体" w:hAnsi="宋体" w:cs="宋体"/>
                <w:color w:val="auto"/>
                <w:sz w:val="18"/>
                <w:szCs w:val="18"/>
              </w:rPr>
              <w:t>3.66</w:t>
            </w:r>
          </w:p>
        </w:tc>
        <w:tc>
          <w:tcPr>
            <w:tcW w:w="1042" w:type="dxa"/>
            <w:tcBorders>
              <w:top w:val="single" w:color="000000" w:sz="4" w:space="0"/>
              <w:left w:val="single" w:color="000000" w:sz="4" w:space="0"/>
              <w:bottom w:val="single" w:color="000000" w:sz="4" w:space="0"/>
              <w:right w:val="single" w:color="000000" w:sz="4" w:space="0"/>
            </w:tcBorders>
            <w:noWrap/>
            <w:vAlign w:val="center"/>
          </w:tcPr>
          <w:p w14:paraId="641AE153">
            <w:pPr>
              <w:widowControl/>
              <w:jc w:val="center"/>
              <w:textAlignment w:val="center"/>
              <w:rPr>
                <w:rFonts w:ascii="宋体" w:hAnsi="宋体" w:cs="宋体"/>
                <w:color w:val="auto"/>
                <w:sz w:val="18"/>
                <w:szCs w:val="18"/>
              </w:rPr>
            </w:pPr>
            <w:r>
              <w:rPr>
                <w:rFonts w:hint="eastAsia" w:ascii="宋体" w:hAnsi="宋体" w:cs="宋体"/>
                <w:color w:val="auto"/>
                <w:sz w:val="18"/>
                <w:szCs w:val="18"/>
              </w:rPr>
              <w:t>每年2次</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406AA8FD">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34" w:type="dxa"/>
            <w:tcBorders>
              <w:top w:val="single" w:color="000000" w:sz="4" w:space="0"/>
              <w:left w:val="single" w:color="000000" w:sz="4" w:space="0"/>
              <w:bottom w:val="single" w:color="000000" w:sz="4" w:space="0"/>
              <w:right w:val="single" w:color="000000" w:sz="4" w:space="0"/>
            </w:tcBorders>
            <w:noWrap/>
            <w:vAlign w:val="center"/>
          </w:tcPr>
          <w:p w14:paraId="53157D25">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82" w:type="dxa"/>
            <w:tcBorders>
              <w:top w:val="single" w:color="000000" w:sz="4" w:space="0"/>
              <w:left w:val="single" w:color="000000" w:sz="4" w:space="0"/>
              <w:bottom w:val="single" w:color="000000" w:sz="4" w:space="0"/>
              <w:right w:val="single" w:color="000000" w:sz="4" w:space="0"/>
            </w:tcBorders>
            <w:noWrap/>
            <w:vAlign w:val="center"/>
          </w:tcPr>
          <w:p w14:paraId="6646B8B2">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28" w:type="dxa"/>
            <w:tcBorders>
              <w:top w:val="single" w:color="000000" w:sz="4" w:space="0"/>
              <w:left w:val="single" w:color="000000" w:sz="4" w:space="0"/>
              <w:bottom w:val="single" w:color="000000" w:sz="4" w:space="0"/>
              <w:right w:val="single" w:color="000000" w:sz="4" w:space="0"/>
            </w:tcBorders>
            <w:noWrap/>
            <w:vAlign w:val="center"/>
          </w:tcPr>
          <w:p w14:paraId="3784D614">
            <w:pPr>
              <w:widowControl/>
              <w:jc w:val="center"/>
              <w:textAlignment w:val="center"/>
              <w:rPr>
                <w:rFonts w:ascii="宋体" w:hAnsi="宋体" w:cs="宋体"/>
                <w:color w:val="auto"/>
                <w:sz w:val="18"/>
                <w:szCs w:val="18"/>
              </w:rPr>
            </w:pPr>
            <w:r>
              <w:rPr>
                <w:rFonts w:hint="eastAsia" w:ascii="宋体" w:hAnsi="宋体" w:cs="宋体"/>
                <w:color w:val="auto"/>
                <w:sz w:val="18"/>
                <w:szCs w:val="18"/>
              </w:rPr>
              <w:t>7.32</w:t>
            </w:r>
          </w:p>
        </w:tc>
        <w:tc>
          <w:tcPr>
            <w:tcW w:w="1049" w:type="dxa"/>
            <w:tcBorders>
              <w:top w:val="single" w:color="000000" w:sz="4" w:space="0"/>
              <w:left w:val="single" w:color="000000" w:sz="4" w:space="0"/>
              <w:bottom w:val="single" w:color="000000" w:sz="4" w:space="0"/>
              <w:right w:val="single" w:color="000000" w:sz="4" w:space="0"/>
            </w:tcBorders>
            <w:noWrap/>
            <w:vAlign w:val="center"/>
          </w:tcPr>
          <w:p w14:paraId="5FC1D5A9">
            <w:pPr>
              <w:rPr>
                <w:rFonts w:ascii="宋体" w:hAnsi="宋体" w:cs="宋体"/>
                <w:color w:val="auto"/>
                <w:sz w:val="18"/>
                <w:szCs w:val="18"/>
              </w:rPr>
            </w:pPr>
          </w:p>
        </w:tc>
      </w:tr>
      <w:tr w14:paraId="50EC9BE7">
        <w:tblPrEx>
          <w:tblCellMar>
            <w:top w:w="0" w:type="dxa"/>
            <w:left w:w="108" w:type="dxa"/>
            <w:bottom w:w="0" w:type="dxa"/>
            <w:right w:w="108" w:type="dxa"/>
          </w:tblCellMar>
        </w:tblPrEx>
        <w:trPr>
          <w:trHeight w:val="541" w:hRule="atLeast"/>
          <w:jc w:val="center"/>
        </w:trPr>
        <w:tc>
          <w:tcPr>
            <w:tcW w:w="852" w:type="dxa"/>
            <w:tcBorders>
              <w:top w:val="single" w:color="000000" w:sz="4" w:space="0"/>
              <w:left w:val="single" w:color="000000" w:sz="4" w:space="0"/>
              <w:bottom w:val="single" w:color="000000" w:sz="4" w:space="0"/>
              <w:right w:val="single" w:color="000000" w:sz="4" w:space="0"/>
            </w:tcBorders>
            <w:noWrap/>
            <w:vAlign w:val="center"/>
          </w:tcPr>
          <w:p w14:paraId="051FFC0E">
            <w:pPr>
              <w:widowControl/>
              <w:jc w:val="center"/>
              <w:textAlignment w:val="center"/>
              <w:rPr>
                <w:rFonts w:ascii="宋体" w:hAnsi="宋体" w:cs="宋体"/>
                <w:color w:val="auto"/>
                <w:sz w:val="18"/>
                <w:szCs w:val="18"/>
              </w:rPr>
            </w:pPr>
            <w:r>
              <w:rPr>
                <w:rFonts w:hint="eastAsia" w:ascii="宋体" w:hAnsi="宋体" w:cs="宋体"/>
                <w:color w:val="auto"/>
                <w:sz w:val="18"/>
                <w:szCs w:val="18"/>
              </w:rPr>
              <w:t>1.3</w:t>
            </w:r>
          </w:p>
        </w:tc>
        <w:tc>
          <w:tcPr>
            <w:tcW w:w="2777" w:type="dxa"/>
            <w:tcBorders>
              <w:top w:val="single" w:color="000000" w:sz="4" w:space="0"/>
              <w:left w:val="single" w:color="000000" w:sz="4" w:space="0"/>
              <w:bottom w:val="single" w:color="000000" w:sz="4" w:space="0"/>
              <w:right w:val="single" w:color="000000" w:sz="4" w:space="0"/>
            </w:tcBorders>
            <w:noWrap/>
            <w:vAlign w:val="center"/>
          </w:tcPr>
          <w:p w14:paraId="428FB3AF">
            <w:pPr>
              <w:widowControl/>
              <w:textAlignment w:val="center"/>
              <w:rPr>
                <w:rFonts w:ascii="宋体" w:hAnsi="宋体" w:cs="宋体"/>
                <w:color w:val="auto"/>
                <w:sz w:val="18"/>
                <w:szCs w:val="18"/>
              </w:rPr>
            </w:pPr>
            <w:r>
              <w:rPr>
                <w:rFonts w:hint="eastAsia" w:ascii="宋体" w:hAnsi="宋体" w:cs="宋体"/>
                <w:color w:val="auto"/>
                <w:sz w:val="18"/>
                <w:szCs w:val="18"/>
              </w:rPr>
              <w:t>防汛墙迎水面植物清理</w:t>
            </w:r>
          </w:p>
        </w:tc>
        <w:tc>
          <w:tcPr>
            <w:tcW w:w="887" w:type="dxa"/>
            <w:tcBorders>
              <w:top w:val="single" w:color="000000" w:sz="4" w:space="0"/>
              <w:left w:val="single" w:color="000000" w:sz="4" w:space="0"/>
              <w:bottom w:val="single" w:color="000000" w:sz="4" w:space="0"/>
              <w:right w:val="single" w:color="000000" w:sz="4" w:space="0"/>
            </w:tcBorders>
            <w:noWrap/>
            <w:vAlign w:val="center"/>
          </w:tcPr>
          <w:p w14:paraId="34EC4AC9">
            <w:pPr>
              <w:widowControl/>
              <w:jc w:val="center"/>
              <w:textAlignment w:val="center"/>
              <w:rPr>
                <w:rFonts w:ascii="宋体" w:hAnsi="宋体" w:cs="宋体"/>
                <w:color w:val="auto"/>
                <w:sz w:val="18"/>
                <w:szCs w:val="18"/>
              </w:rPr>
            </w:pPr>
            <w:r>
              <w:rPr>
                <w:rFonts w:hint="eastAsia" w:ascii="宋体" w:hAnsi="宋体" w:cs="宋体"/>
                <w:color w:val="auto"/>
                <w:sz w:val="18"/>
                <w:szCs w:val="18"/>
              </w:rPr>
              <w:t>km</w:t>
            </w:r>
          </w:p>
        </w:tc>
        <w:tc>
          <w:tcPr>
            <w:tcW w:w="728" w:type="dxa"/>
            <w:tcBorders>
              <w:top w:val="single" w:color="000000" w:sz="4" w:space="0"/>
              <w:left w:val="single" w:color="000000" w:sz="4" w:space="0"/>
              <w:bottom w:val="single" w:color="000000" w:sz="4" w:space="0"/>
              <w:right w:val="single" w:color="000000" w:sz="4" w:space="0"/>
            </w:tcBorders>
            <w:noWrap/>
            <w:vAlign w:val="center"/>
          </w:tcPr>
          <w:p w14:paraId="4078BB6E">
            <w:pPr>
              <w:widowControl/>
              <w:jc w:val="center"/>
              <w:textAlignment w:val="center"/>
              <w:rPr>
                <w:rFonts w:ascii="宋体" w:hAnsi="宋体" w:cs="宋体"/>
                <w:color w:val="auto"/>
                <w:sz w:val="18"/>
                <w:szCs w:val="18"/>
              </w:rPr>
            </w:pPr>
            <w:r>
              <w:rPr>
                <w:rFonts w:hint="eastAsia" w:ascii="宋体" w:hAnsi="宋体" w:cs="宋体"/>
                <w:color w:val="auto"/>
                <w:sz w:val="18"/>
                <w:szCs w:val="18"/>
              </w:rPr>
              <w:t>3.66</w:t>
            </w:r>
          </w:p>
        </w:tc>
        <w:tc>
          <w:tcPr>
            <w:tcW w:w="1042" w:type="dxa"/>
            <w:tcBorders>
              <w:top w:val="single" w:color="000000" w:sz="4" w:space="0"/>
              <w:left w:val="single" w:color="000000" w:sz="4" w:space="0"/>
              <w:bottom w:val="single" w:color="000000" w:sz="4" w:space="0"/>
              <w:right w:val="single" w:color="000000" w:sz="4" w:space="0"/>
            </w:tcBorders>
            <w:noWrap/>
            <w:vAlign w:val="center"/>
          </w:tcPr>
          <w:p w14:paraId="051FEA68">
            <w:pPr>
              <w:widowControl/>
              <w:jc w:val="center"/>
              <w:textAlignment w:val="center"/>
              <w:rPr>
                <w:rFonts w:ascii="宋体" w:hAnsi="宋体" w:cs="宋体"/>
                <w:color w:val="auto"/>
                <w:sz w:val="18"/>
                <w:szCs w:val="18"/>
              </w:rPr>
            </w:pPr>
            <w:r>
              <w:rPr>
                <w:rFonts w:hint="eastAsia" w:ascii="宋体" w:hAnsi="宋体" w:cs="宋体"/>
                <w:color w:val="auto"/>
                <w:sz w:val="18"/>
                <w:szCs w:val="18"/>
              </w:rPr>
              <w:t>每月2次</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31CC2570">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34" w:type="dxa"/>
            <w:tcBorders>
              <w:top w:val="single" w:color="000000" w:sz="4" w:space="0"/>
              <w:left w:val="single" w:color="000000" w:sz="4" w:space="0"/>
              <w:bottom w:val="single" w:color="000000" w:sz="4" w:space="0"/>
              <w:right w:val="single" w:color="000000" w:sz="4" w:space="0"/>
            </w:tcBorders>
            <w:noWrap/>
            <w:vAlign w:val="center"/>
          </w:tcPr>
          <w:p w14:paraId="26F1698D">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82" w:type="dxa"/>
            <w:tcBorders>
              <w:top w:val="single" w:color="000000" w:sz="4" w:space="0"/>
              <w:left w:val="single" w:color="000000" w:sz="4" w:space="0"/>
              <w:bottom w:val="single" w:color="000000" w:sz="4" w:space="0"/>
              <w:right w:val="single" w:color="000000" w:sz="4" w:space="0"/>
            </w:tcBorders>
            <w:noWrap/>
            <w:vAlign w:val="center"/>
          </w:tcPr>
          <w:p w14:paraId="527EAC82">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28" w:type="dxa"/>
            <w:tcBorders>
              <w:top w:val="single" w:color="000000" w:sz="4" w:space="0"/>
              <w:left w:val="single" w:color="000000" w:sz="4" w:space="0"/>
              <w:bottom w:val="single" w:color="000000" w:sz="4" w:space="0"/>
              <w:right w:val="single" w:color="000000" w:sz="4" w:space="0"/>
            </w:tcBorders>
            <w:noWrap/>
            <w:vAlign w:val="center"/>
          </w:tcPr>
          <w:p w14:paraId="018249D1">
            <w:pPr>
              <w:widowControl/>
              <w:jc w:val="center"/>
              <w:textAlignment w:val="center"/>
              <w:rPr>
                <w:rFonts w:ascii="宋体" w:hAnsi="宋体" w:cs="宋体"/>
                <w:color w:val="auto"/>
                <w:sz w:val="18"/>
                <w:szCs w:val="18"/>
              </w:rPr>
            </w:pPr>
            <w:r>
              <w:rPr>
                <w:rFonts w:hint="eastAsia" w:ascii="宋体" w:hAnsi="宋体" w:cs="宋体"/>
                <w:color w:val="auto"/>
                <w:sz w:val="18"/>
                <w:szCs w:val="18"/>
              </w:rPr>
              <w:t>87.84</w:t>
            </w:r>
          </w:p>
        </w:tc>
        <w:tc>
          <w:tcPr>
            <w:tcW w:w="1049" w:type="dxa"/>
            <w:tcBorders>
              <w:top w:val="single" w:color="000000" w:sz="4" w:space="0"/>
              <w:left w:val="single" w:color="000000" w:sz="4" w:space="0"/>
              <w:bottom w:val="single" w:color="000000" w:sz="4" w:space="0"/>
              <w:right w:val="single" w:color="000000" w:sz="4" w:space="0"/>
            </w:tcBorders>
            <w:noWrap/>
            <w:vAlign w:val="center"/>
          </w:tcPr>
          <w:p w14:paraId="0078BD75">
            <w:pPr>
              <w:rPr>
                <w:rFonts w:ascii="宋体" w:hAnsi="宋体" w:cs="宋体"/>
                <w:color w:val="auto"/>
                <w:sz w:val="18"/>
                <w:szCs w:val="18"/>
              </w:rPr>
            </w:pPr>
          </w:p>
        </w:tc>
      </w:tr>
      <w:tr w14:paraId="1AEDEF7C">
        <w:tblPrEx>
          <w:tblCellMar>
            <w:top w:w="0" w:type="dxa"/>
            <w:left w:w="108" w:type="dxa"/>
            <w:bottom w:w="0" w:type="dxa"/>
            <w:right w:w="108" w:type="dxa"/>
          </w:tblCellMar>
        </w:tblPrEx>
        <w:trPr>
          <w:trHeight w:val="541" w:hRule="atLeast"/>
          <w:jc w:val="center"/>
        </w:trPr>
        <w:tc>
          <w:tcPr>
            <w:tcW w:w="852" w:type="dxa"/>
            <w:tcBorders>
              <w:top w:val="single" w:color="000000" w:sz="4" w:space="0"/>
              <w:left w:val="single" w:color="000000" w:sz="4" w:space="0"/>
              <w:bottom w:val="single" w:color="000000" w:sz="4" w:space="0"/>
              <w:right w:val="single" w:color="000000" w:sz="4" w:space="0"/>
            </w:tcBorders>
            <w:noWrap/>
            <w:vAlign w:val="center"/>
          </w:tcPr>
          <w:p w14:paraId="6CE5598F">
            <w:pPr>
              <w:widowControl/>
              <w:jc w:val="center"/>
              <w:textAlignment w:val="center"/>
              <w:rPr>
                <w:rFonts w:ascii="宋体" w:hAnsi="宋体" w:cs="宋体"/>
                <w:b/>
                <w:bCs/>
                <w:color w:val="auto"/>
                <w:sz w:val="18"/>
                <w:szCs w:val="18"/>
              </w:rPr>
            </w:pPr>
            <w:r>
              <w:rPr>
                <w:rFonts w:hint="eastAsia" w:ascii="宋体" w:hAnsi="宋体" w:cs="宋体"/>
                <w:b/>
                <w:bCs/>
                <w:color w:val="auto"/>
                <w:sz w:val="18"/>
                <w:szCs w:val="18"/>
              </w:rPr>
              <w:t>（二）</w:t>
            </w:r>
          </w:p>
        </w:tc>
        <w:tc>
          <w:tcPr>
            <w:tcW w:w="2777" w:type="dxa"/>
            <w:tcBorders>
              <w:top w:val="single" w:color="000000" w:sz="4" w:space="0"/>
              <w:left w:val="single" w:color="000000" w:sz="4" w:space="0"/>
              <w:bottom w:val="single" w:color="000000" w:sz="4" w:space="0"/>
              <w:right w:val="single" w:color="000000" w:sz="4" w:space="0"/>
            </w:tcBorders>
            <w:noWrap/>
            <w:vAlign w:val="center"/>
          </w:tcPr>
          <w:p w14:paraId="7AC5782B">
            <w:pPr>
              <w:widowControl/>
              <w:textAlignment w:val="center"/>
              <w:rPr>
                <w:rFonts w:ascii="宋体" w:hAnsi="宋体" w:cs="宋体"/>
                <w:b/>
                <w:bCs/>
                <w:color w:val="auto"/>
                <w:sz w:val="18"/>
                <w:szCs w:val="18"/>
              </w:rPr>
            </w:pPr>
            <w:r>
              <w:rPr>
                <w:rFonts w:hint="eastAsia" w:ascii="宋体" w:hAnsi="宋体" w:cs="宋体"/>
                <w:b/>
                <w:bCs/>
                <w:color w:val="auto"/>
                <w:sz w:val="18"/>
                <w:szCs w:val="18"/>
              </w:rPr>
              <w:t>水生态系统和治理设施维修养护</w:t>
            </w:r>
          </w:p>
        </w:tc>
        <w:tc>
          <w:tcPr>
            <w:tcW w:w="887" w:type="dxa"/>
            <w:tcBorders>
              <w:top w:val="single" w:color="000000" w:sz="4" w:space="0"/>
              <w:left w:val="single" w:color="000000" w:sz="4" w:space="0"/>
              <w:bottom w:val="single" w:color="000000" w:sz="4" w:space="0"/>
              <w:right w:val="single" w:color="000000" w:sz="4" w:space="0"/>
            </w:tcBorders>
            <w:noWrap/>
            <w:vAlign w:val="center"/>
          </w:tcPr>
          <w:p w14:paraId="3763107C">
            <w:pPr>
              <w:rPr>
                <w:rFonts w:ascii="宋体" w:hAnsi="宋体" w:cs="宋体"/>
                <w:color w:val="auto"/>
                <w:sz w:val="18"/>
                <w:szCs w:val="18"/>
              </w:rPr>
            </w:pPr>
          </w:p>
        </w:tc>
        <w:tc>
          <w:tcPr>
            <w:tcW w:w="728" w:type="dxa"/>
            <w:tcBorders>
              <w:top w:val="single" w:color="000000" w:sz="4" w:space="0"/>
              <w:left w:val="single" w:color="000000" w:sz="4" w:space="0"/>
              <w:bottom w:val="single" w:color="000000" w:sz="4" w:space="0"/>
              <w:right w:val="single" w:color="000000" w:sz="4" w:space="0"/>
            </w:tcBorders>
            <w:noWrap/>
            <w:vAlign w:val="center"/>
          </w:tcPr>
          <w:p w14:paraId="2A302F55">
            <w:pPr>
              <w:rPr>
                <w:rFonts w:ascii="宋体" w:hAnsi="宋体" w:cs="宋体"/>
                <w:color w:val="auto"/>
                <w:sz w:val="18"/>
                <w:szCs w:val="18"/>
              </w:rPr>
            </w:pPr>
          </w:p>
        </w:tc>
        <w:tc>
          <w:tcPr>
            <w:tcW w:w="1042" w:type="dxa"/>
            <w:tcBorders>
              <w:top w:val="single" w:color="000000" w:sz="4" w:space="0"/>
              <w:left w:val="single" w:color="000000" w:sz="4" w:space="0"/>
              <w:bottom w:val="single" w:color="000000" w:sz="4" w:space="0"/>
              <w:right w:val="single" w:color="000000" w:sz="4" w:space="0"/>
            </w:tcBorders>
            <w:noWrap/>
            <w:vAlign w:val="center"/>
          </w:tcPr>
          <w:p w14:paraId="5FFA5517">
            <w:pPr>
              <w:rPr>
                <w:rFonts w:ascii="宋体" w:hAnsi="宋体" w:cs="宋体"/>
                <w:color w:val="auto"/>
                <w:sz w:val="18"/>
                <w:szCs w:val="18"/>
              </w:rPr>
            </w:pP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780393CF">
            <w:pPr>
              <w:rPr>
                <w:rFonts w:ascii="宋体" w:hAnsi="宋体" w:cs="宋体"/>
                <w:color w:val="auto"/>
                <w:sz w:val="18"/>
                <w:szCs w:val="18"/>
              </w:rPr>
            </w:pPr>
          </w:p>
        </w:tc>
        <w:tc>
          <w:tcPr>
            <w:tcW w:w="834" w:type="dxa"/>
            <w:tcBorders>
              <w:top w:val="single" w:color="000000" w:sz="4" w:space="0"/>
              <w:left w:val="single" w:color="000000" w:sz="4" w:space="0"/>
              <w:bottom w:val="single" w:color="000000" w:sz="4" w:space="0"/>
              <w:right w:val="single" w:color="000000" w:sz="4" w:space="0"/>
            </w:tcBorders>
            <w:noWrap/>
            <w:vAlign w:val="center"/>
          </w:tcPr>
          <w:p w14:paraId="1364B133">
            <w:pPr>
              <w:rPr>
                <w:rFonts w:ascii="宋体" w:hAnsi="宋体" w:cs="宋体"/>
                <w:color w:val="auto"/>
                <w:sz w:val="18"/>
                <w:szCs w:val="18"/>
              </w:rPr>
            </w:pPr>
          </w:p>
        </w:tc>
        <w:tc>
          <w:tcPr>
            <w:tcW w:w="782" w:type="dxa"/>
            <w:tcBorders>
              <w:top w:val="single" w:color="000000" w:sz="4" w:space="0"/>
              <w:left w:val="single" w:color="000000" w:sz="4" w:space="0"/>
              <w:bottom w:val="single" w:color="000000" w:sz="4" w:space="0"/>
              <w:right w:val="single" w:color="000000" w:sz="4" w:space="0"/>
            </w:tcBorders>
            <w:noWrap/>
            <w:vAlign w:val="center"/>
          </w:tcPr>
          <w:p w14:paraId="4F4F55C7">
            <w:pPr>
              <w:rPr>
                <w:rFonts w:ascii="宋体" w:hAnsi="宋体" w:cs="宋体"/>
                <w:color w:val="auto"/>
                <w:sz w:val="18"/>
                <w:szCs w:val="18"/>
              </w:rPr>
            </w:pPr>
          </w:p>
        </w:tc>
        <w:tc>
          <w:tcPr>
            <w:tcW w:w="728" w:type="dxa"/>
            <w:tcBorders>
              <w:top w:val="single" w:color="000000" w:sz="4" w:space="0"/>
              <w:left w:val="single" w:color="000000" w:sz="4" w:space="0"/>
              <w:bottom w:val="single" w:color="000000" w:sz="4" w:space="0"/>
              <w:right w:val="single" w:color="000000" w:sz="4" w:space="0"/>
            </w:tcBorders>
            <w:noWrap/>
            <w:vAlign w:val="center"/>
          </w:tcPr>
          <w:p w14:paraId="0DF1C965">
            <w:pPr>
              <w:jc w:val="center"/>
              <w:rPr>
                <w:rFonts w:ascii="宋体" w:hAnsi="宋体" w:cs="宋体"/>
                <w:color w:val="auto"/>
                <w:sz w:val="18"/>
                <w:szCs w:val="18"/>
              </w:rPr>
            </w:pPr>
          </w:p>
        </w:tc>
        <w:tc>
          <w:tcPr>
            <w:tcW w:w="1049" w:type="dxa"/>
            <w:tcBorders>
              <w:top w:val="single" w:color="000000" w:sz="4" w:space="0"/>
              <w:left w:val="single" w:color="000000" w:sz="4" w:space="0"/>
              <w:bottom w:val="single" w:color="000000" w:sz="4" w:space="0"/>
              <w:right w:val="single" w:color="000000" w:sz="4" w:space="0"/>
            </w:tcBorders>
            <w:noWrap/>
            <w:vAlign w:val="center"/>
          </w:tcPr>
          <w:p w14:paraId="068BD4BA">
            <w:pPr>
              <w:rPr>
                <w:rFonts w:ascii="宋体" w:hAnsi="宋体" w:cs="宋体"/>
                <w:color w:val="auto"/>
                <w:sz w:val="18"/>
                <w:szCs w:val="18"/>
              </w:rPr>
            </w:pPr>
          </w:p>
        </w:tc>
      </w:tr>
      <w:tr w14:paraId="31652D70">
        <w:tblPrEx>
          <w:tblCellMar>
            <w:top w:w="0" w:type="dxa"/>
            <w:left w:w="108" w:type="dxa"/>
            <w:bottom w:w="0" w:type="dxa"/>
            <w:right w:w="108" w:type="dxa"/>
          </w:tblCellMar>
        </w:tblPrEx>
        <w:trPr>
          <w:trHeight w:val="541" w:hRule="atLeast"/>
          <w:jc w:val="center"/>
        </w:trPr>
        <w:tc>
          <w:tcPr>
            <w:tcW w:w="852" w:type="dxa"/>
            <w:tcBorders>
              <w:top w:val="single" w:color="000000" w:sz="4" w:space="0"/>
              <w:left w:val="single" w:color="000000" w:sz="4" w:space="0"/>
              <w:bottom w:val="single" w:color="000000" w:sz="4" w:space="0"/>
              <w:right w:val="single" w:color="000000" w:sz="4" w:space="0"/>
            </w:tcBorders>
            <w:noWrap/>
            <w:vAlign w:val="center"/>
          </w:tcPr>
          <w:p w14:paraId="149459B4">
            <w:pPr>
              <w:widowControl/>
              <w:jc w:val="center"/>
              <w:textAlignment w:val="center"/>
              <w:rPr>
                <w:rFonts w:ascii="宋体" w:hAnsi="宋体" w:cs="宋体"/>
                <w:b/>
                <w:bCs/>
                <w:color w:val="auto"/>
                <w:sz w:val="18"/>
                <w:szCs w:val="18"/>
              </w:rPr>
            </w:pPr>
            <w:r>
              <w:rPr>
                <w:rFonts w:hint="eastAsia" w:ascii="宋体" w:hAnsi="宋体" w:cs="宋体"/>
                <w:b/>
                <w:bCs/>
                <w:color w:val="auto"/>
                <w:sz w:val="18"/>
                <w:szCs w:val="18"/>
              </w:rPr>
              <w:t>2.1</w:t>
            </w:r>
          </w:p>
        </w:tc>
        <w:tc>
          <w:tcPr>
            <w:tcW w:w="2777" w:type="dxa"/>
            <w:tcBorders>
              <w:top w:val="single" w:color="000000" w:sz="4" w:space="0"/>
              <w:left w:val="single" w:color="000000" w:sz="4" w:space="0"/>
              <w:bottom w:val="single" w:color="000000" w:sz="4" w:space="0"/>
              <w:right w:val="single" w:color="000000" w:sz="4" w:space="0"/>
            </w:tcBorders>
            <w:noWrap/>
            <w:vAlign w:val="center"/>
          </w:tcPr>
          <w:p w14:paraId="06132C7B">
            <w:pPr>
              <w:widowControl/>
              <w:textAlignment w:val="center"/>
              <w:rPr>
                <w:rFonts w:ascii="宋体" w:hAnsi="宋体" w:cs="宋体"/>
                <w:b/>
                <w:bCs/>
                <w:color w:val="auto"/>
                <w:sz w:val="18"/>
                <w:szCs w:val="18"/>
              </w:rPr>
            </w:pPr>
            <w:r>
              <w:rPr>
                <w:rFonts w:hint="eastAsia" w:ascii="宋体" w:hAnsi="宋体" w:cs="宋体"/>
                <w:b/>
                <w:bCs/>
                <w:color w:val="auto"/>
                <w:sz w:val="18"/>
                <w:szCs w:val="18"/>
              </w:rPr>
              <w:t>水生生物</w:t>
            </w:r>
          </w:p>
        </w:tc>
        <w:tc>
          <w:tcPr>
            <w:tcW w:w="887" w:type="dxa"/>
            <w:tcBorders>
              <w:top w:val="single" w:color="000000" w:sz="4" w:space="0"/>
              <w:left w:val="single" w:color="000000" w:sz="4" w:space="0"/>
              <w:bottom w:val="single" w:color="000000" w:sz="4" w:space="0"/>
              <w:right w:val="single" w:color="000000" w:sz="4" w:space="0"/>
            </w:tcBorders>
            <w:noWrap/>
            <w:vAlign w:val="center"/>
          </w:tcPr>
          <w:p w14:paraId="561B4987">
            <w:pPr>
              <w:jc w:val="center"/>
              <w:rPr>
                <w:rFonts w:ascii="宋体" w:hAnsi="宋体" w:cs="宋体"/>
                <w:color w:val="auto"/>
                <w:sz w:val="18"/>
                <w:szCs w:val="18"/>
              </w:rPr>
            </w:pPr>
          </w:p>
        </w:tc>
        <w:tc>
          <w:tcPr>
            <w:tcW w:w="728" w:type="dxa"/>
            <w:tcBorders>
              <w:top w:val="single" w:color="000000" w:sz="4" w:space="0"/>
              <w:left w:val="single" w:color="000000" w:sz="4" w:space="0"/>
              <w:bottom w:val="single" w:color="000000" w:sz="4" w:space="0"/>
              <w:right w:val="single" w:color="000000" w:sz="4" w:space="0"/>
            </w:tcBorders>
            <w:noWrap/>
            <w:vAlign w:val="center"/>
          </w:tcPr>
          <w:p w14:paraId="5C55AC1F">
            <w:pPr>
              <w:jc w:val="center"/>
              <w:rPr>
                <w:rFonts w:ascii="宋体" w:hAnsi="宋体" w:cs="宋体"/>
                <w:color w:val="auto"/>
                <w:sz w:val="18"/>
                <w:szCs w:val="18"/>
              </w:rPr>
            </w:pPr>
          </w:p>
        </w:tc>
        <w:tc>
          <w:tcPr>
            <w:tcW w:w="1042" w:type="dxa"/>
            <w:tcBorders>
              <w:top w:val="single" w:color="000000" w:sz="4" w:space="0"/>
              <w:left w:val="single" w:color="000000" w:sz="4" w:space="0"/>
              <w:bottom w:val="single" w:color="000000" w:sz="4" w:space="0"/>
              <w:right w:val="single" w:color="000000" w:sz="4" w:space="0"/>
            </w:tcBorders>
            <w:noWrap/>
            <w:vAlign w:val="center"/>
          </w:tcPr>
          <w:p w14:paraId="482B18A7">
            <w:pPr>
              <w:jc w:val="center"/>
              <w:rPr>
                <w:rFonts w:ascii="宋体" w:hAnsi="宋体" w:cs="宋体"/>
                <w:color w:val="auto"/>
                <w:sz w:val="18"/>
                <w:szCs w:val="18"/>
              </w:rPr>
            </w:pP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27E000FC">
            <w:pPr>
              <w:jc w:val="center"/>
              <w:rPr>
                <w:rFonts w:ascii="宋体" w:hAnsi="宋体" w:cs="宋体"/>
                <w:color w:val="auto"/>
                <w:sz w:val="18"/>
                <w:szCs w:val="18"/>
              </w:rPr>
            </w:pPr>
          </w:p>
        </w:tc>
        <w:tc>
          <w:tcPr>
            <w:tcW w:w="834" w:type="dxa"/>
            <w:tcBorders>
              <w:top w:val="single" w:color="000000" w:sz="4" w:space="0"/>
              <w:left w:val="single" w:color="000000" w:sz="4" w:space="0"/>
              <w:bottom w:val="single" w:color="000000" w:sz="4" w:space="0"/>
              <w:right w:val="single" w:color="000000" w:sz="4" w:space="0"/>
            </w:tcBorders>
            <w:noWrap/>
            <w:vAlign w:val="center"/>
          </w:tcPr>
          <w:p w14:paraId="298AB7EC">
            <w:pPr>
              <w:jc w:val="center"/>
              <w:rPr>
                <w:rFonts w:ascii="宋体" w:hAnsi="宋体" w:cs="宋体"/>
                <w:color w:val="auto"/>
                <w:sz w:val="18"/>
                <w:szCs w:val="18"/>
              </w:rPr>
            </w:pPr>
          </w:p>
        </w:tc>
        <w:tc>
          <w:tcPr>
            <w:tcW w:w="782" w:type="dxa"/>
            <w:tcBorders>
              <w:top w:val="single" w:color="000000" w:sz="4" w:space="0"/>
              <w:left w:val="single" w:color="000000" w:sz="4" w:space="0"/>
              <w:bottom w:val="single" w:color="000000" w:sz="4" w:space="0"/>
              <w:right w:val="single" w:color="000000" w:sz="4" w:space="0"/>
            </w:tcBorders>
            <w:noWrap/>
            <w:vAlign w:val="center"/>
          </w:tcPr>
          <w:p w14:paraId="53815EB4">
            <w:pPr>
              <w:jc w:val="center"/>
              <w:rPr>
                <w:rFonts w:ascii="宋体" w:hAnsi="宋体" w:cs="宋体"/>
                <w:color w:val="auto"/>
                <w:sz w:val="18"/>
                <w:szCs w:val="18"/>
              </w:rPr>
            </w:pPr>
          </w:p>
        </w:tc>
        <w:tc>
          <w:tcPr>
            <w:tcW w:w="728" w:type="dxa"/>
            <w:tcBorders>
              <w:top w:val="single" w:color="000000" w:sz="4" w:space="0"/>
              <w:left w:val="single" w:color="000000" w:sz="4" w:space="0"/>
              <w:bottom w:val="single" w:color="000000" w:sz="4" w:space="0"/>
              <w:right w:val="single" w:color="000000" w:sz="4" w:space="0"/>
            </w:tcBorders>
            <w:noWrap/>
            <w:vAlign w:val="center"/>
          </w:tcPr>
          <w:p w14:paraId="01212546">
            <w:pPr>
              <w:jc w:val="center"/>
              <w:rPr>
                <w:rFonts w:ascii="宋体" w:hAnsi="宋体" w:cs="宋体"/>
                <w:color w:val="auto"/>
                <w:sz w:val="18"/>
                <w:szCs w:val="18"/>
              </w:rPr>
            </w:pPr>
          </w:p>
        </w:tc>
        <w:tc>
          <w:tcPr>
            <w:tcW w:w="1049" w:type="dxa"/>
            <w:tcBorders>
              <w:top w:val="single" w:color="000000" w:sz="4" w:space="0"/>
              <w:left w:val="single" w:color="000000" w:sz="4" w:space="0"/>
              <w:bottom w:val="single" w:color="000000" w:sz="4" w:space="0"/>
              <w:right w:val="single" w:color="000000" w:sz="4" w:space="0"/>
            </w:tcBorders>
            <w:noWrap/>
            <w:vAlign w:val="center"/>
          </w:tcPr>
          <w:p w14:paraId="57B6D8F9">
            <w:pPr>
              <w:rPr>
                <w:rFonts w:ascii="宋体" w:hAnsi="宋体" w:cs="宋体"/>
                <w:color w:val="auto"/>
                <w:sz w:val="18"/>
                <w:szCs w:val="18"/>
              </w:rPr>
            </w:pPr>
          </w:p>
        </w:tc>
      </w:tr>
      <w:tr w14:paraId="04A5A05A">
        <w:tblPrEx>
          <w:tblCellMar>
            <w:top w:w="0" w:type="dxa"/>
            <w:left w:w="108" w:type="dxa"/>
            <w:bottom w:w="0" w:type="dxa"/>
            <w:right w:w="108" w:type="dxa"/>
          </w:tblCellMar>
        </w:tblPrEx>
        <w:trPr>
          <w:trHeight w:val="541" w:hRule="atLeast"/>
          <w:jc w:val="center"/>
        </w:trPr>
        <w:tc>
          <w:tcPr>
            <w:tcW w:w="852" w:type="dxa"/>
            <w:tcBorders>
              <w:top w:val="single" w:color="000000" w:sz="4" w:space="0"/>
              <w:left w:val="single" w:color="000000" w:sz="4" w:space="0"/>
              <w:bottom w:val="single" w:color="000000" w:sz="4" w:space="0"/>
              <w:right w:val="single" w:color="000000" w:sz="4" w:space="0"/>
            </w:tcBorders>
            <w:noWrap/>
            <w:vAlign w:val="center"/>
          </w:tcPr>
          <w:p w14:paraId="0DECBE96">
            <w:pPr>
              <w:widowControl/>
              <w:jc w:val="center"/>
              <w:textAlignment w:val="center"/>
              <w:rPr>
                <w:rFonts w:ascii="宋体" w:hAnsi="宋体" w:cs="宋体"/>
                <w:b/>
                <w:bCs/>
                <w:color w:val="auto"/>
                <w:sz w:val="18"/>
                <w:szCs w:val="18"/>
              </w:rPr>
            </w:pPr>
            <w:r>
              <w:rPr>
                <w:rFonts w:hint="eastAsia" w:ascii="宋体" w:hAnsi="宋体" w:cs="宋体"/>
                <w:b/>
                <w:bCs/>
                <w:color w:val="auto"/>
                <w:sz w:val="18"/>
                <w:szCs w:val="18"/>
              </w:rPr>
              <w:t>2.1.1</w:t>
            </w:r>
          </w:p>
        </w:tc>
        <w:tc>
          <w:tcPr>
            <w:tcW w:w="2777" w:type="dxa"/>
            <w:tcBorders>
              <w:top w:val="single" w:color="000000" w:sz="4" w:space="0"/>
              <w:left w:val="single" w:color="000000" w:sz="4" w:space="0"/>
              <w:bottom w:val="single" w:color="000000" w:sz="4" w:space="0"/>
              <w:right w:val="single" w:color="000000" w:sz="4" w:space="0"/>
            </w:tcBorders>
            <w:noWrap/>
            <w:vAlign w:val="center"/>
          </w:tcPr>
          <w:p w14:paraId="06BBAE7E">
            <w:pPr>
              <w:widowControl/>
              <w:textAlignment w:val="center"/>
              <w:rPr>
                <w:rFonts w:ascii="宋体" w:hAnsi="宋体" w:cs="宋体"/>
                <w:b/>
                <w:bCs/>
                <w:color w:val="auto"/>
                <w:sz w:val="18"/>
                <w:szCs w:val="18"/>
              </w:rPr>
            </w:pPr>
            <w:r>
              <w:rPr>
                <w:rFonts w:hint="eastAsia" w:ascii="宋体" w:hAnsi="宋体" w:cs="宋体"/>
                <w:b/>
                <w:bCs/>
                <w:color w:val="auto"/>
                <w:sz w:val="18"/>
                <w:szCs w:val="18"/>
              </w:rPr>
              <w:t>水生植物</w:t>
            </w:r>
          </w:p>
        </w:tc>
        <w:tc>
          <w:tcPr>
            <w:tcW w:w="887" w:type="dxa"/>
            <w:tcBorders>
              <w:top w:val="single" w:color="000000" w:sz="4" w:space="0"/>
              <w:left w:val="single" w:color="000000" w:sz="4" w:space="0"/>
              <w:bottom w:val="single" w:color="000000" w:sz="4" w:space="0"/>
              <w:right w:val="single" w:color="000000" w:sz="4" w:space="0"/>
            </w:tcBorders>
            <w:noWrap/>
            <w:vAlign w:val="center"/>
          </w:tcPr>
          <w:p w14:paraId="08270F12">
            <w:pPr>
              <w:jc w:val="center"/>
              <w:rPr>
                <w:rFonts w:ascii="宋体" w:hAnsi="宋体" w:cs="宋体"/>
                <w:color w:val="auto"/>
                <w:sz w:val="18"/>
                <w:szCs w:val="18"/>
              </w:rPr>
            </w:pPr>
          </w:p>
        </w:tc>
        <w:tc>
          <w:tcPr>
            <w:tcW w:w="728" w:type="dxa"/>
            <w:tcBorders>
              <w:top w:val="single" w:color="000000" w:sz="4" w:space="0"/>
              <w:left w:val="single" w:color="000000" w:sz="4" w:space="0"/>
              <w:bottom w:val="single" w:color="000000" w:sz="4" w:space="0"/>
              <w:right w:val="single" w:color="000000" w:sz="4" w:space="0"/>
            </w:tcBorders>
            <w:noWrap/>
            <w:vAlign w:val="center"/>
          </w:tcPr>
          <w:p w14:paraId="75397E13">
            <w:pPr>
              <w:jc w:val="center"/>
              <w:rPr>
                <w:rFonts w:ascii="宋体" w:hAnsi="宋体" w:cs="宋体"/>
                <w:color w:val="auto"/>
                <w:sz w:val="18"/>
                <w:szCs w:val="18"/>
              </w:rPr>
            </w:pPr>
          </w:p>
        </w:tc>
        <w:tc>
          <w:tcPr>
            <w:tcW w:w="1042" w:type="dxa"/>
            <w:tcBorders>
              <w:top w:val="single" w:color="000000" w:sz="4" w:space="0"/>
              <w:left w:val="single" w:color="000000" w:sz="4" w:space="0"/>
              <w:bottom w:val="single" w:color="000000" w:sz="4" w:space="0"/>
              <w:right w:val="single" w:color="000000" w:sz="4" w:space="0"/>
            </w:tcBorders>
            <w:noWrap/>
            <w:vAlign w:val="center"/>
          </w:tcPr>
          <w:p w14:paraId="444E1583">
            <w:pPr>
              <w:jc w:val="center"/>
              <w:rPr>
                <w:rFonts w:ascii="宋体" w:hAnsi="宋体" w:cs="宋体"/>
                <w:color w:val="auto"/>
                <w:sz w:val="18"/>
                <w:szCs w:val="18"/>
              </w:rPr>
            </w:pP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1373BB33">
            <w:pPr>
              <w:jc w:val="center"/>
              <w:rPr>
                <w:rFonts w:ascii="宋体" w:hAnsi="宋体" w:cs="宋体"/>
                <w:color w:val="auto"/>
                <w:sz w:val="18"/>
                <w:szCs w:val="18"/>
              </w:rPr>
            </w:pPr>
          </w:p>
        </w:tc>
        <w:tc>
          <w:tcPr>
            <w:tcW w:w="834" w:type="dxa"/>
            <w:tcBorders>
              <w:top w:val="single" w:color="000000" w:sz="4" w:space="0"/>
              <w:left w:val="single" w:color="000000" w:sz="4" w:space="0"/>
              <w:bottom w:val="single" w:color="000000" w:sz="4" w:space="0"/>
              <w:right w:val="single" w:color="000000" w:sz="4" w:space="0"/>
            </w:tcBorders>
            <w:noWrap/>
            <w:vAlign w:val="center"/>
          </w:tcPr>
          <w:p w14:paraId="63476378">
            <w:pPr>
              <w:jc w:val="center"/>
              <w:rPr>
                <w:rFonts w:ascii="宋体" w:hAnsi="宋体" w:cs="宋体"/>
                <w:color w:val="auto"/>
                <w:sz w:val="18"/>
                <w:szCs w:val="18"/>
              </w:rPr>
            </w:pPr>
          </w:p>
        </w:tc>
        <w:tc>
          <w:tcPr>
            <w:tcW w:w="782" w:type="dxa"/>
            <w:tcBorders>
              <w:top w:val="single" w:color="000000" w:sz="4" w:space="0"/>
              <w:left w:val="single" w:color="000000" w:sz="4" w:space="0"/>
              <w:bottom w:val="single" w:color="000000" w:sz="4" w:space="0"/>
              <w:right w:val="single" w:color="000000" w:sz="4" w:space="0"/>
            </w:tcBorders>
            <w:noWrap/>
            <w:vAlign w:val="center"/>
          </w:tcPr>
          <w:p w14:paraId="41B93AE3">
            <w:pPr>
              <w:jc w:val="center"/>
              <w:rPr>
                <w:rFonts w:ascii="宋体" w:hAnsi="宋体" w:cs="宋体"/>
                <w:color w:val="auto"/>
                <w:sz w:val="18"/>
                <w:szCs w:val="18"/>
              </w:rPr>
            </w:pPr>
          </w:p>
        </w:tc>
        <w:tc>
          <w:tcPr>
            <w:tcW w:w="728" w:type="dxa"/>
            <w:tcBorders>
              <w:top w:val="single" w:color="000000" w:sz="4" w:space="0"/>
              <w:left w:val="single" w:color="000000" w:sz="4" w:space="0"/>
              <w:bottom w:val="single" w:color="000000" w:sz="4" w:space="0"/>
              <w:right w:val="single" w:color="000000" w:sz="4" w:space="0"/>
            </w:tcBorders>
            <w:noWrap/>
            <w:vAlign w:val="center"/>
          </w:tcPr>
          <w:p w14:paraId="201B9372">
            <w:pPr>
              <w:jc w:val="center"/>
              <w:rPr>
                <w:rFonts w:ascii="宋体" w:hAnsi="宋体" w:cs="宋体"/>
                <w:color w:val="auto"/>
                <w:sz w:val="18"/>
                <w:szCs w:val="18"/>
              </w:rPr>
            </w:pPr>
          </w:p>
        </w:tc>
        <w:tc>
          <w:tcPr>
            <w:tcW w:w="1049" w:type="dxa"/>
            <w:tcBorders>
              <w:top w:val="single" w:color="000000" w:sz="4" w:space="0"/>
              <w:left w:val="single" w:color="000000" w:sz="4" w:space="0"/>
              <w:bottom w:val="single" w:color="000000" w:sz="4" w:space="0"/>
              <w:right w:val="single" w:color="000000" w:sz="4" w:space="0"/>
            </w:tcBorders>
            <w:noWrap/>
            <w:vAlign w:val="center"/>
          </w:tcPr>
          <w:p w14:paraId="22EA9870">
            <w:pPr>
              <w:rPr>
                <w:rFonts w:ascii="宋体" w:hAnsi="宋体" w:cs="宋体"/>
                <w:color w:val="auto"/>
                <w:sz w:val="18"/>
                <w:szCs w:val="18"/>
              </w:rPr>
            </w:pPr>
          </w:p>
        </w:tc>
      </w:tr>
      <w:tr w14:paraId="44BA732B">
        <w:tblPrEx>
          <w:tblCellMar>
            <w:top w:w="0" w:type="dxa"/>
            <w:left w:w="108" w:type="dxa"/>
            <w:bottom w:w="0" w:type="dxa"/>
            <w:right w:w="108" w:type="dxa"/>
          </w:tblCellMar>
        </w:tblPrEx>
        <w:trPr>
          <w:trHeight w:val="541" w:hRule="atLeast"/>
          <w:jc w:val="center"/>
        </w:trPr>
        <w:tc>
          <w:tcPr>
            <w:tcW w:w="852" w:type="dxa"/>
            <w:tcBorders>
              <w:top w:val="single" w:color="000000" w:sz="4" w:space="0"/>
              <w:left w:val="single" w:color="000000" w:sz="4" w:space="0"/>
              <w:bottom w:val="single" w:color="000000" w:sz="4" w:space="0"/>
              <w:right w:val="single" w:color="000000" w:sz="4" w:space="0"/>
            </w:tcBorders>
            <w:noWrap/>
            <w:vAlign w:val="center"/>
          </w:tcPr>
          <w:p w14:paraId="3B8AAA25">
            <w:pPr>
              <w:widowControl/>
              <w:jc w:val="center"/>
              <w:textAlignment w:val="center"/>
              <w:rPr>
                <w:rFonts w:ascii="宋体" w:hAnsi="宋体" w:cs="宋体"/>
                <w:color w:val="auto"/>
                <w:sz w:val="18"/>
                <w:szCs w:val="18"/>
              </w:rPr>
            </w:pPr>
            <w:r>
              <w:rPr>
                <w:rFonts w:hint="eastAsia" w:ascii="宋体" w:hAnsi="宋体" w:cs="宋体"/>
                <w:color w:val="auto"/>
                <w:sz w:val="18"/>
                <w:szCs w:val="18"/>
              </w:rPr>
              <w:t>2.1.1.1</w:t>
            </w:r>
          </w:p>
        </w:tc>
        <w:tc>
          <w:tcPr>
            <w:tcW w:w="2777" w:type="dxa"/>
            <w:tcBorders>
              <w:top w:val="single" w:color="000000" w:sz="4" w:space="0"/>
              <w:left w:val="single" w:color="000000" w:sz="4" w:space="0"/>
              <w:bottom w:val="single" w:color="000000" w:sz="4" w:space="0"/>
              <w:right w:val="single" w:color="000000" w:sz="4" w:space="0"/>
            </w:tcBorders>
            <w:noWrap/>
            <w:vAlign w:val="center"/>
          </w:tcPr>
          <w:p w14:paraId="5FFA5246">
            <w:pPr>
              <w:widowControl/>
              <w:textAlignment w:val="center"/>
              <w:rPr>
                <w:rFonts w:ascii="宋体" w:hAnsi="宋体" w:cs="宋体"/>
                <w:color w:val="auto"/>
                <w:sz w:val="18"/>
                <w:szCs w:val="18"/>
              </w:rPr>
            </w:pPr>
            <w:r>
              <w:rPr>
                <w:rFonts w:hint="eastAsia" w:ascii="宋体" w:hAnsi="宋体" w:cs="宋体"/>
                <w:color w:val="auto"/>
                <w:sz w:val="18"/>
                <w:szCs w:val="18"/>
              </w:rPr>
              <w:t>水生植物养护 挺水</w:t>
            </w:r>
          </w:p>
        </w:tc>
        <w:tc>
          <w:tcPr>
            <w:tcW w:w="887" w:type="dxa"/>
            <w:tcBorders>
              <w:top w:val="single" w:color="000000" w:sz="4" w:space="0"/>
              <w:left w:val="single" w:color="000000" w:sz="4" w:space="0"/>
              <w:bottom w:val="single" w:color="000000" w:sz="4" w:space="0"/>
              <w:right w:val="single" w:color="000000" w:sz="4" w:space="0"/>
            </w:tcBorders>
            <w:noWrap/>
            <w:vAlign w:val="center"/>
          </w:tcPr>
          <w:p w14:paraId="5E085752">
            <w:pPr>
              <w:widowControl/>
              <w:jc w:val="center"/>
              <w:textAlignment w:val="center"/>
              <w:rPr>
                <w:rFonts w:ascii="宋体" w:hAnsi="宋体" w:cs="宋体"/>
                <w:color w:val="auto"/>
                <w:sz w:val="18"/>
                <w:szCs w:val="18"/>
              </w:rPr>
            </w:pPr>
            <w:r>
              <w:rPr>
                <w:rFonts w:hint="eastAsia" w:ascii="宋体" w:hAnsi="宋体" w:cs="宋体"/>
                <w:color w:val="auto"/>
                <w:sz w:val="18"/>
                <w:szCs w:val="18"/>
              </w:rPr>
              <w:t>m2</w:t>
            </w:r>
          </w:p>
        </w:tc>
        <w:tc>
          <w:tcPr>
            <w:tcW w:w="728" w:type="dxa"/>
            <w:tcBorders>
              <w:top w:val="single" w:color="000000" w:sz="4" w:space="0"/>
              <w:left w:val="single" w:color="000000" w:sz="4" w:space="0"/>
              <w:bottom w:val="single" w:color="000000" w:sz="4" w:space="0"/>
              <w:right w:val="single" w:color="000000" w:sz="4" w:space="0"/>
            </w:tcBorders>
            <w:noWrap/>
            <w:vAlign w:val="center"/>
          </w:tcPr>
          <w:p w14:paraId="06E73AA5">
            <w:pPr>
              <w:widowControl/>
              <w:jc w:val="center"/>
              <w:textAlignment w:val="center"/>
              <w:rPr>
                <w:rFonts w:ascii="宋体" w:hAnsi="宋体" w:cs="宋体"/>
                <w:color w:val="auto"/>
                <w:sz w:val="18"/>
                <w:szCs w:val="18"/>
              </w:rPr>
            </w:pPr>
            <w:r>
              <w:rPr>
                <w:rFonts w:hint="eastAsia" w:ascii="宋体" w:hAnsi="宋体" w:cs="宋体"/>
                <w:color w:val="auto"/>
                <w:sz w:val="18"/>
                <w:szCs w:val="18"/>
              </w:rPr>
              <w:t>2305</w:t>
            </w:r>
          </w:p>
        </w:tc>
        <w:tc>
          <w:tcPr>
            <w:tcW w:w="1042" w:type="dxa"/>
            <w:tcBorders>
              <w:top w:val="single" w:color="000000" w:sz="4" w:space="0"/>
              <w:left w:val="single" w:color="000000" w:sz="4" w:space="0"/>
              <w:bottom w:val="single" w:color="000000" w:sz="4" w:space="0"/>
              <w:right w:val="single" w:color="000000" w:sz="4" w:space="0"/>
            </w:tcBorders>
            <w:noWrap/>
            <w:vAlign w:val="center"/>
          </w:tcPr>
          <w:p w14:paraId="3B8977E5">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3CC476DE">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34" w:type="dxa"/>
            <w:tcBorders>
              <w:top w:val="single" w:color="000000" w:sz="4" w:space="0"/>
              <w:left w:val="single" w:color="000000" w:sz="4" w:space="0"/>
              <w:bottom w:val="single" w:color="000000" w:sz="4" w:space="0"/>
              <w:right w:val="single" w:color="000000" w:sz="4" w:space="0"/>
            </w:tcBorders>
            <w:noWrap/>
            <w:vAlign w:val="center"/>
          </w:tcPr>
          <w:p w14:paraId="7F92854F">
            <w:pPr>
              <w:widowControl/>
              <w:jc w:val="center"/>
              <w:textAlignment w:val="center"/>
              <w:rPr>
                <w:rFonts w:ascii="宋体" w:hAnsi="宋体" w:cs="宋体"/>
                <w:color w:val="auto"/>
                <w:sz w:val="18"/>
                <w:szCs w:val="18"/>
              </w:rPr>
            </w:pPr>
            <w:r>
              <w:rPr>
                <w:rFonts w:hint="eastAsia" w:ascii="宋体" w:hAnsi="宋体" w:cs="宋体"/>
                <w:color w:val="auto"/>
                <w:sz w:val="18"/>
                <w:szCs w:val="18"/>
              </w:rPr>
              <w:t>1年</w:t>
            </w:r>
          </w:p>
        </w:tc>
        <w:tc>
          <w:tcPr>
            <w:tcW w:w="782" w:type="dxa"/>
            <w:tcBorders>
              <w:top w:val="single" w:color="000000" w:sz="4" w:space="0"/>
              <w:left w:val="single" w:color="000000" w:sz="4" w:space="0"/>
              <w:bottom w:val="single" w:color="000000" w:sz="4" w:space="0"/>
              <w:right w:val="single" w:color="000000" w:sz="4" w:space="0"/>
            </w:tcBorders>
            <w:noWrap/>
            <w:vAlign w:val="center"/>
          </w:tcPr>
          <w:p w14:paraId="452750EA">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28" w:type="dxa"/>
            <w:tcBorders>
              <w:top w:val="single" w:color="000000" w:sz="4" w:space="0"/>
              <w:left w:val="single" w:color="000000" w:sz="4" w:space="0"/>
              <w:bottom w:val="single" w:color="000000" w:sz="4" w:space="0"/>
              <w:right w:val="single" w:color="000000" w:sz="4" w:space="0"/>
            </w:tcBorders>
            <w:noWrap/>
            <w:vAlign w:val="center"/>
          </w:tcPr>
          <w:p w14:paraId="315D8D76">
            <w:pPr>
              <w:widowControl/>
              <w:jc w:val="center"/>
              <w:textAlignment w:val="center"/>
              <w:rPr>
                <w:rFonts w:ascii="宋体" w:hAnsi="宋体" w:cs="宋体"/>
                <w:color w:val="auto"/>
                <w:sz w:val="18"/>
                <w:szCs w:val="18"/>
              </w:rPr>
            </w:pPr>
            <w:r>
              <w:rPr>
                <w:rFonts w:hint="eastAsia" w:ascii="宋体" w:hAnsi="宋体" w:cs="宋体"/>
                <w:color w:val="auto"/>
                <w:sz w:val="18"/>
                <w:szCs w:val="18"/>
              </w:rPr>
              <w:t>2305</w:t>
            </w:r>
          </w:p>
        </w:tc>
        <w:tc>
          <w:tcPr>
            <w:tcW w:w="1049" w:type="dxa"/>
            <w:tcBorders>
              <w:top w:val="single" w:color="000000" w:sz="4" w:space="0"/>
              <w:left w:val="single" w:color="000000" w:sz="4" w:space="0"/>
              <w:bottom w:val="single" w:color="000000" w:sz="4" w:space="0"/>
              <w:right w:val="single" w:color="000000" w:sz="4" w:space="0"/>
            </w:tcBorders>
            <w:noWrap/>
            <w:vAlign w:val="center"/>
          </w:tcPr>
          <w:p w14:paraId="1C87840A">
            <w:pPr>
              <w:rPr>
                <w:rFonts w:ascii="宋体" w:hAnsi="宋体" w:cs="宋体"/>
                <w:color w:val="auto"/>
                <w:sz w:val="18"/>
                <w:szCs w:val="18"/>
              </w:rPr>
            </w:pPr>
          </w:p>
        </w:tc>
      </w:tr>
      <w:tr w14:paraId="41364AF2">
        <w:tblPrEx>
          <w:tblCellMar>
            <w:top w:w="0" w:type="dxa"/>
            <w:left w:w="108" w:type="dxa"/>
            <w:bottom w:w="0" w:type="dxa"/>
            <w:right w:w="108" w:type="dxa"/>
          </w:tblCellMar>
        </w:tblPrEx>
        <w:trPr>
          <w:trHeight w:val="541" w:hRule="atLeast"/>
          <w:jc w:val="center"/>
        </w:trPr>
        <w:tc>
          <w:tcPr>
            <w:tcW w:w="852" w:type="dxa"/>
            <w:tcBorders>
              <w:top w:val="single" w:color="000000" w:sz="4" w:space="0"/>
              <w:left w:val="single" w:color="000000" w:sz="4" w:space="0"/>
              <w:bottom w:val="single" w:color="000000" w:sz="4" w:space="0"/>
              <w:right w:val="single" w:color="000000" w:sz="4" w:space="0"/>
            </w:tcBorders>
            <w:noWrap/>
            <w:vAlign w:val="center"/>
          </w:tcPr>
          <w:p w14:paraId="6ADE0516">
            <w:pPr>
              <w:widowControl/>
              <w:jc w:val="center"/>
              <w:textAlignment w:val="center"/>
              <w:rPr>
                <w:rFonts w:ascii="宋体" w:hAnsi="宋体" w:cs="宋体"/>
                <w:color w:val="auto"/>
                <w:sz w:val="18"/>
                <w:szCs w:val="18"/>
              </w:rPr>
            </w:pPr>
            <w:r>
              <w:rPr>
                <w:rFonts w:hint="eastAsia" w:ascii="宋体" w:hAnsi="宋体" w:cs="宋体"/>
                <w:color w:val="auto"/>
                <w:sz w:val="18"/>
                <w:szCs w:val="18"/>
              </w:rPr>
              <w:t>2.1.1.2</w:t>
            </w:r>
          </w:p>
        </w:tc>
        <w:tc>
          <w:tcPr>
            <w:tcW w:w="2777" w:type="dxa"/>
            <w:tcBorders>
              <w:top w:val="single" w:color="000000" w:sz="4" w:space="0"/>
              <w:left w:val="single" w:color="000000" w:sz="4" w:space="0"/>
              <w:bottom w:val="single" w:color="000000" w:sz="4" w:space="0"/>
              <w:right w:val="single" w:color="000000" w:sz="4" w:space="0"/>
            </w:tcBorders>
            <w:noWrap/>
            <w:vAlign w:val="center"/>
          </w:tcPr>
          <w:p w14:paraId="60E4E60A">
            <w:pPr>
              <w:widowControl/>
              <w:textAlignment w:val="center"/>
              <w:rPr>
                <w:rFonts w:ascii="宋体" w:hAnsi="宋体" w:cs="宋体"/>
                <w:color w:val="auto"/>
                <w:sz w:val="18"/>
                <w:szCs w:val="18"/>
              </w:rPr>
            </w:pPr>
            <w:r>
              <w:rPr>
                <w:rFonts w:hint="eastAsia" w:ascii="宋体" w:hAnsi="宋体" w:cs="宋体"/>
                <w:color w:val="auto"/>
                <w:sz w:val="18"/>
                <w:szCs w:val="18"/>
              </w:rPr>
              <w:t>水生植物养护 浮叶</w:t>
            </w:r>
          </w:p>
        </w:tc>
        <w:tc>
          <w:tcPr>
            <w:tcW w:w="887" w:type="dxa"/>
            <w:tcBorders>
              <w:top w:val="single" w:color="000000" w:sz="4" w:space="0"/>
              <w:left w:val="single" w:color="000000" w:sz="4" w:space="0"/>
              <w:bottom w:val="single" w:color="000000" w:sz="4" w:space="0"/>
              <w:right w:val="single" w:color="000000" w:sz="4" w:space="0"/>
            </w:tcBorders>
            <w:noWrap/>
            <w:vAlign w:val="center"/>
          </w:tcPr>
          <w:p w14:paraId="01C70DB2">
            <w:pPr>
              <w:widowControl/>
              <w:jc w:val="center"/>
              <w:textAlignment w:val="center"/>
              <w:rPr>
                <w:rFonts w:ascii="宋体" w:hAnsi="宋体" w:cs="宋体"/>
                <w:color w:val="auto"/>
                <w:sz w:val="18"/>
                <w:szCs w:val="18"/>
              </w:rPr>
            </w:pPr>
            <w:r>
              <w:rPr>
                <w:rStyle w:val="96"/>
                <w:rFonts w:hint="default"/>
                <w:color w:val="auto"/>
              </w:rPr>
              <w:t>m</w:t>
            </w:r>
            <w:r>
              <w:rPr>
                <w:rStyle w:val="97"/>
                <w:rFonts w:hint="default"/>
                <w:color w:val="auto"/>
              </w:rPr>
              <w:t>2</w:t>
            </w:r>
          </w:p>
        </w:tc>
        <w:tc>
          <w:tcPr>
            <w:tcW w:w="728" w:type="dxa"/>
            <w:tcBorders>
              <w:top w:val="single" w:color="000000" w:sz="4" w:space="0"/>
              <w:left w:val="single" w:color="000000" w:sz="4" w:space="0"/>
              <w:bottom w:val="single" w:color="000000" w:sz="4" w:space="0"/>
              <w:right w:val="single" w:color="000000" w:sz="4" w:space="0"/>
            </w:tcBorders>
            <w:noWrap/>
            <w:vAlign w:val="center"/>
          </w:tcPr>
          <w:p w14:paraId="138A2916">
            <w:pPr>
              <w:widowControl/>
              <w:jc w:val="center"/>
              <w:textAlignment w:val="center"/>
              <w:rPr>
                <w:rFonts w:ascii="宋体" w:hAnsi="宋体" w:cs="宋体"/>
                <w:color w:val="auto"/>
                <w:sz w:val="18"/>
                <w:szCs w:val="18"/>
              </w:rPr>
            </w:pPr>
            <w:r>
              <w:rPr>
                <w:rFonts w:hint="eastAsia" w:ascii="宋体" w:hAnsi="宋体" w:cs="宋体"/>
                <w:color w:val="auto"/>
                <w:sz w:val="18"/>
                <w:szCs w:val="18"/>
              </w:rPr>
              <w:t>430.2</w:t>
            </w:r>
          </w:p>
        </w:tc>
        <w:tc>
          <w:tcPr>
            <w:tcW w:w="1042" w:type="dxa"/>
            <w:tcBorders>
              <w:top w:val="single" w:color="000000" w:sz="4" w:space="0"/>
              <w:left w:val="single" w:color="000000" w:sz="4" w:space="0"/>
              <w:bottom w:val="single" w:color="000000" w:sz="4" w:space="0"/>
              <w:right w:val="single" w:color="000000" w:sz="4" w:space="0"/>
            </w:tcBorders>
            <w:noWrap/>
            <w:vAlign w:val="center"/>
          </w:tcPr>
          <w:p w14:paraId="16E05510">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0AB8D9BB">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34" w:type="dxa"/>
            <w:tcBorders>
              <w:top w:val="single" w:color="000000" w:sz="4" w:space="0"/>
              <w:left w:val="single" w:color="000000" w:sz="4" w:space="0"/>
              <w:bottom w:val="single" w:color="000000" w:sz="4" w:space="0"/>
              <w:right w:val="single" w:color="000000" w:sz="4" w:space="0"/>
            </w:tcBorders>
            <w:noWrap/>
            <w:vAlign w:val="center"/>
          </w:tcPr>
          <w:p w14:paraId="306D583D">
            <w:pPr>
              <w:widowControl/>
              <w:jc w:val="center"/>
              <w:textAlignment w:val="center"/>
              <w:rPr>
                <w:rFonts w:ascii="宋体" w:hAnsi="宋体" w:cs="宋体"/>
                <w:color w:val="auto"/>
                <w:sz w:val="18"/>
                <w:szCs w:val="18"/>
              </w:rPr>
            </w:pPr>
            <w:r>
              <w:rPr>
                <w:rFonts w:hint="eastAsia" w:ascii="宋体" w:hAnsi="宋体" w:cs="宋体"/>
                <w:color w:val="auto"/>
                <w:sz w:val="18"/>
                <w:szCs w:val="18"/>
              </w:rPr>
              <w:t>1年</w:t>
            </w:r>
          </w:p>
        </w:tc>
        <w:tc>
          <w:tcPr>
            <w:tcW w:w="782" w:type="dxa"/>
            <w:tcBorders>
              <w:top w:val="single" w:color="000000" w:sz="4" w:space="0"/>
              <w:left w:val="single" w:color="000000" w:sz="4" w:space="0"/>
              <w:bottom w:val="single" w:color="000000" w:sz="4" w:space="0"/>
              <w:right w:val="single" w:color="000000" w:sz="4" w:space="0"/>
            </w:tcBorders>
            <w:noWrap/>
            <w:vAlign w:val="center"/>
          </w:tcPr>
          <w:p w14:paraId="4267927F">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28" w:type="dxa"/>
            <w:tcBorders>
              <w:top w:val="single" w:color="000000" w:sz="4" w:space="0"/>
              <w:left w:val="single" w:color="000000" w:sz="4" w:space="0"/>
              <w:bottom w:val="single" w:color="000000" w:sz="4" w:space="0"/>
              <w:right w:val="single" w:color="000000" w:sz="4" w:space="0"/>
            </w:tcBorders>
            <w:noWrap/>
            <w:vAlign w:val="center"/>
          </w:tcPr>
          <w:p w14:paraId="27DCFEE7">
            <w:pPr>
              <w:widowControl/>
              <w:jc w:val="center"/>
              <w:textAlignment w:val="center"/>
              <w:rPr>
                <w:rFonts w:ascii="宋体" w:hAnsi="宋体" w:cs="宋体"/>
                <w:color w:val="auto"/>
                <w:sz w:val="18"/>
                <w:szCs w:val="18"/>
              </w:rPr>
            </w:pPr>
            <w:r>
              <w:rPr>
                <w:rFonts w:hint="eastAsia" w:ascii="宋体" w:hAnsi="宋体" w:cs="宋体"/>
                <w:color w:val="auto"/>
                <w:sz w:val="18"/>
                <w:szCs w:val="18"/>
              </w:rPr>
              <w:t>430.2</w:t>
            </w:r>
          </w:p>
        </w:tc>
        <w:tc>
          <w:tcPr>
            <w:tcW w:w="1049" w:type="dxa"/>
            <w:tcBorders>
              <w:top w:val="single" w:color="000000" w:sz="4" w:space="0"/>
              <w:left w:val="single" w:color="000000" w:sz="4" w:space="0"/>
              <w:bottom w:val="single" w:color="000000" w:sz="4" w:space="0"/>
              <w:right w:val="single" w:color="000000" w:sz="4" w:space="0"/>
            </w:tcBorders>
            <w:noWrap/>
            <w:vAlign w:val="center"/>
          </w:tcPr>
          <w:p w14:paraId="10733AB1">
            <w:pPr>
              <w:rPr>
                <w:rFonts w:ascii="宋体" w:hAnsi="宋体" w:cs="宋体"/>
                <w:color w:val="auto"/>
                <w:sz w:val="18"/>
                <w:szCs w:val="18"/>
              </w:rPr>
            </w:pPr>
          </w:p>
        </w:tc>
      </w:tr>
      <w:tr w14:paraId="282EEC8F">
        <w:tblPrEx>
          <w:tblCellMar>
            <w:top w:w="0" w:type="dxa"/>
            <w:left w:w="108" w:type="dxa"/>
            <w:bottom w:w="0" w:type="dxa"/>
            <w:right w:w="108" w:type="dxa"/>
          </w:tblCellMar>
        </w:tblPrEx>
        <w:trPr>
          <w:trHeight w:val="541" w:hRule="atLeast"/>
          <w:jc w:val="center"/>
        </w:trPr>
        <w:tc>
          <w:tcPr>
            <w:tcW w:w="852" w:type="dxa"/>
            <w:tcBorders>
              <w:top w:val="single" w:color="000000" w:sz="4" w:space="0"/>
              <w:left w:val="single" w:color="000000" w:sz="4" w:space="0"/>
              <w:bottom w:val="single" w:color="000000" w:sz="4" w:space="0"/>
              <w:right w:val="single" w:color="000000" w:sz="4" w:space="0"/>
            </w:tcBorders>
            <w:noWrap/>
            <w:vAlign w:val="center"/>
          </w:tcPr>
          <w:p w14:paraId="468A9B54">
            <w:pPr>
              <w:widowControl/>
              <w:jc w:val="center"/>
              <w:textAlignment w:val="center"/>
              <w:rPr>
                <w:rFonts w:ascii="宋体" w:hAnsi="宋体" w:cs="宋体"/>
                <w:color w:val="auto"/>
                <w:sz w:val="18"/>
                <w:szCs w:val="18"/>
              </w:rPr>
            </w:pPr>
            <w:r>
              <w:rPr>
                <w:rFonts w:hint="eastAsia" w:ascii="宋体" w:hAnsi="宋体" w:cs="宋体"/>
                <w:color w:val="auto"/>
                <w:sz w:val="18"/>
                <w:szCs w:val="18"/>
              </w:rPr>
              <w:t>2.1.1.3</w:t>
            </w:r>
          </w:p>
        </w:tc>
        <w:tc>
          <w:tcPr>
            <w:tcW w:w="2777" w:type="dxa"/>
            <w:tcBorders>
              <w:top w:val="single" w:color="000000" w:sz="4" w:space="0"/>
              <w:left w:val="single" w:color="000000" w:sz="4" w:space="0"/>
              <w:bottom w:val="single" w:color="000000" w:sz="4" w:space="0"/>
              <w:right w:val="single" w:color="000000" w:sz="4" w:space="0"/>
            </w:tcBorders>
            <w:noWrap/>
            <w:vAlign w:val="center"/>
          </w:tcPr>
          <w:p w14:paraId="53ACA435">
            <w:pPr>
              <w:widowControl/>
              <w:textAlignment w:val="center"/>
              <w:rPr>
                <w:rFonts w:ascii="宋体" w:hAnsi="宋体" w:cs="宋体"/>
                <w:color w:val="auto"/>
                <w:sz w:val="18"/>
                <w:szCs w:val="18"/>
              </w:rPr>
            </w:pPr>
            <w:r>
              <w:rPr>
                <w:rFonts w:hint="eastAsia" w:ascii="宋体" w:hAnsi="宋体" w:cs="宋体"/>
                <w:color w:val="auto"/>
                <w:sz w:val="18"/>
                <w:szCs w:val="18"/>
              </w:rPr>
              <w:t>水生植物养护 沉水</w:t>
            </w:r>
          </w:p>
        </w:tc>
        <w:tc>
          <w:tcPr>
            <w:tcW w:w="887" w:type="dxa"/>
            <w:tcBorders>
              <w:top w:val="single" w:color="000000" w:sz="4" w:space="0"/>
              <w:left w:val="single" w:color="000000" w:sz="4" w:space="0"/>
              <w:bottom w:val="single" w:color="000000" w:sz="4" w:space="0"/>
              <w:right w:val="single" w:color="000000" w:sz="4" w:space="0"/>
            </w:tcBorders>
            <w:noWrap/>
            <w:vAlign w:val="center"/>
          </w:tcPr>
          <w:p w14:paraId="4D2B3689">
            <w:pPr>
              <w:widowControl/>
              <w:jc w:val="center"/>
              <w:textAlignment w:val="center"/>
              <w:rPr>
                <w:rFonts w:ascii="宋体" w:hAnsi="宋体" w:cs="宋体"/>
                <w:color w:val="auto"/>
                <w:sz w:val="18"/>
                <w:szCs w:val="18"/>
              </w:rPr>
            </w:pPr>
            <w:r>
              <w:rPr>
                <w:rStyle w:val="96"/>
                <w:rFonts w:hint="default"/>
                <w:color w:val="auto"/>
              </w:rPr>
              <w:t>m</w:t>
            </w:r>
            <w:r>
              <w:rPr>
                <w:rStyle w:val="97"/>
                <w:rFonts w:hint="default"/>
                <w:color w:val="auto"/>
              </w:rPr>
              <w:t>2</w:t>
            </w:r>
          </w:p>
        </w:tc>
        <w:tc>
          <w:tcPr>
            <w:tcW w:w="728" w:type="dxa"/>
            <w:tcBorders>
              <w:top w:val="single" w:color="000000" w:sz="4" w:space="0"/>
              <w:left w:val="single" w:color="000000" w:sz="4" w:space="0"/>
              <w:bottom w:val="single" w:color="000000" w:sz="4" w:space="0"/>
              <w:right w:val="single" w:color="000000" w:sz="4" w:space="0"/>
            </w:tcBorders>
            <w:noWrap/>
            <w:vAlign w:val="center"/>
          </w:tcPr>
          <w:p w14:paraId="58FC19A5">
            <w:pPr>
              <w:widowControl/>
              <w:jc w:val="center"/>
              <w:textAlignment w:val="center"/>
              <w:rPr>
                <w:rFonts w:ascii="宋体" w:hAnsi="宋体" w:cs="宋体"/>
                <w:color w:val="auto"/>
                <w:sz w:val="18"/>
                <w:szCs w:val="18"/>
              </w:rPr>
            </w:pPr>
            <w:r>
              <w:rPr>
                <w:rFonts w:hint="eastAsia" w:ascii="宋体" w:hAnsi="宋体" w:cs="宋体"/>
                <w:color w:val="auto"/>
                <w:sz w:val="18"/>
                <w:szCs w:val="18"/>
              </w:rPr>
              <w:t>28366.9</w:t>
            </w:r>
          </w:p>
        </w:tc>
        <w:tc>
          <w:tcPr>
            <w:tcW w:w="1042" w:type="dxa"/>
            <w:tcBorders>
              <w:top w:val="single" w:color="000000" w:sz="4" w:space="0"/>
              <w:left w:val="single" w:color="000000" w:sz="4" w:space="0"/>
              <w:bottom w:val="single" w:color="000000" w:sz="4" w:space="0"/>
              <w:right w:val="single" w:color="000000" w:sz="4" w:space="0"/>
            </w:tcBorders>
            <w:noWrap/>
            <w:vAlign w:val="center"/>
          </w:tcPr>
          <w:p w14:paraId="332B1B26">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6A66B97F">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34" w:type="dxa"/>
            <w:tcBorders>
              <w:top w:val="single" w:color="000000" w:sz="4" w:space="0"/>
              <w:left w:val="single" w:color="000000" w:sz="4" w:space="0"/>
              <w:bottom w:val="single" w:color="000000" w:sz="4" w:space="0"/>
              <w:right w:val="single" w:color="000000" w:sz="4" w:space="0"/>
            </w:tcBorders>
            <w:noWrap/>
            <w:vAlign w:val="center"/>
          </w:tcPr>
          <w:p w14:paraId="0B0D8D0E">
            <w:pPr>
              <w:widowControl/>
              <w:jc w:val="center"/>
              <w:textAlignment w:val="center"/>
              <w:rPr>
                <w:rFonts w:ascii="宋体" w:hAnsi="宋体" w:cs="宋体"/>
                <w:color w:val="auto"/>
                <w:sz w:val="18"/>
                <w:szCs w:val="18"/>
              </w:rPr>
            </w:pPr>
            <w:r>
              <w:rPr>
                <w:rFonts w:hint="eastAsia" w:ascii="宋体" w:hAnsi="宋体" w:cs="宋体"/>
                <w:color w:val="auto"/>
                <w:sz w:val="18"/>
                <w:szCs w:val="18"/>
              </w:rPr>
              <w:t>1年</w:t>
            </w:r>
          </w:p>
        </w:tc>
        <w:tc>
          <w:tcPr>
            <w:tcW w:w="782" w:type="dxa"/>
            <w:tcBorders>
              <w:top w:val="single" w:color="000000" w:sz="4" w:space="0"/>
              <w:left w:val="single" w:color="000000" w:sz="4" w:space="0"/>
              <w:bottom w:val="single" w:color="000000" w:sz="4" w:space="0"/>
              <w:right w:val="single" w:color="000000" w:sz="4" w:space="0"/>
            </w:tcBorders>
            <w:noWrap/>
            <w:vAlign w:val="center"/>
          </w:tcPr>
          <w:p w14:paraId="2B2C938F">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28" w:type="dxa"/>
            <w:tcBorders>
              <w:top w:val="single" w:color="000000" w:sz="4" w:space="0"/>
              <w:left w:val="single" w:color="000000" w:sz="4" w:space="0"/>
              <w:bottom w:val="single" w:color="000000" w:sz="4" w:space="0"/>
              <w:right w:val="single" w:color="000000" w:sz="4" w:space="0"/>
            </w:tcBorders>
            <w:noWrap/>
            <w:vAlign w:val="center"/>
          </w:tcPr>
          <w:p w14:paraId="5057AB33">
            <w:pPr>
              <w:widowControl/>
              <w:jc w:val="center"/>
              <w:textAlignment w:val="center"/>
              <w:rPr>
                <w:rFonts w:ascii="宋体" w:hAnsi="宋体" w:cs="宋体"/>
                <w:color w:val="auto"/>
                <w:sz w:val="18"/>
                <w:szCs w:val="18"/>
              </w:rPr>
            </w:pPr>
            <w:r>
              <w:rPr>
                <w:rFonts w:hint="eastAsia" w:ascii="宋体" w:hAnsi="宋体" w:cs="宋体"/>
                <w:color w:val="auto"/>
                <w:sz w:val="18"/>
                <w:szCs w:val="18"/>
              </w:rPr>
              <w:t>28366.9</w:t>
            </w:r>
          </w:p>
        </w:tc>
        <w:tc>
          <w:tcPr>
            <w:tcW w:w="1049" w:type="dxa"/>
            <w:tcBorders>
              <w:top w:val="single" w:color="000000" w:sz="4" w:space="0"/>
              <w:left w:val="single" w:color="000000" w:sz="4" w:space="0"/>
              <w:bottom w:val="single" w:color="000000" w:sz="4" w:space="0"/>
              <w:right w:val="single" w:color="000000" w:sz="4" w:space="0"/>
            </w:tcBorders>
            <w:noWrap/>
            <w:vAlign w:val="center"/>
          </w:tcPr>
          <w:p w14:paraId="143DFBD0">
            <w:pPr>
              <w:jc w:val="center"/>
              <w:rPr>
                <w:rFonts w:ascii="宋体" w:hAnsi="宋体" w:cs="宋体"/>
                <w:color w:val="auto"/>
                <w:sz w:val="18"/>
                <w:szCs w:val="18"/>
              </w:rPr>
            </w:pPr>
          </w:p>
        </w:tc>
      </w:tr>
      <w:tr w14:paraId="6B441144">
        <w:tblPrEx>
          <w:tblCellMar>
            <w:top w:w="0" w:type="dxa"/>
            <w:left w:w="108" w:type="dxa"/>
            <w:bottom w:w="0" w:type="dxa"/>
            <w:right w:w="108" w:type="dxa"/>
          </w:tblCellMar>
        </w:tblPrEx>
        <w:trPr>
          <w:trHeight w:val="541" w:hRule="atLeast"/>
          <w:jc w:val="center"/>
        </w:trPr>
        <w:tc>
          <w:tcPr>
            <w:tcW w:w="852" w:type="dxa"/>
            <w:tcBorders>
              <w:top w:val="single" w:color="000000" w:sz="4" w:space="0"/>
              <w:left w:val="single" w:color="000000" w:sz="4" w:space="0"/>
              <w:bottom w:val="single" w:color="000000" w:sz="4" w:space="0"/>
              <w:right w:val="single" w:color="000000" w:sz="4" w:space="0"/>
            </w:tcBorders>
            <w:noWrap/>
            <w:vAlign w:val="center"/>
          </w:tcPr>
          <w:p w14:paraId="0DDEDDCD">
            <w:pPr>
              <w:widowControl/>
              <w:jc w:val="center"/>
              <w:textAlignment w:val="center"/>
              <w:rPr>
                <w:rFonts w:ascii="宋体" w:hAnsi="宋体" w:cs="宋体"/>
                <w:b/>
                <w:bCs/>
                <w:color w:val="auto"/>
                <w:sz w:val="18"/>
                <w:szCs w:val="18"/>
              </w:rPr>
            </w:pPr>
            <w:r>
              <w:rPr>
                <w:rFonts w:hint="eastAsia" w:ascii="宋体" w:hAnsi="宋体" w:cs="宋体"/>
                <w:b/>
                <w:bCs/>
                <w:color w:val="auto"/>
                <w:sz w:val="18"/>
                <w:szCs w:val="18"/>
              </w:rPr>
              <w:t>2.1.2</w:t>
            </w:r>
          </w:p>
        </w:tc>
        <w:tc>
          <w:tcPr>
            <w:tcW w:w="2777" w:type="dxa"/>
            <w:tcBorders>
              <w:top w:val="single" w:color="000000" w:sz="4" w:space="0"/>
              <w:left w:val="single" w:color="000000" w:sz="4" w:space="0"/>
              <w:bottom w:val="single" w:color="000000" w:sz="4" w:space="0"/>
              <w:right w:val="single" w:color="000000" w:sz="4" w:space="0"/>
            </w:tcBorders>
            <w:noWrap/>
            <w:vAlign w:val="center"/>
          </w:tcPr>
          <w:p w14:paraId="28FA9D3B">
            <w:pPr>
              <w:widowControl/>
              <w:textAlignment w:val="center"/>
              <w:rPr>
                <w:rFonts w:ascii="宋体" w:hAnsi="宋体" w:cs="宋体"/>
                <w:b/>
                <w:bCs/>
                <w:color w:val="auto"/>
                <w:sz w:val="18"/>
                <w:szCs w:val="18"/>
              </w:rPr>
            </w:pPr>
            <w:r>
              <w:rPr>
                <w:rFonts w:hint="eastAsia" w:ascii="宋体" w:hAnsi="宋体" w:cs="宋体"/>
                <w:b/>
                <w:bCs/>
                <w:color w:val="auto"/>
                <w:sz w:val="18"/>
                <w:szCs w:val="18"/>
              </w:rPr>
              <w:t>水生动物</w:t>
            </w:r>
          </w:p>
        </w:tc>
        <w:tc>
          <w:tcPr>
            <w:tcW w:w="887" w:type="dxa"/>
            <w:tcBorders>
              <w:top w:val="single" w:color="000000" w:sz="4" w:space="0"/>
              <w:left w:val="single" w:color="000000" w:sz="4" w:space="0"/>
              <w:bottom w:val="single" w:color="000000" w:sz="4" w:space="0"/>
              <w:right w:val="single" w:color="000000" w:sz="4" w:space="0"/>
            </w:tcBorders>
            <w:noWrap/>
            <w:vAlign w:val="center"/>
          </w:tcPr>
          <w:p w14:paraId="1A706364">
            <w:pPr>
              <w:jc w:val="center"/>
              <w:rPr>
                <w:rFonts w:ascii="宋体" w:hAnsi="宋体" w:cs="宋体"/>
                <w:color w:val="auto"/>
                <w:sz w:val="18"/>
                <w:szCs w:val="18"/>
              </w:rPr>
            </w:pPr>
          </w:p>
        </w:tc>
        <w:tc>
          <w:tcPr>
            <w:tcW w:w="728" w:type="dxa"/>
            <w:tcBorders>
              <w:top w:val="single" w:color="000000" w:sz="4" w:space="0"/>
              <w:left w:val="single" w:color="000000" w:sz="4" w:space="0"/>
              <w:bottom w:val="single" w:color="000000" w:sz="4" w:space="0"/>
              <w:right w:val="single" w:color="000000" w:sz="4" w:space="0"/>
            </w:tcBorders>
            <w:noWrap/>
            <w:vAlign w:val="center"/>
          </w:tcPr>
          <w:p w14:paraId="0EE0EEBE">
            <w:pPr>
              <w:jc w:val="center"/>
              <w:rPr>
                <w:rFonts w:ascii="宋体" w:hAnsi="宋体" w:cs="宋体"/>
                <w:color w:val="auto"/>
                <w:sz w:val="18"/>
                <w:szCs w:val="18"/>
              </w:rPr>
            </w:pPr>
          </w:p>
        </w:tc>
        <w:tc>
          <w:tcPr>
            <w:tcW w:w="1042" w:type="dxa"/>
            <w:tcBorders>
              <w:top w:val="single" w:color="000000" w:sz="4" w:space="0"/>
              <w:left w:val="single" w:color="000000" w:sz="4" w:space="0"/>
              <w:bottom w:val="single" w:color="000000" w:sz="4" w:space="0"/>
              <w:right w:val="single" w:color="000000" w:sz="4" w:space="0"/>
            </w:tcBorders>
            <w:noWrap/>
            <w:vAlign w:val="center"/>
          </w:tcPr>
          <w:p w14:paraId="7BDD2C68">
            <w:pPr>
              <w:jc w:val="center"/>
              <w:rPr>
                <w:rFonts w:ascii="宋体" w:hAnsi="宋体" w:cs="宋体"/>
                <w:color w:val="auto"/>
                <w:sz w:val="18"/>
                <w:szCs w:val="18"/>
              </w:rPr>
            </w:pP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2AE4B001">
            <w:pPr>
              <w:jc w:val="center"/>
              <w:rPr>
                <w:rFonts w:ascii="宋体" w:hAnsi="宋体" w:cs="宋体"/>
                <w:color w:val="auto"/>
                <w:sz w:val="18"/>
                <w:szCs w:val="18"/>
              </w:rPr>
            </w:pPr>
          </w:p>
        </w:tc>
        <w:tc>
          <w:tcPr>
            <w:tcW w:w="834" w:type="dxa"/>
            <w:tcBorders>
              <w:top w:val="single" w:color="000000" w:sz="4" w:space="0"/>
              <w:left w:val="single" w:color="000000" w:sz="4" w:space="0"/>
              <w:bottom w:val="single" w:color="000000" w:sz="4" w:space="0"/>
              <w:right w:val="single" w:color="000000" w:sz="4" w:space="0"/>
            </w:tcBorders>
            <w:noWrap/>
            <w:vAlign w:val="center"/>
          </w:tcPr>
          <w:p w14:paraId="365EBDB5">
            <w:pPr>
              <w:jc w:val="center"/>
              <w:rPr>
                <w:rFonts w:ascii="宋体" w:hAnsi="宋体" w:cs="宋体"/>
                <w:color w:val="auto"/>
                <w:sz w:val="18"/>
                <w:szCs w:val="18"/>
              </w:rPr>
            </w:pPr>
          </w:p>
        </w:tc>
        <w:tc>
          <w:tcPr>
            <w:tcW w:w="782" w:type="dxa"/>
            <w:tcBorders>
              <w:top w:val="single" w:color="000000" w:sz="4" w:space="0"/>
              <w:left w:val="single" w:color="000000" w:sz="4" w:space="0"/>
              <w:bottom w:val="single" w:color="000000" w:sz="4" w:space="0"/>
              <w:right w:val="single" w:color="000000" w:sz="4" w:space="0"/>
            </w:tcBorders>
            <w:noWrap/>
            <w:vAlign w:val="center"/>
          </w:tcPr>
          <w:p w14:paraId="7FD26A80">
            <w:pPr>
              <w:jc w:val="center"/>
              <w:rPr>
                <w:rFonts w:ascii="宋体" w:hAnsi="宋体" w:cs="宋体"/>
                <w:color w:val="auto"/>
                <w:sz w:val="18"/>
                <w:szCs w:val="18"/>
              </w:rPr>
            </w:pPr>
          </w:p>
        </w:tc>
        <w:tc>
          <w:tcPr>
            <w:tcW w:w="728" w:type="dxa"/>
            <w:tcBorders>
              <w:top w:val="single" w:color="000000" w:sz="4" w:space="0"/>
              <w:left w:val="single" w:color="000000" w:sz="4" w:space="0"/>
              <w:bottom w:val="single" w:color="000000" w:sz="4" w:space="0"/>
              <w:right w:val="single" w:color="000000" w:sz="4" w:space="0"/>
            </w:tcBorders>
            <w:vAlign w:val="center"/>
          </w:tcPr>
          <w:p w14:paraId="60842117">
            <w:pPr>
              <w:jc w:val="center"/>
              <w:rPr>
                <w:rFonts w:ascii="宋体" w:hAnsi="宋体" w:cs="宋体"/>
                <w:color w:val="auto"/>
                <w:sz w:val="18"/>
                <w:szCs w:val="18"/>
              </w:rPr>
            </w:pPr>
          </w:p>
        </w:tc>
        <w:tc>
          <w:tcPr>
            <w:tcW w:w="1049" w:type="dxa"/>
            <w:tcBorders>
              <w:top w:val="single" w:color="000000" w:sz="4" w:space="0"/>
              <w:left w:val="single" w:color="000000" w:sz="4" w:space="0"/>
              <w:bottom w:val="single" w:color="000000" w:sz="4" w:space="0"/>
              <w:right w:val="single" w:color="000000" w:sz="4" w:space="0"/>
            </w:tcBorders>
            <w:vAlign w:val="center"/>
          </w:tcPr>
          <w:p w14:paraId="074A086A">
            <w:pPr>
              <w:jc w:val="center"/>
              <w:rPr>
                <w:rFonts w:ascii="宋体" w:hAnsi="宋体" w:cs="宋体"/>
                <w:color w:val="auto"/>
                <w:sz w:val="18"/>
                <w:szCs w:val="18"/>
              </w:rPr>
            </w:pPr>
          </w:p>
        </w:tc>
      </w:tr>
      <w:tr w14:paraId="1BE1ECA9">
        <w:trPr>
          <w:trHeight w:val="731" w:hRule="atLeast"/>
          <w:jc w:val="center"/>
        </w:trPr>
        <w:tc>
          <w:tcPr>
            <w:tcW w:w="852" w:type="dxa"/>
            <w:tcBorders>
              <w:top w:val="single" w:color="000000" w:sz="4" w:space="0"/>
              <w:left w:val="single" w:color="000000" w:sz="4" w:space="0"/>
              <w:bottom w:val="single" w:color="000000" w:sz="4" w:space="0"/>
              <w:right w:val="single" w:color="000000" w:sz="4" w:space="0"/>
            </w:tcBorders>
            <w:noWrap/>
            <w:vAlign w:val="center"/>
          </w:tcPr>
          <w:p w14:paraId="65F6BE34">
            <w:pPr>
              <w:widowControl/>
              <w:jc w:val="center"/>
              <w:textAlignment w:val="center"/>
              <w:rPr>
                <w:rFonts w:ascii="宋体" w:hAnsi="宋体" w:cs="宋体"/>
                <w:color w:val="auto"/>
                <w:sz w:val="18"/>
                <w:szCs w:val="18"/>
              </w:rPr>
            </w:pPr>
            <w:r>
              <w:rPr>
                <w:rFonts w:hint="eastAsia" w:ascii="宋体" w:hAnsi="宋体" w:cs="宋体"/>
                <w:color w:val="auto"/>
                <w:sz w:val="18"/>
                <w:szCs w:val="18"/>
              </w:rPr>
              <w:t>2.1.2.1</w:t>
            </w:r>
          </w:p>
        </w:tc>
        <w:tc>
          <w:tcPr>
            <w:tcW w:w="2777" w:type="dxa"/>
            <w:tcBorders>
              <w:top w:val="single" w:color="000000" w:sz="4" w:space="0"/>
              <w:left w:val="single" w:color="000000" w:sz="4" w:space="0"/>
              <w:bottom w:val="single" w:color="000000" w:sz="4" w:space="0"/>
              <w:right w:val="single" w:color="000000" w:sz="4" w:space="0"/>
            </w:tcBorders>
            <w:noWrap/>
            <w:vAlign w:val="center"/>
          </w:tcPr>
          <w:p w14:paraId="183713E3">
            <w:pPr>
              <w:widowControl/>
              <w:textAlignment w:val="center"/>
              <w:rPr>
                <w:rFonts w:ascii="宋体" w:hAnsi="宋体" w:cs="宋体"/>
                <w:color w:val="auto"/>
                <w:sz w:val="18"/>
                <w:szCs w:val="18"/>
              </w:rPr>
            </w:pPr>
            <w:r>
              <w:rPr>
                <w:rFonts w:hint="eastAsia" w:ascii="宋体" w:hAnsi="宋体" w:cs="宋体"/>
                <w:color w:val="auto"/>
                <w:sz w:val="18"/>
                <w:szCs w:val="18"/>
              </w:rPr>
              <w:t>水生动物管控</w:t>
            </w:r>
          </w:p>
        </w:tc>
        <w:tc>
          <w:tcPr>
            <w:tcW w:w="887" w:type="dxa"/>
            <w:tcBorders>
              <w:top w:val="single" w:color="000000" w:sz="4" w:space="0"/>
              <w:left w:val="single" w:color="000000" w:sz="4" w:space="0"/>
              <w:bottom w:val="single" w:color="000000" w:sz="4" w:space="0"/>
              <w:right w:val="single" w:color="000000" w:sz="4" w:space="0"/>
            </w:tcBorders>
            <w:noWrap/>
            <w:vAlign w:val="center"/>
          </w:tcPr>
          <w:p w14:paraId="41209175">
            <w:pPr>
              <w:widowControl/>
              <w:jc w:val="center"/>
              <w:textAlignment w:val="center"/>
              <w:rPr>
                <w:rFonts w:ascii="宋体" w:hAnsi="宋体" w:cs="宋体"/>
                <w:color w:val="auto"/>
                <w:sz w:val="18"/>
                <w:szCs w:val="18"/>
              </w:rPr>
            </w:pPr>
            <w:r>
              <w:rPr>
                <w:rFonts w:hint="eastAsia" w:ascii="宋体" w:hAnsi="宋体" w:cs="宋体"/>
                <w:color w:val="auto"/>
                <w:sz w:val="18"/>
                <w:szCs w:val="18"/>
              </w:rPr>
              <w:t>项</w:t>
            </w:r>
          </w:p>
        </w:tc>
        <w:tc>
          <w:tcPr>
            <w:tcW w:w="728" w:type="dxa"/>
            <w:tcBorders>
              <w:top w:val="single" w:color="000000" w:sz="4" w:space="0"/>
              <w:left w:val="single" w:color="000000" w:sz="4" w:space="0"/>
              <w:bottom w:val="single" w:color="000000" w:sz="4" w:space="0"/>
              <w:right w:val="single" w:color="000000" w:sz="4" w:space="0"/>
            </w:tcBorders>
            <w:noWrap/>
            <w:vAlign w:val="center"/>
          </w:tcPr>
          <w:p w14:paraId="04C6D509">
            <w:pPr>
              <w:widowControl/>
              <w:jc w:val="center"/>
              <w:textAlignment w:val="center"/>
              <w:rPr>
                <w:rFonts w:ascii="宋体" w:hAnsi="宋体" w:cs="宋体"/>
                <w:color w:val="auto"/>
                <w:sz w:val="18"/>
                <w:szCs w:val="18"/>
              </w:rPr>
            </w:pPr>
            <w:r>
              <w:rPr>
                <w:rFonts w:hint="eastAsia" w:ascii="宋体" w:hAnsi="宋体" w:cs="宋体"/>
                <w:color w:val="auto"/>
                <w:sz w:val="18"/>
                <w:szCs w:val="18"/>
              </w:rPr>
              <w:t>1</w:t>
            </w:r>
          </w:p>
        </w:tc>
        <w:tc>
          <w:tcPr>
            <w:tcW w:w="1042" w:type="dxa"/>
            <w:tcBorders>
              <w:top w:val="single" w:color="000000" w:sz="4" w:space="0"/>
              <w:left w:val="single" w:color="000000" w:sz="4" w:space="0"/>
              <w:bottom w:val="single" w:color="000000" w:sz="4" w:space="0"/>
              <w:right w:val="single" w:color="000000" w:sz="4" w:space="0"/>
            </w:tcBorders>
            <w:noWrap/>
            <w:vAlign w:val="center"/>
          </w:tcPr>
          <w:p w14:paraId="229BEB54">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01BBF256">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34" w:type="dxa"/>
            <w:tcBorders>
              <w:top w:val="single" w:color="000000" w:sz="4" w:space="0"/>
              <w:left w:val="single" w:color="000000" w:sz="4" w:space="0"/>
              <w:bottom w:val="single" w:color="000000" w:sz="4" w:space="0"/>
              <w:right w:val="single" w:color="000000" w:sz="4" w:space="0"/>
            </w:tcBorders>
            <w:noWrap/>
            <w:vAlign w:val="center"/>
          </w:tcPr>
          <w:p w14:paraId="32200E11">
            <w:pPr>
              <w:widowControl/>
              <w:jc w:val="center"/>
              <w:textAlignment w:val="center"/>
              <w:rPr>
                <w:rFonts w:ascii="宋体" w:hAnsi="宋体" w:cs="宋体"/>
                <w:color w:val="auto"/>
                <w:sz w:val="18"/>
                <w:szCs w:val="18"/>
              </w:rPr>
            </w:pPr>
            <w:r>
              <w:rPr>
                <w:rFonts w:hint="eastAsia" w:ascii="宋体" w:hAnsi="宋体" w:cs="宋体"/>
                <w:color w:val="auto"/>
                <w:sz w:val="18"/>
                <w:szCs w:val="18"/>
              </w:rPr>
              <w:t>1年</w:t>
            </w:r>
          </w:p>
        </w:tc>
        <w:tc>
          <w:tcPr>
            <w:tcW w:w="782" w:type="dxa"/>
            <w:tcBorders>
              <w:top w:val="single" w:color="000000" w:sz="4" w:space="0"/>
              <w:left w:val="single" w:color="000000" w:sz="4" w:space="0"/>
              <w:bottom w:val="single" w:color="000000" w:sz="4" w:space="0"/>
              <w:right w:val="single" w:color="000000" w:sz="4" w:space="0"/>
            </w:tcBorders>
            <w:noWrap/>
            <w:vAlign w:val="center"/>
          </w:tcPr>
          <w:p w14:paraId="2E87925B">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28" w:type="dxa"/>
            <w:tcBorders>
              <w:top w:val="single" w:color="000000" w:sz="4" w:space="0"/>
              <w:left w:val="single" w:color="000000" w:sz="4" w:space="0"/>
              <w:bottom w:val="single" w:color="000000" w:sz="4" w:space="0"/>
              <w:right w:val="single" w:color="000000" w:sz="4" w:space="0"/>
            </w:tcBorders>
            <w:noWrap/>
            <w:vAlign w:val="center"/>
          </w:tcPr>
          <w:p w14:paraId="79F01E4B">
            <w:pPr>
              <w:widowControl/>
              <w:jc w:val="center"/>
              <w:textAlignment w:val="center"/>
              <w:rPr>
                <w:rFonts w:ascii="宋体" w:hAnsi="宋体" w:cs="宋体"/>
                <w:color w:val="auto"/>
                <w:sz w:val="18"/>
                <w:szCs w:val="18"/>
              </w:rPr>
            </w:pPr>
            <w:r>
              <w:rPr>
                <w:rFonts w:hint="eastAsia" w:ascii="宋体" w:hAnsi="宋体" w:cs="宋体"/>
                <w:color w:val="auto"/>
                <w:sz w:val="18"/>
                <w:szCs w:val="18"/>
              </w:rPr>
              <w:t>1</w:t>
            </w:r>
          </w:p>
        </w:tc>
        <w:tc>
          <w:tcPr>
            <w:tcW w:w="1049" w:type="dxa"/>
            <w:tcBorders>
              <w:top w:val="single" w:color="000000" w:sz="4" w:space="0"/>
              <w:left w:val="single" w:color="000000" w:sz="4" w:space="0"/>
              <w:bottom w:val="single" w:color="000000" w:sz="4" w:space="0"/>
              <w:right w:val="single" w:color="000000" w:sz="4" w:space="0"/>
            </w:tcBorders>
            <w:vAlign w:val="center"/>
          </w:tcPr>
          <w:p w14:paraId="71423522">
            <w:pPr>
              <w:widowControl/>
              <w:jc w:val="center"/>
              <w:textAlignment w:val="center"/>
              <w:rPr>
                <w:rFonts w:ascii="宋体" w:hAnsi="宋体" w:cs="宋体"/>
                <w:color w:val="auto"/>
                <w:sz w:val="18"/>
                <w:szCs w:val="18"/>
              </w:rPr>
            </w:pPr>
            <w:r>
              <w:rPr>
                <w:rFonts w:hint="eastAsia" w:ascii="宋体" w:hAnsi="宋体" w:cs="宋体"/>
                <w:color w:val="auto"/>
                <w:sz w:val="18"/>
                <w:szCs w:val="18"/>
              </w:rPr>
              <w:t>滤食性鱼类（白鲢）：</w:t>
            </w:r>
            <w:r>
              <w:rPr>
                <w:rFonts w:hint="eastAsia" w:ascii="宋体" w:hAnsi="宋体" w:cs="宋体"/>
                <w:color w:val="auto"/>
                <w:sz w:val="18"/>
                <w:szCs w:val="18"/>
              </w:rPr>
              <w:br w:type="textWrapping"/>
            </w:r>
            <w:r>
              <w:rPr>
                <w:rFonts w:hint="eastAsia" w:ascii="宋体" w:hAnsi="宋体" w:cs="宋体"/>
                <w:color w:val="auto"/>
                <w:sz w:val="18"/>
                <w:szCs w:val="18"/>
              </w:rPr>
              <w:t>体长 15~20厘米（约1龄鱼），成活率高且能快速发挥净水作用。</w:t>
            </w:r>
            <w:r>
              <w:rPr>
                <w:rFonts w:hint="eastAsia" w:ascii="宋体" w:hAnsi="宋体" w:cs="宋体"/>
                <w:color w:val="auto"/>
                <w:sz w:val="18"/>
                <w:szCs w:val="18"/>
              </w:rPr>
              <w:br w:type="textWrapping"/>
            </w:r>
            <w:r>
              <w:rPr>
                <w:rFonts w:hint="eastAsia" w:ascii="宋体" w:hAnsi="宋体" w:cs="宋体"/>
                <w:color w:val="auto"/>
                <w:sz w:val="18"/>
                <w:szCs w:val="18"/>
              </w:rPr>
              <w:t>密度：每亩水面投放 20~30尾（占总投放量的60%~70%）</w:t>
            </w:r>
            <w:r>
              <w:rPr>
                <w:rFonts w:hint="eastAsia" w:ascii="宋体" w:hAnsi="宋体" w:cs="宋体"/>
                <w:color w:val="auto"/>
                <w:sz w:val="18"/>
                <w:szCs w:val="18"/>
              </w:rPr>
              <w:br w:type="textWrapping"/>
            </w:r>
            <w:r>
              <w:rPr>
                <w:rFonts w:hint="eastAsia" w:ascii="宋体" w:hAnsi="宋体" w:cs="宋体"/>
                <w:color w:val="auto"/>
                <w:sz w:val="18"/>
                <w:szCs w:val="18"/>
              </w:rPr>
              <w:t>依据：需结合河道水体富营养化程度，避免过量导致浮游生物过度消耗。</w:t>
            </w:r>
            <w:r>
              <w:rPr>
                <w:rFonts w:hint="eastAsia" w:ascii="宋体" w:hAnsi="宋体" w:cs="宋体"/>
                <w:color w:val="auto"/>
                <w:sz w:val="18"/>
                <w:szCs w:val="18"/>
              </w:rPr>
              <w:br w:type="textWrapping"/>
            </w:r>
            <w:r>
              <w:rPr>
                <w:rFonts w:hint="eastAsia" w:ascii="宋体" w:hAnsi="宋体" w:cs="宋体"/>
                <w:color w:val="auto"/>
                <w:sz w:val="18"/>
                <w:szCs w:val="18"/>
              </w:rPr>
              <w:t>肉食性鱼类（鱤鱼/翘嘴鲌）：</w:t>
            </w:r>
            <w:r>
              <w:rPr>
                <w:rFonts w:hint="eastAsia" w:ascii="宋体" w:hAnsi="宋体" w:cs="宋体"/>
                <w:color w:val="auto"/>
                <w:sz w:val="18"/>
                <w:szCs w:val="18"/>
              </w:rPr>
              <w:br w:type="textWrapping"/>
            </w:r>
            <w:r>
              <w:rPr>
                <w:rFonts w:hint="eastAsia" w:ascii="宋体" w:hAnsi="宋体" w:cs="宋体"/>
                <w:color w:val="auto"/>
                <w:sz w:val="18"/>
                <w:szCs w:val="18"/>
              </w:rPr>
              <w:t>体长 20~30厘米（亚成体），具备捕食能力，但避免过大导致短期内过度猎食。</w:t>
            </w:r>
            <w:r>
              <w:rPr>
                <w:rFonts w:hint="eastAsia" w:ascii="宋体" w:hAnsi="宋体" w:cs="宋体"/>
                <w:color w:val="auto"/>
                <w:sz w:val="18"/>
                <w:szCs w:val="18"/>
              </w:rPr>
              <w:br w:type="textWrapping"/>
            </w:r>
            <w:r>
              <w:rPr>
                <w:rFonts w:hint="eastAsia" w:ascii="宋体" w:hAnsi="宋体" w:cs="宋体"/>
                <w:color w:val="auto"/>
                <w:sz w:val="18"/>
                <w:szCs w:val="18"/>
              </w:rPr>
              <w:t>密度：每亩投放 5~10尾（占总投放量的30%~40%）。</w:t>
            </w:r>
            <w:r>
              <w:rPr>
                <w:rFonts w:hint="eastAsia" w:ascii="宋体" w:hAnsi="宋体" w:cs="宋体"/>
                <w:color w:val="auto"/>
                <w:sz w:val="18"/>
                <w:szCs w:val="18"/>
              </w:rPr>
              <w:br w:type="textWrapping"/>
            </w:r>
            <w:r>
              <w:rPr>
                <w:rFonts w:hint="eastAsia" w:ascii="宋体" w:hAnsi="宋体" w:cs="宋体"/>
                <w:color w:val="auto"/>
                <w:sz w:val="18"/>
                <w:szCs w:val="18"/>
              </w:rPr>
              <w:t>依据：需维持对草食性鱼类的压制力，但避免过度捕食导致生态链断裂。</w:t>
            </w:r>
            <w:r>
              <w:rPr>
                <w:rFonts w:hint="eastAsia" w:ascii="宋体" w:hAnsi="宋体" w:cs="宋体"/>
                <w:color w:val="auto"/>
                <w:sz w:val="18"/>
                <w:szCs w:val="18"/>
              </w:rPr>
              <w:br w:type="textWrapping"/>
            </w:r>
            <w:r>
              <w:rPr>
                <w:rFonts w:hint="eastAsia" w:ascii="宋体" w:hAnsi="宋体" w:cs="宋体"/>
                <w:color w:val="auto"/>
                <w:sz w:val="18"/>
                <w:szCs w:val="18"/>
              </w:rPr>
              <w:t>底栖动物（螺、蚌）：每亩投放4kg</w:t>
            </w:r>
          </w:p>
        </w:tc>
      </w:tr>
      <w:tr w14:paraId="60602FED">
        <w:tblPrEx>
          <w:tblCellMar>
            <w:top w:w="0" w:type="dxa"/>
            <w:left w:w="108" w:type="dxa"/>
            <w:bottom w:w="0" w:type="dxa"/>
            <w:right w:w="108" w:type="dxa"/>
          </w:tblCellMar>
        </w:tblPrEx>
        <w:trPr>
          <w:trHeight w:val="541" w:hRule="atLeast"/>
          <w:jc w:val="center"/>
        </w:trPr>
        <w:tc>
          <w:tcPr>
            <w:tcW w:w="852" w:type="dxa"/>
            <w:tcBorders>
              <w:top w:val="single" w:color="000000" w:sz="4" w:space="0"/>
              <w:left w:val="single" w:color="000000" w:sz="4" w:space="0"/>
              <w:bottom w:val="single" w:color="000000" w:sz="4" w:space="0"/>
              <w:right w:val="single" w:color="000000" w:sz="4" w:space="0"/>
            </w:tcBorders>
            <w:noWrap/>
            <w:vAlign w:val="center"/>
          </w:tcPr>
          <w:p w14:paraId="5F775F85">
            <w:pPr>
              <w:widowControl/>
              <w:jc w:val="center"/>
              <w:textAlignment w:val="center"/>
              <w:rPr>
                <w:rFonts w:ascii="宋体" w:hAnsi="宋体" w:cs="宋体"/>
                <w:b/>
                <w:bCs/>
                <w:color w:val="auto"/>
                <w:sz w:val="18"/>
                <w:szCs w:val="18"/>
              </w:rPr>
            </w:pPr>
            <w:r>
              <w:rPr>
                <w:rFonts w:hint="eastAsia" w:ascii="宋体" w:hAnsi="宋体" w:cs="宋体"/>
                <w:b/>
                <w:bCs/>
                <w:color w:val="auto"/>
                <w:sz w:val="18"/>
                <w:szCs w:val="18"/>
              </w:rPr>
              <w:t>2.2</w:t>
            </w:r>
          </w:p>
        </w:tc>
        <w:tc>
          <w:tcPr>
            <w:tcW w:w="2777" w:type="dxa"/>
            <w:tcBorders>
              <w:top w:val="single" w:color="000000" w:sz="4" w:space="0"/>
              <w:left w:val="single" w:color="000000" w:sz="4" w:space="0"/>
              <w:bottom w:val="single" w:color="000000" w:sz="4" w:space="0"/>
              <w:right w:val="single" w:color="000000" w:sz="4" w:space="0"/>
            </w:tcBorders>
            <w:noWrap/>
            <w:vAlign w:val="center"/>
          </w:tcPr>
          <w:p w14:paraId="4781BA28">
            <w:pPr>
              <w:widowControl/>
              <w:textAlignment w:val="center"/>
              <w:rPr>
                <w:rFonts w:ascii="宋体" w:hAnsi="宋体" w:cs="宋体"/>
                <w:b/>
                <w:bCs/>
                <w:color w:val="auto"/>
                <w:sz w:val="18"/>
                <w:szCs w:val="18"/>
              </w:rPr>
            </w:pPr>
            <w:r>
              <w:rPr>
                <w:rFonts w:hint="eastAsia" w:ascii="宋体" w:hAnsi="宋体" w:cs="宋体"/>
                <w:b/>
                <w:bCs/>
                <w:color w:val="auto"/>
                <w:sz w:val="18"/>
                <w:szCs w:val="18"/>
              </w:rPr>
              <w:t>水生态治理设施维修养护</w:t>
            </w:r>
          </w:p>
        </w:tc>
        <w:tc>
          <w:tcPr>
            <w:tcW w:w="887" w:type="dxa"/>
            <w:tcBorders>
              <w:top w:val="single" w:color="000000" w:sz="4" w:space="0"/>
              <w:left w:val="single" w:color="000000" w:sz="4" w:space="0"/>
              <w:bottom w:val="single" w:color="000000" w:sz="4" w:space="0"/>
              <w:right w:val="single" w:color="000000" w:sz="4" w:space="0"/>
            </w:tcBorders>
            <w:noWrap/>
            <w:vAlign w:val="center"/>
          </w:tcPr>
          <w:p w14:paraId="369923A9">
            <w:pPr>
              <w:jc w:val="center"/>
              <w:rPr>
                <w:rFonts w:ascii="宋体" w:hAnsi="宋体" w:cs="宋体"/>
                <w:color w:val="auto"/>
                <w:sz w:val="18"/>
                <w:szCs w:val="18"/>
              </w:rPr>
            </w:pPr>
          </w:p>
        </w:tc>
        <w:tc>
          <w:tcPr>
            <w:tcW w:w="728" w:type="dxa"/>
            <w:tcBorders>
              <w:top w:val="single" w:color="000000" w:sz="4" w:space="0"/>
              <w:left w:val="single" w:color="000000" w:sz="4" w:space="0"/>
              <w:bottom w:val="single" w:color="000000" w:sz="4" w:space="0"/>
              <w:right w:val="single" w:color="000000" w:sz="4" w:space="0"/>
            </w:tcBorders>
            <w:noWrap/>
            <w:vAlign w:val="center"/>
          </w:tcPr>
          <w:p w14:paraId="18C4D9FB">
            <w:pPr>
              <w:jc w:val="center"/>
              <w:rPr>
                <w:rFonts w:ascii="宋体" w:hAnsi="宋体" w:cs="宋体"/>
                <w:color w:val="auto"/>
                <w:sz w:val="18"/>
                <w:szCs w:val="18"/>
              </w:rPr>
            </w:pPr>
          </w:p>
        </w:tc>
        <w:tc>
          <w:tcPr>
            <w:tcW w:w="1042" w:type="dxa"/>
            <w:tcBorders>
              <w:top w:val="single" w:color="000000" w:sz="4" w:space="0"/>
              <w:left w:val="single" w:color="000000" w:sz="4" w:space="0"/>
              <w:bottom w:val="single" w:color="000000" w:sz="4" w:space="0"/>
              <w:right w:val="single" w:color="000000" w:sz="4" w:space="0"/>
            </w:tcBorders>
            <w:noWrap/>
            <w:vAlign w:val="center"/>
          </w:tcPr>
          <w:p w14:paraId="607D920B">
            <w:pPr>
              <w:jc w:val="center"/>
              <w:rPr>
                <w:rFonts w:ascii="宋体" w:hAnsi="宋体" w:cs="宋体"/>
                <w:color w:val="auto"/>
                <w:sz w:val="18"/>
                <w:szCs w:val="18"/>
              </w:rPr>
            </w:pP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1BB5D22D">
            <w:pPr>
              <w:jc w:val="center"/>
              <w:rPr>
                <w:rFonts w:ascii="宋体" w:hAnsi="宋体" w:cs="宋体"/>
                <w:color w:val="auto"/>
                <w:sz w:val="18"/>
                <w:szCs w:val="18"/>
              </w:rPr>
            </w:pPr>
          </w:p>
        </w:tc>
        <w:tc>
          <w:tcPr>
            <w:tcW w:w="834" w:type="dxa"/>
            <w:tcBorders>
              <w:top w:val="single" w:color="000000" w:sz="4" w:space="0"/>
              <w:left w:val="single" w:color="000000" w:sz="4" w:space="0"/>
              <w:bottom w:val="single" w:color="000000" w:sz="4" w:space="0"/>
              <w:right w:val="single" w:color="000000" w:sz="4" w:space="0"/>
            </w:tcBorders>
            <w:noWrap/>
            <w:vAlign w:val="center"/>
          </w:tcPr>
          <w:p w14:paraId="013A1FC5">
            <w:pPr>
              <w:jc w:val="center"/>
              <w:rPr>
                <w:rFonts w:ascii="宋体" w:hAnsi="宋体" w:cs="宋体"/>
                <w:color w:val="auto"/>
                <w:sz w:val="18"/>
                <w:szCs w:val="18"/>
              </w:rPr>
            </w:pPr>
          </w:p>
        </w:tc>
        <w:tc>
          <w:tcPr>
            <w:tcW w:w="782" w:type="dxa"/>
            <w:tcBorders>
              <w:top w:val="single" w:color="000000" w:sz="4" w:space="0"/>
              <w:left w:val="single" w:color="000000" w:sz="4" w:space="0"/>
              <w:bottom w:val="single" w:color="000000" w:sz="4" w:space="0"/>
              <w:right w:val="single" w:color="000000" w:sz="4" w:space="0"/>
            </w:tcBorders>
            <w:noWrap/>
            <w:vAlign w:val="center"/>
          </w:tcPr>
          <w:p w14:paraId="6C7CB1D8">
            <w:pPr>
              <w:jc w:val="center"/>
              <w:rPr>
                <w:rFonts w:ascii="宋体" w:hAnsi="宋体" w:cs="宋体"/>
                <w:color w:val="auto"/>
                <w:sz w:val="18"/>
                <w:szCs w:val="18"/>
              </w:rPr>
            </w:pPr>
          </w:p>
        </w:tc>
        <w:tc>
          <w:tcPr>
            <w:tcW w:w="728" w:type="dxa"/>
            <w:tcBorders>
              <w:top w:val="single" w:color="000000" w:sz="4" w:space="0"/>
              <w:left w:val="single" w:color="000000" w:sz="4" w:space="0"/>
              <w:bottom w:val="single" w:color="000000" w:sz="4" w:space="0"/>
              <w:right w:val="single" w:color="000000" w:sz="4" w:space="0"/>
            </w:tcBorders>
            <w:vAlign w:val="center"/>
          </w:tcPr>
          <w:p w14:paraId="32787A2B">
            <w:pPr>
              <w:jc w:val="center"/>
              <w:rPr>
                <w:rFonts w:ascii="宋体" w:hAnsi="宋体" w:cs="宋体"/>
                <w:color w:val="auto"/>
                <w:sz w:val="18"/>
                <w:szCs w:val="18"/>
              </w:rPr>
            </w:pPr>
          </w:p>
        </w:tc>
        <w:tc>
          <w:tcPr>
            <w:tcW w:w="1049" w:type="dxa"/>
            <w:tcBorders>
              <w:top w:val="single" w:color="000000" w:sz="4" w:space="0"/>
              <w:left w:val="single" w:color="000000" w:sz="4" w:space="0"/>
              <w:bottom w:val="single" w:color="000000" w:sz="4" w:space="0"/>
              <w:right w:val="single" w:color="000000" w:sz="4" w:space="0"/>
            </w:tcBorders>
            <w:vAlign w:val="center"/>
          </w:tcPr>
          <w:p w14:paraId="6E1300C4">
            <w:pPr>
              <w:jc w:val="center"/>
              <w:rPr>
                <w:rFonts w:ascii="宋体" w:hAnsi="宋体" w:cs="宋体"/>
                <w:color w:val="auto"/>
                <w:sz w:val="18"/>
                <w:szCs w:val="18"/>
              </w:rPr>
            </w:pPr>
          </w:p>
        </w:tc>
      </w:tr>
      <w:tr w14:paraId="75463024">
        <w:tblPrEx>
          <w:tblCellMar>
            <w:top w:w="0" w:type="dxa"/>
            <w:left w:w="108" w:type="dxa"/>
            <w:bottom w:w="0" w:type="dxa"/>
            <w:right w:w="108" w:type="dxa"/>
          </w:tblCellMar>
        </w:tblPrEx>
        <w:trPr>
          <w:trHeight w:val="541" w:hRule="atLeast"/>
          <w:jc w:val="center"/>
        </w:trPr>
        <w:tc>
          <w:tcPr>
            <w:tcW w:w="852" w:type="dxa"/>
            <w:tcBorders>
              <w:top w:val="single" w:color="000000" w:sz="4" w:space="0"/>
              <w:left w:val="single" w:color="000000" w:sz="4" w:space="0"/>
              <w:bottom w:val="single" w:color="000000" w:sz="4" w:space="0"/>
              <w:right w:val="single" w:color="000000" w:sz="4" w:space="0"/>
            </w:tcBorders>
            <w:noWrap/>
            <w:vAlign w:val="center"/>
          </w:tcPr>
          <w:p w14:paraId="1C45DCE5">
            <w:pPr>
              <w:widowControl/>
              <w:jc w:val="center"/>
              <w:textAlignment w:val="center"/>
              <w:rPr>
                <w:rFonts w:ascii="宋体" w:hAnsi="宋体" w:cs="宋体"/>
                <w:b/>
                <w:bCs/>
                <w:color w:val="auto"/>
                <w:sz w:val="18"/>
                <w:szCs w:val="18"/>
              </w:rPr>
            </w:pPr>
            <w:r>
              <w:rPr>
                <w:rFonts w:hint="eastAsia" w:ascii="宋体" w:hAnsi="宋体" w:cs="宋体"/>
                <w:b/>
                <w:bCs/>
                <w:color w:val="auto"/>
                <w:sz w:val="18"/>
                <w:szCs w:val="18"/>
              </w:rPr>
              <w:t>2.2.1</w:t>
            </w:r>
          </w:p>
        </w:tc>
        <w:tc>
          <w:tcPr>
            <w:tcW w:w="2777" w:type="dxa"/>
            <w:tcBorders>
              <w:top w:val="single" w:color="000000" w:sz="4" w:space="0"/>
              <w:left w:val="single" w:color="000000" w:sz="4" w:space="0"/>
              <w:bottom w:val="single" w:color="000000" w:sz="4" w:space="0"/>
              <w:right w:val="single" w:color="000000" w:sz="4" w:space="0"/>
            </w:tcBorders>
            <w:noWrap/>
            <w:vAlign w:val="center"/>
          </w:tcPr>
          <w:p w14:paraId="58D6AD04">
            <w:pPr>
              <w:widowControl/>
              <w:textAlignment w:val="center"/>
              <w:rPr>
                <w:rFonts w:ascii="宋体" w:hAnsi="宋体" w:cs="宋体"/>
                <w:b/>
                <w:bCs/>
                <w:color w:val="auto"/>
                <w:sz w:val="18"/>
                <w:szCs w:val="18"/>
              </w:rPr>
            </w:pPr>
            <w:r>
              <w:rPr>
                <w:rFonts w:hint="eastAsia" w:ascii="宋体" w:hAnsi="宋体" w:cs="宋体"/>
                <w:b/>
                <w:bCs/>
                <w:color w:val="auto"/>
                <w:sz w:val="18"/>
                <w:szCs w:val="18"/>
              </w:rPr>
              <w:t>曝气装置维修养护</w:t>
            </w:r>
          </w:p>
        </w:tc>
        <w:tc>
          <w:tcPr>
            <w:tcW w:w="887" w:type="dxa"/>
            <w:tcBorders>
              <w:top w:val="single" w:color="000000" w:sz="4" w:space="0"/>
              <w:left w:val="single" w:color="000000" w:sz="4" w:space="0"/>
              <w:bottom w:val="single" w:color="000000" w:sz="4" w:space="0"/>
              <w:right w:val="single" w:color="000000" w:sz="4" w:space="0"/>
            </w:tcBorders>
            <w:noWrap/>
            <w:vAlign w:val="center"/>
          </w:tcPr>
          <w:p w14:paraId="5E9BD88B">
            <w:pPr>
              <w:jc w:val="center"/>
              <w:rPr>
                <w:rFonts w:ascii="宋体" w:hAnsi="宋体" w:cs="宋体"/>
                <w:color w:val="auto"/>
                <w:sz w:val="18"/>
                <w:szCs w:val="18"/>
              </w:rPr>
            </w:pPr>
          </w:p>
        </w:tc>
        <w:tc>
          <w:tcPr>
            <w:tcW w:w="728" w:type="dxa"/>
            <w:tcBorders>
              <w:top w:val="single" w:color="000000" w:sz="4" w:space="0"/>
              <w:left w:val="single" w:color="000000" w:sz="4" w:space="0"/>
              <w:bottom w:val="single" w:color="000000" w:sz="4" w:space="0"/>
              <w:right w:val="single" w:color="000000" w:sz="4" w:space="0"/>
            </w:tcBorders>
            <w:noWrap/>
            <w:vAlign w:val="center"/>
          </w:tcPr>
          <w:p w14:paraId="7475C767">
            <w:pPr>
              <w:jc w:val="center"/>
              <w:rPr>
                <w:rFonts w:ascii="宋体" w:hAnsi="宋体" w:cs="宋体"/>
                <w:color w:val="auto"/>
                <w:sz w:val="18"/>
                <w:szCs w:val="18"/>
              </w:rPr>
            </w:pPr>
          </w:p>
        </w:tc>
        <w:tc>
          <w:tcPr>
            <w:tcW w:w="1042" w:type="dxa"/>
            <w:tcBorders>
              <w:top w:val="single" w:color="000000" w:sz="4" w:space="0"/>
              <w:left w:val="single" w:color="000000" w:sz="4" w:space="0"/>
              <w:bottom w:val="single" w:color="000000" w:sz="4" w:space="0"/>
              <w:right w:val="single" w:color="000000" w:sz="4" w:space="0"/>
            </w:tcBorders>
            <w:noWrap/>
            <w:vAlign w:val="center"/>
          </w:tcPr>
          <w:p w14:paraId="694CC74E">
            <w:pPr>
              <w:jc w:val="center"/>
              <w:rPr>
                <w:rFonts w:ascii="宋体" w:hAnsi="宋体" w:cs="宋体"/>
                <w:color w:val="auto"/>
                <w:sz w:val="18"/>
                <w:szCs w:val="18"/>
              </w:rPr>
            </w:pP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663899F0">
            <w:pPr>
              <w:jc w:val="center"/>
              <w:rPr>
                <w:rFonts w:ascii="宋体" w:hAnsi="宋体" w:cs="宋体"/>
                <w:color w:val="auto"/>
                <w:sz w:val="18"/>
                <w:szCs w:val="18"/>
              </w:rPr>
            </w:pPr>
          </w:p>
        </w:tc>
        <w:tc>
          <w:tcPr>
            <w:tcW w:w="834" w:type="dxa"/>
            <w:tcBorders>
              <w:top w:val="single" w:color="000000" w:sz="4" w:space="0"/>
              <w:left w:val="single" w:color="000000" w:sz="4" w:space="0"/>
              <w:bottom w:val="single" w:color="000000" w:sz="4" w:space="0"/>
              <w:right w:val="single" w:color="000000" w:sz="4" w:space="0"/>
            </w:tcBorders>
            <w:noWrap/>
            <w:vAlign w:val="center"/>
          </w:tcPr>
          <w:p w14:paraId="48166C42">
            <w:pPr>
              <w:jc w:val="center"/>
              <w:rPr>
                <w:rFonts w:ascii="宋体" w:hAnsi="宋体" w:cs="宋体"/>
                <w:color w:val="auto"/>
                <w:sz w:val="18"/>
                <w:szCs w:val="18"/>
              </w:rPr>
            </w:pPr>
          </w:p>
        </w:tc>
        <w:tc>
          <w:tcPr>
            <w:tcW w:w="782" w:type="dxa"/>
            <w:tcBorders>
              <w:top w:val="single" w:color="000000" w:sz="4" w:space="0"/>
              <w:left w:val="single" w:color="000000" w:sz="4" w:space="0"/>
              <w:bottom w:val="single" w:color="000000" w:sz="4" w:space="0"/>
              <w:right w:val="single" w:color="000000" w:sz="4" w:space="0"/>
            </w:tcBorders>
            <w:noWrap/>
            <w:vAlign w:val="center"/>
          </w:tcPr>
          <w:p w14:paraId="1075B136">
            <w:pPr>
              <w:jc w:val="center"/>
              <w:rPr>
                <w:rFonts w:ascii="宋体" w:hAnsi="宋体" w:cs="宋体"/>
                <w:color w:val="auto"/>
                <w:sz w:val="18"/>
                <w:szCs w:val="18"/>
              </w:rPr>
            </w:pPr>
          </w:p>
        </w:tc>
        <w:tc>
          <w:tcPr>
            <w:tcW w:w="728" w:type="dxa"/>
            <w:tcBorders>
              <w:top w:val="single" w:color="000000" w:sz="4" w:space="0"/>
              <w:left w:val="single" w:color="000000" w:sz="4" w:space="0"/>
              <w:bottom w:val="single" w:color="000000" w:sz="4" w:space="0"/>
              <w:right w:val="single" w:color="000000" w:sz="4" w:space="0"/>
            </w:tcBorders>
            <w:noWrap/>
            <w:vAlign w:val="center"/>
          </w:tcPr>
          <w:p w14:paraId="0DCED5C1">
            <w:pPr>
              <w:jc w:val="center"/>
              <w:rPr>
                <w:rFonts w:ascii="宋体" w:hAnsi="宋体" w:cs="宋体"/>
                <w:color w:val="auto"/>
                <w:sz w:val="18"/>
                <w:szCs w:val="18"/>
              </w:rPr>
            </w:pPr>
          </w:p>
        </w:tc>
        <w:tc>
          <w:tcPr>
            <w:tcW w:w="1049" w:type="dxa"/>
            <w:tcBorders>
              <w:top w:val="single" w:color="000000" w:sz="4" w:space="0"/>
              <w:left w:val="single" w:color="000000" w:sz="4" w:space="0"/>
              <w:bottom w:val="single" w:color="000000" w:sz="4" w:space="0"/>
              <w:right w:val="single" w:color="000000" w:sz="4" w:space="0"/>
            </w:tcBorders>
            <w:noWrap/>
            <w:vAlign w:val="center"/>
          </w:tcPr>
          <w:p w14:paraId="6FA1BBDE">
            <w:pPr>
              <w:rPr>
                <w:rFonts w:ascii="宋体" w:hAnsi="宋体" w:cs="宋体"/>
                <w:color w:val="auto"/>
                <w:sz w:val="18"/>
                <w:szCs w:val="18"/>
              </w:rPr>
            </w:pPr>
          </w:p>
        </w:tc>
      </w:tr>
      <w:tr w14:paraId="7361A423">
        <w:tblPrEx>
          <w:tblCellMar>
            <w:top w:w="0" w:type="dxa"/>
            <w:left w:w="108" w:type="dxa"/>
            <w:bottom w:w="0" w:type="dxa"/>
            <w:right w:w="108" w:type="dxa"/>
          </w:tblCellMar>
        </w:tblPrEx>
        <w:trPr>
          <w:trHeight w:val="603" w:hRule="atLeast"/>
          <w:jc w:val="center"/>
        </w:trPr>
        <w:tc>
          <w:tcPr>
            <w:tcW w:w="852" w:type="dxa"/>
            <w:tcBorders>
              <w:top w:val="single" w:color="000000" w:sz="4" w:space="0"/>
              <w:left w:val="single" w:color="000000" w:sz="4" w:space="0"/>
              <w:bottom w:val="single" w:color="000000" w:sz="4" w:space="0"/>
              <w:right w:val="single" w:color="000000" w:sz="4" w:space="0"/>
            </w:tcBorders>
            <w:noWrap/>
            <w:vAlign w:val="center"/>
          </w:tcPr>
          <w:p w14:paraId="783D88FF">
            <w:pPr>
              <w:widowControl/>
              <w:jc w:val="center"/>
              <w:textAlignment w:val="center"/>
              <w:rPr>
                <w:rFonts w:ascii="宋体" w:hAnsi="宋体" w:cs="宋体"/>
                <w:color w:val="auto"/>
                <w:sz w:val="18"/>
                <w:szCs w:val="18"/>
              </w:rPr>
            </w:pPr>
            <w:r>
              <w:rPr>
                <w:rFonts w:hint="eastAsia" w:ascii="宋体" w:hAnsi="宋体" w:cs="宋体"/>
                <w:color w:val="auto"/>
                <w:sz w:val="18"/>
                <w:szCs w:val="18"/>
              </w:rPr>
              <w:t>2.2.1.1</w:t>
            </w:r>
          </w:p>
        </w:tc>
        <w:tc>
          <w:tcPr>
            <w:tcW w:w="2777" w:type="dxa"/>
            <w:tcBorders>
              <w:top w:val="single" w:color="000000" w:sz="4" w:space="0"/>
              <w:left w:val="single" w:color="000000" w:sz="4" w:space="0"/>
              <w:bottom w:val="single" w:color="000000" w:sz="4" w:space="0"/>
              <w:right w:val="single" w:color="000000" w:sz="4" w:space="0"/>
            </w:tcBorders>
            <w:noWrap/>
            <w:vAlign w:val="center"/>
          </w:tcPr>
          <w:p w14:paraId="60EFEBF4">
            <w:pPr>
              <w:widowControl/>
              <w:textAlignment w:val="center"/>
              <w:rPr>
                <w:rFonts w:ascii="宋体" w:hAnsi="宋体" w:cs="宋体"/>
                <w:color w:val="auto"/>
                <w:sz w:val="18"/>
                <w:szCs w:val="18"/>
              </w:rPr>
            </w:pPr>
            <w:r>
              <w:rPr>
                <w:rFonts w:hint="eastAsia" w:ascii="宋体" w:hAnsi="宋体" w:cs="宋体"/>
                <w:color w:val="auto"/>
                <w:sz w:val="18"/>
                <w:szCs w:val="18"/>
              </w:rPr>
              <w:t>喷泉曝气机</w:t>
            </w:r>
          </w:p>
        </w:tc>
        <w:tc>
          <w:tcPr>
            <w:tcW w:w="887" w:type="dxa"/>
            <w:tcBorders>
              <w:top w:val="single" w:color="000000" w:sz="4" w:space="0"/>
              <w:left w:val="single" w:color="000000" w:sz="4" w:space="0"/>
              <w:bottom w:val="single" w:color="000000" w:sz="4" w:space="0"/>
              <w:right w:val="single" w:color="000000" w:sz="4" w:space="0"/>
            </w:tcBorders>
            <w:noWrap/>
            <w:vAlign w:val="center"/>
          </w:tcPr>
          <w:p w14:paraId="366DC192">
            <w:pPr>
              <w:widowControl/>
              <w:jc w:val="center"/>
              <w:textAlignment w:val="center"/>
              <w:rPr>
                <w:rFonts w:ascii="宋体" w:hAnsi="宋体" w:cs="宋体"/>
                <w:color w:val="auto"/>
                <w:sz w:val="18"/>
                <w:szCs w:val="18"/>
              </w:rPr>
            </w:pPr>
            <w:r>
              <w:rPr>
                <w:rFonts w:hint="eastAsia" w:ascii="宋体" w:hAnsi="宋体" w:cs="宋体"/>
                <w:color w:val="auto"/>
                <w:sz w:val="18"/>
                <w:szCs w:val="18"/>
              </w:rPr>
              <w:t>台</w:t>
            </w:r>
          </w:p>
        </w:tc>
        <w:tc>
          <w:tcPr>
            <w:tcW w:w="728" w:type="dxa"/>
            <w:tcBorders>
              <w:top w:val="single" w:color="000000" w:sz="4" w:space="0"/>
              <w:left w:val="single" w:color="000000" w:sz="4" w:space="0"/>
              <w:bottom w:val="single" w:color="000000" w:sz="4" w:space="0"/>
              <w:right w:val="single" w:color="000000" w:sz="4" w:space="0"/>
            </w:tcBorders>
            <w:noWrap/>
            <w:vAlign w:val="center"/>
          </w:tcPr>
          <w:p w14:paraId="59C1A044">
            <w:pPr>
              <w:widowControl/>
              <w:jc w:val="center"/>
              <w:textAlignment w:val="center"/>
              <w:rPr>
                <w:rFonts w:ascii="宋体" w:hAnsi="宋体" w:cs="宋体"/>
                <w:color w:val="auto"/>
                <w:sz w:val="18"/>
                <w:szCs w:val="18"/>
              </w:rPr>
            </w:pPr>
            <w:r>
              <w:rPr>
                <w:rFonts w:hint="eastAsia" w:ascii="宋体" w:hAnsi="宋体" w:cs="宋体"/>
                <w:color w:val="auto"/>
                <w:sz w:val="18"/>
                <w:szCs w:val="18"/>
              </w:rPr>
              <w:t>1</w:t>
            </w:r>
          </w:p>
        </w:tc>
        <w:tc>
          <w:tcPr>
            <w:tcW w:w="1042" w:type="dxa"/>
            <w:tcBorders>
              <w:top w:val="single" w:color="000000" w:sz="4" w:space="0"/>
              <w:left w:val="single" w:color="000000" w:sz="4" w:space="0"/>
              <w:bottom w:val="single" w:color="000000" w:sz="4" w:space="0"/>
              <w:right w:val="single" w:color="000000" w:sz="4" w:space="0"/>
            </w:tcBorders>
            <w:noWrap/>
            <w:vAlign w:val="center"/>
          </w:tcPr>
          <w:p w14:paraId="2CF14C4C">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14D9FAEF">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34" w:type="dxa"/>
            <w:tcBorders>
              <w:top w:val="single" w:color="000000" w:sz="4" w:space="0"/>
              <w:left w:val="single" w:color="000000" w:sz="4" w:space="0"/>
              <w:bottom w:val="single" w:color="000000" w:sz="4" w:space="0"/>
              <w:right w:val="single" w:color="000000" w:sz="4" w:space="0"/>
            </w:tcBorders>
            <w:noWrap/>
            <w:vAlign w:val="center"/>
          </w:tcPr>
          <w:p w14:paraId="2D46B0A9">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82" w:type="dxa"/>
            <w:tcBorders>
              <w:top w:val="single" w:color="000000" w:sz="4" w:space="0"/>
              <w:left w:val="single" w:color="000000" w:sz="4" w:space="0"/>
              <w:bottom w:val="single" w:color="000000" w:sz="4" w:space="0"/>
              <w:right w:val="single" w:color="000000" w:sz="4" w:space="0"/>
            </w:tcBorders>
            <w:noWrap/>
            <w:vAlign w:val="center"/>
          </w:tcPr>
          <w:p w14:paraId="40B04D62">
            <w:pPr>
              <w:widowControl/>
              <w:jc w:val="center"/>
              <w:textAlignment w:val="center"/>
              <w:rPr>
                <w:rFonts w:ascii="宋体" w:hAnsi="宋体" w:cs="宋体"/>
                <w:color w:val="auto"/>
                <w:sz w:val="18"/>
                <w:szCs w:val="18"/>
              </w:rPr>
            </w:pPr>
            <w:r>
              <w:rPr>
                <w:rFonts w:hint="eastAsia" w:ascii="宋体" w:hAnsi="宋体" w:cs="宋体"/>
                <w:color w:val="auto"/>
                <w:sz w:val="18"/>
                <w:szCs w:val="18"/>
              </w:rPr>
              <w:t>折旧率10%</w:t>
            </w:r>
          </w:p>
        </w:tc>
        <w:tc>
          <w:tcPr>
            <w:tcW w:w="728" w:type="dxa"/>
            <w:tcBorders>
              <w:top w:val="single" w:color="000000" w:sz="4" w:space="0"/>
              <w:left w:val="single" w:color="000000" w:sz="4" w:space="0"/>
              <w:bottom w:val="single" w:color="000000" w:sz="4" w:space="0"/>
              <w:right w:val="single" w:color="000000" w:sz="4" w:space="0"/>
            </w:tcBorders>
            <w:noWrap/>
            <w:vAlign w:val="center"/>
          </w:tcPr>
          <w:p w14:paraId="1C261B7E">
            <w:pPr>
              <w:widowControl/>
              <w:jc w:val="center"/>
              <w:textAlignment w:val="center"/>
              <w:rPr>
                <w:rFonts w:ascii="宋体" w:hAnsi="宋体" w:cs="宋体"/>
                <w:color w:val="auto"/>
                <w:sz w:val="18"/>
                <w:szCs w:val="18"/>
              </w:rPr>
            </w:pPr>
            <w:r>
              <w:rPr>
                <w:rFonts w:hint="eastAsia" w:ascii="宋体" w:hAnsi="宋体" w:cs="宋体"/>
                <w:color w:val="auto"/>
                <w:sz w:val="18"/>
                <w:szCs w:val="18"/>
              </w:rPr>
              <w:t>0.1</w:t>
            </w:r>
          </w:p>
        </w:tc>
        <w:tc>
          <w:tcPr>
            <w:tcW w:w="1049" w:type="dxa"/>
            <w:tcBorders>
              <w:top w:val="single" w:color="000000" w:sz="4" w:space="0"/>
              <w:left w:val="single" w:color="000000" w:sz="4" w:space="0"/>
              <w:bottom w:val="single" w:color="000000" w:sz="4" w:space="0"/>
              <w:right w:val="single" w:color="000000" w:sz="4" w:space="0"/>
            </w:tcBorders>
            <w:noWrap/>
            <w:vAlign w:val="center"/>
          </w:tcPr>
          <w:p w14:paraId="277722F5">
            <w:pPr>
              <w:rPr>
                <w:rFonts w:ascii="宋体" w:hAnsi="宋体" w:cs="宋体"/>
                <w:color w:val="auto"/>
                <w:sz w:val="18"/>
                <w:szCs w:val="18"/>
              </w:rPr>
            </w:pPr>
          </w:p>
        </w:tc>
      </w:tr>
      <w:tr w14:paraId="728F71A2">
        <w:tblPrEx>
          <w:tblCellMar>
            <w:top w:w="0" w:type="dxa"/>
            <w:left w:w="108" w:type="dxa"/>
            <w:bottom w:w="0" w:type="dxa"/>
            <w:right w:w="108" w:type="dxa"/>
          </w:tblCellMar>
        </w:tblPrEx>
        <w:trPr>
          <w:trHeight w:val="603" w:hRule="atLeast"/>
          <w:jc w:val="center"/>
        </w:trPr>
        <w:tc>
          <w:tcPr>
            <w:tcW w:w="852" w:type="dxa"/>
            <w:tcBorders>
              <w:top w:val="single" w:color="000000" w:sz="4" w:space="0"/>
              <w:left w:val="single" w:color="000000" w:sz="4" w:space="0"/>
              <w:bottom w:val="single" w:color="000000" w:sz="4" w:space="0"/>
              <w:right w:val="single" w:color="000000" w:sz="4" w:space="0"/>
            </w:tcBorders>
            <w:noWrap/>
            <w:vAlign w:val="center"/>
          </w:tcPr>
          <w:p w14:paraId="1A3E6BC2">
            <w:pPr>
              <w:widowControl/>
              <w:jc w:val="center"/>
              <w:textAlignment w:val="center"/>
              <w:rPr>
                <w:rFonts w:ascii="宋体" w:hAnsi="宋体" w:cs="宋体"/>
                <w:color w:val="auto"/>
                <w:sz w:val="18"/>
                <w:szCs w:val="18"/>
              </w:rPr>
            </w:pPr>
            <w:r>
              <w:rPr>
                <w:rFonts w:hint="eastAsia" w:ascii="宋体" w:hAnsi="宋体" w:cs="宋体"/>
                <w:color w:val="auto"/>
                <w:sz w:val="18"/>
                <w:szCs w:val="18"/>
              </w:rPr>
              <w:t>2.2.1.2</w:t>
            </w:r>
          </w:p>
        </w:tc>
        <w:tc>
          <w:tcPr>
            <w:tcW w:w="2777" w:type="dxa"/>
            <w:tcBorders>
              <w:top w:val="single" w:color="000000" w:sz="4" w:space="0"/>
              <w:left w:val="single" w:color="000000" w:sz="4" w:space="0"/>
              <w:bottom w:val="single" w:color="000000" w:sz="4" w:space="0"/>
              <w:right w:val="single" w:color="000000" w:sz="4" w:space="0"/>
            </w:tcBorders>
            <w:noWrap/>
            <w:vAlign w:val="center"/>
          </w:tcPr>
          <w:p w14:paraId="2546A6D0">
            <w:pPr>
              <w:widowControl/>
              <w:textAlignment w:val="center"/>
              <w:rPr>
                <w:rFonts w:ascii="宋体" w:hAnsi="宋体" w:cs="宋体"/>
                <w:color w:val="auto"/>
                <w:sz w:val="18"/>
                <w:szCs w:val="18"/>
              </w:rPr>
            </w:pPr>
            <w:r>
              <w:rPr>
                <w:rFonts w:hint="eastAsia" w:ascii="宋体" w:hAnsi="宋体" w:cs="宋体"/>
                <w:color w:val="auto"/>
                <w:sz w:val="18"/>
                <w:szCs w:val="18"/>
              </w:rPr>
              <w:t>推流曝气机</w:t>
            </w:r>
          </w:p>
        </w:tc>
        <w:tc>
          <w:tcPr>
            <w:tcW w:w="887" w:type="dxa"/>
            <w:tcBorders>
              <w:top w:val="single" w:color="000000" w:sz="4" w:space="0"/>
              <w:left w:val="single" w:color="000000" w:sz="4" w:space="0"/>
              <w:bottom w:val="single" w:color="000000" w:sz="4" w:space="0"/>
              <w:right w:val="single" w:color="000000" w:sz="4" w:space="0"/>
            </w:tcBorders>
            <w:noWrap/>
            <w:vAlign w:val="center"/>
          </w:tcPr>
          <w:p w14:paraId="4FC5F5BE">
            <w:pPr>
              <w:widowControl/>
              <w:jc w:val="center"/>
              <w:textAlignment w:val="center"/>
              <w:rPr>
                <w:rFonts w:ascii="宋体" w:hAnsi="宋体" w:cs="宋体"/>
                <w:color w:val="auto"/>
                <w:sz w:val="18"/>
                <w:szCs w:val="18"/>
              </w:rPr>
            </w:pPr>
            <w:r>
              <w:rPr>
                <w:rFonts w:hint="eastAsia" w:ascii="宋体" w:hAnsi="宋体" w:cs="宋体"/>
                <w:color w:val="auto"/>
                <w:sz w:val="18"/>
                <w:szCs w:val="18"/>
              </w:rPr>
              <w:t>台</w:t>
            </w:r>
          </w:p>
        </w:tc>
        <w:tc>
          <w:tcPr>
            <w:tcW w:w="728" w:type="dxa"/>
            <w:tcBorders>
              <w:top w:val="single" w:color="000000" w:sz="4" w:space="0"/>
              <w:left w:val="single" w:color="000000" w:sz="4" w:space="0"/>
              <w:bottom w:val="single" w:color="000000" w:sz="4" w:space="0"/>
              <w:right w:val="single" w:color="000000" w:sz="4" w:space="0"/>
            </w:tcBorders>
            <w:noWrap/>
            <w:vAlign w:val="center"/>
          </w:tcPr>
          <w:p w14:paraId="37FA40C4">
            <w:pPr>
              <w:widowControl/>
              <w:jc w:val="center"/>
              <w:textAlignment w:val="center"/>
              <w:rPr>
                <w:rFonts w:ascii="宋体" w:hAnsi="宋体" w:cs="宋体"/>
                <w:color w:val="auto"/>
                <w:sz w:val="18"/>
                <w:szCs w:val="18"/>
              </w:rPr>
            </w:pPr>
            <w:r>
              <w:rPr>
                <w:rFonts w:hint="eastAsia" w:ascii="宋体" w:hAnsi="宋体" w:cs="宋体"/>
                <w:color w:val="auto"/>
                <w:sz w:val="18"/>
                <w:szCs w:val="18"/>
              </w:rPr>
              <w:t>2</w:t>
            </w:r>
          </w:p>
        </w:tc>
        <w:tc>
          <w:tcPr>
            <w:tcW w:w="1042" w:type="dxa"/>
            <w:tcBorders>
              <w:top w:val="single" w:color="000000" w:sz="4" w:space="0"/>
              <w:left w:val="single" w:color="000000" w:sz="4" w:space="0"/>
              <w:bottom w:val="single" w:color="000000" w:sz="4" w:space="0"/>
              <w:right w:val="single" w:color="000000" w:sz="4" w:space="0"/>
            </w:tcBorders>
            <w:noWrap/>
            <w:vAlign w:val="center"/>
          </w:tcPr>
          <w:p w14:paraId="5ABD2B15">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1CF56D16">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34" w:type="dxa"/>
            <w:tcBorders>
              <w:top w:val="single" w:color="000000" w:sz="4" w:space="0"/>
              <w:left w:val="single" w:color="000000" w:sz="4" w:space="0"/>
              <w:bottom w:val="single" w:color="000000" w:sz="4" w:space="0"/>
              <w:right w:val="single" w:color="000000" w:sz="4" w:space="0"/>
            </w:tcBorders>
            <w:noWrap/>
            <w:vAlign w:val="center"/>
          </w:tcPr>
          <w:p w14:paraId="4F26336C">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82" w:type="dxa"/>
            <w:tcBorders>
              <w:top w:val="single" w:color="000000" w:sz="4" w:space="0"/>
              <w:left w:val="single" w:color="000000" w:sz="4" w:space="0"/>
              <w:bottom w:val="single" w:color="000000" w:sz="4" w:space="0"/>
              <w:right w:val="single" w:color="000000" w:sz="4" w:space="0"/>
            </w:tcBorders>
            <w:noWrap/>
            <w:vAlign w:val="center"/>
          </w:tcPr>
          <w:p w14:paraId="7B26FCF3">
            <w:pPr>
              <w:widowControl/>
              <w:jc w:val="center"/>
              <w:textAlignment w:val="center"/>
              <w:rPr>
                <w:rFonts w:ascii="宋体" w:hAnsi="宋体" w:cs="宋体"/>
                <w:color w:val="auto"/>
                <w:sz w:val="18"/>
                <w:szCs w:val="18"/>
              </w:rPr>
            </w:pPr>
            <w:r>
              <w:rPr>
                <w:rFonts w:hint="eastAsia" w:ascii="宋体" w:hAnsi="宋体" w:cs="宋体"/>
                <w:color w:val="auto"/>
                <w:sz w:val="18"/>
                <w:szCs w:val="18"/>
              </w:rPr>
              <w:t>折旧率10%</w:t>
            </w:r>
          </w:p>
        </w:tc>
        <w:tc>
          <w:tcPr>
            <w:tcW w:w="728" w:type="dxa"/>
            <w:tcBorders>
              <w:top w:val="single" w:color="000000" w:sz="4" w:space="0"/>
              <w:left w:val="single" w:color="000000" w:sz="4" w:space="0"/>
              <w:bottom w:val="single" w:color="000000" w:sz="4" w:space="0"/>
              <w:right w:val="single" w:color="000000" w:sz="4" w:space="0"/>
            </w:tcBorders>
            <w:noWrap/>
            <w:vAlign w:val="center"/>
          </w:tcPr>
          <w:p w14:paraId="590DD96B">
            <w:pPr>
              <w:widowControl/>
              <w:jc w:val="center"/>
              <w:textAlignment w:val="center"/>
              <w:rPr>
                <w:rFonts w:ascii="宋体" w:hAnsi="宋体" w:cs="宋体"/>
                <w:color w:val="auto"/>
                <w:sz w:val="18"/>
                <w:szCs w:val="18"/>
              </w:rPr>
            </w:pPr>
            <w:r>
              <w:rPr>
                <w:rFonts w:hint="eastAsia" w:ascii="宋体" w:hAnsi="宋体" w:cs="宋体"/>
                <w:color w:val="auto"/>
                <w:sz w:val="18"/>
                <w:szCs w:val="18"/>
              </w:rPr>
              <w:t>0.2</w:t>
            </w:r>
          </w:p>
        </w:tc>
        <w:tc>
          <w:tcPr>
            <w:tcW w:w="1049" w:type="dxa"/>
            <w:tcBorders>
              <w:top w:val="single" w:color="000000" w:sz="4" w:space="0"/>
              <w:left w:val="single" w:color="000000" w:sz="4" w:space="0"/>
              <w:bottom w:val="single" w:color="000000" w:sz="4" w:space="0"/>
              <w:right w:val="single" w:color="000000" w:sz="4" w:space="0"/>
            </w:tcBorders>
            <w:noWrap/>
            <w:vAlign w:val="center"/>
          </w:tcPr>
          <w:p w14:paraId="39792DCC">
            <w:pPr>
              <w:rPr>
                <w:rFonts w:ascii="宋体" w:hAnsi="宋体" w:cs="宋体"/>
                <w:color w:val="auto"/>
                <w:sz w:val="18"/>
                <w:szCs w:val="18"/>
              </w:rPr>
            </w:pPr>
          </w:p>
        </w:tc>
      </w:tr>
      <w:tr w14:paraId="4F7977F9">
        <w:tblPrEx>
          <w:tblCellMar>
            <w:top w:w="0" w:type="dxa"/>
            <w:left w:w="108" w:type="dxa"/>
            <w:bottom w:w="0" w:type="dxa"/>
            <w:right w:w="108" w:type="dxa"/>
          </w:tblCellMar>
        </w:tblPrEx>
        <w:trPr>
          <w:trHeight w:val="603" w:hRule="atLeast"/>
          <w:jc w:val="center"/>
        </w:trPr>
        <w:tc>
          <w:tcPr>
            <w:tcW w:w="852" w:type="dxa"/>
            <w:tcBorders>
              <w:top w:val="single" w:color="000000" w:sz="4" w:space="0"/>
              <w:left w:val="single" w:color="000000" w:sz="4" w:space="0"/>
              <w:bottom w:val="single" w:color="000000" w:sz="4" w:space="0"/>
              <w:right w:val="single" w:color="000000" w:sz="4" w:space="0"/>
            </w:tcBorders>
            <w:noWrap/>
            <w:vAlign w:val="center"/>
          </w:tcPr>
          <w:p w14:paraId="2632F1DE">
            <w:pPr>
              <w:widowControl/>
              <w:jc w:val="center"/>
              <w:textAlignment w:val="center"/>
              <w:rPr>
                <w:rFonts w:ascii="宋体" w:hAnsi="宋体" w:cs="宋体"/>
                <w:color w:val="auto"/>
                <w:sz w:val="18"/>
                <w:szCs w:val="18"/>
              </w:rPr>
            </w:pPr>
            <w:r>
              <w:rPr>
                <w:rFonts w:hint="eastAsia" w:ascii="宋体" w:hAnsi="宋体" w:cs="宋体"/>
                <w:color w:val="auto"/>
                <w:sz w:val="18"/>
                <w:szCs w:val="18"/>
              </w:rPr>
              <w:t>2.2.1.3</w:t>
            </w:r>
          </w:p>
        </w:tc>
        <w:tc>
          <w:tcPr>
            <w:tcW w:w="2777" w:type="dxa"/>
            <w:tcBorders>
              <w:top w:val="single" w:color="000000" w:sz="4" w:space="0"/>
              <w:left w:val="single" w:color="000000" w:sz="4" w:space="0"/>
              <w:bottom w:val="single" w:color="000000" w:sz="4" w:space="0"/>
              <w:right w:val="single" w:color="000000" w:sz="4" w:space="0"/>
            </w:tcBorders>
            <w:noWrap/>
            <w:vAlign w:val="center"/>
          </w:tcPr>
          <w:p w14:paraId="6057753B">
            <w:pPr>
              <w:widowControl/>
              <w:textAlignment w:val="center"/>
              <w:rPr>
                <w:rFonts w:ascii="宋体" w:hAnsi="宋体" w:cs="宋体"/>
                <w:color w:val="auto"/>
                <w:sz w:val="18"/>
                <w:szCs w:val="18"/>
              </w:rPr>
            </w:pPr>
            <w:r>
              <w:rPr>
                <w:rFonts w:hint="eastAsia" w:ascii="宋体" w:hAnsi="宋体" w:cs="宋体"/>
                <w:color w:val="auto"/>
                <w:sz w:val="18"/>
                <w:szCs w:val="18"/>
              </w:rPr>
              <w:t>水车曝气机</w:t>
            </w:r>
          </w:p>
        </w:tc>
        <w:tc>
          <w:tcPr>
            <w:tcW w:w="887" w:type="dxa"/>
            <w:tcBorders>
              <w:top w:val="single" w:color="000000" w:sz="4" w:space="0"/>
              <w:left w:val="single" w:color="000000" w:sz="4" w:space="0"/>
              <w:bottom w:val="single" w:color="000000" w:sz="4" w:space="0"/>
              <w:right w:val="single" w:color="000000" w:sz="4" w:space="0"/>
            </w:tcBorders>
            <w:noWrap/>
            <w:vAlign w:val="center"/>
          </w:tcPr>
          <w:p w14:paraId="4615B19E">
            <w:pPr>
              <w:widowControl/>
              <w:jc w:val="center"/>
              <w:textAlignment w:val="center"/>
              <w:rPr>
                <w:rFonts w:ascii="宋体" w:hAnsi="宋体" w:cs="宋体"/>
                <w:color w:val="auto"/>
                <w:sz w:val="18"/>
                <w:szCs w:val="18"/>
              </w:rPr>
            </w:pPr>
            <w:r>
              <w:rPr>
                <w:rFonts w:hint="eastAsia" w:ascii="宋体" w:hAnsi="宋体" w:cs="宋体"/>
                <w:color w:val="auto"/>
                <w:sz w:val="18"/>
                <w:szCs w:val="18"/>
              </w:rPr>
              <w:t>台</w:t>
            </w:r>
          </w:p>
        </w:tc>
        <w:tc>
          <w:tcPr>
            <w:tcW w:w="728" w:type="dxa"/>
            <w:tcBorders>
              <w:top w:val="single" w:color="000000" w:sz="4" w:space="0"/>
              <w:left w:val="single" w:color="000000" w:sz="4" w:space="0"/>
              <w:bottom w:val="single" w:color="000000" w:sz="4" w:space="0"/>
              <w:right w:val="single" w:color="000000" w:sz="4" w:space="0"/>
            </w:tcBorders>
            <w:noWrap/>
            <w:vAlign w:val="center"/>
          </w:tcPr>
          <w:p w14:paraId="4838D996">
            <w:pPr>
              <w:widowControl/>
              <w:jc w:val="center"/>
              <w:textAlignment w:val="center"/>
              <w:rPr>
                <w:rFonts w:ascii="宋体" w:hAnsi="宋体" w:cs="宋体"/>
                <w:color w:val="auto"/>
                <w:sz w:val="18"/>
                <w:szCs w:val="18"/>
              </w:rPr>
            </w:pPr>
            <w:r>
              <w:rPr>
                <w:rFonts w:hint="eastAsia" w:ascii="宋体" w:hAnsi="宋体" w:cs="宋体"/>
                <w:color w:val="auto"/>
                <w:sz w:val="18"/>
                <w:szCs w:val="18"/>
              </w:rPr>
              <w:t>1</w:t>
            </w:r>
          </w:p>
        </w:tc>
        <w:tc>
          <w:tcPr>
            <w:tcW w:w="1042" w:type="dxa"/>
            <w:tcBorders>
              <w:top w:val="single" w:color="000000" w:sz="4" w:space="0"/>
              <w:left w:val="single" w:color="000000" w:sz="4" w:space="0"/>
              <w:bottom w:val="single" w:color="000000" w:sz="4" w:space="0"/>
              <w:right w:val="single" w:color="000000" w:sz="4" w:space="0"/>
            </w:tcBorders>
            <w:noWrap/>
            <w:vAlign w:val="center"/>
          </w:tcPr>
          <w:p w14:paraId="23810C88">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4D886AFF">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34" w:type="dxa"/>
            <w:tcBorders>
              <w:top w:val="single" w:color="000000" w:sz="4" w:space="0"/>
              <w:left w:val="single" w:color="000000" w:sz="4" w:space="0"/>
              <w:bottom w:val="single" w:color="000000" w:sz="4" w:space="0"/>
              <w:right w:val="single" w:color="000000" w:sz="4" w:space="0"/>
            </w:tcBorders>
            <w:noWrap/>
            <w:vAlign w:val="center"/>
          </w:tcPr>
          <w:p w14:paraId="3162304F">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82" w:type="dxa"/>
            <w:tcBorders>
              <w:top w:val="single" w:color="000000" w:sz="4" w:space="0"/>
              <w:left w:val="single" w:color="000000" w:sz="4" w:space="0"/>
              <w:bottom w:val="single" w:color="000000" w:sz="4" w:space="0"/>
              <w:right w:val="single" w:color="000000" w:sz="4" w:space="0"/>
            </w:tcBorders>
            <w:noWrap/>
            <w:vAlign w:val="center"/>
          </w:tcPr>
          <w:p w14:paraId="5E1F41D6">
            <w:pPr>
              <w:widowControl/>
              <w:jc w:val="center"/>
              <w:textAlignment w:val="center"/>
              <w:rPr>
                <w:rFonts w:ascii="宋体" w:hAnsi="宋体" w:cs="宋体"/>
                <w:color w:val="auto"/>
                <w:sz w:val="18"/>
                <w:szCs w:val="18"/>
              </w:rPr>
            </w:pPr>
            <w:r>
              <w:rPr>
                <w:rFonts w:hint="eastAsia" w:ascii="宋体" w:hAnsi="宋体" w:cs="宋体"/>
                <w:color w:val="auto"/>
                <w:sz w:val="18"/>
                <w:szCs w:val="18"/>
              </w:rPr>
              <w:t>折旧率10%</w:t>
            </w:r>
          </w:p>
        </w:tc>
        <w:tc>
          <w:tcPr>
            <w:tcW w:w="728" w:type="dxa"/>
            <w:tcBorders>
              <w:top w:val="single" w:color="000000" w:sz="4" w:space="0"/>
              <w:left w:val="single" w:color="000000" w:sz="4" w:space="0"/>
              <w:bottom w:val="single" w:color="000000" w:sz="4" w:space="0"/>
              <w:right w:val="single" w:color="000000" w:sz="4" w:space="0"/>
            </w:tcBorders>
            <w:noWrap/>
            <w:vAlign w:val="center"/>
          </w:tcPr>
          <w:p w14:paraId="46F91564">
            <w:pPr>
              <w:widowControl/>
              <w:jc w:val="center"/>
              <w:textAlignment w:val="center"/>
              <w:rPr>
                <w:rFonts w:ascii="宋体" w:hAnsi="宋体" w:cs="宋体"/>
                <w:color w:val="auto"/>
                <w:sz w:val="18"/>
                <w:szCs w:val="18"/>
              </w:rPr>
            </w:pPr>
            <w:r>
              <w:rPr>
                <w:rFonts w:hint="eastAsia" w:ascii="宋体" w:hAnsi="宋体" w:cs="宋体"/>
                <w:color w:val="auto"/>
                <w:sz w:val="18"/>
                <w:szCs w:val="18"/>
              </w:rPr>
              <w:t>0.1</w:t>
            </w:r>
          </w:p>
        </w:tc>
        <w:tc>
          <w:tcPr>
            <w:tcW w:w="1049" w:type="dxa"/>
            <w:tcBorders>
              <w:top w:val="nil"/>
              <w:left w:val="single" w:color="000000" w:sz="4" w:space="0"/>
              <w:bottom w:val="single" w:color="000000" w:sz="4" w:space="0"/>
              <w:right w:val="single" w:color="000000" w:sz="4" w:space="0"/>
            </w:tcBorders>
            <w:noWrap/>
            <w:vAlign w:val="center"/>
          </w:tcPr>
          <w:p w14:paraId="4D3CED5E">
            <w:pPr>
              <w:rPr>
                <w:rFonts w:ascii="宋体" w:hAnsi="宋体" w:cs="宋体"/>
                <w:color w:val="auto"/>
                <w:sz w:val="18"/>
                <w:szCs w:val="18"/>
              </w:rPr>
            </w:pPr>
          </w:p>
        </w:tc>
      </w:tr>
      <w:tr w14:paraId="434CB2F1">
        <w:tblPrEx>
          <w:tblCellMar>
            <w:top w:w="0" w:type="dxa"/>
            <w:left w:w="108" w:type="dxa"/>
            <w:bottom w:w="0" w:type="dxa"/>
            <w:right w:w="108" w:type="dxa"/>
          </w:tblCellMar>
        </w:tblPrEx>
        <w:trPr>
          <w:trHeight w:val="603" w:hRule="atLeast"/>
          <w:jc w:val="center"/>
        </w:trPr>
        <w:tc>
          <w:tcPr>
            <w:tcW w:w="852" w:type="dxa"/>
            <w:tcBorders>
              <w:top w:val="single" w:color="000000" w:sz="4" w:space="0"/>
              <w:left w:val="single" w:color="000000" w:sz="4" w:space="0"/>
              <w:bottom w:val="single" w:color="000000" w:sz="4" w:space="0"/>
              <w:right w:val="single" w:color="000000" w:sz="4" w:space="0"/>
            </w:tcBorders>
            <w:noWrap/>
            <w:vAlign w:val="center"/>
          </w:tcPr>
          <w:p w14:paraId="12440541">
            <w:pPr>
              <w:widowControl/>
              <w:jc w:val="center"/>
              <w:textAlignment w:val="center"/>
              <w:rPr>
                <w:rFonts w:ascii="宋体" w:hAnsi="宋体" w:cs="宋体"/>
                <w:color w:val="auto"/>
                <w:sz w:val="18"/>
                <w:szCs w:val="18"/>
              </w:rPr>
            </w:pPr>
            <w:r>
              <w:rPr>
                <w:rFonts w:hint="eastAsia" w:ascii="宋体" w:hAnsi="宋体" w:cs="宋体"/>
                <w:color w:val="auto"/>
                <w:sz w:val="18"/>
                <w:szCs w:val="18"/>
              </w:rPr>
              <w:t>2.2.1.4</w:t>
            </w:r>
          </w:p>
        </w:tc>
        <w:tc>
          <w:tcPr>
            <w:tcW w:w="2777" w:type="dxa"/>
            <w:tcBorders>
              <w:top w:val="single" w:color="000000" w:sz="4" w:space="0"/>
              <w:left w:val="single" w:color="000000" w:sz="4" w:space="0"/>
              <w:bottom w:val="single" w:color="000000" w:sz="4" w:space="0"/>
              <w:right w:val="single" w:color="000000" w:sz="4" w:space="0"/>
            </w:tcBorders>
            <w:noWrap/>
            <w:vAlign w:val="center"/>
          </w:tcPr>
          <w:p w14:paraId="3F78F607">
            <w:pPr>
              <w:widowControl/>
              <w:textAlignment w:val="center"/>
              <w:rPr>
                <w:rFonts w:ascii="宋体" w:hAnsi="宋体" w:cs="宋体"/>
                <w:color w:val="auto"/>
                <w:sz w:val="18"/>
                <w:szCs w:val="18"/>
              </w:rPr>
            </w:pPr>
            <w:r>
              <w:rPr>
                <w:rFonts w:hint="eastAsia" w:ascii="宋体" w:hAnsi="宋体" w:cs="宋体"/>
                <w:color w:val="auto"/>
                <w:sz w:val="18"/>
                <w:szCs w:val="18"/>
              </w:rPr>
              <w:t>曝气带</w:t>
            </w:r>
          </w:p>
        </w:tc>
        <w:tc>
          <w:tcPr>
            <w:tcW w:w="887" w:type="dxa"/>
            <w:tcBorders>
              <w:top w:val="single" w:color="000000" w:sz="4" w:space="0"/>
              <w:left w:val="single" w:color="000000" w:sz="4" w:space="0"/>
              <w:bottom w:val="single" w:color="000000" w:sz="4" w:space="0"/>
              <w:right w:val="single" w:color="000000" w:sz="4" w:space="0"/>
            </w:tcBorders>
            <w:noWrap/>
            <w:vAlign w:val="center"/>
          </w:tcPr>
          <w:p w14:paraId="76B86BD1">
            <w:pPr>
              <w:widowControl/>
              <w:jc w:val="center"/>
              <w:textAlignment w:val="center"/>
              <w:rPr>
                <w:rFonts w:ascii="宋体" w:hAnsi="宋体" w:cs="宋体"/>
                <w:color w:val="auto"/>
                <w:sz w:val="18"/>
                <w:szCs w:val="18"/>
              </w:rPr>
            </w:pPr>
            <w:r>
              <w:rPr>
                <w:rFonts w:hint="eastAsia" w:ascii="宋体" w:hAnsi="宋体" w:cs="宋体"/>
                <w:color w:val="auto"/>
                <w:sz w:val="18"/>
                <w:szCs w:val="18"/>
              </w:rPr>
              <w:t>m</w:t>
            </w:r>
          </w:p>
        </w:tc>
        <w:tc>
          <w:tcPr>
            <w:tcW w:w="728" w:type="dxa"/>
            <w:tcBorders>
              <w:top w:val="single" w:color="000000" w:sz="4" w:space="0"/>
              <w:left w:val="single" w:color="000000" w:sz="4" w:space="0"/>
              <w:bottom w:val="single" w:color="000000" w:sz="4" w:space="0"/>
              <w:right w:val="single" w:color="000000" w:sz="4" w:space="0"/>
            </w:tcBorders>
            <w:noWrap/>
            <w:vAlign w:val="center"/>
          </w:tcPr>
          <w:p w14:paraId="08E7F6AE">
            <w:pPr>
              <w:widowControl/>
              <w:jc w:val="center"/>
              <w:textAlignment w:val="center"/>
              <w:rPr>
                <w:rFonts w:ascii="宋体" w:hAnsi="宋体" w:cs="宋体"/>
                <w:color w:val="auto"/>
                <w:sz w:val="18"/>
                <w:szCs w:val="18"/>
              </w:rPr>
            </w:pPr>
            <w:r>
              <w:rPr>
                <w:rFonts w:hint="eastAsia" w:ascii="宋体" w:hAnsi="宋体" w:cs="宋体"/>
                <w:color w:val="auto"/>
                <w:sz w:val="18"/>
                <w:szCs w:val="18"/>
              </w:rPr>
              <w:t>2625</w:t>
            </w:r>
          </w:p>
        </w:tc>
        <w:tc>
          <w:tcPr>
            <w:tcW w:w="1042" w:type="dxa"/>
            <w:tcBorders>
              <w:top w:val="single" w:color="000000" w:sz="4" w:space="0"/>
              <w:left w:val="single" w:color="000000" w:sz="4" w:space="0"/>
              <w:bottom w:val="single" w:color="000000" w:sz="4" w:space="0"/>
              <w:right w:val="single" w:color="000000" w:sz="4" w:space="0"/>
            </w:tcBorders>
            <w:noWrap/>
            <w:vAlign w:val="center"/>
          </w:tcPr>
          <w:p w14:paraId="564F63F8">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5405BBF5">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34" w:type="dxa"/>
            <w:tcBorders>
              <w:top w:val="single" w:color="000000" w:sz="4" w:space="0"/>
              <w:left w:val="single" w:color="000000" w:sz="4" w:space="0"/>
              <w:bottom w:val="single" w:color="000000" w:sz="4" w:space="0"/>
              <w:right w:val="single" w:color="000000" w:sz="4" w:space="0"/>
            </w:tcBorders>
            <w:noWrap/>
            <w:vAlign w:val="center"/>
          </w:tcPr>
          <w:p w14:paraId="69D11DFE">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82" w:type="dxa"/>
            <w:tcBorders>
              <w:top w:val="single" w:color="000000" w:sz="4" w:space="0"/>
              <w:left w:val="single" w:color="000000" w:sz="4" w:space="0"/>
              <w:bottom w:val="single" w:color="000000" w:sz="4" w:space="0"/>
              <w:right w:val="single" w:color="000000" w:sz="4" w:space="0"/>
            </w:tcBorders>
            <w:noWrap/>
            <w:vAlign w:val="center"/>
          </w:tcPr>
          <w:p w14:paraId="2645615D">
            <w:pPr>
              <w:widowControl/>
              <w:jc w:val="center"/>
              <w:textAlignment w:val="center"/>
              <w:rPr>
                <w:rFonts w:ascii="宋体" w:hAnsi="宋体" w:cs="宋体"/>
                <w:color w:val="auto"/>
                <w:sz w:val="18"/>
                <w:szCs w:val="18"/>
              </w:rPr>
            </w:pPr>
            <w:r>
              <w:rPr>
                <w:rFonts w:hint="eastAsia" w:ascii="宋体" w:hAnsi="宋体" w:cs="宋体"/>
                <w:color w:val="auto"/>
                <w:sz w:val="18"/>
                <w:szCs w:val="18"/>
              </w:rPr>
              <w:t>折旧率10%</w:t>
            </w:r>
          </w:p>
        </w:tc>
        <w:tc>
          <w:tcPr>
            <w:tcW w:w="728" w:type="dxa"/>
            <w:tcBorders>
              <w:top w:val="single" w:color="000000" w:sz="4" w:space="0"/>
              <w:left w:val="single" w:color="000000" w:sz="4" w:space="0"/>
              <w:bottom w:val="single" w:color="000000" w:sz="4" w:space="0"/>
              <w:right w:val="single" w:color="000000" w:sz="4" w:space="0"/>
            </w:tcBorders>
            <w:noWrap/>
            <w:vAlign w:val="center"/>
          </w:tcPr>
          <w:p w14:paraId="30733C84">
            <w:pPr>
              <w:widowControl/>
              <w:jc w:val="center"/>
              <w:textAlignment w:val="center"/>
              <w:rPr>
                <w:rFonts w:ascii="宋体" w:hAnsi="宋体" w:cs="宋体"/>
                <w:color w:val="auto"/>
                <w:sz w:val="18"/>
                <w:szCs w:val="18"/>
              </w:rPr>
            </w:pPr>
            <w:r>
              <w:rPr>
                <w:rFonts w:hint="eastAsia" w:ascii="宋体" w:hAnsi="宋体" w:cs="宋体"/>
                <w:color w:val="auto"/>
                <w:sz w:val="18"/>
                <w:szCs w:val="18"/>
              </w:rPr>
              <w:t>262.5</w:t>
            </w:r>
          </w:p>
        </w:tc>
        <w:tc>
          <w:tcPr>
            <w:tcW w:w="1049" w:type="dxa"/>
            <w:tcBorders>
              <w:top w:val="single" w:color="000000" w:sz="4" w:space="0"/>
              <w:left w:val="single" w:color="000000" w:sz="4" w:space="0"/>
              <w:bottom w:val="single" w:color="000000" w:sz="4" w:space="0"/>
              <w:right w:val="single" w:color="000000" w:sz="4" w:space="0"/>
            </w:tcBorders>
            <w:noWrap/>
            <w:vAlign w:val="center"/>
          </w:tcPr>
          <w:p w14:paraId="002FA7DF">
            <w:pPr>
              <w:rPr>
                <w:rFonts w:ascii="宋体" w:hAnsi="宋体" w:cs="宋体"/>
                <w:color w:val="auto"/>
                <w:sz w:val="18"/>
                <w:szCs w:val="18"/>
              </w:rPr>
            </w:pPr>
          </w:p>
        </w:tc>
      </w:tr>
      <w:tr w14:paraId="447458DC">
        <w:tblPrEx>
          <w:tblCellMar>
            <w:top w:w="0" w:type="dxa"/>
            <w:left w:w="108" w:type="dxa"/>
            <w:bottom w:w="0" w:type="dxa"/>
            <w:right w:w="108" w:type="dxa"/>
          </w:tblCellMar>
        </w:tblPrEx>
        <w:trPr>
          <w:trHeight w:val="603" w:hRule="atLeast"/>
          <w:jc w:val="center"/>
        </w:trPr>
        <w:tc>
          <w:tcPr>
            <w:tcW w:w="852" w:type="dxa"/>
            <w:tcBorders>
              <w:top w:val="single" w:color="000000" w:sz="4" w:space="0"/>
              <w:left w:val="single" w:color="000000" w:sz="4" w:space="0"/>
              <w:bottom w:val="single" w:color="000000" w:sz="4" w:space="0"/>
              <w:right w:val="single" w:color="000000" w:sz="4" w:space="0"/>
            </w:tcBorders>
            <w:noWrap/>
            <w:vAlign w:val="center"/>
          </w:tcPr>
          <w:p w14:paraId="1F8E426D">
            <w:pPr>
              <w:widowControl/>
              <w:jc w:val="center"/>
              <w:textAlignment w:val="center"/>
              <w:rPr>
                <w:rFonts w:ascii="宋体" w:hAnsi="宋体" w:cs="宋体"/>
                <w:color w:val="auto"/>
                <w:sz w:val="18"/>
                <w:szCs w:val="18"/>
              </w:rPr>
            </w:pPr>
            <w:r>
              <w:rPr>
                <w:rFonts w:hint="eastAsia" w:ascii="宋体" w:hAnsi="宋体" w:cs="宋体"/>
                <w:color w:val="auto"/>
                <w:sz w:val="18"/>
                <w:szCs w:val="18"/>
              </w:rPr>
              <w:t>2.2.1.5</w:t>
            </w:r>
          </w:p>
        </w:tc>
        <w:tc>
          <w:tcPr>
            <w:tcW w:w="2777" w:type="dxa"/>
            <w:tcBorders>
              <w:top w:val="single" w:color="000000" w:sz="4" w:space="0"/>
              <w:left w:val="single" w:color="000000" w:sz="4" w:space="0"/>
              <w:bottom w:val="single" w:color="000000" w:sz="4" w:space="0"/>
              <w:right w:val="single" w:color="000000" w:sz="4" w:space="0"/>
            </w:tcBorders>
            <w:noWrap/>
            <w:vAlign w:val="center"/>
          </w:tcPr>
          <w:p w14:paraId="35E77EF1">
            <w:pPr>
              <w:widowControl/>
              <w:textAlignment w:val="center"/>
              <w:rPr>
                <w:rFonts w:ascii="宋体" w:hAnsi="宋体" w:cs="宋体"/>
                <w:color w:val="auto"/>
                <w:sz w:val="18"/>
                <w:szCs w:val="18"/>
              </w:rPr>
            </w:pPr>
            <w:r>
              <w:rPr>
                <w:rFonts w:hint="eastAsia" w:ascii="宋体" w:hAnsi="宋体" w:cs="宋体"/>
                <w:color w:val="auto"/>
                <w:sz w:val="18"/>
                <w:szCs w:val="18"/>
              </w:rPr>
              <w:t>沉水式鼓风机</w:t>
            </w:r>
          </w:p>
        </w:tc>
        <w:tc>
          <w:tcPr>
            <w:tcW w:w="887" w:type="dxa"/>
            <w:tcBorders>
              <w:top w:val="single" w:color="000000" w:sz="4" w:space="0"/>
              <w:left w:val="single" w:color="000000" w:sz="4" w:space="0"/>
              <w:bottom w:val="single" w:color="000000" w:sz="4" w:space="0"/>
              <w:right w:val="single" w:color="000000" w:sz="4" w:space="0"/>
            </w:tcBorders>
            <w:noWrap/>
            <w:vAlign w:val="center"/>
          </w:tcPr>
          <w:p w14:paraId="5586AC62">
            <w:pPr>
              <w:widowControl/>
              <w:jc w:val="center"/>
              <w:textAlignment w:val="center"/>
              <w:rPr>
                <w:rFonts w:ascii="宋体" w:hAnsi="宋体" w:cs="宋体"/>
                <w:color w:val="auto"/>
                <w:sz w:val="18"/>
                <w:szCs w:val="18"/>
              </w:rPr>
            </w:pPr>
            <w:r>
              <w:rPr>
                <w:rFonts w:hint="eastAsia" w:ascii="宋体" w:hAnsi="宋体" w:cs="宋体"/>
                <w:color w:val="auto"/>
                <w:sz w:val="18"/>
                <w:szCs w:val="18"/>
              </w:rPr>
              <w:t>套</w:t>
            </w:r>
          </w:p>
        </w:tc>
        <w:tc>
          <w:tcPr>
            <w:tcW w:w="728" w:type="dxa"/>
            <w:tcBorders>
              <w:top w:val="single" w:color="000000" w:sz="4" w:space="0"/>
              <w:left w:val="single" w:color="000000" w:sz="4" w:space="0"/>
              <w:bottom w:val="single" w:color="000000" w:sz="4" w:space="0"/>
              <w:right w:val="single" w:color="000000" w:sz="4" w:space="0"/>
            </w:tcBorders>
            <w:noWrap/>
            <w:vAlign w:val="center"/>
          </w:tcPr>
          <w:p w14:paraId="72411965">
            <w:pPr>
              <w:widowControl/>
              <w:jc w:val="center"/>
              <w:textAlignment w:val="center"/>
              <w:rPr>
                <w:rFonts w:ascii="宋体" w:hAnsi="宋体" w:cs="宋体"/>
                <w:color w:val="auto"/>
                <w:sz w:val="18"/>
                <w:szCs w:val="18"/>
              </w:rPr>
            </w:pPr>
            <w:r>
              <w:rPr>
                <w:rFonts w:hint="eastAsia" w:ascii="宋体" w:hAnsi="宋体" w:cs="宋体"/>
                <w:color w:val="auto"/>
                <w:sz w:val="18"/>
                <w:szCs w:val="18"/>
              </w:rPr>
              <w:t>5</w:t>
            </w:r>
          </w:p>
        </w:tc>
        <w:tc>
          <w:tcPr>
            <w:tcW w:w="1042" w:type="dxa"/>
            <w:tcBorders>
              <w:top w:val="single" w:color="000000" w:sz="4" w:space="0"/>
              <w:left w:val="single" w:color="000000" w:sz="4" w:space="0"/>
              <w:bottom w:val="single" w:color="000000" w:sz="4" w:space="0"/>
              <w:right w:val="single" w:color="000000" w:sz="4" w:space="0"/>
            </w:tcBorders>
            <w:noWrap/>
            <w:vAlign w:val="center"/>
          </w:tcPr>
          <w:p w14:paraId="6EA74787">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73CDF13C">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34" w:type="dxa"/>
            <w:tcBorders>
              <w:top w:val="single" w:color="000000" w:sz="4" w:space="0"/>
              <w:left w:val="single" w:color="000000" w:sz="4" w:space="0"/>
              <w:bottom w:val="single" w:color="000000" w:sz="4" w:space="0"/>
              <w:right w:val="single" w:color="000000" w:sz="4" w:space="0"/>
            </w:tcBorders>
            <w:noWrap/>
            <w:vAlign w:val="center"/>
          </w:tcPr>
          <w:p w14:paraId="0293459E">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82" w:type="dxa"/>
            <w:tcBorders>
              <w:top w:val="single" w:color="000000" w:sz="4" w:space="0"/>
              <w:left w:val="single" w:color="000000" w:sz="4" w:space="0"/>
              <w:bottom w:val="single" w:color="000000" w:sz="4" w:space="0"/>
              <w:right w:val="single" w:color="000000" w:sz="4" w:space="0"/>
            </w:tcBorders>
            <w:noWrap/>
            <w:vAlign w:val="center"/>
          </w:tcPr>
          <w:p w14:paraId="3AEBF11C">
            <w:pPr>
              <w:widowControl/>
              <w:jc w:val="center"/>
              <w:textAlignment w:val="center"/>
              <w:rPr>
                <w:rFonts w:ascii="宋体" w:hAnsi="宋体" w:cs="宋体"/>
                <w:color w:val="auto"/>
                <w:sz w:val="18"/>
                <w:szCs w:val="18"/>
              </w:rPr>
            </w:pPr>
            <w:r>
              <w:rPr>
                <w:rFonts w:hint="eastAsia" w:ascii="宋体" w:hAnsi="宋体" w:cs="宋体"/>
                <w:color w:val="auto"/>
                <w:sz w:val="18"/>
                <w:szCs w:val="18"/>
              </w:rPr>
              <w:t>折旧率10%</w:t>
            </w:r>
          </w:p>
        </w:tc>
        <w:tc>
          <w:tcPr>
            <w:tcW w:w="728" w:type="dxa"/>
            <w:tcBorders>
              <w:top w:val="single" w:color="000000" w:sz="4" w:space="0"/>
              <w:left w:val="single" w:color="000000" w:sz="4" w:space="0"/>
              <w:bottom w:val="single" w:color="000000" w:sz="4" w:space="0"/>
              <w:right w:val="single" w:color="000000" w:sz="4" w:space="0"/>
            </w:tcBorders>
            <w:noWrap/>
            <w:vAlign w:val="center"/>
          </w:tcPr>
          <w:p w14:paraId="1638C8DC">
            <w:pPr>
              <w:widowControl/>
              <w:jc w:val="center"/>
              <w:textAlignment w:val="center"/>
              <w:rPr>
                <w:rFonts w:ascii="宋体" w:hAnsi="宋体" w:cs="宋体"/>
                <w:color w:val="auto"/>
                <w:sz w:val="18"/>
                <w:szCs w:val="18"/>
              </w:rPr>
            </w:pPr>
            <w:r>
              <w:rPr>
                <w:rFonts w:hint="eastAsia" w:ascii="宋体" w:hAnsi="宋体" w:cs="宋体"/>
                <w:color w:val="auto"/>
                <w:sz w:val="18"/>
                <w:szCs w:val="18"/>
              </w:rPr>
              <w:t>0.5</w:t>
            </w:r>
          </w:p>
        </w:tc>
        <w:tc>
          <w:tcPr>
            <w:tcW w:w="1049" w:type="dxa"/>
            <w:tcBorders>
              <w:top w:val="single" w:color="000000" w:sz="4" w:space="0"/>
              <w:left w:val="single" w:color="000000" w:sz="4" w:space="0"/>
              <w:bottom w:val="single" w:color="000000" w:sz="4" w:space="0"/>
              <w:right w:val="single" w:color="000000" w:sz="4" w:space="0"/>
            </w:tcBorders>
            <w:noWrap/>
            <w:vAlign w:val="center"/>
          </w:tcPr>
          <w:p w14:paraId="4E004397">
            <w:pPr>
              <w:rPr>
                <w:rFonts w:ascii="宋体" w:hAnsi="宋体" w:cs="宋体"/>
                <w:color w:val="auto"/>
                <w:sz w:val="18"/>
                <w:szCs w:val="18"/>
              </w:rPr>
            </w:pPr>
          </w:p>
        </w:tc>
      </w:tr>
      <w:tr w14:paraId="18992583">
        <w:tblPrEx>
          <w:tblCellMar>
            <w:top w:w="0" w:type="dxa"/>
            <w:left w:w="108" w:type="dxa"/>
            <w:bottom w:w="0" w:type="dxa"/>
            <w:right w:w="108" w:type="dxa"/>
          </w:tblCellMar>
        </w:tblPrEx>
        <w:trPr>
          <w:trHeight w:val="541" w:hRule="atLeast"/>
          <w:jc w:val="center"/>
        </w:trPr>
        <w:tc>
          <w:tcPr>
            <w:tcW w:w="852" w:type="dxa"/>
            <w:tcBorders>
              <w:top w:val="single" w:color="000000" w:sz="4" w:space="0"/>
              <w:left w:val="single" w:color="000000" w:sz="4" w:space="0"/>
              <w:bottom w:val="single" w:color="000000" w:sz="4" w:space="0"/>
              <w:right w:val="single" w:color="000000" w:sz="4" w:space="0"/>
            </w:tcBorders>
            <w:noWrap/>
            <w:vAlign w:val="center"/>
          </w:tcPr>
          <w:p w14:paraId="5CB89551">
            <w:pPr>
              <w:widowControl/>
              <w:jc w:val="center"/>
              <w:textAlignment w:val="center"/>
              <w:rPr>
                <w:rFonts w:ascii="宋体" w:hAnsi="宋体" w:cs="宋体"/>
                <w:b/>
                <w:bCs/>
                <w:color w:val="auto"/>
                <w:sz w:val="18"/>
                <w:szCs w:val="18"/>
              </w:rPr>
            </w:pPr>
            <w:r>
              <w:rPr>
                <w:rFonts w:hint="eastAsia" w:ascii="宋体" w:hAnsi="宋体" w:cs="宋体"/>
                <w:b/>
                <w:bCs/>
                <w:color w:val="auto"/>
                <w:sz w:val="18"/>
                <w:szCs w:val="18"/>
              </w:rPr>
              <w:t>（三）</w:t>
            </w:r>
          </w:p>
        </w:tc>
        <w:tc>
          <w:tcPr>
            <w:tcW w:w="2777" w:type="dxa"/>
            <w:tcBorders>
              <w:top w:val="single" w:color="000000" w:sz="4" w:space="0"/>
              <w:left w:val="single" w:color="000000" w:sz="4" w:space="0"/>
              <w:bottom w:val="single" w:color="000000" w:sz="4" w:space="0"/>
              <w:right w:val="single" w:color="000000" w:sz="4" w:space="0"/>
            </w:tcBorders>
            <w:noWrap/>
            <w:vAlign w:val="center"/>
          </w:tcPr>
          <w:p w14:paraId="4CCDC563">
            <w:pPr>
              <w:widowControl/>
              <w:textAlignment w:val="center"/>
              <w:rPr>
                <w:rFonts w:ascii="宋体" w:hAnsi="宋体" w:cs="宋体"/>
                <w:b/>
                <w:bCs/>
                <w:color w:val="auto"/>
                <w:sz w:val="18"/>
                <w:szCs w:val="18"/>
              </w:rPr>
            </w:pPr>
            <w:r>
              <w:rPr>
                <w:rFonts w:hint="eastAsia" w:ascii="宋体" w:hAnsi="宋体" w:cs="宋体"/>
                <w:b/>
                <w:bCs/>
                <w:color w:val="auto"/>
                <w:sz w:val="18"/>
                <w:szCs w:val="18"/>
              </w:rPr>
              <w:t>河湖床、堤防护岸维修养护和害堤动物防</w:t>
            </w:r>
          </w:p>
        </w:tc>
        <w:tc>
          <w:tcPr>
            <w:tcW w:w="887" w:type="dxa"/>
            <w:tcBorders>
              <w:top w:val="single" w:color="000000" w:sz="4" w:space="0"/>
              <w:left w:val="single" w:color="000000" w:sz="4" w:space="0"/>
              <w:bottom w:val="single" w:color="000000" w:sz="4" w:space="0"/>
              <w:right w:val="single" w:color="000000" w:sz="4" w:space="0"/>
            </w:tcBorders>
            <w:noWrap/>
            <w:vAlign w:val="center"/>
          </w:tcPr>
          <w:p w14:paraId="5CCA8FE5">
            <w:pPr>
              <w:rPr>
                <w:rFonts w:ascii="宋体" w:hAnsi="宋体" w:cs="宋体"/>
                <w:color w:val="auto"/>
                <w:sz w:val="18"/>
                <w:szCs w:val="18"/>
              </w:rPr>
            </w:pPr>
          </w:p>
        </w:tc>
        <w:tc>
          <w:tcPr>
            <w:tcW w:w="728" w:type="dxa"/>
            <w:tcBorders>
              <w:top w:val="single" w:color="000000" w:sz="4" w:space="0"/>
              <w:left w:val="single" w:color="000000" w:sz="4" w:space="0"/>
              <w:bottom w:val="single" w:color="000000" w:sz="4" w:space="0"/>
              <w:right w:val="single" w:color="000000" w:sz="4" w:space="0"/>
            </w:tcBorders>
            <w:noWrap/>
            <w:vAlign w:val="center"/>
          </w:tcPr>
          <w:p w14:paraId="3A1BFED2">
            <w:pPr>
              <w:rPr>
                <w:rFonts w:ascii="宋体" w:hAnsi="宋体" w:cs="宋体"/>
                <w:color w:val="auto"/>
                <w:sz w:val="18"/>
                <w:szCs w:val="18"/>
              </w:rPr>
            </w:pPr>
          </w:p>
        </w:tc>
        <w:tc>
          <w:tcPr>
            <w:tcW w:w="1042" w:type="dxa"/>
            <w:tcBorders>
              <w:top w:val="single" w:color="000000" w:sz="4" w:space="0"/>
              <w:left w:val="single" w:color="000000" w:sz="4" w:space="0"/>
              <w:bottom w:val="single" w:color="000000" w:sz="4" w:space="0"/>
              <w:right w:val="single" w:color="000000" w:sz="4" w:space="0"/>
            </w:tcBorders>
            <w:noWrap/>
            <w:vAlign w:val="center"/>
          </w:tcPr>
          <w:p w14:paraId="68457EB4">
            <w:pPr>
              <w:rPr>
                <w:rFonts w:ascii="宋体" w:hAnsi="宋体" w:cs="宋体"/>
                <w:color w:val="auto"/>
                <w:sz w:val="18"/>
                <w:szCs w:val="18"/>
              </w:rPr>
            </w:pP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536648A4">
            <w:pPr>
              <w:rPr>
                <w:rFonts w:ascii="宋体" w:hAnsi="宋体" w:cs="宋体"/>
                <w:color w:val="auto"/>
                <w:sz w:val="18"/>
                <w:szCs w:val="18"/>
              </w:rPr>
            </w:pPr>
          </w:p>
        </w:tc>
        <w:tc>
          <w:tcPr>
            <w:tcW w:w="834" w:type="dxa"/>
            <w:tcBorders>
              <w:top w:val="single" w:color="000000" w:sz="4" w:space="0"/>
              <w:left w:val="single" w:color="000000" w:sz="4" w:space="0"/>
              <w:bottom w:val="single" w:color="000000" w:sz="4" w:space="0"/>
              <w:right w:val="single" w:color="000000" w:sz="4" w:space="0"/>
            </w:tcBorders>
            <w:noWrap/>
            <w:vAlign w:val="center"/>
          </w:tcPr>
          <w:p w14:paraId="4809A801">
            <w:pPr>
              <w:rPr>
                <w:rFonts w:ascii="宋体" w:hAnsi="宋体" w:cs="宋体"/>
                <w:color w:val="auto"/>
                <w:sz w:val="18"/>
                <w:szCs w:val="18"/>
              </w:rPr>
            </w:pPr>
          </w:p>
        </w:tc>
        <w:tc>
          <w:tcPr>
            <w:tcW w:w="782" w:type="dxa"/>
            <w:tcBorders>
              <w:top w:val="single" w:color="000000" w:sz="4" w:space="0"/>
              <w:left w:val="single" w:color="000000" w:sz="4" w:space="0"/>
              <w:bottom w:val="single" w:color="000000" w:sz="4" w:space="0"/>
              <w:right w:val="single" w:color="000000" w:sz="4" w:space="0"/>
            </w:tcBorders>
            <w:noWrap/>
            <w:vAlign w:val="center"/>
          </w:tcPr>
          <w:p w14:paraId="7784D94A">
            <w:pPr>
              <w:rPr>
                <w:rFonts w:ascii="宋体" w:hAnsi="宋体" w:cs="宋体"/>
                <w:color w:val="auto"/>
                <w:sz w:val="18"/>
                <w:szCs w:val="18"/>
              </w:rPr>
            </w:pPr>
          </w:p>
        </w:tc>
        <w:tc>
          <w:tcPr>
            <w:tcW w:w="728" w:type="dxa"/>
            <w:tcBorders>
              <w:top w:val="single" w:color="000000" w:sz="4" w:space="0"/>
              <w:left w:val="single" w:color="000000" w:sz="4" w:space="0"/>
              <w:bottom w:val="single" w:color="000000" w:sz="4" w:space="0"/>
              <w:right w:val="single" w:color="000000" w:sz="4" w:space="0"/>
            </w:tcBorders>
            <w:noWrap/>
            <w:vAlign w:val="center"/>
          </w:tcPr>
          <w:p w14:paraId="5B23CA6F">
            <w:pPr>
              <w:jc w:val="center"/>
              <w:rPr>
                <w:rFonts w:ascii="宋体" w:hAnsi="宋体" w:cs="宋体"/>
                <w:color w:val="auto"/>
                <w:sz w:val="18"/>
                <w:szCs w:val="18"/>
              </w:rPr>
            </w:pPr>
          </w:p>
        </w:tc>
        <w:tc>
          <w:tcPr>
            <w:tcW w:w="1049" w:type="dxa"/>
            <w:tcBorders>
              <w:top w:val="single" w:color="000000" w:sz="4" w:space="0"/>
              <w:left w:val="single" w:color="000000" w:sz="4" w:space="0"/>
              <w:bottom w:val="single" w:color="000000" w:sz="4" w:space="0"/>
              <w:right w:val="single" w:color="000000" w:sz="4" w:space="0"/>
            </w:tcBorders>
            <w:noWrap/>
            <w:vAlign w:val="center"/>
          </w:tcPr>
          <w:p w14:paraId="75D46882">
            <w:pPr>
              <w:rPr>
                <w:rFonts w:ascii="宋体" w:hAnsi="宋体" w:cs="宋体"/>
                <w:color w:val="auto"/>
                <w:sz w:val="18"/>
                <w:szCs w:val="18"/>
              </w:rPr>
            </w:pPr>
          </w:p>
        </w:tc>
      </w:tr>
      <w:tr w14:paraId="09D1ED0D">
        <w:tblPrEx>
          <w:tblCellMar>
            <w:top w:w="0" w:type="dxa"/>
            <w:left w:w="108" w:type="dxa"/>
            <w:bottom w:w="0" w:type="dxa"/>
            <w:right w:w="108" w:type="dxa"/>
          </w:tblCellMar>
        </w:tblPrEx>
        <w:trPr>
          <w:trHeight w:val="541" w:hRule="atLeast"/>
          <w:jc w:val="center"/>
        </w:trPr>
        <w:tc>
          <w:tcPr>
            <w:tcW w:w="852" w:type="dxa"/>
            <w:tcBorders>
              <w:top w:val="single" w:color="000000" w:sz="4" w:space="0"/>
              <w:left w:val="single" w:color="000000" w:sz="4" w:space="0"/>
              <w:bottom w:val="single" w:color="000000" w:sz="4" w:space="0"/>
              <w:right w:val="single" w:color="000000" w:sz="4" w:space="0"/>
            </w:tcBorders>
            <w:noWrap/>
            <w:vAlign w:val="center"/>
          </w:tcPr>
          <w:p w14:paraId="13F45F52">
            <w:pPr>
              <w:widowControl/>
              <w:jc w:val="center"/>
              <w:textAlignment w:val="center"/>
              <w:rPr>
                <w:rFonts w:ascii="宋体" w:hAnsi="宋体" w:cs="宋体"/>
                <w:b/>
                <w:bCs/>
                <w:color w:val="auto"/>
                <w:sz w:val="18"/>
                <w:szCs w:val="18"/>
              </w:rPr>
            </w:pPr>
            <w:r>
              <w:rPr>
                <w:rFonts w:hint="eastAsia" w:ascii="宋体" w:hAnsi="宋体" w:cs="宋体"/>
                <w:b/>
                <w:bCs/>
                <w:color w:val="auto"/>
                <w:sz w:val="18"/>
                <w:szCs w:val="18"/>
              </w:rPr>
              <w:t>3.1</w:t>
            </w:r>
          </w:p>
        </w:tc>
        <w:tc>
          <w:tcPr>
            <w:tcW w:w="2777" w:type="dxa"/>
            <w:tcBorders>
              <w:top w:val="single" w:color="000000" w:sz="4" w:space="0"/>
              <w:left w:val="single" w:color="000000" w:sz="4" w:space="0"/>
              <w:bottom w:val="single" w:color="000000" w:sz="4" w:space="0"/>
              <w:right w:val="single" w:color="000000" w:sz="4" w:space="0"/>
            </w:tcBorders>
            <w:noWrap/>
            <w:vAlign w:val="center"/>
          </w:tcPr>
          <w:p w14:paraId="50862BBB">
            <w:pPr>
              <w:widowControl/>
              <w:textAlignment w:val="center"/>
              <w:rPr>
                <w:rFonts w:ascii="宋体" w:hAnsi="宋体" w:cs="宋体"/>
                <w:b/>
                <w:bCs/>
                <w:color w:val="auto"/>
                <w:sz w:val="18"/>
                <w:szCs w:val="18"/>
              </w:rPr>
            </w:pPr>
            <w:r>
              <w:rPr>
                <w:rFonts w:hint="eastAsia" w:ascii="宋体" w:hAnsi="宋体" w:cs="宋体"/>
                <w:b/>
                <w:bCs/>
                <w:color w:val="auto"/>
                <w:sz w:val="18"/>
                <w:szCs w:val="18"/>
              </w:rPr>
              <w:t>河湖床维修养护</w:t>
            </w:r>
          </w:p>
        </w:tc>
        <w:tc>
          <w:tcPr>
            <w:tcW w:w="887" w:type="dxa"/>
            <w:tcBorders>
              <w:top w:val="single" w:color="000000" w:sz="4" w:space="0"/>
              <w:left w:val="single" w:color="000000" w:sz="4" w:space="0"/>
              <w:bottom w:val="single" w:color="000000" w:sz="4" w:space="0"/>
              <w:right w:val="single" w:color="000000" w:sz="4" w:space="0"/>
            </w:tcBorders>
            <w:noWrap/>
            <w:vAlign w:val="center"/>
          </w:tcPr>
          <w:p w14:paraId="32AA23B6">
            <w:pPr>
              <w:rPr>
                <w:rFonts w:ascii="宋体" w:hAnsi="宋体" w:cs="宋体"/>
                <w:color w:val="auto"/>
                <w:sz w:val="18"/>
                <w:szCs w:val="18"/>
              </w:rPr>
            </w:pPr>
          </w:p>
        </w:tc>
        <w:tc>
          <w:tcPr>
            <w:tcW w:w="728" w:type="dxa"/>
            <w:tcBorders>
              <w:top w:val="single" w:color="000000" w:sz="4" w:space="0"/>
              <w:left w:val="single" w:color="000000" w:sz="4" w:space="0"/>
              <w:bottom w:val="single" w:color="000000" w:sz="4" w:space="0"/>
              <w:right w:val="single" w:color="000000" w:sz="4" w:space="0"/>
            </w:tcBorders>
            <w:noWrap/>
            <w:vAlign w:val="center"/>
          </w:tcPr>
          <w:p w14:paraId="5DB67AA3">
            <w:pPr>
              <w:rPr>
                <w:rFonts w:ascii="宋体" w:hAnsi="宋体" w:cs="宋体"/>
                <w:color w:val="auto"/>
                <w:sz w:val="18"/>
                <w:szCs w:val="18"/>
              </w:rPr>
            </w:pPr>
          </w:p>
        </w:tc>
        <w:tc>
          <w:tcPr>
            <w:tcW w:w="1042" w:type="dxa"/>
            <w:tcBorders>
              <w:top w:val="single" w:color="000000" w:sz="4" w:space="0"/>
              <w:left w:val="single" w:color="000000" w:sz="4" w:space="0"/>
              <w:bottom w:val="single" w:color="000000" w:sz="4" w:space="0"/>
              <w:right w:val="single" w:color="000000" w:sz="4" w:space="0"/>
            </w:tcBorders>
            <w:noWrap/>
            <w:vAlign w:val="center"/>
          </w:tcPr>
          <w:p w14:paraId="199B6D69">
            <w:pPr>
              <w:rPr>
                <w:rFonts w:ascii="宋体" w:hAnsi="宋体" w:cs="宋体"/>
                <w:color w:val="auto"/>
                <w:sz w:val="18"/>
                <w:szCs w:val="18"/>
              </w:rPr>
            </w:pP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3CB60C8F">
            <w:pPr>
              <w:rPr>
                <w:rFonts w:ascii="宋体" w:hAnsi="宋体" w:cs="宋体"/>
                <w:color w:val="auto"/>
                <w:sz w:val="18"/>
                <w:szCs w:val="18"/>
              </w:rPr>
            </w:pPr>
          </w:p>
        </w:tc>
        <w:tc>
          <w:tcPr>
            <w:tcW w:w="834" w:type="dxa"/>
            <w:tcBorders>
              <w:top w:val="single" w:color="000000" w:sz="4" w:space="0"/>
              <w:left w:val="single" w:color="000000" w:sz="4" w:space="0"/>
              <w:bottom w:val="single" w:color="000000" w:sz="4" w:space="0"/>
              <w:right w:val="single" w:color="000000" w:sz="4" w:space="0"/>
            </w:tcBorders>
            <w:noWrap/>
            <w:vAlign w:val="center"/>
          </w:tcPr>
          <w:p w14:paraId="6F3B5E77">
            <w:pPr>
              <w:rPr>
                <w:rFonts w:ascii="宋体" w:hAnsi="宋体" w:cs="宋体"/>
                <w:color w:val="auto"/>
                <w:sz w:val="18"/>
                <w:szCs w:val="18"/>
              </w:rPr>
            </w:pPr>
          </w:p>
        </w:tc>
        <w:tc>
          <w:tcPr>
            <w:tcW w:w="782" w:type="dxa"/>
            <w:tcBorders>
              <w:top w:val="single" w:color="000000" w:sz="4" w:space="0"/>
              <w:left w:val="single" w:color="000000" w:sz="4" w:space="0"/>
              <w:bottom w:val="single" w:color="000000" w:sz="4" w:space="0"/>
              <w:right w:val="single" w:color="000000" w:sz="4" w:space="0"/>
            </w:tcBorders>
            <w:noWrap/>
            <w:vAlign w:val="center"/>
          </w:tcPr>
          <w:p w14:paraId="7AC0C8CE">
            <w:pPr>
              <w:rPr>
                <w:rFonts w:ascii="宋体" w:hAnsi="宋体" w:cs="宋体"/>
                <w:color w:val="auto"/>
                <w:sz w:val="18"/>
                <w:szCs w:val="18"/>
              </w:rPr>
            </w:pPr>
          </w:p>
        </w:tc>
        <w:tc>
          <w:tcPr>
            <w:tcW w:w="728" w:type="dxa"/>
            <w:tcBorders>
              <w:top w:val="single" w:color="000000" w:sz="4" w:space="0"/>
              <w:left w:val="single" w:color="000000" w:sz="4" w:space="0"/>
              <w:bottom w:val="single" w:color="000000" w:sz="4" w:space="0"/>
              <w:right w:val="single" w:color="000000" w:sz="4" w:space="0"/>
            </w:tcBorders>
            <w:noWrap/>
            <w:vAlign w:val="center"/>
          </w:tcPr>
          <w:p w14:paraId="22AFD1E8">
            <w:pPr>
              <w:jc w:val="center"/>
              <w:rPr>
                <w:rFonts w:ascii="宋体" w:hAnsi="宋体" w:cs="宋体"/>
                <w:color w:val="auto"/>
                <w:sz w:val="18"/>
                <w:szCs w:val="18"/>
              </w:rPr>
            </w:pPr>
          </w:p>
        </w:tc>
        <w:tc>
          <w:tcPr>
            <w:tcW w:w="1049" w:type="dxa"/>
            <w:tcBorders>
              <w:top w:val="single" w:color="000000" w:sz="4" w:space="0"/>
              <w:left w:val="single" w:color="000000" w:sz="4" w:space="0"/>
              <w:bottom w:val="single" w:color="000000" w:sz="4" w:space="0"/>
              <w:right w:val="single" w:color="000000" w:sz="4" w:space="0"/>
            </w:tcBorders>
            <w:noWrap/>
            <w:vAlign w:val="center"/>
          </w:tcPr>
          <w:p w14:paraId="2A2DC778">
            <w:pPr>
              <w:rPr>
                <w:rFonts w:ascii="宋体" w:hAnsi="宋体" w:cs="宋体"/>
                <w:color w:val="auto"/>
                <w:sz w:val="18"/>
                <w:szCs w:val="18"/>
              </w:rPr>
            </w:pPr>
          </w:p>
        </w:tc>
      </w:tr>
      <w:tr w14:paraId="4782E046">
        <w:tblPrEx>
          <w:tblCellMar>
            <w:top w:w="0" w:type="dxa"/>
            <w:left w:w="108" w:type="dxa"/>
            <w:bottom w:w="0" w:type="dxa"/>
            <w:right w:w="108" w:type="dxa"/>
          </w:tblCellMar>
        </w:tblPrEx>
        <w:trPr>
          <w:trHeight w:val="541" w:hRule="atLeast"/>
          <w:jc w:val="center"/>
        </w:trPr>
        <w:tc>
          <w:tcPr>
            <w:tcW w:w="852" w:type="dxa"/>
            <w:tcBorders>
              <w:top w:val="single" w:color="000000" w:sz="4" w:space="0"/>
              <w:left w:val="single" w:color="000000" w:sz="4" w:space="0"/>
              <w:bottom w:val="single" w:color="000000" w:sz="4" w:space="0"/>
              <w:right w:val="single" w:color="000000" w:sz="4" w:space="0"/>
            </w:tcBorders>
            <w:noWrap/>
            <w:vAlign w:val="center"/>
          </w:tcPr>
          <w:p w14:paraId="179CB394">
            <w:pPr>
              <w:widowControl/>
              <w:jc w:val="center"/>
              <w:textAlignment w:val="center"/>
              <w:rPr>
                <w:rFonts w:ascii="宋体" w:hAnsi="宋体" w:cs="宋体"/>
                <w:color w:val="auto"/>
                <w:sz w:val="18"/>
                <w:szCs w:val="18"/>
              </w:rPr>
            </w:pPr>
            <w:r>
              <w:rPr>
                <w:rFonts w:hint="eastAsia" w:ascii="宋体" w:hAnsi="宋体" w:cs="宋体"/>
                <w:color w:val="auto"/>
                <w:sz w:val="18"/>
                <w:szCs w:val="18"/>
              </w:rPr>
              <w:t>3.1.1</w:t>
            </w:r>
          </w:p>
        </w:tc>
        <w:tc>
          <w:tcPr>
            <w:tcW w:w="2777" w:type="dxa"/>
            <w:tcBorders>
              <w:top w:val="single" w:color="000000" w:sz="4" w:space="0"/>
              <w:left w:val="single" w:color="000000" w:sz="4" w:space="0"/>
              <w:bottom w:val="single" w:color="000000" w:sz="4" w:space="0"/>
              <w:right w:val="single" w:color="000000" w:sz="4" w:space="0"/>
            </w:tcBorders>
            <w:noWrap/>
            <w:vAlign w:val="center"/>
          </w:tcPr>
          <w:p w14:paraId="587F39DD">
            <w:pPr>
              <w:widowControl/>
              <w:textAlignment w:val="center"/>
              <w:rPr>
                <w:rFonts w:ascii="宋体" w:hAnsi="宋体" w:cs="宋体"/>
                <w:color w:val="auto"/>
                <w:sz w:val="18"/>
                <w:szCs w:val="18"/>
              </w:rPr>
            </w:pPr>
            <w:r>
              <w:rPr>
                <w:rFonts w:hint="eastAsia" w:ascii="宋体" w:hAnsi="宋体" w:cs="宋体"/>
                <w:color w:val="auto"/>
                <w:sz w:val="18"/>
                <w:szCs w:val="18"/>
              </w:rPr>
              <w:t>阻水障碍物和废弃物清理</w:t>
            </w:r>
          </w:p>
        </w:tc>
        <w:tc>
          <w:tcPr>
            <w:tcW w:w="887" w:type="dxa"/>
            <w:tcBorders>
              <w:top w:val="single" w:color="000000" w:sz="4" w:space="0"/>
              <w:left w:val="single" w:color="000000" w:sz="4" w:space="0"/>
              <w:bottom w:val="single" w:color="000000" w:sz="4" w:space="0"/>
              <w:right w:val="single" w:color="000000" w:sz="4" w:space="0"/>
            </w:tcBorders>
            <w:noWrap/>
            <w:vAlign w:val="center"/>
          </w:tcPr>
          <w:p w14:paraId="3F65A81A">
            <w:pPr>
              <w:widowControl/>
              <w:jc w:val="center"/>
              <w:textAlignment w:val="center"/>
              <w:rPr>
                <w:rFonts w:ascii="宋体" w:hAnsi="宋体" w:cs="宋体"/>
                <w:color w:val="auto"/>
                <w:sz w:val="18"/>
                <w:szCs w:val="18"/>
              </w:rPr>
            </w:pPr>
            <w:r>
              <w:rPr>
                <w:rFonts w:hint="eastAsia" w:ascii="宋体" w:hAnsi="宋体" w:cs="宋体"/>
                <w:color w:val="auto"/>
                <w:sz w:val="18"/>
                <w:szCs w:val="18"/>
              </w:rPr>
              <w:t>km²</w:t>
            </w:r>
          </w:p>
        </w:tc>
        <w:tc>
          <w:tcPr>
            <w:tcW w:w="728" w:type="dxa"/>
            <w:tcBorders>
              <w:top w:val="single" w:color="000000" w:sz="4" w:space="0"/>
              <w:left w:val="single" w:color="000000" w:sz="4" w:space="0"/>
              <w:bottom w:val="single" w:color="000000" w:sz="4" w:space="0"/>
              <w:right w:val="single" w:color="000000" w:sz="4" w:space="0"/>
            </w:tcBorders>
            <w:noWrap/>
            <w:vAlign w:val="center"/>
          </w:tcPr>
          <w:p w14:paraId="12B36ACC">
            <w:pPr>
              <w:widowControl/>
              <w:jc w:val="center"/>
              <w:textAlignment w:val="center"/>
              <w:rPr>
                <w:rFonts w:ascii="宋体" w:hAnsi="宋体" w:cs="宋体"/>
                <w:color w:val="auto"/>
                <w:sz w:val="18"/>
                <w:szCs w:val="18"/>
              </w:rPr>
            </w:pPr>
            <w:r>
              <w:rPr>
                <w:rFonts w:hint="eastAsia" w:ascii="宋体" w:hAnsi="宋体" w:cs="宋体"/>
                <w:color w:val="auto"/>
                <w:sz w:val="18"/>
                <w:szCs w:val="18"/>
              </w:rPr>
              <w:t>0.0251</w:t>
            </w:r>
          </w:p>
        </w:tc>
        <w:tc>
          <w:tcPr>
            <w:tcW w:w="1042" w:type="dxa"/>
            <w:tcBorders>
              <w:top w:val="single" w:color="000000" w:sz="4" w:space="0"/>
              <w:left w:val="single" w:color="000000" w:sz="4" w:space="0"/>
              <w:bottom w:val="single" w:color="000000" w:sz="4" w:space="0"/>
              <w:right w:val="single" w:color="000000" w:sz="4" w:space="0"/>
            </w:tcBorders>
            <w:noWrap/>
            <w:vAlign w:val="center"/>
          </w:tcPr>
          <w:p w14:paraId="48F32C09">
            <w:pPr>
              <w:widowControl/>
              <w:jc w:val="center"/>
              <w:textAlignment w:val="center"/>
              <w:rPr>
                <w:rFonts w:ascii="宋体" w:hAnsi="宋体" w:cs="宋体"/>
                <w:color w:val="auto"/>
                <w:sz w:val="18"/>
                <w:szCs w:val="18"/>
              </w:rPr>
            </w:pPr>
            <w:r>
              <w:rPr>
                <w:rFonts w:hint="eastAsia" w:ascii="宋体" w:hAnsi="宋体" w:cs="宋体"/>
                <w:color w:val="auto"/>
                <w:sz w:val="18"/>
                <w:szCs w:val="18"/>
              </w:rPr>
              <w:t>每月1次</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455BA9BE">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34" w:type="dxa"/>
            <w:tcBorders>
              <w:top w:val="single" w:color="000000" w:sz="4" w:space="0"/>
              <w:left w:val="single" w:color="000000" w:sz="4" w:space="0"/>
              <w:bottom w:val="single" w:color="000000" w:sz="4" w:space="0"/>
              <w:right w:val="single" w:color="000000" w:sz="4" w:space="0"/>
            </w:tcBorders>
            <w:noWrap/>
            <w:vAlign w:val="center"/>
          </w:tcPr>
          <w:p w14:paraId="62EEE298">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82" w:type="dxa"/>
            <w:tcBorders>
              <w:top w:val="single" w:color="000000" w:sz="4" w:space="0"/>
              <w:left w:val="single" w:color="000000" w:sz="4" w:space="0"/>
              <w:bottom w:val="single" w:color="000000" w:sz="4" w:space="0"/>
              <w:right w:val="single" w:color="000000" w:sz="4" w:space="0"/>
            </w:tcBorders>
            <w:noWrap/>
            <w:vAlign w:val="center"/>
          </w:tcPr>
          <w:p w14:paraId="687A9EBB">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28" w:type="dxa"/>
            <w:tcBorders>
              <w:top w:val="single" w:color="000000" w:sz="4" w:space="0"/>
              <w:left w:val="single" w:color="000000" w:sz="4" w:space="0"/>
              <w:bottom w:val="single" w:color="000000" w:sz="4" w:space="0"/>
              <w:right w:val="single" w:color="000000" w:sz="4" w:space="0"/>
            </w:tcBorders>
            <w:noWrap/>
            <w:vAlign w:val="center"/>
          </w:tcPr>
          <w:p w14:paraId="15DD9882">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0.301 </w:t>
            </w:r>
          </w:p>
        </w:tc>
        <w:tc>
          <w:tcPr>
            <w:tcW w:w="1049" w:type="dxa"/>
            <w:tcBorders>
              <w:top w:val="single" w:color="000000" w:sz="4" w:space="0"/>
              <w:left w:val="single" w:color="000000" w:sz="4" w:space="0"/>
              <w:bottom w:val="single" w:color="000000" w:sz="4" w:space="0"/>
              <w:right w:val="single" w:color="000000" w:sz="4" w:space="0"/>
            </w:tcBorders>
            <w:noWrap/>
            <w:vAlign w:val="center"/>
          </w:tcPr>
          <w:p w14:paraId="0465B6BA">
            <w:pPr>
              <w:rPr>
                <w:rFonts w:ascii="宋体" w:hAnsi="宋体" w:cs="宋体"/>
                <w:color w:val="auto"/>
                <w:sz w:val="18"/>
                <w:szCs w:val="18"/>
              </w:rPr>
            </w:pPr>
          </w:p>
        </w:tc>
      </w:tr>
      <w:tr w14:paraId="0FF94D2B">
        <w:tblPrEx>
          <w:tblCellMar>
            <w:top w:w="0" w:type="dxa"/>
            <w:left w:w="108" w:type="dxa"/>
            <w:bottom w:w="0" w:type="dxa"/>
            <w:right w:w="108" w:type="dxa"/>
          </w:tblCellMar>
        </w:tblPrEx>
        <w:trPr>
          <w:trHeight w:val="541" w:hRule="atLeast"/>
          <w:jc w:val="center"/>
        </w:trPr>
        <w:tc>
          <w:tcPr>
            <w:tcW w:w="852" w:type="dxa"/>
            <w:tcBorders>
              <w:top w:val="single" w:color="000000" w:sz="4" w:space="0"/>
              <w:left w:val="single" w:color="000000" w:sz="4" w:space="0"/>
              <w:bottom w:val="single" w:color="000000" w:sz="4" w:space="0"/>
              <w:right w:val="single" w:color="000000" w:sz="4" w:space="0"/>
            </w:tcBorders>
            <w:noWrap/>
            <w:vAlign w:val="center"/>
          </w:tcPr>
          <w:p w14:paraId="76F682E6">
            <w:pPr>
              <w:widowControl/>
              <w:jc w:val="center"/>
              <w:textAlignment w:val="center"/>
              <w:rPr>
                <w:rFonts w:ascii="宋体" w:hAnsi="宋体" w:cs="宋体"/>
                <w:b/>
                <w:bCs/>
                <w:color w:val="auto"/>
                <w:sz w:val="18"/>
                <w:szCs w:val="18"/>
              </w:rPr>
            </w:pPr>
            <w:r>
              <w:rPr>
                <w:rFonts w:hint="eastAsia" w:ascii="宋体" w:hAnsi="宋体" w:cs="宋体"/>
                <w:b/>
                <w:bCs/>
                <w:color w:val="auto"/>
                <w:sz w:val="18"/>
                <w:szCs w:val="18"/>
              </w:rPr>
              <w:t>3.2</w:t>
            </w:r>
          </w:p>
        </w:tc>
        <w:tc>
          <w:tcPr>
            <w:tcW w:w="2777" w:type="dxa"/>
            <w:tcBorders>
              <w:top w:val="single" w:color="000000" w:sz="4" w:space="0"/>
              <w:left w:val="single" w:color="000000" w:sz="4" w:space="0"/>
              <w:bottom w:val="single" w:color="000000" w:sz="4" w:space="0"/>
              <w:right w:val="single" w:color="000000" w:sz="4" w:space="0"/>
            </w:tcBorders>
            <w:noWrap/>
            <w:vAlign w:val="center"/>
          </w:tcPr>
          <w:p w14:paraId="385675D2">
            <w:pPr>
              <w:widowControl/>
              <w:textAlignment w:val="center"/>
              <w:rPr>
                <w:rFonts w:ascii="宋体" w:hAnsi="宋体" w:cs="宋体"/>
                <w:b/>
                <w:bCs/>
                <w:color w:val="auto"/>
                <w:sz w:val="18"/>
                <w:szCs w:val="18"/>
              </w:rPr>
            </w:pPr>
            <w:r>
              <w:rPr>
                <w:rFonts w:hint="eastAsia" w:ascii="宋体" w:hAnsi="宋体" w:cs="宋体"/>
                <w:b/>
                <w:bCs/>
                <w:color w:val="auto"/>
                <w:sz w:val="18"/>
                <w:szCs w:val="18"/>
              </w:rPr>
              <w:t>堤防维修养护</w:t>
            </w:r>
          </w:p>
        </w:tc>
        <w:tc>
          <w:tcPr>
            <w:tcW w:w="887" w:type="dxa"/>
            <w:tcBorders>
              <w:top w:val="single" w:color="000000" w:sz="4" w:space="0"/>
              <w:left w:val="single" w:color="000000" w:sz="4" w:space="0"/>
              <w:bottom w:val="single" w:color="000000" w:sz="4" w:space="0"/>
              <w:right w:val="single" w:color="000000" w:sz="4" w:space="0"/>
            </w:tcBorders>
            <w:noWrap/>
            <w:vAlign w:val="center"/>
          </w:tcPr>
          <w:p w14:paraId="57394A56">
            <w:pPr>
              <w:rPr>
                <w:rFonts w:ascii="宋体" w:hAnsi="宋体" w:cs="宋体"/>
                <w:color w:val="auto"/>
                <w:sz w:val="18"/>
                <w:szCs w:val="18"/>
              </w:rPr>
            </w:pPr>
          </w:p>
        </w:tc>
        <w:tc>
          <w:tcPr>
            <w:tcW w:w="728" w:type="dxa"/>
            <w:tcBorders>
              <w:top w:val="single" w:color="000000" w:sz="4" w:space="0"/>
              <w:left w:val="single" w:color="000000" w:sz="4" w:space="0"/>
              <w:bottom w:val="single" w:color="000000" w:sz="4" w:space="0"/>
              <w:right w:val="single" w:color="000000" w:sz="4" w:space="0"/>
            </w:tcBorders>
            <w:noWrap/>
            <w:vAlign w:val="center"/>
          </w:tcPr>
          <w:p w14:paraId="5021C284">
            <w:pPr>
              <w:rPr>
                <w:rFonts w:ascii="宋体" w:hAnsi="宋体" w:cs="宋体"/>
                <w:color w:val="auto"/>
                <w:sz w:val="18"/>
                <w:szCs w:val="18"/>
              </w:rPr>
            </w:pPr>
          </w:p>
        </w:tc>
        <w:tc>
          <w:tcPr>
            <w:tcW w:w="1042" w:type="dxa"/>
            <w:tcBorders>
              <w:top w:val="single" w:color="000000" w:sz="4" w:space="0"/>
              <w:left w:val="single" w:color="000000" w:sz="4" w:space="0"/>
              <w:bottom w:val="single" w:color="000000" w:sz="4" w:space="0"/>
              <w:right w:val="single" w:color="000000" w:sz="4" w:space="0"/>
            </w:tcBorders>
            <w:noWrap/>
            <w:vAlign w:val="center"/>
          </w:tcPr>
          <w:p w14:paraId="4BD487D0">
            <w:pPr>
              <w:rPr>
                <w:rFonts w:ascii="宋体" w:hAnsi="宋体" w:cs="宋体"/>
                <w:color w:val="auto"/>
                <w:sz w:val="18"/>
                <w:szCs w:val="18"/>
              </w:rPr>
            </w:pP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0560DCA5">
            <w:pPr>
              <w:rPr>
                <w:rFonts w:ascii="宋体" w:hAnsi="宋体" w:cs="宋体"/>
                <w:color w:val="auto"/>
                <w:sz w:val="18"/>
                <w:szCs w:val="18"/>
              </w:rPr>
            </w:pPr>
          </w:p>
        </w:tc>
        <w:tc>
          <w:tcPr>
            <w:tcW w:w="834" w:type="dxa"/>
            <w:tcBorders>
              <w:top w:val="single" w:color="000000" w:sz="4" w:space="0"/>
              <w:left w:val="single" w:color="000000" w:sz="4" w:space="0"/>
              <w:bottom w:val="single" w:color="000000" w:sz="4" w:space="0"/>
              <w:right w:val="single" w:color="000000" w:sz="4" w:space="0"/>
            </w:tcBorders>
            <w:noWrap/>
            <w:vAlign w:val="center"/>
          </w:tcPr>
          <w:p w14:paraId="587EAD34">
            <w:pPr>
              <w:rPr>
                <w:rFonts w:ascii="宋体" w:hAnsi="宋体" w:cs="宋体"/>
                <w:color w:val="auto"/>
                <w:sz w:val="18"/>
                <w:szCs w:val="18"/>
              </w:rPr>
            </w:pPr>
          </w:p>
        </w:tc>
        <w:tc>
          <w:tcPr>
            <w:tcW w:w="782" w:type="dxa"/>
            <w:tcBorders>
              <w:top w:val="single" w:color="000000" w:sz="4" w:space="0"/>
              <w:left w:val="single" w:color="000000" w:sz="4" w:space="0"/>
              <w:bottom w:val="single" w:color="000000" w:sz="4" w:space="0"/>
              <w:right w:val="single" w:color="000000" w:sz="4" w:space="0"/>
            </w:tcBorders>
            <w:noWrap/>
            <w:vAlign w:val="center"/>
          </w:tcPr>
          <w:p w14:paraId="1081C848">
            <w:pPr>
              <w:rPr>
                <w:rFonts w:ascii="宋体" w:hAnsi="宋体" w:cs="宋体"/>
                <w:color w:val="auto"/>
                <w:sz w:val="18"/>
                <w:szCs w:val="18"/>
              </w:rPr>
            </w:pPr>
          </w:p>
        </w:tc>
        <w:tc>
          <w:tcPr>
            <w:tcW w:w="728" w:type="dxa"/>
            <w:tcBorders>
              <w:top w:val="single" w:color="000000" w:sz="4" w:space="0"/>
              <w:left w:val="single" w:color="000000" w:sz="4" w:space="0"/>
              <w:bottom w:val="single" w:color="000000" w:sz="4" w:space="0"/>
              <w:right w:val="single" w:color="000000" w:sz="4" w:space="0"/>
            </w:tcBorders>
            <w:noWrap/>
            <w:vAlign w:val="center"/>
          </w:tcPr>
          <w:p w14:paraId="75A672A5">
            <w:pPr>
              <w:jc w:val="center"/>
              <w:rPr>
                <w:rFonts w:ascii="宋体" w:hAnsi="宋体" w:cs="宋体"/>
                <w:color w:val="auto"/>
                <w:sz w:val="18"/>
                <w:szCs w:val="18"/>
              </w:rPr>
            </w:pPr>
          </w:p>
        </w:tc>
        <w:tc>
          <w:tcPr>
            <w:tcW w:w="1049" w:type="dxa"/>
            <w:tcBorders>
              <w:top w:val="single" w:color="000000" w:sz="4" w:space="0"/>
              <w:left w:val="single" w:color="000000" w:sz="4" w:space="0"/>
              <w:bottom w:val="single" w:color="000000" w:sz="4" w:space="0"/>
              <w:right w:val="single" w:color="000000" w:sz="4" w:space="0"/>
            </w:tcBorders>
            <w:noWrap/>
            <w:vAlign w:val="center"/>
          </w:tcPr>
          <w:p w14:paraId="346910CE">
            <w:pPr>
              <w:rPr>
                <w:rFonts w:ascii="宋体" w:hAnsi="宋体" w:cs="宋体"/>
                <w:color w:val="auto"/>
                <w:sz w:val="18"/>
                <w:szCs w:val="18"/>
              </w:rPr>
            </w:pPr>
          </w:p>
        </w:tc>
      </w:tr>
      <w:tr w14:paraId="7D8D9F3A">
        <w:tblPrEx>
          <w:tblCellMar>
            <w:top w:w="0" w:type="dxa"/>
            <w:left w:w="108" w:type="dxa"/>
            <w:bottom w:w="0" w:type="dxa"/>
            <w:right w:w="108" w:type="dxa"/>
          </w:tblCellMar>
        </w:tblPrEx>
        <w:trPr>
          <w:trHeight w:val="541" w:hRule="atLeast"/>
          <w:jc w:val="center"/>
        </w:trPr>
        <w:tc>
          <w:tcPr>
            <w:tcW w:w="852" w:type="dxa"/>
            <w:tcBorders>
              <w:top w:val="single" w:color="000000" w:sz="4" w:space="0"/>
              <w:left w:val="single" w:color="000000" w:sz="4" w:space="0"/>
              <w:bottom w:val="single" w:color="000000" w:sz="4" w:space="0"/>
              <w:right w:val="single" w:color="000000" w:sz="4" w:space="0"/>
            </w:tcBorders>
            <w:noWrap/>
            <w:vAlign w:val="center"/>
          </w:tcPr>
          <w:p w14:paraId="55A308BB">
            <w:pPr>
              <w:widowControl/>
              <w:jc w:val="center"/>
              <w:textAlignment w:val="center"/>
              <w:rPr>
                <w:rFonts w:ascii="宋体" w:hAnsi="宋体" w:cs="宋体"/>
                <w:b/>
                <w:bCs/>
                <w:color w:val="auto"/>
                <w:sz w:val="18"/>
                <w:szCs w:val="18"/>
              </w:rPr>
            </w:pPr>
            <w:r>
              <w:rPr>
                <w:rFonts w:hint="eastAsia" w:ascii="宋体" w:hAnsi="宋体" w:cs="宋体"/>
                <w:b/>
                <w:bCs/>
                <w:color w:val="auto"/>
                <w:sz w:val="18"/>
                <w:szCs w:val="18"/>
              </w:rPr>
              <w:t>3.2.1</w:t>
            </w:r>
          </w:p>
        </w:tc>
        <w:tc>
          <w:tcPr>
            <w:tcW w:w="2777" w:type="dxa"/>
            <w:tcBorders>
              <w:top w:val="single" w:color="000000" w:sz="4" w:space="0"/>
              <w:left w:val="single" w:color="000000" w:sz="4" w:space="0"/>
              <w:bottom w:val="single" w:color="000000" w:sz="4" w:space="0"/>
              <w:right w:val="single" w:color="000000" w:sz="4" w:space="0"/>
            </w:tcBorders>
            <w:noWrap/>
            <w:vAlign w:val="center"/>
          </w:tcPr>
          <w:p w14:paraId="0C155ED3">
            <w:pPr>
              <w:widowControl/>
              <w:textAlignment w:val="center"/>
              <w:rPr>
                <w:rFonts w:ascii="宋体" w:hAnsi="宋体" w:cs="宋体"/>
                <w:b/>
                <w:bCs/>
                <w:color w:val="auto"/>
                <w:sz w:val="18"/>
                <w:szCs w:val="18"/>
              </w:rPr>
            </w:pPr>
            <w:r>
              <w:rPr>
                <w:rFonts w:hint="eastAsia" w:ascii="宋体" w:hAnsi="宋体" w:cs="宋体"/>
                <w:b/>
                <w:bCs/>
                <w:color w:val="auto"/>
                <w:sz w:val="18"/>
                <w:szCs w:val="18"/>
              </w:rPr>
              <w:t>硬质护岸维修养护</w:t>
            </w:r>
          </w:p>
        </w:tc>
        <w:tc>
          <w:tcPr>
            <w:tcW w:w="887" w:type="dxa"/>
            <w:tcBorders>
              <w:top w:val="single" w:color="000000" w:sz="4" w:space="0"/>
              <w:left w:val="single" w:color="000000" w:sz="4" w:space="0"/>
              <w:bottom w:val="single" w:color="000000" w:sz="4" w:space="0"/>
              <w:right w:val="single" w:color="000000" w:sz="4" w:space="0"/>
            </w:tcBorders>
            <w:noWrap/>
            <w:vAlign w:val="center"/>
          </w:tcPr>
          <w:p w14:paraId="5B4A5E49">
            <w:pPr>
              <w:rPr>
                <w:rFonts w:ascii="宋体" w:hAnsi="宋体" w:cs="宋体"/>
                <w:color w:val="auto"/>
                <w:sz w:val="18"/>
                <w:szCs w:val="18"/>
              </w:rPr>
            </w:pPr>
          </w:p>
        </w:tc>
        <w:tc>
          <w:tcPr>
            <w:tcW w:w="728" w:type="dxa"/>
            <w:tcBorders>
              <w:top w:val="single" w:color="000000" w:sz="4" w:space="0"/>
              <w:left w:val="single" w:color="000000" w:sz="4" w:space="0"/>
              <w:bottom w:val="single" w:color="000000" w:sz="4" w:space="0"/>
              <w:right w:val="single" w:color="000000" w:sz="4" w:space="0"/>
            </w:tcBorders>
            <w:noWrap/>
            <w:vAlign w:val="center"/>
          </w:tcPr>
          <w:p w14:paraId="52670907">
            <w:pPr>
              <w:rPr>
                <w:rFonts w:ascii="宋体" w:hAnsi="宋体" w:cs="宋体"/>
                <w:color w:val="auto"/>
                <w:sz w:val="18"/>
                <w:szCs w:val="18"/>
              </w:rPr>
            </w:pPr>
          </w:p>
        </w:tc>
        <w:tc>
          <w:tcPr>
            <w:tcW w:w="1042" w:type="dxa"/>
            <w:tcBorders>
              <w:top w:val="single" w:color="000000" w:sz="4" w:space="0"/>
              <w:left w:val="single" w:color="000000" w:sz="4" w:space="0"/>
              <w:bottom w:val="single" w:color="000000" w:sz="4" w:space="0"/>
              <w:right w:val="single" w:color="000000" w:sz="4" w:space="0"/>
            </w:tcBorders>
            <w:noWrap/>
            <w:vAlign w:val="center"/>
          </w:tcPr>
          <w:p w14:paraId="29CBEB51">
            <w:pPr>
              <w:rPr>
                <w:rFonts w:ascii="宋体" w:hAnsi="宋体" w:cs="宋体"/>
                <w:color w:val="auto"/>
                <w:sz w:val="18"/>
                <w:szCs w:val="18"/>
              </w:rPr>
            </w:pP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7E66263C">
            <w:pPr>
              <w:rPr>
                <w:rFonts w:ascii="宋体" w:hAnsi="宋体" w:cs="宋体"/>
                <w:color w:val="auto"/>
                <w:sz w:val="18"/>
                <w:szCs w:val="18"/>
              </w:rPr>
            </w:pPr>
          </w:p>
        </w:tc>
        <w:tc>
          <w:tcPr>
            <w:tcW w:w="834" w:type="dxa"/>
            <w:tcBorders>
              <w:top w:val="single" w:color="000000" w:sz="4" w:space="0"/>
              <w:left w:val="single" w:color="000000" w:sz="4" w:space="0"/>
              <w:bottom w:val="single" w:color="000000" w:sz="4" w:space="0"/>
              <w:right w:val="single" w:color="000000" w:sz="4" w:space="0"/>
            </w:tcBorders>
            <w:noWrap/>
            <w:vAlign w:val="center"/>
          </w:tcPr>
          <w:p w14:paraId="1EFACA60">
            <w:pPr>
              <w:rPr>
                <w:rFonts w:ascii="宋体" w:hAnsi="宋体" w:cs="宋体"/>
                <w:color w:val="auto"/>
                <w:sz w:val="18"/>
                <w:szCs w:val="18"/>
              </w:rPr>
            </w:pPr>
          </w:p>
        </w:tc>
        <w:tc>
          <w:tcPr>
            <w:tcW w:w="782" w:type="dxa"/>
            <w:tcBorders>
              <w:top w:val="single" w:color="000000" w:sz="4" w:space="0"/>
              <w:left w:val="single" w:color="000000" w:sz="4" w:space="0"/>
              <w:bottom w:val="single" w:color="000000" w:sz="4" w:space="0"/>
              <w:right w:val="single" w:color="000000" w:sz="4" w:space="0"/>
            </w:tcBorders>
            <w:noWrap/>
            <w:vAlign w:val="center"/>
          </w:tcPr>
          <w:p w14:paraId="162EBA62">
            <w:pPr>
              <w:rPr>
                <w:rFonts w:ascii="宋体" w:hAnsi="宋体" w:cs="宋体"/>
                <w:color w:val="auto"/>
                <w:sz w:val="18"/>
                <w:szCs w:val="18"/>
              </w:rPr>
            </w:pPr>
          </w:p>
        </w:tc>
        <w:tc>
          <w:tcPr>
            <w:tcW w:w="728" w:type="dxa"/>
            <w:tcBorders>
              <w:top w:val="single" w:color="000000" w:sz="4" w:space="0"/>
              <w:left w:val="single" w:color="000000" w:sz="4" w:space="0"/>
              <w:bottom w:val="single" w:color="000000" w:sz="4" w:space="0"/>
              <w:right w:val="single" w:color="000000" w:sz="4" w:space="0"/>
            </w:tcBorders>
            <w:noWrap/>
            <w:vAlign w:val="center"/>
          </w:tcPr>
          <w:p w14:paraId="0BAF281B">
            <w:pPr>
              <w:jc w:val="center"/>
              <w:rPr>
                <w:rFonts w:ascii="宋体" w:hAnsi="宋体" w:cs="宋体"/>
                <w:color w:val="auto"/>
                <w:sz w:val="18"/>
                <w:szCs w:val="18"/>
              </w:rPr>
            </w:pPr>
          </w:p>
        </w:tc>
        <w:tc>
          <w:tcPr>
            <w:tcW w:w="1049" w:type="dxa"/>
            <w:tcBorders>
              <w:top w:val="single" w:color="000000" w:sz="4" w:space="0"/>
              <w:left w:val="single" w:color="000000" w:sz="4" w:space="0"/>
              <w:bottom w:val="single" w:color="000000" w:sz="4" w:space="0"/>
              <w:right w:val="single" w:color="000000" w:sz="4" w:space="0"/>
            </w:tcBorders>
            <w:noWrap/>
            <w:vAlign w:val="center"/>
          </w:tcPr>
          <w:p w14:paraId="779B79DC">
            <w:pPr>
              <w:rPr>
                <w:rFonts w:ascii="宋体" w:hAnsi="宋体" w:cs="宋体"/>
                <w:color w:val="auto"/>
                <w:sz w:val="18"/>
                <w:szCs w:val="18"/>
              </w:rPr>
            </w:pPr>
          </w:p>
        </w:tc>
      </w:tr>
      <w:tr w14:paraId="57CC1A67">
        <w:tblPrEx>
          <w:tblCellMar>
            <w:top w:w="0" w:type="dxa"/>
            <w:left w:w="108" w:type="dxa"/>
            <w:bottom w:w="0" w:type="dxa"/>
            <w:right w:w="108" w:type="dxa"/>
          </w:tblCellMar>
        </w:tblPrEx>
        <w:trPr>
          <w:trHeight w:val="562" w:hRule="atLeast"/>
          <w:jc w:val="center"/>
        </w:trPr>
        <w:tc>
          <w:tcPr>
            <w:tcW w:w="852" w:type="dxa"/>
            <w:tcBorders>
              <w:top w:val="single" w:color="000000" w:sz="4" w:space="0"/>
              <w:left w:val="single" w:color="000000" w:sz="4" w:space="0"/>
              <w:bottom w:val="single" w:color="000000" w:sz="4" w:space="0"/>
              <w:right w:val="single" w:color="000000" w:sz="4" w:space="0"/>
            </w:tcBorders>
            <w:noWrap/>
            <w:vAlign w:val="center"/>
          </w:tcPr>
          <w:p w14:paraId="41C5D58A">
            <w:pPr>
              <w:widowControl/>
              <w:jc w:val="center"/>
              <w:textAlignment w:val="center"/>
              <w:rPr>
                <w:rFonts w:ascii="宋体" w:hAnsi="宋体" w:cs="宋体"/>
                <w:color w:val="auto"/>
                <w:sz w:val="18"/>
                <w:szCs w:val="18"/>
              </w:rPr>
            </w:pPr>
            <w:r>
              <w:rPr>
                <w:rFonts w:hint="eastAsia" w:ascii="宋体" w:hAnsi="宋体" w:cs="宋体"/>
                <w:color w:val="auto"/>
                <w:sz w:val="18"/>
                <w:szCs w:val="18"/>
              </w:rPr>
              <w:t>3.2.1.1</w:t>
            </w:r>
          </w:p>
        </w:tc>
        <w:tc>
          <w:tcPr>
            <w:tcW w:w="2777" w:type="dxa"/>
            <w:tcBorders>
              <w:top w:val="single" w:color="000000" w:sz="4" w:space="0"/>
              <w:left w:val="single" w:color="000000" w:sz="4" w:space="0"/>
              <w:bottom w:val="single" w:color="000000" w:sz="4" w:space="0"/>
              <w:right w:val="single" w:color="000000" w:sz="4" w:space="0"/>
            </w:tcBorders>
            <w:noWrap/>
            <w:vAlign w:val="center"/>
          </w:tcPr>
          <w:p w14:paraId="01E41762">
            <w:pPr>
              <w:widowControl/>
              <w:textAlignment w:val="center"/>
              <w:rPr>
                <w:rFonts w:ascii="宋体" w:hAnsi="宋体" w:cs="宋体"/>
                <w:color w:val="auto"/>
                <w:sz w:val="18"/>
                <w:szCs w:val="18"/>
              </w:rPr>
            </w:pPr>
            <w:r>
              <w:rPr>
                <w:rFonts w:hint="eastAsia" w:ascii="宋体" w:hAnsi="宋体" w:cs="宋体"/>
                <w:color w:val="auto"/>
                <w:sz w:val="18"/>
                <w:szCs w:val="18"/>
              </w:rPr>
              <w:t>浆砌块石护岸维修 墙体(5年以上)</w:t>
            </w:r>
          </w:p>
        </w:tc>
        <w:tc>
          <w:tcPr>
            <w:tcW w:w="887" w:type="dxa"/>
            <w:tcBorders>
              <w:top w:val="single" w:color="000000" w:sz="4" w:space="0"/>
              <w:left w:val="single" w:color="000000" w:sz="4" w:space="0"/>
              <w:bottom w:val="single" w:color="000000" w:sz="4" w:space="0"/>
              <w:right w:val="single" w:color="000000" w:sz="4" w:space="0"/>
            </w:tcBorders>
            <w:noWrap/>
            <w:vAlign w:val="center"/>
          </w:tcPr>
          <w:p w14:paraId="14B5E59E">
            <w:pPr>
              <w:widowControl/>
              <w:jc w:val="center"/>
              <w:textAlignment w:val="center"/>
              <w:rPr>
                <w:rFonts w:ascii="宋体" w:hAnsi="宋体" w:cs="宋体"/>
                <w:color w:val="auto"/>
                <w:sz w:val="18"/>
                <w:szCs w:val="18"/>
              </w:rPr>
            </w:pPr>
            <w:r>
              <w:rPr>
                <w:rStyle w:val="96"/>
                <w:rFonts w:hint="default"/>
                <w:color w:val="auto"/>
              </w:rPr>
              <w:t>m</w:t>
            </w:r>
            <w:r>
              <w:rPr>
                <w:rStyle w:val="97"/>
                <w:rFonts w:hint="default"/>
                <w:color w:val="auto"/>
              </w:rPr>
              <w:t>3</w:t>
            </w:r>
          </w:p>
        </w:tc>
        <w:tc>
          <w:tcPr>
            <w:tcW w:w="728" w:type="dxa"/>
            <w:tcBorders>
              <w:top w:val="single" w:color="000000" w:sz="4" w:space="0"/>
              <w:left w:val="single" w:color="000000" w:sz="4" w:space="0"/>
              <w:bottom w:val="single" w:color="000000" w:sz="4" w:space="0"/>
              <w:right w:val="single" w:color="000000" w:sz="4" w:space="0"/>
            </w:tcBorders>
            <w:noWrap/>
            <w:vAlign w:val="center"/>
          </w:tcPr>
          <w:p w14:paraId="558B36A4">
            <w:pPr>
              <w:widowControl/>
              <w:jc w:val="center"/>
              <w:textAlignment w:val="center"/>
              <w:rPr>
                <w:rFonts w:ascii="宋体" w:hAnsi="宋体" w:cs="宋体"/>
                <w:color w:val="auto"/>
                <w:sz w:val="18"/>
                <w:szCs w:val="18"/>
              </w:rPr>
            </w:pPr>
            <w:r>
              <w:rPr>
                <w:rFonts w:hint="eastAsia" w:ascii="宋体" w:hAnsi="宋体" w:cs="宋体"/>
                <w:color w:val="auto"/>
                <w:sz w:val="18"/>
                <w:szCs w:val="18"/>
              </w:rPr>
              <w:t>3399.13</w:t>
            </w:r>
          </w:p>
        </w:tc>
        <w:tc>
          <w:tcPr>
            <w:tcW w:w="1042" w:type="dxa"/>
            <w:tcBorders>
              <w:top w:val="single" w:color="000000" w:sz="4" w:space="0"/>
              <w:left w:val="single" w:color="000000" w:sz="4" w:space="0"/>
              <w:bottom w:val="single" w:color="000000" w:sz="4" w:space="0"/>
              <w:right w:val="single" w:color="000000" w:sz="4" w:space="0"/>
            </w:tcBorders>
            <w:noWrap/>
            <w:vAlign w:val="center"/>
          </w:tcPr>
          <w:p w14:paraId="0196D8EE">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0DB29E88">
            <w:pPr>
              <w:widowControl/>
              <w:jc w:val="center"/>
              <w:textAlignment w:val="center"/>
              <w:rPr>
                <w:rFonts w:ascii="宋体" w:hAnsi="宋体" w:cs="宋体"/>
                <w:color w:val="auto"/>
                <w:sz w:val="18"/>
                <w:szCs w:val="18"/>
              </w:rPr>
            </w:pPr>
            <w:r>
              <w:rPr>
                <w:rFonts w:hint="eastAsia" w:ascii="宋体" w:hAnsi="宋体" w:cs="宋体"/>
                <w:color w:val="auto"/>
                <w:sz w:val="18"/>
                <w:szCs w:val="18"/>
              </w:rPr>
              <w:t>维修率0.2%</w:t>
            </w:r>
          </w:p>
        </w:tc>
        <w:tc>
          <w:tcPr>
            <w:tcW w:w="834" w:type="dxa"/>
            <w:tcBorders>
              <w:top w:val="single" w:color="000000" w:sz="4" w:space="0"/>
              <w:left w:val="single" w:color="000000" w:sz="4" w:space="0"/>
              <w:bottom w:val="single" w:color="000000" w:sz="4" w:space="0"/>
              <w:right w:val="single" w:color="000000" w:sz="4" w:space="0"/>
            </w:tcBorders>
            <w:noWrap/>
            <w:vAlign w:val="center"/>
          </w:tcPr>
          <w:p w14:paraId="5410CC03">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82" w:type="dxa"/>
            <w:tcBorders>
              <w:top w:val="single" w:color="000000" w:sz="4" w:space="0"/>
              <w:left w:val="single" w:color="000000" w:sz="4" w:space="0"/>
              <w:bottom w:val="single" w:color="000000" w:sz="4" w:space="0"/>
              <w:right w:val="single" w:color="000000" w:sz="4" w:space="0"/>
            </w:tcBorders>
            <w:noWrap/>
            <w:vAlign w:val="center"/>
          </w:tcPr>
          <w:p w14:paraId="2C8E27F2">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28" w:type="dxa"/>
            <w:tcBorders>
              <w:top w:val="single" w:color="000000" w:sz="4" w:space="0"/>
              <w:left w:val="single" w:color="000000" w:sz="4" w:space="0"/>
              <w:bottom w:val="single" w:color="000000" w:sz="4" w:space="0"/>
              <w:right w:val="single" w:color="000000" w:sz="4" w:space="0"/>
            </w:tcBorders>
            <w:noWrap/>
            <w:vAlign w:val="center"/>
          </w:tcPr>
          <w:p w14:paraId="7CAB3908">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6.798 </w:t>
            </w:r>
          </w:p>
        </w:tc>
        <w:tc>
          <w:tcPr>
            <w:tcW w:w="1049" w:type="dxa"/>
            <w:tcBorders>
              <w:top w:val="single" w:color="000000" w:sz="4" w:space="0"/>
              <w:left w:val="single" w:color="000000" w:sz="4" w:space="0"/>
              <w:bottom w:val="single" w:color="000000" w:sz="4" w:space="0"/>
              <w:right w:val="single" w:color="000000" w:sz="4" w:space="0"/>
            </w:tcBorders>
            <w:noWrap/>
            <w:vAlign w:val="center"/>
          </w:tcPr>
          <w:p w14:paraId="60405580">
            <w:pPr>
              <w:rPr>
                <w:rFonts w:ascii="宋体" w:hAnsi="宋体" w:cs="宋体"/>
                <w:color w:val="auto"/>
                <w:sz w:val="18"/>
                <w:szCs w:val="18"/>
              </w:rPr>
            </w:pPr>
          </w:p>
        </w:tc>
      </w:tr>
      <w:tr w14:paraId="64FAF66F">
        <w:tblPrEx>
          <w:tblCellMar>
            <w:top w:w="0" w:type="dxa"/>
            <w:left w:w="108" w:type="dxa"/>
            <w:bottom w:w="0" w:type="dxa"/>
            <w:right w:w="108" w:type="dxa"/>
          </w:tblCellMar>
        </w:tblPrEx>
        <w:trPr>
          <w:trHeight w:val="541" w:hRule="atLeast"/>
          <w:jc w:val="center"/>
        </w:trPr>
        <w:tc>
          <w:tcPr>
            <w:tcW w:w="852" w:type="dxa"/>
            <w:tcBorders>
              <w:top w:val="single" w:color="000000" w:sz="4" w:space="0"/>
              <w:left w:val="single" w:color="000000" w:sz="4" w:space="0"/>
              <w:bottom w:val="single" w:color="000000" w:sz="4" w:space="0"/>
              <w:right w:val="single" w:color="000000" w:sz="4" w:space="0"/>
            </w:tcBorders>
            <w:noWrap/>
            <w:vAlign w:val="center"/>
          </w:tcPr>
          <w:p w14:paraId="1FE3DF28">
            <w:pPr>
              <w:widowControl/>
              <w:jc w:val="center"/>
              <w:textAlignment w:val="center"/>
              <w:rPr>
                <w:rFonts w:ascii="宋体" w:hAnsi="宋体" w:cs="宋体"/>
                <w:color w:val="auto"/>
                <w:sz w:val="18"/>
                <w:szCs w:val="18"/>
              </w:rPr>
            </w:pPr>
            <w:r>
              <w:rPr>
                <w:rFonts w:hint="eastAsia" w:ascii="宋体" w:hAnsi="宋体" w:cs="宋体"/>
                <w:color w:val="auto"/>
                <w:sz w:val="18"/>
                <w:szCs w:val="18"/>
              </w:rPr>
              <w:t>3.2.1.2</w:t>
            </w:r>
          </w:p>
        </w:tc>
        <w:tc>
          <w:tcPr>
            <w:tcW w:w="2777" w:type="dxa"/>
            <w:tcBorders>
              <w:top w:val="single" w:color="000000" w:sz="4" w:space="0"/>
              <w:left w:val="single" w:color="000000" w:sz="4" w:space="0"/>
              <w:bottom w:val="single" w:color="000000" w:sz="4" w:space="0"/>
              <w:right w:val="single" w:color="000000" w:sz="4" w:space="0"/>
            </w:tcBorders>
            <w:noWrap/>
            <w:vAlign w:val="center"/>
          </w:tcPr>
          <w:p w14:paraId="4B2E4D10">
            <w:pPr>
              <w:widowControl/>
              <w:textAlignment w:val="center"/>
              <w:rPr>
                <w:rFonts w:ascii="宋体" w:hAnsi="宋体" w:cs="宋体"/>
                <w:color w:val="auto"/>
                <w:sz w:val="18"/>
                <w:szCs w:val="18"/>
              </w:rPr>
            </w:pPr>
            <w:r>
              <w:rPr>
                <w:rFonts w:hint="eastAsia" w:ascii="宋体" w:hAnsi="宋体" w:cs="宋体"/>
                <w:color w:val="auto"/>
                <w:sz w:val="18"/>
                <w:szCs w:val="18"/>
              </w:rPr>
              <w:t>浆砌块石修补勾缝 凸缝(5年以上)</w:t>
            </w:r>
          </w:p>
        </w:tc>
        <w:tc>
          <w:tcPr>
            <w:tcW w:w="887" w:type="dxa"/>
            <w:tcBorders>
              <w:top w:val="single" w:color="000000" w:sz="4" w:space="0"/>
              <w:left w:val="single" w:color="000000" w:sz="4" w:space="0"/>
              <w:bottom w:val="single" w:color="000000" w:sz="4" w:space="0"/>
              <w:right w:val="single" w:color="000000" w:sz="4" w:space="0"/>
            </w:tcBorders>
            <w:noWrap/>
            <w:vAlign w:val="center"/>
          </w:tcPr>
          <w:p w14:paraId="4F7AA7C1">
            <w:pPr>
              <w:widowControl/>
              <w:jc w:val="center"/>
              <w:textAlignment w:val="center"/>
              <w:rPr>
                <w:rFonts w:ascii="宋体" w:hAnsi="宋体" w:cs="宋体"/>
                <w:color w:val="auto"/>
                <w:sz w:val="18"/>
                <w:szCs w:val="18"/>
              </w:rPr>
            </w:pPr>
            <w:r>
              <w:rPr>
                <w:rStyle w:val="96"/>
                <w:rFonts w:hint="default"/>
                <w:color w:val="auto"/>
              </w:rPr>
              <w:t>m</w:t>
            </w:r>
            <w:r>
              <w:rPr>
                <w:rStyle w:val="97"/>
                <w:rFonts w:hint="default"/>
                <w:color w:val="auto"/>
              </w:rPr>
              <w:t>2</w:t>
            </w:r>
          </w:p>
        </w:tc>
        <w:tc>
          <w:tcPr>
            <w:tcW w:w="728" w:type="dxa"/>
            <w:tcBorders>
              <w:top w:val="single" w:color="000000" w:sz="4" w:space="0"/>
              <w:left w:val="single" w:color="000000" w:sz="4" w:space="0"/>
              <w:bottom w:val="single" w:color="000000" w:sz="4" w:space="0"/>
              <w:right w:val="single" w:color="000000" w:sz="4" w:space="0"/>
            </w:tcBorders>
            <w:noWrap/>
            <w:vAlign w:val="center"/>
          </w:tcPr>
          <w:p w14:paraId="561C8811">
            <w:pPr>
              <w:widowControl/>
              <w:jc w:val="center"/>
              <w:textAlignment w:val="center"/>
              <w:rPr>
                <w:rFonts w:ascii="宋体" w:hAnsi="宋体" w:cs="宋体"/>
                <w:color w:val="auto"/>
                <w:sz w:val="18"/>
                <w:szCs w:val="18"/>
              </w:rPr>
            </w:pPr>
            <w:r>
              <w:rPr>
                <w:rFonts w:hint="eastAsia" w:ascii="宋体" w:hAnsi="宋体" w:cs="宋体"/>
                <w:color w:val="auto"/>
                <w:sz w:val="18"/>
                <w:szCs w:val="18"/>
              </w:rPr>
              <w:t>4078.95</w:t>
            </w:r>
          </w:p>
        </w:tc>
        <w:tc>
          <w:tcPr>
            <w:tcW w:w="1042" w:type="dxa"/>
            <w:tcBorders>
              <w:top w:val="single" w:color="000000" w:sz="4" w:space="0"/>
              <w:left w:val="single" w:color="000000" w:sz="4" w:space="0"/>
              <w:bottom w:val="single" w:color="000000" w:sz="4" w:space="0"/>
              <w:right w:val="single" w:color="000000" w:sz="4" w:space="0"/>
            </w:tcBorders>
            <w:noWrap/>
            <w:vAlign w:val="center"/>
          </w:tcPr>
          <w:p w14:paraId="0FA49AA6">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14E04469">
            <w:pPr>
              <w:widowControl/>
              <w:jc w:val="center"/>
              <w:textAlignment w:val="center"/>
              <w:rPr>
                <w:rFonts w:ascii="宋体" w:hAnsi="宋体" w:cs="宋体"/>
                <w:color w:val="auto"/>
                <w:sz w:val="18"/>
                <w:szCs w:val="18"/>
              </w:rPr>
            </w:pPr>
            <w:r>
              <w:rPr>
                <w:rFonts w:hint="eastAsia" w:ascii="宋体" w:hAnsi="宋体" w:cs="宋体"/>
                <w:color w:val="auto"/>
                <w:sz w:val="18"/>
                <w:szCs w:val="18"/>
              </w:rPr>
              <w:t>维修率4%</w:t>
            </w:r>
          </w:p>
        </w:tc>
        <w:tc>
          <w:tcPr>
            <w:tcW w:w="834" w:type="dxa"/>
            <w:tcBorders>
              <w:top w:val="single" w:color="000000" w:sz="4" w:space="0"/>
              <w:left w:val="single" w:color="000000" w:sz="4" w:space="0"/>
              <w:bottom w:val="single" w:color="000000" w:sz="4" w:space="0"/>
              <w:right w:val="single" w:color="000000" w:sz="4" w:space="0"/>
            </w:tcBorders>
            <w:noWrap/>
            <w:vAlign w:val="center"/>
          </w:tcPr>
          <w:p w14:paraId="6B0982F2">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82" w:type="dxa"/>
            <w:tcBorders>
              <w:top w:val="single" w:color="000000" w:sz="4" w:space="0"/>
              <w:left w:val="single" w:color="000000" w:sz="4" w:space="0"/>
              <w:bottom w:val="single" w:color="000000" w:sz="4" w:space="0"/>
              <w:right w:val="single" w:color="000000" w:sz="4" w:space="0"/>
            </w:tcBorders>
            <w:noWrap/>
            <w:vAlign w:val="center"/>
          </w:tcPr>
          <w:p w14:paraId="4DE8FC11">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28" w:type="dxa"/>
            <w:tcBorders>
              <w:top w:val="single" w:color="000000" w:sz="4" w:space="0"/>
              <w:left w:val="single" w:color="000000" w:sz="4" w:space="0"/>
              <w:bottom w:val="single" w:color="000000" w:sz="4" w:space="0"/>
              <w:right w:val="single" w:color="000000" w:sz="4" w:space="0"/>
            </w:tcBorders>
            <w:noWrap/>
            <w:vAlign w:val="center"/>
          </w:tcPr>
          <w:p w14:paraId="6BA5333D">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163.158 </w:t>
            </w:r>
          </w:p>
        </w:tc>
        <w:tc>
          <w:tcPr>
            <w:tcW w:w="1049" w:type="dxa"/>
            <w:tcBorders>
              <w:top w:val="single" w:color="000000" w:sz="4" w:space="0"/>
              <w:left w:val="single" w:color="000000" w:sz="4" w:space="0"/>
              <w:bottom w:val="single" w:color="000000" w:sz="4" w:space="0"/>
              <w:right w:val="single" w:color="000000" w:sz="4" w:space="0"/>
            </w:tcBorders>
            <w:noWrap/>
            <w:vAlign w:val="center"/>
          </w:tcPr>
          <w:p w14:paraId="4DB2AC9A">
            <w:pPr>
              <w:rPr>
                <w:rFonts w:ascii="宋体" w:hAnsi="宋体" w:cs="宋体"/>
                <w:color w:val="auto"/>
                <w:sz w:val="18"/>
                <w:szCs w:val="18"/>
              </w:rPr>
            </w:pPr>
          </w:p>
        </w:tc>
      </w:tr>
      <w:tr w14:paraId="75A3BC28">
        <w:tblPrEx>
          <w:tblCellMar>
            <w:top w:w="0" w:type="dxa"/>
            <w:left w:w="108" w:type="dxa"/>
            <w:bottom w:w="0" w:type="dxa"/>
            <w:right w:w="108" w:type="dxa"/>
          </w:tblCellMar>
        </w:tblPrEx>
        <w:trPr>
          <w:trHeight w:val="562" w:hRule="atLeast"/>
          <w:jc w:val="center"/>
        </w:trPr>
        <w:tc>
          <w:tcPr>
            <w:tcW w:w="852" w:type="dxa"/>
            <w:tcBorders>
              <w:top w:val="single" w:color="000000" w:sz="4" w:space="0"/>
              <w:left w:val="single" w:color="000000" w:sz="4" w:space="0"/>
              <w:bottom w:val="single" w:color="000000" w:sz="4" w:space="0"/>
              <w:right w:val="single" w:color="000000" w:sz="4" w:space="0"/>
            </w:tcBorders>
            <w:noWrap/>
            <w:vAlign w:val="center"/>
          </w:tcPr>
          <w:p w14:paraId="0DF58DD9">
            <w:pPr>
              <w:widowControl/>
              <w:jc w:val="center"/>
              <w:textAlignment w:val="center"/>
              <w:rPr>
                <w:rFonts w:ascii="宋体" w:hAnsi="宋体" w:cs="宋体"/>
                <w:color w:val="auto"/>
                <w:sz w:val="18"/>
                <w:szCs w:val="18"/>
              </w:rPr>
            </w:pPr>
            <w:r>
              <w:rPr>
                <w:rFonts w:hint="eastAsia" w:ascii="宋体" w:hAnsi="宋体" w:cs="宋体"/>
                <w:color w:val="auto"/>
                <w:sz w:val="18"/>
                <w:szCs w:val="18"/>
              </w:rPr>
              <w:t>3.2.1.3</w:t>
            </w:r>
          </w:p>
        </w:tc>
        <w:tc>
          <w:tcPr>
            <w:tcW w:w="2777" w:type="dxa"/>
            <w:tcBorders>
              <w:top w:val="single" w:color="000000" w:sz="4" w:space="0"/>
              <w:left w:val="single" w:color="000000" w:sz="4" w:space="0"/>
              <w:bottom w:val="single" w:color="000000" w:sz="4" w:space="0"/>
              <w:right w:val="single" w:color="000000" w:sz="4" w:space="0"/>
            </w:tcBorders>
            <w:noWrap/>
            <w:vAlign w:val="center"/>
          </w:tcPr>
          <w:p w14:paraId="22101A66">
            <w:pPr>
              <w:widowControl/>
              <w:textAlignment w:val="center"/>
              <w:rPr>
                <w:rFonts w:ascii="宋体" w:hAnsi="宋体" w:cs="宋体"/>
                <w:color w:val="auto"/>
                <w:sz w:val="18"/>
                <w:szCs w:val="18"/>
              </w:rPr>
            </w:pPr>
            <w:r>
              <w:rPr>
                <w:rFonts w:hint="eastAsia" w:ascii="宋体" w:hAnsi="宋体" w:cs="宋体"/>
                <w:color w:val="auto"/>
                <w:sz w:val="18"/>
                <w:szCs w:val="18"/>
              </w:rPr>
              <w:t>混凝土结构缺损修补 挡墙、压顶(5年以上)</w:t>
            </w:r>
          </w:p>
        </w:tc>
        <w:tc>
          <w:tcPr>
            <w:tcW w:w="887" w:type="dxa"/>
            <w:tcBorders>
              <w:top w:val="single" w:color="000000" w:sz="4" w:space="0"/>
              <w:left w:val="single" w:color="000000" w:sz="4" w:space="0"/>
              <w:bottom w:val="single" w:color="000000" w:sz="4" w:space="0"/>
              <w:right w:val="single" w:color="000000" w:sz="4" w:space="0"/>
            </w:tcBorders>
            <w:noWrap/>
            <w:vAlign w:val="center"/>
          </w:tcPr>
          <w:p w14:paraId="50FB89B4">
            <w:pPr>
              <w:widowControl/>
              <w:jc w:val="center"/>
              <w:textAlignment w:val="center"/>
              <w:rPr>
                <w:rFonts w:ascii="宋体" w:hAnsi="宋体" w:cs="宋体"/>
                <w:color w:val="auto"/>
                <w:sz w:val="18"/>
                <w:szCs w:val="18"/>
              </w:rPr>
            </w:pPr>
            <w:r>
              <w:rPr>
                <w:rStyle w:val="96"/>
                <w:rFonts w:hint="default"/>
                <w:color w:val="auto"/>
              </w:rPr>
              <w:t>m</w:t>
            </w:r>
            <w:r>
              <w:rPr>
                <w:rStyle w:val="97"/>
                <w:rFonts w:hint="default"/>
                <w:color w:val="auto"/>
              </w:rPr>
              <w:t>3</w:t>
            </w:r>
          </w:p>
        </w:tc>
        <w:tc>
          <w:tcPr>
            <w:tcW w:w="728" w:type="dxa"/>
            <w:tcBorders>
              <w:top w:val="single" w:color="000000" w:sz="4" w:space="0"/>
              <w:left w:val="single" w:color="000000" w:sz="4" w:space="0"/>
              <w:bottom w:val="single" w:color="000000" w:sz="4" w:space="0"/>
              <w:right w:val="single" w:color="000000" w:sz="4" w:space="0"/>
            </w:tcBorders>
            <w:noWrap/>
            <w:vAlign w:val="center"/>
          </w:tcPr>
          <w:p w14:paraId="09593695">
            <w:pPr>
              <w:widowControl/>
              <w:jc w:val="center"/>
              <w:textAlignment w:val="center"/>
              <w:rPr>
                <w:rFonts w:ascii="宋体" w:hAnsi="宋体" w:cs="宋体"/>
                <w:color w:val="auto"/>
                <w:sz w:val="18"/>
                <w:szCs w:val="18"/>
              </w:rPr>
            </w:pPr>
            <w:r>
              <w:rPr>
                <w:rFonts w:hint="eastAsia" w:ascii="宋体" w:hAnsi="宋体" w:cs="宋体"/>
                <w:color w:val="auto"/>
                <w:sz w:val="18"/>
                <w:szCs w:val="18"/>
              </w:rPr>
              <w:t>407.9</w:t>
            </w:r>
          </w:p>
        </w:tc>
        <w:tc>
          <w:tcPr>
            <w:tcW w:w="1042" w:type="dxa"/>
            <w:tcBorders>
              <w:top w:val="single" w:color="000000" w:sz="4" w:space="0"/>
              <w:left w:val="single" w:color="000000" w:sz="4" w:space="0"/>
              <w:bottom w:val="single" w:color="000000" w:sz="4" w:space="0"/>
              <w:right w:val="single" w:color="000000" w:sz="4" w:space="0"/>
            </w:tcBorders>
            <w:noWrap/>
            <w:vAlign w:val="center"/>
          </w:tcPr>
          <w:p w14:paraId="314C4790">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21AB48CD">
            <w:pPr>
              <w:widowControl/>
              <w:jc w:val="center"/>
              <w:textAlignment w:val="center"/>
              <w:rPr>
                <w:rFonts w:ascii="宋体" w:hAnsi="宋体" w:cs="宋体"/>
                <w:color w:val="auto"/>
                <w:sz w:val="18"/>
                <w:szCs w:val="18"/>
              </w:rPr>
            </w:pPr>
            <w:r>
              <w:rPr>
                <w:rFonts w:hint="eastAsia" w:ascii="宋体" w:hAnsi="宋体" w:cs="宋体"/>
                <w:color w:val="auto"/>
                <w:sz w:val="18"/>
                <w:szCs w:val="18"/>
              </w:rPr>
              <w:t>维修率0.4%</w:t>
            </w:r>
          </w:p>
        </w:tc>
        <w:tc>
          <w:tcPr>
            <w:tcW w:w="834" w:type="dxa"/>
            <w:tcBorders>
              <w:top w:val="single" w:color="000000" w:sz="4" w:space="0"/>
              <w:left w:val="single" w:color="000000" w:sz="4" w:space="0"/>
              <w:bottom w:val="single" w:color="000000" w:sz="4" w:space="0"/>
              <w:right w:val="single" w:color="000000" w:sz="4" w:space="0"/>
            </w:tcBorders>
            <w:noWrap/>
            <w:vAlign w:val="center"/>
          </w:tcPr>
          <w:p w14:paraId="24507631">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82" w:type="dxa"/>
            <w:tcBorders>
              <w:top w:val="single" w:color="000000" w:sz="4" w:space="0"/>
              <w:left w:val="single" w:color="000000" w:sz="4" w:space="0"/>
              <w:bottom w:val="single" w:color="000000" w:sz="4" w:space="0"/>
              <w:right w:val="single" w:color="000000" w:sz="4" w:space="0"/>
            </w:tcBorders>
            <w:noWrap/>
            <w:vAlign w:val="center"/>
          </w:tcPr>
          <w:p w14:paraId="12B8882E">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28" w:type="dxa"/>
            <w:tcBorders>
              <w:top w:val="single" w:color="000000" w:sz="4" w:space="0"/>
              <w:left w:val="single" w:color="000000" w:sz="4" w:space="0"/>
              <w:bottom w:val="single" w:color="000000" w:sz="4" w:space="0"/>
              <w:right w:val="single" w:color="000000" w:sz="4" w:space="0"/>
            </w:tcBorders>
            <w:noWrap/>
            <w:vAlign w:val="center"/>
          </w:tcPr>
          <w:p w14:paraId="7893EFC7">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1.632 </w:t>
            </w:r>
          </w:p>
        </w:tc>
        <w:tc>
          <w:tcPr>
            <w:tcW w:w="1049" w:type="dxa"/>
            <w:tcBorders>
              <w:top w:val="single" w:color="000000" w:sz="4" w:space="0"/>
              <w:left w:val="single" w:color="000000" w:sz="4" w:space="0"/>
              <w:bottom w:val="single" w:color="000000" w:sz="4" w:space="0"/>
              <w:right w:val="single" w:color="000000" w:sz="4" w:space="0"/>
            </w:tcBorders>
            <w:noWrap/>
            <w:vAlign w:val="center"/>
          </w:tcPr>
          <w:p w14:paraId="330E5487">
            <w:pPr>
              <w:rPr>
                <w:rFonts w:ascii="宋体" w:hAnsi="宋体" w:cs="宋体"/>
                <w:color w:val="auto"/>
                <w:sz w:val="18"/>
                <w:szCs w:val="18"/>
              </w:rPr>
            </w:pPr>
          </w:p>
        </w:tc>
      </w:tr>
      <w:tr w14:paraId="68014917">
        <w:tblPrEx>
          <w:tblCellMar>
            <w:top w:w="0" w:type="dxa"/>
            <w:left w:w="108" w:type="dxa"/>
            <w:bottom w:w="0" w:type="dxa"/>
            <w:right w:w="108" w:type="dxa"/>
          </w:tblCellMar>
        </w:tblPrEx>
        <w:trPr>
          <w:trHeight w:val="541" w:hRule="atLeast"/>
          <w:jc w:val="center"/>
        </w:trPr>
        <w:tc>
          <w:tcPr>
            <w:tcW w:w="852" w:type="dxa"/>
            <w:tcBorders>
              <w:top w:val="single" w:color="000000" w:sz="4" w:space="0"/>
              <w:left w:val="single" w:color="000000" w:sz="4" w:space="0"/>
              <w:bottom w:val="single" w:color="000000" w:sz="4" w:space="0"/>
              <w:right w:val="single" w:color="000000" w:sz="4" w:space="0"/>
            </w:tcBorders>
            <w:noWrap/>
            <w:vAlign w:val="center"/>
          </w:tcPr>
          <w:p w14:paraId="522E94B4">
            <w:pPr>
              <w:widowControl/>
              <w:jc w:val="center"/>
              <w:textAlignment w:val="center"/>
              <w:rPr>
                <w:rFonts w:ascii="宋体" w:hAnsi="宋体" w:cs="宋体"/>
                <w:color w:val="auto"/>
                <w:sz w:val="18"/>
                <w:szCs w:val="18"/>
              </w:rPr>
            </w:pPr>
            <w:r>
              <w:rPr>
                <w:rFonts w:hint="eastAsia" w:ascii="宋体" w:hAnsi="宋体" w:cs="宋体"/>
                <w:color w:val="auto"/>
                <w:sz w:val="18"/>
                <w:szCs w:val="18"/>
              </w:rPr>
              <w:t>3.2.1.4</w:t>
            </w:r>
          </w:p>
        </w:tc>
        <w:tc>
          <w:tcPr>
            <w:tcW w:w="2777" w:type="dxa"/>
            <w:tcBorders>
              <w:top w:val="single" w:color="000000" w:sz="4" w:space="0"/>
              <w:left w:val="single" w:color="000000" w:sz="4" w:space="0"/>
              <w:bottom w:val="single" w:color="000000" w:sz="4" w:space="0"/>
              <w:right w:val="single" w:color="000000" w:sz="4" w:space="0"/>
            </w:tcBorders>
            <w:noWrap/>
            <w:vAlign w:val="center"/>
          </w:tcPr>
          <w:p w14:paraId="14173428">
            <w:pPr>
              <w:widowControl/>
              <w:textAlignment w:val="center"/>
              <w:rPr>
                <w:rFonts w:ascii="宋体" w:hAnsi="宋体" w:cs="宋体"/>
                <w:color w:val="auto"/>
                <w:sz w:val="18"/>
                <w:szCs w:val="18"/>
              </w:rPr>
            </w:pPr>
            <w:r>
              <w:rPr>
                <w:rFonts w:hint="eastAsia" w:ascii="宋体" w:hAnsi="宋体" w:cs="宋体"/>
                <w:color w:val="auto"/>
                <w:sz w:val="18"/>
                <w:szCs w:val="18"/>
              </w:rPr>
              <w:t>伸缩缝、沉降缝修补 聚乙烯泡沫板</w:t>
            </w:r>
          </w:p>
        </w:tc>
        <w:tc>
          <w:tcPr>
            <w:tcW w:w="887" w:type="dxa"/>
            <w:tcBorders>
              <w:top w:val="single" w:color="000000" w:sz="4" w:space="0"/>
              <w:left w:val="single" w:color="000000" w:sz="4" w:space="0"/>
              <w:bottom w:val="single" w:color="000000" w:sz="4" w:space="0"/>
              <w:right w:val="single" w:color="000000" w:sz="4" w:space="0"/>
            </w:tcBorders>
            <w:noWrap/>
            <w:vAlign w:val="center"/>
          </w:tcPr>
          <w:p w14:paraId="6E9DABB1">
            <w:pPr>
              <w:widowControl/>
              <w:jc w:val="center"/>
              <w:textAlignment w:val="center"/>
              <w:rPr>
                <w:rFonts w:ascii="宋体" w:hAnsi="宋体" w:cs="宋体"/>
                <w:color w:val="auto"/>
                <w:sz w:val="18"/>
                <w:szCs w:val="18"/>
              </w:rPr>
            </w:pPr>
            <w:r>
              <w:rPr>
                <w:rStyle w:val="96"/>
                <w:rFonts w:hint="default"/>
                <w:color w:val="auto"/>
              </w:rPr>
              <w:t>m</w:t>
            </w:r>
            <w:r>
              <w:rPr>
                <w:rStyle w:val="97"/>
                <w:rFonts w:hint="default"/>
                <w:color w:val="auto"/>
              </w:rPr>
              <w:t>2</w:t>
            </w:r>
          </w:p>
        </w:tc>
        <w:tc>
          <w:tcPr>
            <w:tcW w:w="728" w:type="dxa"/>
            <w:tcBorders>
              <w:top w:val="single" w:color="000000" w:sz="4" w:space="0"/>
              <w:left w:val="single" w:color="000000" w:sz="4" w:space="0"/>
              <w:bottom w:val="single" w:color="000000" w:sz="4" w:space="0"/>
              <w:right w:val="single" w:color="000000" w:sz="4" w:space="0"/>
            </w:tcBorders>
            <w:noWrap/>
            <w:vAlign w:val="center"/>
          </w:tcPr>
          <w:p w14:paraId="51B34BFD">
            <w:pPr>
              <w:widowControl/>
              <w:jc w:val="center"/>
              <w:textAlignment w:val="center"/>
              <w:rPr>
                <w:rFonts w:ascii="宋体" w:hAnsi="宋体" w:cs="宋体"/>
                <w:color w:val="auto"/>
                <w:sz w:val="18"/>
                <w:szCs w:val="18"/>
              </w:rPr>
            </w:pPr>
            <w:r>
              <w:rPr>
                <w:rFonts w:hint="eastAsia" w:ascii="宋体" w:hAnsi="宋体" w:cs="宋体"/>
                <w:color w:val="auto"/>
                <w:sz w:val="18"/>
                <w:szCs w:val="18"/>
              </w:rPr>
              <w:t>271.93</w:t>
            </w:r>
          </w:p>
        </w:tc>
        <w:tc>
          <w:tcPr>
            <w:tcW w:w="1042" w:type="dxa"/>
            <w:tcBorders>
              <w:top w:val="single" w:color="000000" w:sz="4" w:space="0"/>
              <w:left w:val="single" w:color="000000" w:sz="4" w:space="0"/>
              <w:bottom w:val="single" w:color="000000" w:sz="4" w:space="0"/>
              <w:right w:val="single" w:color="000000" w:sz="4" w:space="0"/>
            </w:tcBorders>
            <w:noWrap/>
            <w:vAlign w:val="center"/>
          </w:tcPr>
          <w:p w14:paraId="18FF4F4E">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5FF358E8">
            <w:pPr>
              <w:widowControl/>
              <w:jc w:val="center"/>
              <w:textAlignment w:val="center"/>
              <w:rPr>
                <w:rFonts w:ascii="宋体" w:hAnsi="宋体" w:cs="宋体"/>
                <w:color w:val="auto"/>
                <w:sz w:val="18"/>
                <w:szCs w:val="18"/>
              </w:rPr>
            </w:pPr>
            <w:r>
              <w:rPr>
                <w:rFonts w:hint="eastAsia" w:ascii="宋体" w:hAnsi="宋体" w:cs="宋体"/>
                <w:color w:val="auto"/>
                <w:sz w:val="18"/>
                <w:szCs w:val="18"/>
              </w:rPr>
              <w:t>维修率5%</w:t>
            </w:r>
          </w:p>
        </w:tc>
        <w:tc>
          <w:tcPr>
            <w:tcW w:w="834" w:type="dxa"/>
            <w:tcBorders>
              <w:top w:val="single" w:color="000000" w:sz="4" w:space="0"/>
              <w:left w:val="single" w:color="000000" w:sz="4" w:space="0"/>
              <w:bottom w:val="single" w:color="000000" w:sz="4" w:space="0"/>
              <w:right w:val="single" w:color="000000" w:sz="4" w:space="0"/>
            </w:tcBorders>
            <w:noWrap/>
            <w:vAlign w:val="center"/>
          </w:tcPr>
          <w:p w14:paraId="671BDBEF">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82" w:type="dxa"/>
            <w:tcBorders>
              <w:top w:val="single" w:color="000000" w:sz="4" w:space="0"/>
              <w:left w:val="single" w:color="000000" w:sz="4" w:space="0"/>
              <w:bottom w:val="single" w:color="000000" w:sz="4" w:space="0"/>
              <w:right w:val="single" w:color="000000" w:sz="4" w:space="0"/>
            </w:tcBorders>
            <w:noWrap/>
            <w:vAlign w:val="center"/>
          </w:tcPr>
          <w:p w14:paraId="700AA53E">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28" w:type="dxa"/>
            <w:tcBorders>
              <w:top w:val="single" w:color="000000" w:sz="4" w:space="0"/>
              <w:left w:val="single" w:color="000000" w:sz="4" w:space="0"/>
              <w:bottom w:val="single" w:color="000000" w:sz="4" w:space="0"/>
              <w:right w:val="single" w:color="000000" w:sz="4" w:space="0"/>
            </w:tcBorders>
            <w:noWrap/>
            <w:vAlign w:val="center"/>
          </w:tcPr>
          <w:p w14:paraId="7A289901">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13.597 </w:t>
            </w:r>
          </w:p>
        </w:tc>
        <w:tc>
          <w:tcPr>
            <w:tcW w:w="1049" w:type="dxa"/>
            <w:tcBorders>
              <w:top w:val="single" w:color="000000" w:sz="4" w:space="0"/>
              <w:left w:val="single" w:color="000000" w:sz="4" w:space="0"/>
              <w:bottom w:val="single" w:color="000000" w:sz="4" w:space="0"/>
              <w:right w:val="single" w:color="000000" w:sz="4" w:space="0"/>
            </w:tcBorders>
            <w:noWrap/>
            <w:vAlign w:val="center"/>
          </w:tcPr>
          <w:p w14:paraId="6135E319">
            <w:pPr>
              <w:rPr>
                <w:rFonts w:ascii="宋体" w:hAnsi="宋体" w:cs="宋体"/>
                <w:color w:val="auto"/>
                <w:sz w:val="18"/>
                <w:szCs w:val="18"/>
              </w:rPr>
            </w:pPr>
          </w:p>
        </w:tc>
      </w:tr>
      <w:tr w14:paraId="4860F015">
        <w:tblPrEx>
          <w:tblCellMar>
            <w:top w:w="0" w:type="dxa"/>
            <w:left w:w="108" w:type="dxa"/>
            <w:bottom w:w="0" w:type="dxa"/>
            <w:right w:w="108" w:type="dxa"/>
          </w:tblCellMar>
        </w:tblPrEx>
        <w:trPr>
          <w:trHeight w:val="562" w:hRule="atLeast"/>
          <w:jc w:val="center"/>
        </w:trPr>
        <w:tc>
          <w:tcPr>
            <w:tcW w:w="852" w:type="dxa"/>
            <w:tcBorders>
              <w:top w:val="single" w:color="000000" w:sz="4" w:space="0"/>
              <w:left w:val="single" w:color="000000" w:sz="4" w:space="0"/>
              <w:bottom w:val="single" w:color="000000" w:sz="4" w:space="0"/>
              <w:right w:val="single" w:color="000000" w:sz="4" w:space="0"/>
            </w:tcBorders>
            <w:noWrap/>
            <w:vAlign w:val="center"/>
          </w:tcPr>
          <w:p w14:paraId="50381FA9">
            <w:pPr>
              <w:widowControl/>
              <w:jc w:val="center"/>
              <w:textAlignment w:val="center"/>
              <w:rPr>
                <w:rFonts w:ascii="宋体" w:hAnsi="宋体" w:cs="宋体"/>
                <w:color w:val="auto"/>
                <w:sz w:val="18"/>
                <w:szCs w:val="18"/>
              </w:rPr>
            </w:pPr>
            <w:r>
              <w:rPr>
                <w:rFonts w:hint="eastAsia" w:ascii="宋体" w:hAnsi="宋体" w:cs="宋体"/>
                <w:color w:val="auto"/>
                <w:sz w:val="18"/>
                <w:szCs w:val="18"/>
              </w:rPr>
              <w:t>3.2.1.5</w:t>
            </w:r>
          </w:p>
        </w:tc>
        <w:tc>
          <w:tcPr>
            <w:tcW w:w="2777" w:type="dxa"/>
            <w:tcBorders>
              <w:top w:val="single" w:color="000000" w:sz="4" w:space="0"/>
              <w:left w:val="single" w:color="000000" w:sz="4" w:space="0"/>
              <w:bottom w:val="single" w:color="000000" w:sz="4" w:space="0"/>
              <w:right w:val="single" w:color="000000" w:sz="4" w:space="0"/>
            </w:tcBorders>
            <w:noWrap/>
            <w:vAlign w:val="center"/>
          </w:tcPr>
          <w:p w14:paraId="48AC5271">
            <w:pPr>
              <w:widowControl/>
              <w:textAlignment w:val="center"/>
              <w:rPr>
                <w:rFonts w:ascii="宋体" w:hAnsi="宋体" w:cs="宋体"/>
                <w:color w:val="auto"/>
                <w:sz w:val="18"/>
                <w:szCs w:val="18"/>
              </w:rPr>
            </w:pPr>
            <w:r>
              <w:rPr>
                <w:rFonts w:hint="eastAsia" w:ascii="宋体" w:hAnsi="宋体" w:cs="宋体"/>
                <w:color w:val="auto"/>
                <w:sz w:val="18"/>
                <w:szCs w:val="18"/>
              </w:rPr>
              <w:t>混凝土结构缺损修补 挡墙、压顶(5年以上)</w:t>
            </w:r>
          </w:p>
        </w:tc>
        <w:tc>
          <w:tcPr>
            <w:tcW w:w="887" w:type="dxa"/>
            <w:tcBorders>
              <w:top w:val="single" w:color="000000" w:sz="4" w:space="0"/>
              <w:left w:val="single" w:color="000000" w:sz="4" w:space="0"/>
              <w:bottom w:val="single" w:color="000000" w:sz="4" w:space="0"/>
              <w:right w:val="single" w:color="000000" w:sz="4" w:space="0"/>
            </w:tcBorders>
            <w:noWrap/>
            <w:vAlign w:val="center"/>
          </w:tcPr>
          <w:p w14:paraId="1FC3CAAE">
            <w:pPr>
              <w:widowControl/>
              <w:jc w:val="center"/>
              <w:textAlignment w:val="center"/>
              <w:rPr>
                <w:rFonts w:ascii="宋体" w:hAnsi="宋体" w:cs="宋体"/>
                <w:color w:val="auto"/>
                <w:sz w:val="18"/>
                <w:szCs w:val="18"/>
              </w:rPr>
            </w:pPr>
            <w:r>
              <w:rPr>
                <w:rStyle w:val="96"/>
                <w:rFonts w:hint="default"/>
                <w:color w:val="auto"/>
              </w:rPr>
              <w:t>m</w:t>
            </w:r>
            <w:r>
              <w:rPr>
                <w:rStyle w:val="97"/>
                <w:rFonts w:hint="default"/>
                <w:color w:val="auto"/>
              </w:rPr>
              <w:t>3</w:t>
            </w:r>
          </w:p>
        </w:tc>
        <w:tc>
          <w:tcPr>
            <w:tcW w:w="728" w:type="dxa"/>
            <w:tcBorders>
              <w:top w:val="single" w:color="000000" w:sz="4" w:space="0"/>
              <w:left w:val="single" w:color="000000" w:sz="4" w:space="0"/>
              <w:bottom w:val="single" w:color="000000" w:sz="4" w:space="0"/>
              <w:right w:val="single" w:color="000000" w:sz="4" w:space="0"/>
            </w:tcBorders>
            <w:noWrap/>
            <w:vAlign w:val="center"/>
          </w:tcPr>
          <w:p w14:paraId="08E5AEF3">
            <w:pPr>
              <w:widowControl/>
              <w:jc w:val="center"/>
              <w:textAlignment w:val="center"/>
              <w:rPr>
                <w:rFonts w:ascii="宋体" w:hAnsi="宋体" w:cs="宋体"/>
                <w:color w:val="auto"/>
                <w:sz w:val="18"/>
                <w:szCs w:val="18"/>
              </w:rPr>
            </w:pPr>
            <w:r>
              <w:rPr>
                <w:rFonts w:hint="eastAsia" w:ascii="宋体" w:hAnsi="宋体" w:cs="宋体"/>
                <w:color w:val="auto"/>
                <w:sz w:val="18"/>
                <w:szCs w:val="18"/>
              </w:rPr>
              <w:t>1215.13</w:t>
            </w:r>
          </w:p>
        </w:tc>
        <w:tc>
          <w:tcPr>
            <w:tcW w:w="1042" w:type="dxa"/>
            <w:tcBorders>
              <w:top w:val="single" w:color="000000" w:sz="4" w:space="0"/>
              <w:left w:val="single" w:color="000000" w:sz="4" w:space="0"/>
              <w:bottom w:val="single" w:color="000000" w:sz="4" w:space="0"/>
              <w:right w:val="single" w:color="000000" w:sz="4" w:space="0"/>
            </w:tcBorders>
            <w:noWrap/>
            <w:vAlign w:val="center"/>
          </w:tcPr>
          <w:p w14:paraId="2AB0CD19">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5AD0E4F6">
            <w:pPr>
              <w:widowControl/>
              <w:jc w:val="center"/>
              <w:textAlignment w:val="center"/>
              <w:rPr>
                <w:rFonts w:ascii="宋体" w:hAnsi="宋体" w:cs="宋体"/>
                <w:color w:val="auto"/>
                <w:sz w:val="18"/>
                <w:szCs w:val="18"/>
              </w:rPr>
            </w:pPr>
            <w:r>
              <w:rPr>
                <w:rFonts w:hint="eastAsia" w:ascii="宋体" w:hAnsi="宋体" w:cs="宋体"/>
                <w:color w:val="auto"/>
                <w:sz w:val="18"/>
                <w:szCs w:val="18"/>
              </w:rPr>
              <w:t>维修率0.4%</w:t>
            </w:r>
          </w:p>
        </w:tc>
        <w:tc>
          <w:tcPr>
            <w:tcW w:w="834" w:type="dxa"/>
            <w:tcBorders>
              <w:top w:val="single" w:color="000000" w:sz="4" w:space="0"/>
              <w:left w:val="single" w:color="000000" w:sz="4" w:space="0"/>
              <w:bottom w:val="single" w:color="000000" w:sz="4" w:space="0"/>
              <w:right w:val="single" w:color="000000" w:sz="4" w:space="0"/>
            </w:tcBorders>
            <w:noWrap/>
            <w:vAlign w:val="center"/>
          </w:tcPr>
          <w:p w14:paraId="243535C2">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82" w:type="dxa"/>
            <w:tcBorders>
              <w:top w:val="single" w:color="000000" w:sz="4" w:space="0"/>
              <w:left w:val="single" w:color="000000" w:sz="4" w:space="0"/>
              <w:bottom w:val="single" w:color="000000" w:sz="4" w:space="0"/>
              <w:right w:val="single" w:color="000000" w:sz="4" w:space="0"/>
            </w:tcBorders>
            <w:noWrap/>
            <w:vAlign w:val="center"/>
          </w:tcPr>
          <w:p w14:paraId="55DE61AA">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28" w:type="dxa"/>
            <w:tcBorders>
              <w:top w:val="single" w:color="000000" w:sz="4" w:space="0"/>
              <w:left w:val="single" w:color="000000" w:sz="4" w:space="0"/>
              <w:bottom w:val="single" w:color="000000" w:sz="4" w:space="0"/>
              <w:right w:val="single" w:color="000000" w:sz="4" w:space="0"/>
            </w:tcBorders>
            <w:noWrap/>
            <w:vAlign w:val="center"/>
          </w:tcPr>
          <w:p w14:paraId="551BBD05">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4.861 </w:t>
            </w:r>
          </w:p>
        </w:tc>
        <w:tc>
          <w:tcPr>
            <w:tcW w:w="1049" w:type="dxa"/>
            <w:tcBorders>
              <w:top w:val="single" w:color="000000" w:sz="4" w:space="0"/>
              <w:left w:val="single" w:color="000000" w:sz="4" w:space="0"/>
              <w:bottom w:val="single" w:color="000000" w:sz="4" w:space="0"/>
              <w:right w:val="single" w:color="000000" w:sz="4" w:space="0"/>
            </w:tcBorders>
            <w:noWrap/>
            <w:vAlign w:val="center"/>
          </w:tcPr>
          <w:p w14:paraId="50AB97AC">
            <w:pPr>
              <w:rPr>
                <w:rFonts w:ascii="宋体" w:hAnsi="宋体" w:cs="宋体"/>
                <w:color w:val="auto"/>
                <w:sz w:val="18"/>
                <w:szCs w:val="18"/>
              </w:rPr>
            </w:pPr>
          </w:p>
        </w:tc>
      </w:tr>
      <w:tr w14:paraId="53059243">
        <w:tblPrEx>
          <w:tblCellMar>
            <w:top w:w="0" w:type="dxa"/>
            <w:left w:w="108" w:type="dxa"/>
            <w:bottom w:w="0" w:type="dxa"/>
            <w:right w:w="108" w:type="dxa"/>
          </w:tblCellMar>
        </w:tblPrEx>
        <w:trPr>
          <w:trHeight w:val="541" w:hRule="atLeast"/>
          <w:jc w:val="center"/>
        </w:trPr>
        <w:tc>
          <w:tcPr>
            <w:tcW w:w="852" w:type="dxa"/>
            <w:tcBorders>
              <w:top w:val="single" w:color="000000" w:sz="4" w:space="0"/>
              <w:left w:val="single" w:color="000000" w:sz="4" w:space="0"/>
              <w:bottom w:val="single" w:color="000000" w:sz="4" w:space="0"/>
              <w:right w:val="single" w:color="000000" w:sz="4" w:space="0"/>
            </w:tcBorders>
            <w:noWrap/>
            <w:vAlign w:val="center"/>
          </w:tcPr>
          <w:p w14:paraId="603BD2D8">
            <w:pPr>
              <w:widowControl/>
              <w:jc w:val="center"/>
              <w:textAlignment w:val="center"/>
              <w:rPr>
                <w:rFonts w:ascii="宋体" w:hAnsi="宋体" w:cs="宋体"/>
                <w:color w:val="auto"/>
                <w:sz w:val="18"/>
                <w:szCs w:val="18"/>
              </w:rPr>
            </w:pPr>
            <w:r>
              <w:rPr>
                <w:rFonts w:hint="eastAsia" w:ascii="宋体" w:hAnsi="宋体" w:cs="宋体"/>
                <w:color w:val="auto"/>
                <w:sz w:val="18"/>
                <w:szCs w:val="18"/>
              </w:rPr>
              <w:t>3.2.1.6</w:t>
            </w:r>
          </w:p>
        </w:tc>
        <w:tc>
          <w:tcPr>
            <w:tcW w:w="2777" w:type="dxa"/>
            <w:tcBorders>
              <w:top w:val="single" w:color="000000" w:sz="4" w:space="0"/>
              <w:left w:val="single" w:color="000000" w:sz="4" w:space="0"/>
              <w:bottom w:val="single" w:color="000000" w:sz="4" w:space="0"/>
              <w:right w:val="single" w:color="000000" w:sz="4" w:space="0"/>
            </w:tcBorders>
            <w:noWrap/>
            <w:vAlign w:val="center"/>
          </w:tcPr>
          <w:p w14:paraId="0E5E2856">
            <w:pPr>
              <w:widowControl/>
              <w:textAlignment w:val="center"/>
              <w:rPr>
                <w:rFonts w:ascii="宋体" w:hAnsi="宋体" w:cs="宋体"/>
                <w:color w:val="auto"/>
                <w:sz w:val="18"/>
                <w:szCs w:val="18"/>
              </w:rPr>
            </w:pPr>
            <w:r>
              <w:rPr>
                <w:rFonts w:hint="eastAsia" w:ascii="宋体" w:hAnsi="宋体" w:cs="宋体"/>
                <w:color w:val="auto"/>
                <w:sz w:val="18"/>
                <w:szCs w:val="18"/>
              </w:rPr>
              <w:t>伸缩缝、沉降缝修补 聚乙烯泡沫板</w:t>
            </w:r>
          </w:p>
        </w:tc>
        <w:tc>
          <w:tcPr>
            <w:tcW w:w="887" w:type="dxa"/>
            <w:tcBorders>
              <w:top w:val="single" w:color="000000" w:sz="4" w:space="0"/>
              <w:left w:val="single" w:color="000000" w:sz="4" w:space="0"/>
              <w:bottom w:val="single" w:color="000000" w:sz="4" w:space="0"/>
              <w:right w:val="single" w:color="000000" w:sz="4" w:space="0"/>
            </w:tcBorders>
            <w:noWrap/>
            <w:vAlign w:val="center"/>
          </w:tcPr>
          <w:p w14:paraId="5D944E18">
            <w:pPr>
              <w:widowControl/>
              <w:jc w:val="center"/>
              <w:textAlignment w:val="center"/>
              <w:rPr>
                <w:rFonts w:ascii="宋体" w:hAnsi="宋体" w:cs="宋体"/>
                <w:color w:val="auto"/>
                <w:sz w:val="18"/>
                <w:szCs w:val="18"/>
              </w:rPr>
            </w:pPr>
            <w:r>
              <w:rPr>
                <w:rStyle w:val="96"/>
                <w:rFonts w:hint="default"/>
                <w:color w:val="auto"/>
              </w:rPr>
              <w:t>m</w:t>
            </w:r>
            <w:r>
              <w:rPr>
                <w:rStyle w:val="97"/>
                <w:rFonts w:hint="default"/>
                <w:color w:val="auto"/>
              </w:rPr>
              <w:t>2</w:t>
            </w:r>
          </w:p>
        </w:tc>
        <w:tc>
          <w:tcPr>
            <w:tcW w:w="728" w:type="dxa"/>
            <w:tcBorders>
              <w:top w:val="single" w:color="000000" w:sz="4" w:space="0"/>
              <w:left w:val="single" w:color="000000" w:sz="4" w:space="0"/>
              <w:bottom w:val="single" w:color="000000" w:sz="4" w:space="0"/>
              <w:right w:val="single" w:color="000000" w:sz="4" w:space="0"/>
            </w:tcBorders>
            <w:noWrap/>
            <w:vAlign w:val="center"/>
          </w:tcPr>
          <w:p w14:paraId="6503AD66">
            <w:pPr>
              <w:widowControl/>
              <w:jc w:val="center"/>
              <w:textAlignment w:val="center"/>
              <w:rPr>
                <w:rFonts w:ascii="宋体" w:hAnsi="宋体" w:cs="宋体"/>
                <w:color w:val="auto"/>
                <w:sz w:val="18"/>
                <w:szCs w:val="18"/>
              </w:rPr>
            </w:pPr>
            <w:r>
              <w:rPr>
                <w:rFonts w:hint="eastAsia" w:ascii="宋体" w:hAnsi="宋体" w:cs="宋体"/>
                <w:color w:val="auto"/>
                <w:sz w:val="18"/>
                <w:szCs w:val="18"/>
              </w:rPr>
              <w:t>47.5</w:t>
            </w:r>
          </w:p>
        </w:tc>
        <w:tc>
          <w:tcPr>
            <w:tcW w:w="1042" w:type="dxa"/>
            <w:tcBorders>
              <w:top w:val="single" w:color="000000" w:sz="4" w:space="0"/>
              <w:left w:val="single" w:color="000000" w:sz="4" w:space="0"/>
              <w:bottom w:val="single" w:color="000000" w:sz="4" w:space="0"/>
              <w:right w:val="single" w:color="000000" w:sz="4" w:space="0"/>
            </w:tcBorders>
            <w:noWrap/>
            <w:vAlign w:val="center"/>
          </w:tcPr>
          <w:p w14:paraId="038A0B5A">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37D2FEEE">
            <w:pPr>
              <w:widowControl/>
              <w:jc w:val="center"/>
              <w:textAlignment w:val="center"/>
              <w:rPr>
                <w:rFonts w:ascii="宋体" w:hAnsi="宋体" w:cs="宋体"/>
                <w:color w:val="auto"/>
                <w:sz w:val="18"/>
                <w:szCs w:val="18"/>
              </w:rPr>
            </w:pPr>
            <w:r>
              <w:rPr>
                <w:rFonts w:hint="eastAsia" w:ascii="宋体" w:hAnsi="宋体" w:cs="宋体"/>
                <w:color w:val="auto"/>
                <w:sz w:val="18"/>
                <w:szCs w:val="18"/>
              </w:rPr>
              <w:t>维修率5%</w:t>
            </w:r>
          </w:p>
        </w:tc>
        <w:tc>
          <w:tcPr>
            <w:tcW w:w="834" w:type="dxa"/>
            <w:tcBorders>
              <w:top w:val="single" w:color="000000" w:sz="4" w:space="0"/>
              <w:left w:val="single" w:color="000000" w:sz="4" w:space="0"/>
              <w:bottom w:val="single" w:color="000000" w:sz="4" w:space="0"/>
              <w:right w:val="single" w:color="000000" w:sz="4" w:space="0"/>
            </w:tcBorders>
            <w:noWrap/>
            <w:vAlign w:val="center"/>
          </w:tcPr>
          <w:p w14:paraId="4F879B16">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82" w:type="dxa"/>
            <w:tcBorders>
              <w:top w:val="single" w:color="000000" w:sz="4" w:space="0"/>
              <w:left w:val="single" w:color="000000" w:sz="4" w:space="0"/>
              <w:bottom w:val="single" w:color="000000" w:sz="4" w:space="0"/>
              <w:right w:val="single" w:color="000000" w:sz="4" w:space="0"/>
            </w:tcBorders>
            <w:noWrap/>
            <w:vAlign w:val="center"/>
          </w:tcPr>
          <w:p w14:paraId="41895F16">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28" w:type="dxa"/>
            <w:tcBorders>
              <w:top w:val="single" w:color="000000" w:sz="4" w:space="0"/>
              <w:left w:val="single" w:color="000000" w:sz="4" w:space="0"/>
              <w:bottom w:val="single" w:color="000000" w:sz="4" w:space="0"/>
              <w:right w:val="single" w:color="000000" w:sz="4" w:space="0"/>
            </w:tcBorders>
            <w:noWrap/>
            <w:vAlign w:val="center"/>
          </w:tcPr>
          <w:p w14:paraId="0A88EB4D">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2.375 </w:t>
            </w:r>
          </w:p>
        </w:tc>
        <w:tc>
          <w:tcPr>
            <w:tcW w:w="1049" w:type="dxa"/>
            <w:tcBorders>
              <w:top w:val="single" w:color="000000" w:sz="4" w:space="0"/>
              <w:left w:val="single" w:color="000000" w:sz="4" w:space="0"/>
              <w:bottom w:val="single" w:color="000000" w:sz="4" w:space="0"/>
              <w:right w:val="single" w:color="000000" w:sz="4" w:space="0"/>
            </w:tcBorders>
            <w:noWrap/>
            <w:vAlign w:val="center"/>
          </w:tcPr>
          <w:p w14:paraId="752C842C">
            <w:pPr>
              <w:rPr>
                <w:rFonts w:ascii="宋体" w:hAnsi="宋体" w:cs="宋体"/>
                <w:color w:val="auto"/>
                <w:sz w:val="18"/>
                <w:szCs w:val="18"/>
              </w:rPr>
            </w:pPr>
          </w:p>
        </w:tc>
      </w:tr>
      <w:tr w14:paraId="353CF825">
        <w:tblPrEx>
          <w:tblCellMar>
            <w:top w:w="0" w:type="dxa"/>
            <w:left w:w="108" w:type="dxa"/>
            <w:bottom w:w="0" w:type="dxa"/>
            <w:right w:w="108" w:type="dxa"/>
          </w:tblCellMar>
        </w:tblPrEx>
        <w:trPr>
          <w:trHeight w:val="541" w:hRule="atLeast"/>
          <w:jc w:val="center"/>
        </w:trPr>
        <w:tc>
          <w:tcPr>
            <w:tcW w:w="852" w:type="dxa"/>
            <w:tcBorders>
              <w:top w:val="single" w:color="000000" w:sz="4" w:space="0"/>
              <w:left w:val="single" w:color="000000" w:sz="4" w:space="0"/>
              <w:bottom w:val="single" w:color="000000" w:sz="4" w:space="0"/>
              <w:right w:val="single" w:color="000000" w:sz="4" w:space="0"/>
            </w:tcBorders>
            <w:noWrap/>
            <w:vAlign w:val="center"/>
          </w:tcPr>
          <w:p w14:paraId="08E0E832">
            <w:pPr>
              <w:widowControl/>
              <w:jc w:val="center"/>
              <w:textAlignment w:val="center"/>
              <w:rPr>
                <w:rFonts w:ascii="宋体" w:hAnsi="宋体" w:cs="宋体"/>
                <w:b/>
                <w:bCs/>
                <w:color w:val="auto"/>
                <w:sz w:val="18"/>
                <w:szCs w:val="18"/>
              </w:rPr>
            </w:pPr>
            <w:r>
              <w:rPr>
                <w:rFonts w:hint="eastAsia" w:ascii="宋体" w:hAnsi="宋体" w:cs="宋体"/>
                <w:b/>
                <w:bCs/>
                <w:color w:val="auto"/>
                <w:sz w:val="18"/>
                <w:szCs w:val="18"/>
              </w:rPr>
              <w:t>（四）</w:t>
            </w:r>
          </w:p>
        </w:tc>
        <w:tc>
          <w:tcPr>
            <w:tcW w:w="2777" w:type="dxa"/>
            <w:tcBorders>
              <w:top w:val="single" w:color="000000" w:sz="4" w:space="0"/>
              <w:left w:val="single" w:color="000000" w:sz="4" w:space="0"/>
              <w:bottom w:val="single" w:color="000000" w:sz="4" w:space="0"/>
              <w:right w:val="single" w:color="000000" w:sz="4" w:space="0"/>
            </w:tcBorders>
            <w:noWrap/>
            <w:vAlign w:val="center"/>
          </w:tcPr>
          <w:p w14:paraId="441720E4">
            <w:pPr>
              <w:widowControl/>
              <w:textAlignment w:val="center"/>
              <w:rPr>
                <w:rFonts w:ascii="宋体" w:hAnsi="宋体" w:cs="宋体"/>
                <w:b/>
                <w:bCs/>
                <w:color w:val="auto"/>
                <w:sz w:val="18"/>
                <w:szCs w:val="18"/>
              </w:rPr>
            </w:pPr>
            <w:r>
              <w:rPr>
                <w:rFonts w:hint="eastAsia" w:ascii="宋体" w:hAnsi="宋体" w:cs="宋体"/>
                <w:b/>
                <w:bCs/>
                <w:color w:val="auto"/>
                <w:sz w:val="18"/>
                <w:szCs w:val="18"/>
              </w:rPr>
              <w:t>陆域绿化和陆域环境维修养护</w:t>
            </w:r>
          </w:p>
        </w:tc>
        <w:tc>
          <w:tcPr>
            <w:tcW w:w="887" w:type="dxa"/>
            <w:tcBorders>
              <w:top w:val="single" w:color="000000" w:sz="4" w:space="0"/>
              <w:left w:val="single" w:color="000000" w:sz="4" w:space="0"/>
              <w:bottom w:val="single" w:color="000000" w:sz="4" w:space="0"/>
              <w:right w:val="single" w:color="000000" w:sz="4" w:space="0"/>
            </w:tcBorders>
            <w:noWrap/>
            <w:vAlign w:val="center"/>
          </w:tcPr>
          <w:p w14:paraId="5B24F358">
            <w:pPr>
              <w:jc w:val="center"/>
              <w:rPr>
                <w:rFonts w:ascii="宋体" w:hAnsi="宋体" w:cs="宋体"/>
                <w:color w:val="auto"/>
                <w:sz w:val="18"/>
                <w:szCs w:val="18"/>
              </w:rPr>
            </w:pPr>
          </w:p>
        </w:tc>
        <w:tc>
          <w:tcPr>
            <w:tcW w:w="728" w:type="dxa"/>
            <w:tcBorders>
              <w:top w:val="single" w:color="000000" w:sz="4" w:space="0"/>
              <w:left w:val="single" w:color="000000" w:sz="4" w:space="0"/>
              <w:bottom w:val="single" w:color="000000" w:sz="4" w:space="0"/>
              <w:right w:val="single" w:color="000000" w:sz="4" w:space="0"/>
            </w:tcBorders>
            <w:noWrap/>
            <w:vAlign w:val="center"/>
          </w:tcPr>
          <w:p w14:paraId="31AEE6D7">
            <w:pPr>
              <w:jc w:val="center"/>
              <w:rPr>
                <w:rFonts w:ascii="宋体" w:hAnsi="宋体" w:cs="宋体"/>
                <w:color w:val="auto"/>
                <w:sz w:val="18"/>
                <w:szCs w:val="18"/>
              </w:rPr>
            </w:pPr>
          </w:p>
        </w:tc>
        <w:tc>
          <w:tcPr>
            <w:tcW w:w="1042" w:type="dxa"/>
            <w:tcBorders>
              <w:top w:val="single" w:color="000000" w:sz="4" w:space="0"/>
              <w:left w:val="single" w:color="000000" w:sz="4" w:space="0"/>
              <w:bottom w:val="single" w:color="000000" w:sz="4" w:space="0"/>
              <w:right w:val="single" w:color="000000" w:sz="4" w:space="0"/>
            </w:tcBorders>
            <w:noWrap/>
            <w:vAlign w:val="center"/>
          </w:tcPr>
          <w:p w14:paraId="70B1EDC3">
            <w:pPr>
              <w:jc w:val="center"/>
              <w:rPr>
                <w:rFonts w:ascii="宋体" w:hAnsi="宋体" w:cs="宋体"/>
                <w:color w:val="auto"/>
                <w:sz w:val="18"/>
                <w:szCs w:val="18"/>
              </w:rPr>
            </w:pP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7AB7041D">
            <w:pPr>
              <w:jc w:val="center"/>
              <w:rPr>
                <w:rFonts w:ascii="宋体" w:hAnsi="宋体" w:cs="宋体"/>
                <w:color w:val="auto"/>
                <w:sz w:val="18"/>
                <w:szCs w:val="18"/>
              </w:rPr>
            </w:pPr>
          </w:p>
        </w:tc>
        <w:tc>
          <w:tcPr>
            <w:tcW w:w="834" w:type="dxa"/>
            <w:tcBorders>
              <w:top w:val="single" w:color="000000" w:sz="4" w:space="0"/>
              <w:left w:val="single" w:color="000000" w:sz="4" w:space="0"/>
              <w:bottom w:val="single" w:color="000000" w:sz="4" w:space="0"/>
              <w:right w:val="single" w:color="000000" w:sz="4" w:space="0"/>
            </w:tcBorders>
            <w:noWrap/>
            <w:vAlign w:val="center"/>
          </w:tcPr>
          <w:p w14:paraId="28DA6146">
            <w:pPr>
              <w:jc w:val="center"/>
              <w:rPr>
                <w:rFonts w:ascii="宋体" w:hAnsi="宋体" w:cs="宋体"/>
                <w:color w:val="auto"/>
                <w:sz w:val="18"/>
                <w:szCs w:val="18"/>
              </w:rPr>
            </w:pPr>
          </w:p>
        </w:tc>
        <w:tc>
          <w:tcPr>
            <w:tcW w:w="782" w:type="dxa"/>
            <w:tcBorders>
              <w:top w:val="single" w:color="000000" w:sz="4" w:space="0"/>
              <w:left w:val="single" w:color="000000" w:sz="4" w:space="0"/>
              <w:bottom w:val="single" w:color="000000" w:sz="4" w:space="0"/>
              <w:right w:val="single" w:color="000000" w:sz="4" w:space="0"/>
            </w:tcBorders>
            <w:noWrap/>
            <w:vAlign w:val="center"/>
          </w:tcPr>
          <w:p w14:paraId="3E45F737">
            <w:pPr>
              <w:jc w:val="center"/>
              <w:rPr>
                <w:rFonts w:ascii="宋体" w:hAnsi="宋体" w:cs="宋体"/>
                <w:color w:val="auto"/>
                <w:sz w:val="18"/>
                <w:szCs w:val="18"/>
              </w:rPr>
            </w:pPr>
          </w:p>
        </w:tc>
        <w:tc>
          <w:tcPr>
            <w:tcW w:w="728" w:type="dxa"/>
            <w:tcBorders>
              <w:top w:val="single" w:color="000000" w:sz="4" w:space="0"/>
              <w:left w:val="single" w:color="000000" w:sz="4" w:space="0"/>
              <w:bottom w:val="single" w:color="000000" w:sz="4" w:space="0"/>
              <w:right w:val="single" w:color="000000" w:sz="4" w:space="0"/>
            </w:tcBorders>
            <w:noWrap/>
            <w:vAlign w:val="center"/>
          </w:tcPr>
          <w:p w14:paraId="75A7D4AD">
            <w:pPr>
              <w:jc w:val="center"/>
              <w:rPr>
                <w:rFonts w:ascii="宋体" w:hAnsi="宋体" w:cs="宋体"/>
                <w:color w:val="auto"/>
                <w:sz w:val="18"/>
                <w:szCs w:val="18"/>
              </w:rPr>
            </w:pPr>
          </w:p>
        </w:tc>
        <w:tc>
          <w:tcPr>
            <w:tcW w:w="1049" w:type="dxa"/>
            <w:tcBorders>
              <w:top w:val="single" w:color="000000" w:sz="4" w:space="0"/>
              <w:left w:val="single" w:color="000000" w:sz="4" w:space="0"/>
              <w:bottom w:val="single" w:color="000000" w:sz="4" w:space="0"/>
              <w:right w:val="single" w:color="000000" w:sz="4" w:space="0"/>
            </w:tcBorders>
            <w:noWrap/>
            <w:vAlign w:val="center"/>
          </w:tcPr>
          <w:p w14:paraId="5B710C96">
            <w:pPr>
              <w:rPr>
                <w:rFonts w:ascii="宋体" w:hAnsi="宋体" w:cs="宋体"/>
                <w:color w:val="auto"/>
                <w:sz w:val="18"/>
                <w:szCs w:val="18"/>
              </w:rPr>
            </w:pPr>
          </w:p>
        </w:tc>
      </w:tr>
      <w:tr w14:paraId="1024164D">
        <w:tblPrEx>
          <w:tblCellMar>
            <w:top w:w="0" w:type="dxa"/>
            <w:left w:w="108" w:type="dxa"/>
            <w:bottom w:w="0" w:type="dxa"/>
            <w:right w:w="108" w:type="dxa"/>
          </w:tblCellMar>
        </w:tblPrEx>
        <w:trPr>
          <w:trHeight w:val="541" w:hRule="atLeast"/>
          <w:jc w:val="center"/>
        </w:trPr>
        <w:tc>
          <w:tcPr>
            <w:tcW w:w="852" w:type="dxa"/>
            <w:tcBorders>
              <w:top w:val="single" w:color="000000" w:sz="4" w:space="0"/>
              <w:left w:val="single" w:color="000000" w:sz="4" w:space="0"/>
              <w:bottom w:val="single" w:color="000000" w:sz="4" w:space="0"/>
              <w:right w:val="single" w:color="000000" w:sz="4" w:space="0"/>
            </w:tcBorders>
            <w:noWrap/>
            <w:vAlign w:val="center"/>
          </w:tcPr>
          <w:p w14:paraId="12C618BD">
            <w:pPr>
              <w:widowControl/>
              <w:jc w:val="center"/>
              <w:textAlignment w:val="center"/>
              <w:rPr>
                <w:rFonts w:ascii="宋体" w:hAnsi="宋体" w:cs="宋体"/>
                <w:b/>
                <w:bCs/>
                <w:color w:val="auto"/>
                <w:sz w:val="18"/>
                <w:szCs w:val="18"/>
              </w:rPr>
            </w:pPr>
            <w:r>
              <w:rPr>
                <w:rFonts w:hint="eastAsia" w:ascii="宋体" w:hAnsi="宋体" w:cs="宋体"/>
                <w:b/>
                <w:bCs/>
                <w:color w:val="auto"/>
                <w:sz w:val="18"/>
                <w:szCs w:val="18"/>
              </w:rPr>
              <w:t>4.1</w:t>
            </w:r>
          </w:p>
        </w:tc>
        <w:tc>
          <w:tcPr>
            <w:tcW w:w="2777" w:type="dxa"/>
            <w:tcBorders>
              <w:top w:val="single" w:color="000000" w:sz="4" w:space="0"/>
              <w:left w:val="single" w:color="000000" w:sz="4" w:space="0"/>
              <w:bottom w:val="single" w:color="000000" w:sz="4" w:space="0"/>
              <w:right w:val="single" w:color="000000" w:sz="4" w:space="0"/>
            </w:tcBorders>
            <w:noWrap/>
            <w:vAlign w:val="center"/>
          </w:tcPr>
          <w:p w14:paraId="1ACB7FAC">
            <w:pPr>
              <w:widowControl/>
              <w:textAlignment w:val="center"/>
              <w:rPr>
                <w:rFonts w:ascii="宋体" w:hAnsi="宋体" w:cs="宋体"/>
                <w:b/>
                <w:bCs/>
                <w:color w:val="auto"/>
                <w:sz w:val="18"/>
                <w:szCs w:val="18"/>
              </w:rPr>
            </w:pPr>
            <w:r>
              <w:rPr>
                <w:rFonts w:hint="eastAsia" w:ascii="宋体" w:hAnsi="宋体" w:cs="宋体"/>
                <w:b/>
                <w:bCs/>
                <w:color w:val="auto"/>
                <w:sz w:val="18"/>
                <w:szCs w:val="18"/>
              </w:rPr>
              <w:t>陆域绿化养护</w:t>
            </w:r>
          </w:p>
        </w:tc>
        <w:tc>
          <w:tcPr>
            <w:tcW w:w="887" w:type="dxa"/>
            <w:tcBorders>
              <w:top w:val="single" w:color="000000" w:sz="4" w:space="0"/>
              <w:left w:val="single" w:color="000000" w:sz="4" w:space="0"/>
              <w:bottom w:val="single" w:color="000000" w:sz="4" w:space="0"/>
              <w:right w:val="single" w:color="000000" w:sz="4" w:space="0"/>
            </w:tcBorders>
            <w:noWrap/>
            <w:vAlign w:val="center"/>
          </w:tcPr>
          <w:p w14:paraId="7A707E0B">
            <w:pPr>
              <w:jc w:val="center"/>
              <w:rPr>
                <w:rFonts w:ascii="宋体" w:hAnsi="宋体" w:cs="宋体"/>
                <w:color w:val="auto"/>
                <w:sz w:val="18"/>
                <w:szCs w:val="18"/>
              </w:rPr>
            </w:pPr>
          </w:p>
        </w:tc>
        <w:tc>
          <w:tcPr>
            <w:tcW w:w="728" w:type="dxa"/>
            <w:tcBorders>
              <w:top w:val="single" w:color="000000" w:sz="4" w:space="0"/>
              <w:left w:val="single" w:color="000000" w:sz="4" w:space="0"/>
              <w:bottom w:val="single" w:color="000000" w:sz="4" w:space="0"/>
              <w:right w:val="single" w:color="000000" w:sz="4" w:space="0"/>
            </w:tcBorders>
            <w:noWrap/>
            <w:vAlign w:val="center"/>
          </w:tcPr>
          <w:p w14:paraId="49C24645">
            <w:pPr>
              <w:jc w:val="center"/>
              <w:rPr>
                <w:rFonts w:ascii="宋体" w:hAnsi="宋体" w:cs="宋体"/>
                <w:color w:val="auto"/>
                <w:sz w:val="18"/>
                <w:szCs w:val="18"/>
              </w:rPr>
            </w:pPr>
          </w:p>
        </w:tc>
        <w:tc>
          <w:tcPr>
            <w:tcW w:w="1042" w:type="dxa"/>
            <w:tcBorders>
              <w:top w:val="single" w:color="000000" w:sz="4" w:space="0"/>
              <w:left w:val="single" w:color="000000" w:sz="4" w:space="0"/>
              <w:bottom w:val="single" w:color="000000" w:sz="4" w:space="0"/>
              <w:right w:val="single" w:color="000000" w:sz="4" w:space="0"/>
            </w:tcBorders>
            <w:noWrap/>
            <w:vAlign w:val="center"/>
          </w:tcPr>
          <w:p w14:paraId="2B42738B">
            <w:pPr>
              <w:jc w:val="center"/>
              <w:rPr>
                <w:rFonts w:ascii="宋体" w:hAnsi="宋体" w:cs="宋体"/>
                <w:color w:val="auto"/>
                <w:sz w:val="18"/>
                <w:szCs w:val="18"/>
              </w:rPr>
            </w:pP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5EF34CCD">
            <w:pPr>
              <w:jc w:val="center"/>
              <w:rPr>
                <w:rFonts w:ascii="宋体" w:hAnsi="宋体" w:cs="宋体"/>
                <w:color w:val="auto"/>
                <w:sz w:val="18"/>
                <w:szCs w:val="18"/>
              </w:rPr>
            </w:pPr>
          </w:p>
        </w:tc>
        <w:tc>
          <w:tcPr>
            <w:tcW w:w="834" w:type="dxa"/>
            <w:tcBorders>
              <w:top w:val="single" w:color="000000" w:sz="4" w:space="0"/>
              <w:left w:val="single" w:color="000000" w:sz="4" w:space="0"/>
              <w:bottom w:val="single" w:color="000000" w:sz="4" w:space="0"/>
              <w:right w:val="single" w:color="000000" w:sz="4" w:space="0"/>
            </w:tcBorders>
            <w:noWrap/>
            <w:vAlign w:val="center"/>
          </w:tcPr>
          <w:p w14:paraId="32E40516">
            <w:pPr>
              <w:jc w:val="center"/>
              <w:rPr>
                <w:rFonts w:ascii="宋体" w:hAnsi="宋体" w:cs="宋体"/>
                <w:color w:val="auto"/>
                <w:sz w:val="18"/>
                <w:szCs w:val="18"/>
              </w:rPr>
            </w:pPr>
          </w:p>
        </w:tc>
        <w:tc>
          <w:tcPr>
            <w:tcW w:w="782" w:type="dxa"/>
            <w:tcBorders>
              <w:top w:val="single" w:color="000000" w:sz="4" w:space="0"/>
              <w:left w:val="single" w:color="000000" w:sz="4" w:space="0"/>
              <w:bottom w:val="single" w:color="000000" w:sz="4" w:space="0"/>
              <w:right w:val="single" w:color="000000" w:sz="4" w:space="0"/>
            </w:tcBorders>
            <w:noWrap/>
            <w:vAlign w:val="center"/>
          </w:tcPr>
          <w:p w14:paraId="6E09885C">
            <w:pPr>
              <w:jc w:val="center"/>
              <w:rPr>
                <w:rFonts w:ascii="宋体" w:hAnsi="宋体" w:cs="宋体"/>
                <w:color w:val="auto"/>
                <w:sz w:val="18"/>
                <w:szCs w:val="18"/>
              </w:rPr>
            </w:pPr>
          </w:p>
        </w:tc>
        <w:tc>
          <w:tcPr>
            <w:tcW w:w="728" w:type="dxa"/>
            <w:tcBorders>
              <w:top w:val="single" w:color="000000" w:sz="4" w:space="0"/>
              <w:left w:val="single" w:color="000000" w:sz="4" w:space="0"/>
              <w:bottom w:val="single" w:color="000000" w:sz="4" w:space="0"/>
              <w:right w:val="single" w:color="000000" w:sz="4" w:space="0"/>
            </w:tcBorders>
            <w:noWrap/>
            <w:vAlign w:val="center"/>
          </w:tcPr>
          <w:p w14:paraId="0898BB51">
            <w:pPr>
              <w:jc w:val="center"/>
              <w:rPr>
                <w:rFonts w:ascii="宋体" w:hAnsi="宋体" w:cs="宋体"/>
                <w:color w:val="auto"/>
                <w:sz w:val="18"/>
                <w:szCs w:val="18"/>
              </w:rPr>
            </w:pPr>
          </w:p>
        </w:tc>
        <w:tc>
          <w:tcPr>
            <w:tcW w:w="1049" w:type="dxa"/>
            <w:tcBorders>
              <w:top w:val="single" w:color="000000" w:sz="4" w:space="0"/>
              <w:left w:val="single" w:color="000000" w:sz="4" w:space="0"/>
              <w:bottom w:val="single" w:color="000000" w:sz="4" w:space="0"/>
              <w:right w:val="single" w:color="000000" w:sz="4" w:space="0"/>
            </w:tcBorders>
            <w:noWrap/>
            <w:vAlign w:val="center"/>
          </w:tcPr>
          <w:p w14:paraId="667007B1">
            <w:pPr>
              <w:rPr>
                <w:rFonts w:ascii="宋体" w:hAnsi="宋体" w:cs="宋体"/>
                <w:color w:val="auto"/>
                <w:sz w:val="18"/>
                <w:szCs w:val="18"/>
              </w:rPr>
            </w:pPr>
          </w:p>
        </w:tc>
      </w:tr>
      <w:tr w14:paraId="53E5707D">
        <w:tblPrEx>
          <w:tblCellMar>
            <w:top w:w="0" w:type="dxa"/>
            <w:left w:w="108" w:type="dxa"/>
            <w:bottom w:w="0" w:type="dxa"/>
            <w:right w:w="108" w:type="dxa"/>
          </w:tblCellMar>
        </w:tblPrEx>
        <w:trPr>
          <w:trHeight w:val="541" w:hRule="atLeast"/>
          <w:jc w:val="center"/>
        </w:trPr>
        <w:tc>
          <w:tcPr>
            <w:tcW w:w="852" w:type="dxa"/>
            <w:tcBorders>
              <w:top w:val="single" w:color="000000" w:sz="4" w:space="0"/>
              <w:left w:val="single" w:color="000000" w:sz="4" w:space="0"/>
              <w:bottom w:val="single" w:color="000000" w:sz="4" w:space="0"/>
              <w:right w:val="single" w:color="000000" w:sz="4" w:space="0"/>
            </w:tcBorders>
            <w:noWrap/>
            <w:vAlign w:val="center"/>
          </w:tcPr>
          <w:p w14:paraId="6D2E4AED">
            <w:pPr>
              <w:widowControl/>
              <w:jc w:val="center"/>
              <w:textAlignment w:val="center"/>
              <w:rPr>
                <w:rFonts w:ascii="宋体" w:hAnsi="宋体" w:cs="宋体"/>
                <w:color w:val="auto"/>
                <w:sz w:val="18"/>
                <w:szCs w:val="18"/>
              </w:rPr>
            </w:pPr>
            <w:r>
              <w:rPr>
                <w:rFonts w:hint="eastAsia" w:ascii="宋体" w:hAnsi="宋体" w:cs="宋体"/>
                <w:color w:val="auto"/>
                <w:sz w:val="18"/>
                <w:szCs w:val="18"/>
              </w:rPr>
              <w:t>4.1.1</w:t>
            </w:r>
          </w:p>
        </w:tc>
        <w:tc>
          <w:tcPr>
            <w:tcW w:w="2777" w:type="dxa"/>
            <w:tcBorders>
              <w:top w:val="single" w:color="000000" w:sz="4" w:space="0"/>
              <w:left w:val="single" w:color="000000" w:sz="4" w:space="0"/>
              <w:bottom w:val="single" w:color="000000" w:sz="4" w:space="0"/>
              <w:right w:val="single" w:color="000000" w:sz="4" w:space="0"/>
            </w:tcBorders>
            <w:noWrap/>
            <w:vAlign w:val="center"/>
          </w:tcPr>
          <w:p w14:paraId="2EFC436E">
            <w:pPr>
              <w:widowControl/>
              <w:textAlignment w:val="center"/>
              <w:rPr>
                <w:rFonts w:ascii="宋体" w:hAnsi="宋体" w:cs="宋体"/>
                <w:color w:val="auto"/>
                <w:sz w:val="18"/>
                <w:szCs w:val="18"/>
              </w:rPr>
            </w:pPr>
            <w:r>
              <w:rPr>
                <w:rFonts w:hint="eastAsia" w:ascii="宋体" w:hAnsi="宋体" w:cs="宋体"/>
                <w:color w:val="auto"/>
                <w:sz w:val="18"/>
                <w:szCs w:val="18"/>
              </w:rPr>
              <w:t>乔木养护（落叶）胸径40cm以下</w:t>
            </w:r>
          </w:p>
        </w:tc>
        <w:tc>
          <w:tcPr>
            <w:tcW w:w="887" w:type="dxa"/>
            <w:tcBorders>
              <w:top w:val="single" w:color="000000" w:sz="4" w:space="0"/>
              <w:left w:val="single" w:color="000000" w:sz="4" w:space="0"/>
              <w:bottom w:val="single" w:color="000000" w:sz="4" w:space="0"/>
              <w:right w:val="single" w:color="000000" w:sz="4" w:space="0"/>
            </w:tcBorders>
            <w:noWrap/>
            <w:vAlign w:val="center"/>
          </w:tcPr>
          <w:p w14:paraId="27BEC982">
            <w:pPr>
              <w:widowControl/>
              <w:jc w:val="center"/>
              <w:textAlignment w:val="center"/>
              <w:rPr>
                <w:rFonts w:ascii="宋体" w:hAnsi="宋体" w:cs="宋体"/>
                <w:color w:val="auto"/>
                <w:sz w:val="18"/>
                <w:szCs w:val="18"/>
              </w:rPr>
            </w:pPr>
            <w:r>
              <w:rPr>
                <w:rFonts w:hint="eastAsia" w:ascii="宋体" w:hAnsi="宋体" w:cs="宋体"/>
                <w:color w:val="auto"/>
                <w:sz w:val="18"/>
                <w:szCs w:val="18"/>
              </w:rPr>
              <w:t>株</w:t>
            </w:r>
          </w:p>
        </w:tc>
        <w:tc>
          <w:tcPr>
            <w:tcW w:w="728" w:type="dxa"/>
            <w:tcBorders>
              <w:top w:val="single" w:color="000000" w:sz="4" w:space="0"/>
              <w:left w:val="single" w:color="000000" w:sz="4" w:space="0"/>
              <w:bottom w:val="single" w:color="000000" w:sz="4" w:space="0"/>
              <w:right w:val="single" w:color="000000" w:sz="4" w:space="0"/>
            </w:tcBorders>
            <w:noWrap/>
            <w:vAlign w:val="center"/>
          </w:tcPr>
          <w:p w14:paraId="227FA469">
            <w:pPr>
              <w:widowControl/>
              <w:jc w:val="center"/>
              <w:textAlignment w:val="center"/>
              <w:rPr>
                <w:rFonts w:ascii="宋体" w:hAnsi="宋体" w:cs="宋体"/>
                <w:color w:val="auto"/>
                <w:sz w:val="18"/>
                <w:szCs w:val="18"/>
              </w:rPr>
            </w:pPr>
            <w:r>
              <w:rPr>
                <w:rFonts w:hint="eastAsia" w:ascii="宋体" w:hAnsi="宋体" w:cs="宋体"/>
                <w:color w:val="auto"/>
                <w:sz w:val="18"/>
                <w:szCs w:val="18"/>
              </w:rPr>
              <w:t>14</w:t>
            </w:r>
          </w:p>
        </w:tc>
        <w:tc>
          <w:tcPr>
            <w:tcW w:w="1042" w:type="dxa"/>
            <w:tcBorders>
              <w:top w:val="single" w:color="000000" w:sz="4" w:space="0"/>
              <w:left w:val="single" w:color="000000" w:sz="4" w:space="0"/>
              <w:bottom w:val="single" w:color="000000" w:sz="4" w:space="0"/>
              <w:right w:val="single" w:color="000000" w:sz="4" w:space="0"/>
            </w:tcBorders>
            <w:noWrap/>
            <w:vAlign w:val="center"/>
          </w:tcPr>
          <w:p w14:paraId="40BA5FE1">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33065615">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34" w:type="dxa"/>
            <w:tcBorders>
              <w:top w:val="single" w:color="000000" w:sz="4" w:space="0"/>
              <w:left w:val="single" w:color="000000" w:sz="4" w:space="0"/>
              <w:bottom w:val="single" w:color="000000" w:sz="4" w:space="0"/>
              <w:right w:val="single" w:color="000000" w:sz="4" w:space="0"/>
            </w:tcBorders>
            <w:noWrap/>
            <w:vAlign w:val="center"/>
          </w:tcPr>
          <w:p w14:paraId="1C1A8DE5">
            <w:pPr>
              <w:widowControl/>
              <w:jc w:val="center"/>
              <w:textAlignment w:val="center"/>
              <w:rPr>
                <w:rFonts w:ascii="宋体" w:hAnsi="宋体" w:cs="宋体"/>
                <w:color w:val="auto"/>
                <w:sz w:val="18"/>
                <w:szCs w:val="18"/>
              </w:rPr>
            </w:pPr>
            <w:r>
              <w:rPr>
                <w:rFonts w:hint="eastAsia" w:ascii="宋体" w:hAnsi="宋体" w:cs="宋体"/>
                <w:color w:val="auto"/>
                <w:sz w:val="18"/>
                <w:szCs w:val="18"/>
              </w:rPr>
              <w:t>1年</w:t>
            </w:r>
          </w:p>
        </w:tc>
        <w:tc>
          <w:tcPr>
            <w:tcW w:w="782" w:type="dxa"/>
            <w:tcBorders>
              <w:top w:val="single" w:color="000000" w:sz="4" w:space="0"/>
              <w:left w:val="single" w:color="000000" w:sz="4" w:space="0"/>
              <w:bottom w:val="single" w:color="000000" w:sz="4" w:space="0"/>
              <w:right w:val="single" w:color="000000" w:sz="4" w:space="0"/>
            </w:tcBorders>
            <w:noWrap/>
            <w:vAlign w:val="center"/>
          </w:tcPr>
          <w:p w14:paraId="3472C70C">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28" w:type="dxa"/>
            <w:tcBorders>
              <w:top w:val="single" w:color="000000" w:sz="4" w:space="0"/>
              <w:left w:val="single" w:color="000000" w:sz="4" w:space="0"/>
              <w:bottom w:val="single" w:color="000000" w:sz="4" w:space="0"/>
              <w:right w:val="single" w:color="000000" w:sz="4" w:space="0"/>
            </w:tcBorders>
            <w:noWrap/>
            <w:vAlign w:val="center"/>
          </w:tcPr>
          <w:p w14:paraId="156188EC">
            <w:pPr>
              <w:widowControl/>
              <w:jc w:val="center"/>
              <w:textAlignment w:val="center"/>
              <w:rPr>
                <w:rFonts w:ascii="宋体" w:hAnsi="宋体" w:cs="宋体"/>
                <w:color w:val="auto"/>
                <w:sz w:val="18"/>
                <w:szCs w:val="18"/>
              </w:rPr>
            </w:pPr>
            <w:r>
              <w:rPr>
                <w:rFonts w:hint="eastAsia" w:ascii="宋体" w:hAnsi="宋体" w:cs="宋体"/>
                <w:color w:val="auto"/>
                <w:sz w:val="18"/>
                <w:szCs w:val="18"/>
              </w:rPr>
              <w:t>14</w:t>
            </w:r>
          </w:p>
        </w:tc>
        <w:tc>
          <w:tcPr>
            <w:tcW w:w="1049" w:type="dxa"/>
            <w:tcBorders>
              <w:top w:val="single" w:color="000000" w:sz="4" w:space="0"/>
              <w:left w:val="single" w:color="000000" w:sz="4" w:space="0"/>
              <w:bottom w:val="single" w:color="000000" w:sz="4" w:space="0"/>
              <w:right w:val="single" w:color="000000" w:sz="4" w:space="0"/>
            </w:tcBorders>
            <w:noWrap/>
            <w:vAlign w:val="center"/>
          </w:tcPr>
          <w:p w14:paraId="236279B0">
            <w:pPr>
              <w:rPr>
                <w:rFonts w:ascii="宋体" w:hAnsi="宋体" w:cs="宋体"/>
                <w:color w:val="auto"/>
                <w:sz w:val="18"/>
                <w:szCs w:val="18"/>
              </w:rPr>
            </w:pPr>
          </w:p>
        </w:tc>
      </w:tr>
      <w:tr w14:paraId="2CF8ABAB">
        <w:tblPrEx>
          <w:tblCellMar>
            <w:top w:w="0" w:type="dxa"/>
            <w:left w:w="108" w:type="dxa"/>
            <w:bottom w:w="0" w:type="dxa"/>
            <w:right w:w="108" w:type="dxa"/>
          </w:tblCellMar>
        </w:tblPrEx>
        <w:trPr>
          <w:trHeight w:val="541" w:hRule="atLeast"/>
          <w:jc w:val="center"/>
        </w:trPr>
        <w:tc>
          <w:tcPr>
            <w:tcW w:w="852" w:type="dxa"/>
            <w:tcBorders>
              <w:top w:val="single" w:color="000000" w:sz="4" w:space="0"/>
              <w:left w:val="single" w:color="000000" w:sz="4" w:space="0"/>
              <w:bottom w:val="single" w:color="000000" w:sz="4" w:space="0"/>
              <w:right w:val="single" w:color="000000" w:sz="4" w:space="0"/>
            </w:tcBorders>
            <w:noWrap/>
            <w:vAlign w:val="center"/>
          </w:tcPr>
          <w:p w14:paraId="209DCA79">
            <w:pPr>
              <w:widowControl/>
              <w:jc w:val="center"/>
              <w:textAlignment w:val="center"/>
              <w:rPr>
                <w:rFonts w:ascii="宋体" w:hAnsi="宋体" w:cs="宋体"/>
                <w:color w:val="auto"/>
                <w:sz w:val="18"/>
                <w:szCs w:val="18"/>
              </w:rPr>
            </w:pPr>
            <w:r>
              <w:rPr>
                <w:rFonts w:hint="eastAsia" w:ascii="宋体" w:hAnsi="宋体" w:cs="宋体"/>
                <w:color w:val="auto"/>
                <w:sz w:val="18"/>
                <w:szCs w:val="18"/>
              </w:rPr>
              <w:t>4.1.2</w:t>
            </w:r>
          </w:p>
        </w:tc>
        <w:tc>
          <w:tcPr>
            <w:tcW w:w="2777" w:type="dxa"/>
            <w:tcBorders>
              <w:top w:val="single" w:color="000000" w:sz="4" w:space="0"/>
              <w:left w:val="single" w:color="000000" w:sz="4" w:space="0"/>
              <w:bottom w:val="single" w:color="000000" w:sz="4" w:space="0"/>
              <w:right w:val="single" w:color="000000" w:sz="4" w:space="0"/>
            </w:tcBorders>
            <w:noWrap/>
            <w:vAlign w:val="center"/>
          </w:tcPr>
          <w:p w14:paraId="118430B9">
            <w:pPr>
              <w:widowControl/>
              <w:textAlignment w:val="center"/>
              <w:rPr>
                <w:rFonts w:ascii="宋体" w:hAnsi="宋体" w:cs="宋体"/>
                <w:color w:val="auto"/>
                <w:sz w:val="18"/>
                <w:szCs w:val="18"/>
              </w:rPr>
            </w:pPr>
            <w:r>
              <w:rPr>
                <w:rFonts w:hint="eastAsia" w:ascii="宋体" w:hAnsi="宋体" w:cs="宋体"/>
                <w:color w:val="auto"/>
                <w:sz w:val="18"/>
                <w:szCs w:val="18"/>
              </w:rPr>
              <w:t>乔木养护（常绿）胸径30cm以下</w:t>
            </w:r>
          </w:p>
        </w:tc>
        <w:tc>
          <w:tcPr>
            <w:tcW w:w="887" w:type="dxa"/>
            <w:tcBorders>
              <w:top w:val="single" w:color="000000" w:sz="4" w:space="0"/>
              <w:left w:val="single" w:color="000000" w:sz="4" w:space="0"/>
              <w:bottom w:val="single" w:color="000000" w:sz="4" w:space="0"/>
              <w:right w:val="single" w:color="000000" w:sz="4" w:space="0"/>
            </w:tcBorders>
            <w:noWrap/>
            <w:vAlign w:val="center"/>
          </w:tcPr>
          <w:p w14:paraId="21591470">
            <w:pPr>
              <w:widowControl/>
              <w:jc w:val="center"/>
              <w:textAlignment w:val="center"/>
              <w:rPr>
                <w:rFonts w:ascii="宋体" w:hAnsi="宋体" w:cs="宋体"/>
                <w:color w:val="auto"/>
                <w:sz w:val="18"/>
                <w:szCs w:val="18"/>
              </w:rPr>
            </w:pPr>
            <w:r>
              <w:rPr>
                <w:rFonts w:hint="eastAsia" w:ascii="宋体" w:hAnsi="宋体" w:cs="宋体"/>
                <w:color w:val="auto"/>
                <w:sz w:val="18"/>
                <w:szCs w:val="18"/>
              </w:rPr>
              <w:t>株</w:t>
            </w:r>
          </w:p>
        </w:tc>
        <w:tc>
          <w:tcPr>
            <w:tcW w:w="728" w:type="dxa"/>
            <w:tcBorders>
              <w:top w:val="single" w:color="000000" w:sz="4" w:space="0"/>
              <w:left w:val="single" w:color="000000" w:sz="4" w:space="0"/>
              <w:bottom w:val="single" w:color="000000" w:sz="4" w:space="0"/>
              <w:right w:val="single" w:color="000000" w:sz="4" w:space="0"/>
            </w:tcBorders>
            <w:noWrap/>
            <w:vAlign w:val="center"/>
          </w:tcPr>
          <w:p w14:paraId="73AA80E3">
            <w:pPr>
              <w:widowControl/>
              <w:jc w:val="center"/>
              <w:textAlignment w:val="center"/>
              <w:rPr>
                <w:rFonts w:ascii="宋体" w:hAnsi="宋体" w:cs="宋体"/>
                <w:color w:val="auto"/>
                <w:sz w:val="18"/>
                <w:szCs w:val="18"/>
              </w:rPr>
            </w:pPr>
            <w:r>
              <w:rPr>
                <w:rFonts w:hint="eastAsia" w:ascii="宋体" w:hAnsi="宋体" w:cs="宋体"/>
                <w:color w:val="auto"/>
                <w:sz w:val="18"/>
                <w:szCs w:val="18"/>
              </w:rPr>
              <w:t>190</w:t>
            </w:r>
          </w:p>
        </w:tc>
        <w:tc>
          <w:tcPr>
            <w:tcW w:w="1042" w:type="dxa"/>
            <w:tcBorders>
              <w:top w:val="single" w:color="000000" w:sz="4" w:space="0"/>
              <w:left w:val="single" w:color="000000" w:sz="4" w:space="0"/>
              <w:bottom w:val="single" w:color="000000" w:sz="4" w:space="0"/>
              <w:right w:val="single" w:color="000000" w:sz="4" w:space="0"/>
            </w:tcBorders>
            <w:noWrap/>
            <w:vAlign w:val="center"/>
          </w:tcPr>
          <w:p w14:paraId="0D79A827">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53EE53EB">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34" w:type="dxa"/>
            <w:tcBorders>
              <w:top w:val="single" w:color="000000" w:sz="4" w:space="0"/>
              <w:left w:val="single" w:color="000000" w:sz="4" w:space="0"/>
              <w:bottom w:val="single" w:color="000000" w:sz="4" w:space="0"/>
              <w:right w:val="single" w:color="000000" w:sz="4" w:space="0"/>
            </w:tcBorders>
            <w:noWrap/>
            <w:vAlign w:val="center"/>
          </w:tcPr>
          <w:p w14:paraId="78CE8023">
            <w:pPr>
              <w:widowControl/>
              <w:jc w:val="center"/>
              <w:textAlignment w:val="center"/>
              <w:rPr>
                <w:rFonts w:ascii="宋体" w:hAnsi="宋体" w:cs="宋体"/>
                <w:color w:val="auto"/>
                <w:sz w:val="18"/>
                <w:szCs w:val="18"/>
              </w:rPr>
            </w:pPr>
            <w:r>
              <w:rPr>
                <w:rFonts w:hint="eastAsia" w:ascii="宋体" w:hAnsi="宋体" w:cs="宋体"/>
                <w:color w:val="auto"/>
                <w:sz w:val="18"/>
                <w:szCs w:val="18"/>
              </w:rPr>
              <w:t>1年</w:t>
            </w:r>
          </w:p>
        </w:tc>
        <w:tc>
          <w:tcPr>
            <w:tcW w:w="782" w:type="dxa"/>
            <w:tcBorders>
              <w:top w:val="single" w:color="000000" w:sz="4" w:space="0"/>
              <w:left w:val="single" w:color="000000" w:sz="4" w:space="0"/>
              <w:bottom w:val="single" w:color="000000" w:sz="4" w:space="0"/>
              <w:right w:val="single" w:color="000000" w:sz="4" w:space="0"/>
            </w:tcBorders>
            <w:noWrap/>
            <w:vAlign w:val="center"/>
          </w:tcPr>
          <w:p w14:paraId="38DFAA13">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28" w:type="dxa"/>
            <w:tcBorders>
              <w:top w:val="single" w:color="000000" w:sz="4" w:space="0"/>
              <w:left w:val="single" w:color="000000" w:sz="4" w:space="0"/>
              <w:bottom w:val="single" w:color="000000" w:sz="4" w:space="0"/>
              <w:right w:val="single" w:color="000000" w:sz="4" w:space="0"/>
            </w:tcBorders>
            <w:noWrap/>
            <w:vAlign w:val="center"/>
          </w:tcPr>
          <w:p w14:paraId="02FB4C62">
            <w:pPr>
              <w:widowControl/>
              <w:jc w:val="center"/>
              <w:textAlignment w:val="center"/>
              <w:rPr>
                <w:rFonts w:ascii="宋体" w:hAnsi="宋体" w:cs="宋体"/>
                <w:color w:val="auto"/>
                <w:sz w:val="18"/>
                <w:szCs w:val="18"/>
              </w:rPr>
            </w:pPr>
            <w:r>
              <w:rPr>
                <w:rFonts w:hint="eastAsia" w:ascii="宋体" w:hAnsi="宋体" w:cs="宋体"/>
                <w:color w:val="auto"/>
                <w:sz w:val="18"/>
                <w:szCs w:val="18"/>
              </w:rPr>
              <w:t>190</w:t>
            </w:r>
          </w:p>
        </w:tc>
        <w:tc>
          <w:tcPr>
            <w:tcW w:w="1049" w:type="dxa"/>
            <w:tcBorders>
              <w:top w:val="single" w:color="000000" w:sz="4" w:space="0"/>
              <w:left w:val="single" w:color="000000" w:sz="4" w:space="0"/>
              <w:bottom w:val="single" w:color="000000" w:sz="4" w:space="0"/>
              <w:right w:val="single" w:color="000000" w:sz="4" w:space="0"/>
            </w:tcBorders>
            <w:noWrap/>
            <w:vAlign w:val="center"/>
          </w:tcPr>
          <w:p w14:paraId="6D1EAF0B">
            <w:pPr>
              <w:rPr>
                <w:rFonts w:ascii="宋体" w:hAnsi="宋体" w:cs="宋体"/>
                <w:color w:val="auto"/>
                <w:sz w:val="18"/>
                <w:szCs w:val="18"/>
              </w:rPr>
            </w:pPr>
          </w:p>
        </w:tc>
      </w:tr>
      <w:tr w14:paraId="144BBDEB">
        <w:tblPrEx>
          <w:tblCellMar>
            <w:top w:w="0" w:type="dxa"/>
            <w:left w:w="108" w:type="dxa"/>
            <w:bottom w:w="0" w:type="dxa"/>
            <w:right w:w="108" w:type="dxa"/>
          </w:tblCellMar>
        </w:tblPrEx>
        <w:trPr>
          <w:trHeight w:val="541" w:hRule="atLeast"/>
          <w:jc w:val="center"/>
        </w:trPr>
        <w:tc>
          <w:tcPr>
            <w:tcW w:w="852" w:type="dxa"/>
            <w:tcBorders>
              <w:top w:val="single" w:color="000000" w:sz="4" w:space="0"/>
              <w:left w:val="single" w:color="000000" w:sz="4" w:space="0"/>
              <w:bottom w:val="single" w:color="000000" w:sz="4" w:space="0"/>
              <w:right w:val="single" w:color="000000" w:sz="4" w:space="0"/>
            </w:tcBorders>
            <w:noWrap/>
            <w:vAlign w:val="center"/>
          </w:tcPr>
          <w:p w14:paraId="51F49407">
            <w:pPr>
              <w:widowControl/>
              <w:jc w:val="center"/>
              <w:textAlignment w:val="center"/>
              <w:rPr>
                <w:rFonts w:ascii="宋体" w:hAnsi="宋体" w:cs="宋体"/>
                <w:color w:val="auto"/>
                <w:sz w:val="18"/>
                <w:szCs w:val="18"/>
              </w:rPr>
            </w:pPr>
            <w:r>
              <w:rPr>
                <w:rFonts w:hint="eastAsia" w:ascii="宋体" w:hAnsi="宋体" w:cs="宋体"/>
                <w:color w:val="auto"/>
                <w:sz w:val="18"/>
                <w:szCs w:val="18"/>
              </w:rPr>
              <w:t>4.1.3</w:t>
            </w:r>
          </w:p>
        </w:tc>
        <w:tc>
          <w:tcPr>
            <w:tcW w:w="2777" w:type="dxa"/>
            <w:tcBorders>
              <w:top w:val="single" w:color="000000" w:sz="4" w:space="0"/>
              <w:left w:val="single" w:color="000000" w:sz="4" w:space="0"/>
              <w:bottom w:val="single" w:color="000000" w:sz="4" w:space="0"/>
              <w:right w:val="single" w:color="000000" w:sz="4" w:space="0"/>
            </w:tcBorders>
            <w:noWrap/>
            <w:vAlign w:val="center"/>
          </w:tcPr>
          <w:p w14:paraId="5598901E">
            <w:pPr>
              <w:widowControl/>
              <w:textAlignment w:val="center"/>
              <w:rPr>
                <w:rFonts w:ascii="宋体" w:hAnsi="宋体" w:cs="宋体"/>
                <w:color w:val="auto"/>
                <w:sz w:val="18"/>
                <w:szCs w:val="18"/>
              </w:rPr>
            </w:pPr>
            <w:r>
              <w:rPr>
                <w:rFonts w:hint="eastAsia" w:ascii="宋体" w:hAnsi="宋体" w:cs="宋体"/>
                <w:color w:val="auto"/>
                <w:sz w:val="18"/>
                <w:szCs w:val="18"/>
              </w:rPr>
              <w:t>灌木养护（常绿）高度100cm以下</w:t>
            </w:r>
          </w:p>
        </w:tc>
        <w:tc>
          <w:tcPr>
            <w:tcW w:w="887" w:type="dxa"/>
            <w:tcBorders>
              <w:top w:val="single" w:color="000000" w:sz="4" w:space="0"/>
              <w:left w:val="single" w:color="000000" w:sz="4" w:space="0"/>
              <w:bottom w:val="single" w:color="000000" w:sz="4" w:space="0"/>
              <w:right w:val="single" w:color="000000" w:sz="4" w:space="0"/>
            </w:tcBorders>
            <w:noWrap/>
            <w:vAlign w:val="center"/>
          </w:tcPr>
          <w:p w14:paraId="12867904">
            <w:pPr>
              <w:widowControl/>
              <w:jc w:val="center"/>
              <w:textAlignment w:val="center"/>
              <w:rPr>
                <w:rFonts w:ascii="宋体" w:hAnsi="宋体" w:cs="宋体"/>
                <w:color w:val="auto"/>
                <w:sz w:val="18"/>
                <w:szCs w:val="18"/>
              </w:rPr>
            </w:pPr>
            <w:r>
              <w:rPr>
                <w:rFonts w:hint="eastAsia" w:ascii="宋体" w:hAnsi="宋体" w:cs="宋体"/>
                <w:color w:val="auto"/>
                <w:sz w:val="18"/>
                <w:szCs w:val="18"/>
              </w:rPr>
              <w:t>株</w:t>
            </w:r>
          </w:p>
        </w:tc>
        <w:tc>
          <w:tcPr>
            <w:tcW w:w="728" w:type="dxa"/>
            <w:tcBorders>
              <w:top w:val="single" w:color="000000" w:sz="4" w:space="0"/>
              <w:left w:val="single" w:color="000000" w:sz="4" w:space="0"/>
              <w:bottom w:val="single" w:color="000000" w:sz="4" w:space="0"/>
              <w:right w:val="single" w:color="000000" w:sz="4" w:space="0"/>
            </w:tcBorders>
            <w:noWrap/>
            <w:vAlign w:val="center"/>
          </w:tcPr>
          <w:p w14:paraId="3BAB7484">
            <w:pPr>
              <w:widowControl/>
              <w:jc w:val="center"/>
              <w:textAlignment w:val="center"/>
              <w:rPr>
                <w:rFonts w:ascii="宋体" w:hAnsi="宋体" w:cs="宋体"/>
                <w:color w:val="auto"/>
                <w:sz w:val="18"/>
                <w:szCs w:val="18"/>
              </w:rPr>
            </w:pPr>
            <w:r>
              <w:rPr>
                <w:rFonts w:hint="eastAsia" w:ascii="宋体" w:hAnsi="宋体" w:cs="宋体"/>
                <w:color w:val="auto"/>
                <w:sz w:val="18"/>
                <w:szCs w:val="18"/>
              </w:rPr>
              <w:t>51</w:t>
            </w:r>
          </w:p>
        </w:tc>
        <w:tc>
          <w:tcPr>
            <w:tcW w:w="1042" w:type="dxa"/>
            <w:tcBorders>
              <w:top w:val="single" w:color="000000" w:sz="4" w:space="0"/>
              <w:left w:val="single" w:color="000000" w:sz="4" w:space="0"/>
              <w:bottom w:val="single" w:color="000000" w:sz="4" w:space="0"/>
              <w:right w:val="single" w:color="000000" w:sz="4" w:space="0"/>
            </w:tcBorders>
            <w:noWrap/>
            <w:vAlign w:val="center"/>
          </w:tcPr>
          <w:p w14:paraId="67360B08">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51A8B755">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34" w:type="dxa"/>
            <w:tcBorders>
              <w:top w:val="single" w:color="000000" w:sz="4" w:space="0"/>
              <w:left w:val="single" w:color="000000" w:sz="4" w:space="0"/>
              <w:bottom w:val="single" w:color="000000" w:sz="4" w:space="0"/>
              <w:right w:val="single" w:color="000000" w:sz="4" w:space="0"/>
            </w:tcBorders>
            <w:noWrap/>
            <w:vAlign w:val="center"/>
          </w:tcPr>
          <w:p w14:paraId="52C44B2B">
            <w:pPr>
              <w:widowControl/>
              <w:jc w:val="center"/>
              <w:textAlignment w:val="center"/>
              <w:rPr>
                <w:rFonts w:ascii="宋体" w:hAnsi="宋体" w:cs="宋体"/>
                <w:color w:val="auto"/>
                <w:sz w:val="18"/>
                <w:szCs w:val="18"/>
              </w:rPr>
            </w:pPr>
            <w:r>
              <w:rPr>
                <w:rFonts w:hint="eastAsia" w:ascii="宋体" w:hAnsi="宋体" w:cs="宋体"/>
                <w:color w:val="auto"/>
                <w:sz w:val="18"/>
                <w:szCs w:val="18"/>
              </w:rPr>
              <w:t>1年</w:t>
            </w:r>
          </w:p>
        </w:tc>
        <w:tc>
          <w:tcPr>
            <w:tcW w:w="782" w:type="dxa"/>
            <w:tcBorders>
              <w:top w:val="single" w:color="000000" w:sz="4" w:space="0"/>
              <w:left w:val="single" w:color="000000" w:sz="4" w:space="0"/>
              <w:bottom w:val="single" w:color="000000" w:sz="4" w:space="0"/>
              <w:right w:val="single" w:color="000000" w:sz="4" w:space="0"/>
            </w:tcBorders>
            <w:noWrap/>
            <w:vAlign w:val="center"/>
          </w:tcPr>
          <w:p w14:paraId="107C1F78">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28" w:type="dxa"/>
            <w:tcBorders>
              <w:top w:val="single" w:color="000000" w:sz="4" w:space="0"/>
              <w:left w:val="single" w:color="000000" w:sz="4" w:space="0"/>
              <w:bottom w:val="single" w:color="000000" w:sz="4" w:space="0"/>
              <w:right w:val="single" w:color="000000" w:sz="4" w:space="0"/>
            </w:tcBorders>
            <w:noWrap/>
            <w:vAlign w:val="center"/>
          </w:tcPr>
          <w:p w14:paraId="2F2F15AB">
            <w:pPr>
              <w:widowControl/>
              <w:jc w:val="center"/>
              <w:textAlignment w:val="center"/>
              <w:rPr>
                <w:rFonts w:ascii="宋体" w:hAnsi="宋体" w:cs="宋体"/>
                <w:color w:val="auto"/>
                <w:sz w:val="18"/>
                <w:szCs w:val="18"/>
              </w:rPr>
            </w:pPr>
            <w:r>
              <w:rPr>
                <w:rFonts w:hint="eastAsia" w:ascii="宋体" w:hAnsi="宋体" w:cs="宋体"/>
                <w:color w:val="auto"/>
                <w:sz w:val="18"/>
                <w:szCs w:val="18"/>
              </w:rPr>
              <w:t>51</w:t>
            </w:r>
          </w:p>
        </w:tc>
        <w:tc>
          <w:tcPr>
            <w:tcW w:w="1049" w:type="dxa"/>
            <w:tcBorders>
              <w:top w:val="single" w:color="000000" w:sz="4" w:space="0"/>
              <w:left w:val="single" w:color="000000" w:sz="4" w:space="0"/>
              <w:bottom w:val="single" w:color="000000" w:sz="4" w:space="0"/>
              <w:right w:val="single" w:color="000000" w:sz="4" w:space="0"/>
            </w:tcBorders>
            <w:noWrap/>
            <w:vAlign w:val="center"/>
          </w:tcPr>
          <w:p w14:paraId="5F233AF2">
            <w:pPr>
              <w:rPr>
                <w:rFonts w:ascii="宋体" w:hAnsi="宋体" w:cs="宋体"/>
                <w:color w:val="auto"/>
                <w:sz w:val="18"/>
                <w:szCs w:val="18"/>
              </w:rPr>
            </w:pPr>
          </w:p>
        </w:tc>
      </w:tr>
      <w:tr w14:paraId="425D790D">
        <w:tblPrEx>
          <w:tblCellMar>
            <w:top w:w="0" w:type="dxa"/>
            <w:left w:w="108" w:type="dxa"/>
            <w:bottom w:w="0" w:type="dxa"/>
            <w:right w:w="108" w:type="dxa"/>
          </w:tblCellMar>
        </w:tblPrEx>
        <w:trPr>
          <w:trHeight w:val="541" w:hRule="atLeast"/>
          <w:jc w:val="center"/>
        </w:trPr>
        <w:tc>
          <w:tcPr>
            <w:tcW w:w="852" w:type="dxa"/>
            <w:tcBorders>
              <w:top w:val="single" w:color="000000" w:sz="4" w:space="0"/>
              <w:left w:val="single" w:color="000000" w:sz="4" w:space="0"/>
              <w:bottom w:val="single" w:color="000000" w:sz="4" w:space="0"/>
              <w:right w:val="single" w:color="000000" w:sz="4" w:space="0"/>
            </w:tcBorders>
            <w:noWrap/>
            <w:vAlign w:val="center"/>
          </w:tcPr>
          <w:p w14:paraId="399B345E">
            <w:pPr>
              <w:widowControl/>
              <w:jc w:val="center"/>
              <w:textAlignment w:val="center"/>
              <w:rPr>
                <w:rFonts w:ascii="宋体" w:hAnsi="宋体" w:cs="宋体"/>
                <w:color w:val="auto"/>
                <w:sz w:val="18"/>
                <w:szCs w:val="18"/>
              </w:rPr>
            </w:pPr>
            <w:r>
              <w:rPr>
                <w:rFonts w:hint="eastAsia" w:ascii="宋体" w:hAnsi="宋体" w:cs="宋体"/>
                <w:color w:val="auto"/>
                <w:sz w:val="18"/>
                <w:szCs w:val="18"/>
              </w:rPr>
              <w:t>4.1.4</w:t>
            </w:r>
          </w:p>
        </w:tc>
        <w:tc>
          <w:tcPr>
            <w:tcW w:w="2777" w:type="dxa"/>
            <w:tcBorders>
              <w:top w:val="single" w:color="000000" w:sz="4" w:space="0"/>
              <w:left w:val="single" w:color="000000" w:sz="4" w:space="0"/>
              <w:bottom w:val="single" w:color="000000" w:sz="4" w:space="0"/>
              <w:right w:val="single" w:color="000000" w:sz="4" w:space="0"/>
            </w:tcBorders>
            <w:noWrap/>
            <w:vAlign w:val="center"/>
          </w:tcPr>
          <w:p w14:paraId="2AC73524">
            <w:pPr>
              <w:widowControl/>
              <w:textAlignment w:val="center"/>
              <w:rPr>
                <w:rFonts w:ascii="宋体" w:hAnsi="宋体" w:cs="宋体"/>
                <w:color w:val="auto"/>
                <w:sz w:val="18"/>
                <w:szCs w:val="18"/>
              </w:rPr>
            </w:pPr>
            <w:r>
              <w:rPr>
                <w:rFonts w:hint="eastAsia" w:ascii="宋体" w:hAnsi="宋体" w:cs="宋体"/>
                <w:color w:val="auto"/>
                <w:sz w:val="18"/>
                <w:szCs w:val="18"/>
              </w:rPr>
              <w:t>绿篱养护（双排）高度150cm以上</w:t>
            </w:r>
          </w:p>
        </w:tc>
        <w:tc>
          <w:tcPr>
            <w:tcW w:w="887" w:type="dxa"/>
            <w:tcBorders>
              <w:top w:val="single" w:color="000000" w:sz="4" w:space="0"/>
              <w:left w:val="single" w:color="000000" w:sz="4" w:space="0"/>
              <w:bottom w:val="single" w:color="000000" w:sz="4" w:space="0"/>
              <w:right w:val="single" w:color="000000" w:sz="4" w:space="0"/>
            </w:tcBorders>
            <w:noWrap/>
            <w:vAlign w:val="center"/>
          </w:tcPr>
          <w:p w14:paraId="60D6557F">
            <w:pPr>
              <w:widowControl/>
              <w:jc w:val="center"/>
              <w:textAlignment w:val="center"/>
              <w:rPr>
                <w:rFonts w:ascii="宋体" w:hAnsi="宋体" w:cs="宋体"/>
                <w:color w:val="auto"/>
                <w:sz w:val="18"/>
                <w:szCs w:val="18"/>
              </w:rPr>
            </w:pPr>
            <w:r>
              <w:rPr>
                <w:rFonts w:hint="eastAsia" w:ascii="宋体" w:hAnsi="宋体" w:cs="宋体"/>
                <w:color w:val="auto"/>
                <w:sz w:val="18"/>
                <w:szCs w:val="18"/>
              </w:rPr>
              <w:t>m</w:t>
            </w:r>
          </w:p>
        </w:tc>
        <w:tc>
          <w:tcPr>
            <w:tcW w:w="728" w:type="dxa"/>
            <w:tcBorders>
              <w:top w:val="single" w:color="000000" w:sz="4" w:space="0"/>
              <w:left w:val="single" w:color="000000" w:sz="4" w:space="0"/>
              <w:bottom w:val="single" w:color="000000" w:sz="4" w:space="0"/>
              <w:right w:val="single" w:color="000000" w:sz="4" w:space="0"/>
            </w:tcBorders>
            <w:noWrap/>
            <w:vAlign w:val="center"/>
          </w:tcPr>
          <w:p w14:paraId="383607D4">
            <w:pPr>
              <w:widowControl/>
              <w:jc w:val="center"/>
              <w:textAlignment w:val="center"/>
              <w:rPr>
                <w:rFonts w:ascii="宋体" w:hAnsi="宋体" w:cs="宋体"/>
                <w:color w:val="auto"/>
                <w:sz w:val="18"/>
                <w:szCs w:val="18"/>
              </w:rPr>
            </w:pPr>
            <w:r>
              <w:rPr>
                <w:rFonts w:hint="eastAsia" w:ascii="宋体" w:hAnsi="宋体" w:cs="宋体"/>
                <w:color w:val="auto"/>
                <w:sz w:val="18"/>
                <w:szCs w:val="18"/>
              </w:rPr>
              <w:t>6250.5</w:t>
            </w:r>
          </w:p>
        </w:tc>
        <w:tc>
          <w:tcPr>
            <w:tcW w:w="1042" w:type="dxa"/>
            <w:tcBorders>
              <w:top w:val="single" w:color="000000" w:sz="4" w:space="0"/>
              <w:left w:val="single" w:color="000000" w:sz="4" w:space="0"/>
              <w:bottom w:val="single" w:color="000000" w:sz="4" w:space="0"/>
              <w:right w:val="single" w:color="000000" w:sz="4" w:space="0"/>
            </w:tcBorders>
            <w:noWrap/>
            <w:vAlign w:val="center"/>
          </w:tcPr>
          <w:p w14:paraId="1F7A36C8">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7E7F50CA">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34" w:type="dxa"/>
            <w:tcBorders>
              <w:top w:val="single" w:color="000000" w:sz="4" w:space="0"/>
              <w:left w:val="single" w:color="000000" w:sz="4" w:space="0"/>
              <w:bottom w:val="single" w:color="000000" w:sz="4" w:space="0"/>
              <w:right w:val="single" w:color="000000" w:sz="4" w:space="0"/>
            </w:tcBorders>
            <w:noWrap/>
            <w:vAlign w:val="center"/>
          </w:tcPr>
          <w:p w14:paraId="7B4F5F20">
            <w:pPr>
              <w:widowControl/>
              <w:jc w:val="center"/>
              <w:textAlignment w:val="center"/>
              <w:rPr>
                <w:rFonts w:ascii="宋体" w:hAnsi="宋体" w:cs="宋体"/>
                <w:color w:val="auto"/>
                <w:sz w:val="18"/>
                <w:szCs w:val="18"/>
              </w:rPr>
            </w:pPr>
            <w:r>
              <w:rPr>
                <w:rFonts w:hint="eastAsia" w:ascii="宋体" w:hAnsi="宋体" w:cs="宋体"/>
                <w:color w:val="auto"/>
                <w:sz w:val="18"/>
                <w:szCs w:val="18"/>
              </w:rPr>
              <w:t>1年</w:t>
            </w:r>
          </w:p>
        </w:tc>
        <w:tc>
          <w:tcPr>
            <w:tcW w:w="782" w:type="dxa"/>
            <w:tcBorders>
              <w:top w:val="single" w:color="000000" w:sz="4" w:space="0"/>
              <w:left w:val="single" w:color="000000" w:sz="4" w:space="0"/>
              <w:bottom w:val="single" w:color="000000" w:sz="4" w:space="0"/>
              <w:right w:val="single" w:color="000000" w:sz="4" w:space="0"/>
            </w:tcBorders>
            <w:noWrap/>
            <w:vAlign w:val="center"/>
          </w:tcPr>
          <w:p w14:paraId="6E0FF753">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28" w:type="dxa"/>
            <w:tcBorders>
              <w:top w:val="single" w:color="000000" w:sz="4" w:space="0"/>
              <w:left w:val="single" w:color="000000" w:sz="4" w:space="0"/>
              <w:bottom w:val="single" w:color="000000" w:sz="4" w:space="0"/>
              <w:right w:val="single" w:color="000000" w:sz="4" w:space="0"/>
            </w:tcBorders>
            <w:noWrap/>
            <w:vAlign w:val="center"/>
          </w:tcPr>
          <w:p w14:paraId="3E663415">
            <w:pPr>
              <w:widowControl/>
              <w:jc w:val="center"/>
              <w:textAlignment w:val="center"/>
              <w:rPr>
                <w:rFonts w:ascii="宋体" w:hAnsi="宋体" w:cs="宋体"/>
                <w:color w:val="auto"/>
                <w:sz w:val="18"/>
                <w:szCs w:val="18"/>
              </w:rPr>
            </w:pPr>
            <w:r>
              <w:rPr>
                <w:rFonts w:hint="eastAsia" w:ascii="宋体" w:hAnsi="宋体" w:cs="宋体"/>
                <w:color w:val="auto"/>
                <w:sz w:val="18"/>
                <w:szCs w:val="18"/>
              </w:rPr>
              <w:t>6250.5</w:t>
            </w:r>
          </w:p>
        </w:tc>
        <w:tc>
          <w:tcPr>
            <w:tcW w:w="1049" w:type="dxa"/>
            <w:tcBorders>
              <w:top w:val="single" w:color="000000" w:sz="4" w:space="0"/>
              <w:left w:val="single" w:color="000000" w:sz="4" w:space="0"/>
              <w:bottom w:val="single" w:color="000000" w:sz="4" w:space="0"/>
              <w:right w:val="single" w:color="000000" w:sz="4" w:space="0"/>
            </w:tcBorders>
            <w:noWrap/>
            <w:vAlign w:val="center"/>
          </w:tcPr>
          <w:p w14:paraId="4A04B8E6">
            <w:pPr>
              <w:rPr>
                <w:rFonts w:ascii="宋体" w:hAnsi="宋体" w:cs="宋体"/>
                <w:color w:val="auto"/>
                <w:sz w:val="18"/>
                <w:szCs w:val="18"/>
              </w:rPr>
            </w:pPr>
          </w:p>
        </w:tc>
      </w:tr>
      <w:tr w14:paraId="7979D642">
        <w:tblPrEx>
          <w:tblCellMar>
            <w:top w:w="0" w:type="dxa"/>
            <w:left w:w="108" w:type="dxa"/>
            <w:bottom w:w="0" w:type="dxa"/>
            <w:right w:w="108" w:type="dxa"/>
          </w:tblCellMar>
        </w:tblPrEx>
        <w:trPr>
          <w:trHeight w:val="541" w:hRule="atLeast"/>
          <w:jc w:val="center"/>
        </w:trPr>
        <w:tc>
          <w:tcPr>
            <w:tcW w:w="852" w:type="dxa"/>
            <w:tcBorders>
              <w:top w:val="single" w:color="000000" w:sz="4" w:space="0"/>
              <w:left w:val="single" w:color="000000" w:sz="4" w:space="0"/>
              <w:bottom w:val="single" w:color="000000" w:sz="4" w:space="0"/>
              <w:right w:val="single" w:color="000000" w:sz="4" w:space="0"/>
            </w:tcBorders>
            <w:noWrap/>
            <w:vAlign w:val="center"/>
          </w:tcPr>
          <w:p w14:paraId="2B44322A">
            <w:pPr>
              <w:widowControl/>
              <w:jc w:val="center"/>
              <w:textAlignment w:val="center"/>
              <w:rPr>
                <w:rFonts w:ascii="宋体" w:hAnsi="宋体" w:cs="宋体"/>
                <w:color w:val="auto"/>
                <w:sz w:val="18"/>
                <w:szCs w:val="18"/>
              </w:rPr>
            </w:pPr>
            <w:r>
              <w:rPr>
                <w:rFonts w:hint="eastAsia" w:ascii="宋体" w:hAnsi="宋体" w:cs="宋体"/>
                <w:color w:val="auto"/>
                <w:sz w:val="18"/>
                <w:szCs w:val="18"/>
              </w:rPr>
              <w:t>4.1.5</w:t>
            </w:r>
          </w:p>
        </w:tc>
        <w:tc>
          <w:tcPr>
            <w:tcW w:w="2777" w:type="dxa"/>
            <w:tcBorders>
              <w:top w:val="single" w:color="000000" w:sz="4" w:space="0"/>
              <w:left w:val="single" w:color="000000" w:sz="4" w:space="0"/>
              <w:bottom w:val="single" w:color="000000" w:sz="4" w:space="0"/>
              <w:right w:val="single" w:color="000000" w:sz="4" w:space="0"/>
            </w:tcBorders>
            <w:noWrap/>
            <w:vAlign w:val="center"/>
          </w:tcPr>
          <w:p w14:paraId="5DB7CF20">
            <w:pPr>
              <w:widowControl/>
              <w:textAlignment w:val="center"/>
              <w:rPr>
                <w:rFonts w:ascii="宋体" w:hAnsi="宋体" w:cs="宋体"/>
                <w:color w:val="auto"/>
                <w:sz w:val="18"/>
                <w:szCs w:val="18"/>
              </w:rPr>
            </w:pPr>
            <w:r>
              <w:rPr>
                <w:rFonts w:hint="eastAsia" w:ascii="宋体" w:hAnsi="宋体" w:cs="宋体"/>
                <w:color w:val="auto"/>
                <w:sz w:val="18"/>
                <w:szCs w:val="18"/>
              </w:rPr>
              <w:t>草坪养护</w:t>
            </w:r>
          </w:p>
        </w:tc>
        <w:tc>
          <w:tcPr>
            <w:tcW w:w="887" w:type="dxa"/>
            <w:tcBorders>
              <w:top w:val="single" w:color="000000" w:sz="4" w:space="0"/>
              <w:left w:val="single" w:color="000000" w:sz="4" w:space="0"/>
              <w:bottom w:val="single" w:color="000000" w:sz="4" w:space="0"/>
              <w:right w:val="single" w:color="000000" w:sz="4" w:space="0"/>
            </w:tcBorders>
            <w:noWrap/>
            <w:vAlign w:val="center"/>
          </w:tcPr>
          <w:p w14:paraId="3448E546">
            <w:pPr>
              <w:widowControl/>
              <w:jc w:val="center"/>
              <w:textAlignment w:val="center"/>
              <w:rPr>
                <w:rFonts w:ascii="宋体" w:hAnsi="宋体" w:cs="宋体"/>
                <w:color w:val="auto"/>
                <w:sz w:val="18"/>
                <w:szCs w:val="18"/>
              </w:rPr>
            </w:pPr>
            <w:r>
              <w:rPr>
                <w:rStyle w:val="96"/>
                <w:rFonts w:hint="default"/>
                <w:color w:val="auto"/>
              </w:rPr>
              <w:t>m</w:t>
            </w:r>
            <w:r>
              <w:rPr>
                <w:rStyle w:val="97"/>
                <w:rFonts w:hint="default"/>
                <w:color w:val="auto"/>
              </w:rPr>
              <w:t>2</w:t>
            </w:r>
          </w:p>
        </w:tc>
        <w:tc>
          <w:tcPr>
            <w:tcW w:w="728" w:type="dxa"/>
            <w:tcBorders>
              <w:top w:val="single" w:color="000000" w:sz="4" w:space="0"/>
              <w:left w:val="single" w:color="000000" w:sz="4" w:space="0"/>
              <w:bottom w:val="single" w:color="000000" w:sz="4" w:space="0"/>
              <w:right w:val="single" w:color="000000" w:sz="4" w:space="0"/>
            </w:tcBorders>
            <w:noWrap/>
            <w:vAlign w:val="center"/>
          </w:tcPr>
          <w:p w14:paraId="2960E766">
            <w:pPr>
              <w:widowControl/>
              <w:jc w:val="center"/>
              <w:textAlignment w:val="center"/>
              <w:rPr>
                <w:rFonts w:ascii="宋体" w:hAnsi="宋体" w:cs="宋体"/>
                <w:color w:val="auto"/>
                <w:sz w:val="18"/>
                <w:szCs w:val="18"/>
              </w:rPr>
            </w:pPr>
            <w:r>
              <w:rPr>
                <w:rFonts w:hint="eastAsia" w:ascii="宋体" w:hAnsi="宋体" w:cs="宋体"/>
                <w:color w:val="auto"/>
                <w:sz w:val="18"/>
                <w:szCs w:val="18"/>
              </w:rPr>
              <w:t>59.1</w:t>
            </w:r>
          </w:p>
        </w:tc>
        <w:tc>
          <w:tcPr>
            <w:tcW w:w="1042" w:type="dxa"/>
            <w:tcBorders>
              <w:top w:val="single" w:color="000000" w:sz="4" w:space="0"/>
              <w:left w:val="single" w:color="000000" w:sz="4" w:space="0"/>
              <w:bottom w:val="single" w:color="000000" w:sz="4" w:space="0"/>
              <w:right w:val="single" w:color="000000" w:sz="4" w:space="0"/>
            </w:tcBorders>
            <w:noWrap/>
            <w:vAlign w:val="center"/>
          </w:tcPr>
          <w:p w14:paraId="7C69AFD9">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59C007CA">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34" w:type="dxa"/>
            <w:tcBorders>
              <w:top w:val="single" w:color="000000" w:sz="4" w:space="0"/>
              <w:left w:val="single" w:color="000000" w:sz="4" w:space="0"/>
              <w:bottom w:val="single" w:color="000000" w:sz="4" w:space="0"/>
              <w:right w:val="single" w:color="000000" w:sz="4" w:space="0"/>
            </w:tcBorders>
            <w:noWrap/>
            <w:vAlign w:val="center"/>
          </w:tcPr>
          <w:p w14:paraId="606F2BFB">
            <w:pPr>
              <w:widowControl/>
              <w:jc w:val="center"/>
              <w:textAlignment w:val="center"/>
              <w:rPr>
                <w:rFonts w:ascii="宋体" w:hAnsi="宋体" w:cs="宋体"/>
                <w:color w:val="auto"/>
                <w:sz w:val="18"/>
                <w:szCs w:val="18"/>
              </w:rPr>
            </w:pPr>
            <w:r>
              <w:rPr>
                <w:rFonts w:hint="eastAsia" w:ascii="宋体" w:hAnsi="宋体" w:cs="宋体"/>
                <w:color w:val="auto"/>
                <w:sz w:val="18"/>
                <w:szCs w:val="18"/>
              </w:rPr>
              <w:t>1年</w:t>
            </w:r>
          </w:p>
        </w:tc>
        <w:tc>
          <w:tcPr>
            <w:tcW w:w="782" w:type="dxa"/>
            <w:tcBorders>
              <w:top w:val="single" w:color="000000" w:sz="4" w:space="0"/>
              <w:left w:val="single" w:color="000000" w:sz="4" w:space="0"/>
              <w:bottom w:val="single" w:color="000000" w:sz="4" w:space="0"/>
              <w:right w:val="single" w:color="000000" w:sz="4" w:space="0"/>
            </w:tcBorders>
            <w:noWrap/>
            <w:vAlign w:val="center"/>
          </w:tcPr>
          <w:p w14:paraId="1BFDBA67">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28" w:type="dxa"/>
            <w:tcBorders>
              <w:top w:val="single" w:color="000000" w:sz="4" w:space="0"/>
              <w:left w:val="single" w:color="000000" w:sz="4" w:space="0"/>
              <w:bottom w:val="single" w:color="000000" w:sz="4" w:space="0"/>
              <w:right w:val="single" w:color="000000" w:sz="4" w:space="0"/>
            </w:tcBorders>
            <w:noWrap/>
            <w:vAlign w:val="center"/>
          </w:tcPr>
          <w:p w14:paraId="0F2AEDF9">
            <w:pPr>
              <w:widowControl/>
              <w:jc w:val="center"/>
              <w:textAlignment w:val="center"/>
              <w:rPr>
                <w:rFonts w:ascii="宋体" w:hAnsi="宋体" w:cs="宋体"/>
                <w:color w:val="auto"/>
                <w:sz w:val="18"/>
                <w:szCs w:val="18"/>
              </w:rPr>
            </w:pPr>
            <w:r>
              <w:rPr>
                <w:rFonts w:hint="eastAsia" w:ascii="宋体" w:hAnsi="宋体" w:cs="宋体"/>
                <w:color w:val="auto"/>
                <w:sz w:val="18"/>
                <w:szCs w:val="18"/>
              </w:rPr>
              <w:t>59.1</w:t>
            </w:r>
          </w:p>
        </w:tc>
        <w:tc>
          <w:tcPr>
            <w:tcW w:w="1049" w:type="dxa"/>
            <w:tcBorders>
              <w:top w:val="single" w:color="000000" w:sz="4" w:space="0"/>
              <w:left w:val="single" w:color="000000" w:sz="4" w:space="0"/>
              <w:bottom w:val="single" w:color="000000" w:sz="4" w:space="0"/>
              <w:right w:val="single" w:color="000000" w:sz="4" w:space="0"/>
            </w:tcBorders>
            <w:noWrap/>
            <w:vAlign w:val="center"/>
          </w:tcPr>
          <w:p w14:paraId="0186AB7D">
            <w:pPr>
              <w:rPr>
                <w:rFonts w:ascii="宋体" w:hAnsi="宋体" w:cs="宋体"/>
                <w:color w:val="auto"/>
                <w:sz w:val="18"/>
                <w:szCs w:val="18"/>
              </w:rPr>
            </w:pPr>
          </w:p>
        </w:tc>
      </w:tr>
      <w:tr w14:paraId="488438D5">
        <w:tblPrEx>
          <w:tblCellMar>
            <w:top w:w="0" w:type="dxa"/>
            <w:left w:w="108" w:type="dxa"/>
            <w:bottom w:w="0" w:type="dxa"/>
            <w:right w:w="108" w:type="dxa"/>
          </w:tblCellMar>
        </w:tblPrEx>
        <w:trPr>
          <w:trHeight w:val="541" w:hRule="atLeast"/>
          <w:jc w:val="center"/>
        </w:trPr>
        <w:tc>
          <w:tcPr>
            <w:tcW w:w="852" w:type="dxa"/>
            <w:tcBorders>
              <w:top w:val="single" w:color="000000" w:sz="4" w:space="0"/>
              <w:left w:val="single" w:color="000000" w:sz="4" w:space="0"/>
              <w:bottom w:val="single" w:color="000000" w:sz="4" w:space="0"/>
              <w:right w:val="single" w:color="000000" w:sz="4" w:space="0"/>
            </w:tcBorders>
            <w:noWrap/>
            <w:vAlign w:val="center"/>
          </w:tcPr>
          <w:p w14:paraId="31E2600A">
            <w:pPr>
              <w:widowControl/>
              <w:jc w:val="center"/>
              <w:textAlignment w:val="center"/>
              <w:rPr>
                <w:rFonts w:ascii="宋体" w:hAnsi="宋体" w:cs="宋体"/>
                <w:color w:val="auto"/>
                <w:sz w:val="18"/>
                <w:szCs w:val="18"/>
              </w:rPr>
            </w:pPr>
            <w:r>
              <w:rPr>
                <w:rFonts w:hint="eastAsia" w:ascii="宋体" w:hAnsi="宋体" w:cs="宋体"/>
                <w:color w:val="auto"/>
                <w:sz w:val="18"/>
                <w:szCs w:val="18"/>
              </w:rPr>
              <w:t>4.1.6</w:t>
            </w:r>
          </w:p>
        </w:tc>
        <w:tc>
          <w:tcPr>
            <w:tcW w:w="2777" w:type="dxa"/>
            <w:tcBorders>
              <w:top w:val="single" w:color="000000" w:sz="4" w:space="0"/>
              <w:left w:val="single" w:color="000000" w:sz="4" w:space="0"/>
              <w:bottom w:val="single" w:color="000000" w:sz="4" w:space="0"/>
              <w:right w:val="single" w:color="000000" w:sz="4" w:space="0"/>
            </w:tcBorders>
            <w:noWrap/>
            <w:vAlign w:val="center"/>
          </w:tcPr>
          <w:p w14:paraId="2E7B48C7">
            <w:pPr>
              <w:widowControl/>
              <w:textAlignment w:val="center"/>
              <w:rPr>
                <w:rFonts w:ascii="宋体" w:hAnsi="宋体" w:cs="宋体"/>
                <w:color w:val="auto"/>
                <w:sz w:val="18"/>
                <w:szCs w:val="18"/>
              </w:rPr>
            </w:pPr>
            <w:r>
              <w:rPr>
                <w:rFonts w:hint="eastAsia" w:ascii="宋体" w:hAnsi="宋体" w:cs="宋体"/>
                <w:color w:val="auto"/>
                <w:sz w:val="18"/>
                <w:szCs w:val="18"/>
              </w:rPr>
              <w:t>地被养护</w:t>
            </w:r>
          </w:p>
        </w:tc>
        <w:tc>
          <w:tcPr>
            <w:tcW w:w="887" w:type="dxa"/>
            <w:tcBorders>
              <w:top w:val="single" w:color="000000" w:sz="4" w:space="0"/>
              <w:left w:val="single" w:color="000000" w:sz="4" w:space="0"/>
              <w:bottom w:val="single" w:color="000000" w:sz="4" w:space="0"/>
              <w:right w:val="single" w:color="000000" w:sz="4" w:space="0"/>
            </w:tcBorders>
            <w:noWrap/>
            <w:vAlign w:val="center"/>
          </w:tcPr>
          <w:p w14:paraId="1473653D">
            <w:pPr>
              <w:widowControl/>
              <w:jc w:val="center"/>
              <w:textAlignment w:val="center"/>
              <w:rPr>
                <w:rFonts w:ascii="宋体" w:hAnsi="宋体" w:cs="宋体"/>
                <w:color w:val="auto"/>
                <w:sz w:val="18"/>
                <w:szCs w:val="18"/>
              </w:rPr>
            </w:pPr>
            <w:r>
              <w:rPr>
                <w:rStyle w:val="96"/>
                <w:rFonts w:hint="default"/>
                <w:color w:val="auto"/>
              </w:rPr>
              <w:t>m</w:t>
            </w:r>
            <w:r>
              <w:rPr>
                <w:rStyle w:val="97"/>
                <w:rFonts w:hint="default"/>
                <w:color w:val="auto"/>
              </w:rPr>
              <w:t>2</w:t>
            </w:r>
          </w:p>
        </w:tc>
        <w:tc>
          <w:tcPr>
            <w:tcW w:w="728" w:type="dxa"/>
            <w:tcBorders>
              <w:top w:val="single" w:color="000000" w:sz="4" w:space="0"/>
              <w:left w:val="single" w:color="000000" w:sz="4" w:space="0"/>
              <w:bottom w:val="single" w:color="000000" w:sz="4" w:space="0"/>
              <w:right w:val="single" w:color="000000" w:sz="4" w:space="0"/>
            </w:tcBorders>
            <w:noWrap/>
            <w:vAlign w:val="center"/>
          </w:tcPr>
          <w:p w14:paraId="1F70BA1E">
            <w:pPr>
              <w:widowControl/>
              <w:jc w:val="center"/>
              <w:textAlignment w:val="center"/>
              <w:rPr>
                <w:rFonts w:ascii="宋体" w:hAnsi="宋体" w:cs="宋体"/>
                <w:color w:val="auto"/>
                <w:sz w:val="18"/>
                <w:szCs w:val="18"/>
              </w:rPr>
            </w:pPr>
            <w:r>
              <w:rPr>
                <w:rFonts w:hint="eastAsia" w:ascii="宋体" w:hAnsi="宋体" w:cs="宋体"/>
                <w:color w:val="auto"/>
                <w:sz w:val="18"/>
                <w:szCs w:val="18"/>
              </w:rPr>
              <w:t>1050</w:t>
            </w:r>
          </w:p>
        </w:tc>
        <w:tc>
          <w:tcPr>
            <w:tcW w:w="1042" w:type="dxa"/>
            <w:tcBorders>
              <w:top w:val="single" w:color="000000" w:sz="4" w:space="0"/>
              <w:left w:val="single" w:color="000000" w:sz="4" w:space="0"/>
              <w:bottom w:val="single" w:color="000000" w:sz="4" w:space="0"/>
              <w:right w:val="single" w:color="000000" w:sz="4" w:space="0"/>
            </w:tcBorders>
            <w:noWrap/>
            <w:vAlign w:val="center"/>
          </w:tcPr>
          <w:p w14:paraId="3B6E4A69">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3B8AD324">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34" w:type="dxa"/>
            <w:tcBorders>
              <w:top w:val="single" w:color="000000" w:sz="4" w:space="0"/>
              <w:left w:val="single" w:color="000000" w:sz="4" w:space="0"/>
              <w:bottom w:val="single" w:color="000000" w:sz="4" w:space="0"/>
              <w:right w:val="single" w:color="000000" w:sz="4" w:space="0"/>
            </w:tcBorders>
            <w:noWrap/>
            <w:vAlign w:val="center"/>
          </w:tcPr>
          <w:p w14:paraId="3DCBED2D">
            <w:pPr>
              <w:widowControl/>
              <w:jc w:val="center"/>
              <w:textAlignment w:val="center"/>
              <w:rPr>
                <w:rFonts w:ascii="宋体" w:hAnsi="宋体" w:cs="宋体"/>
                <w:color w:val="auto"/>
                <w:sz w:val="18"/>
                <w:szCs w:val="18"/>
              </w:rPr>
            </w:pPr>
            <w:r>
              <w:rPr>
                <w:rFonts w:hint="eastAsia" w:ascii="宋体" w:hAnsi="宋体" w:cs="宋体"/>
                <w:color w:val="auto"/>
                <w:sz w:val="18"/>
                <w:szCs w:val="18"/>
              </w:rPr>
              <w:t>1年</w:t>
            </w:r>
          </w:p>
        </w:tc>
        <w:tc>
          <w:tcPr>
            <w:tcW w:w="782" w:type="dxa"/>
            <w:tcBorders>
              <w:top w:val="single" w:color="000000" w:sz="4" w:space="0"/>
              <w:left w:val="single" w:color="000000" w:sz="4" w:space="0"/>
              <w:bottom w:val="single" w:color="000000" w:sz="4" w:space="0"/>
              <w:right w:val="single" w:color="000000" w:sz="4" w:space="0"/>
            </w:tcBorders>
            <w:noWrap/>
            <w:vAlign w:val="center"/>
          </w:tcPr>
          <w:p w14:paraId="7BE43AFC">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28" w:type="dxa"/>
            <w:tcBorders>
              <w:top w:val="single" w:color="000000" w:sz="4" w:space="0"/>
              <w:left w:val="single" w:color="000000" w:sz="4" w:space="0"/>
              <w:bottom w:val="single" w:color="000000" w:sz="4" w:space="0"/>
              <w:right w:val="single" w:color="000000" w:sz="4" w:space="0"/>
            </w:tcBorders>
            <w:noWrap/>
            <w:vAlign w:val="center"/>
          </w:tcPr>
          <w:p w14:paraId="2FA4A957">
            <w:pPr>
              <w:widowControl/>
              <w:jc w:val="center"/>
              <w:textAlignment w:val="center"/>
              <w:rPr>
                <w:rFonts w:ascii="宋体" w:hAnsi="宋体" w:cs="宋体"/>
                <w:color w:val="auto"/>
                <w:sz w:val="18"/>
                <w:szCs w:val="18"/>
              </w:rPr>
            </w:pPr>
            <w:r>
              <w:rPr>
                <w:rFonts w:hint="eastAsia" w:ascii="宋体" w:hAnsi="宋体" w:cs="宋体"/>
                <w:color w:val="auto"/>
                <w:sz w:val="18"/>
                <w:szCs w:val="18"/>
              </w:rPr>
              <w:t>1050</w:t>
            </w:r>
          </w:p>
        </w:tc>
        <w:tc>
          <w:tcPr>
            <w:tcW w:w="1049" w:type="dxa"/>
            <w:tcBorders>
              <w:top w:val="single" w:color="000000" w:sz="4" w:space="0"/>
              <w:left w:val="single" w:color="000000" w:sz="4" w:space="0"/>
              <w:bottom w:val="single" w:color="000000" w:sz="4" w:space="0"/>
              <w:right w:val="single" w:color="000000" w:sz="4" w:space="0"/>
            </w:tcBorders>
            <w:noWrap/>
            <w:vAlign w:val="center"/>
          </w:tcPr>
          <w:p w14:paraId="55D4691D">
            <w:pPr>
              <w:rPr>
                <w:rFonts w:ascii="宋体" w:hAnsi="宋体" w:cs="宋体"/>
                <w:color w:val="auto"/>
                <w:sz w:val="18"/>
                <w:szCs w:val="18"/>
              </w:rPr>
            </w:pPr>
          </w:p>
        </w:tc>
      </w:tr>
      <w:tr w14:paraId="4E08892F">
        <w:tblPrEx>
          <w:tblCellMar>
            <w:top w:w="0" w:type="dxa"/>
            <w:left w:w="108" w:type="dxa"/>
            <w:bottom w:w="0" w:type="dxa"/>
            <w:right w:w="108" w:type="dxa"/>
          </w:tblCellMar>
        </w:tblPrEx>
        <w:trPr>
          <w:trHeight w:val="541" w:hRule="atLeast"/>
          <w:jc w:val="center"/>
        </w:trPr>
        <w:tc>
          <w:tcPr>
            <w:tcW w:w="852" w:type="dxa"/>
            <w:tcBorders>
              <w:top w:val="single" w:color="000000" w:sz="4" w:space="0"/>
              <w:left w:val="single" w:color="000000" w:sz="4" w:space="0"/>
              <w:bottom w:val="single" w:color="000000" w:sz="4" w:space="0"/>
              <w:right w:val="single" w:color="000000" w:sz="4" w:space="0"/>
            </w:tcBorders>
            <w:noWrap/>
            <w:vAlign w:val="center"/>
          </w:tcPr>
          <w:p w14:paraId="563C695B">
            <w:pPr>
              <w:widowControl/>
              <w:jc w:val="center"/>
              <w:textAlignment w:val="center"/>
              <w:rPr>
                <w:rFonts w:ascii="宋体" w:hAnsi="宋体" w:cs="宋体"/>
                <w:color w:val="auto"/>
                <w:sz w:val="18"/>
                <w:szCs w:val="18"/>
              </w:rPr>
            </w:pPr>
            <w:r>
              <w:rPr>
                <w:rFonts w:hint="eastAsia" w:ascii="宋体" w:hAnsi="宋体" w:cs="宋体"/>
                <w:color w:val="auto"/>
                <w:sz w:val="18"/>
                <w:szCs w:val="18"/>
              </w:rPr>
              <w:t>4.1.7</w:t>
            </w:r>
          </w:p>
        </w:tc>
        <w:tc>
          <w:tcPr>
            <w:tcW w:w="2777" w:type="dxa"/>
            <w:tcBorders>
              <w:top w:val="single" w:color="000000" w:sz="4" w:space="0"/>
              <w:left w:val="single" w:color="000000" w:sz="4" w:space="0"/>
              <w:bottom w:val="single" w:color="000000" w:sz="4" w:space="0"/>
              <w:right w:val="single" w:color="000000" w:sz="4" w:space="0"/>
            </w:tcBorders>
            <w:noWrap/>
            <w:vAlign w:val="center"/>
          </w:tcPr>
          <w:p w14:paraId="5F602DC8">
            <w:pPr>
              <w:widowControl/>
              <w:textAlignment w:val="center"/>
              <w:rPr>
                <w:rFonts w:ascii="宋体" w:hAnsi="宋体" w:cs="宋体"/>
                <w:color w:val="auto"/>
                <w:sz w:val="18"/>
                <w:szCs w:val="18"/>
              </w:rPr>
            </w:pPr>
            <w:r>
              <w:rPr>
                <w:rFonts w:hint="eastAsia" w:ascii="宋体" w:hAnsi="宋体" w:cs="宋体"/>
                <w:color w:val="auto"/>
                <w:sz w:val="18"/>
                <w:szCs w:val="18"/>
              </w:rPr>
              <w:t>攀缘植物 地径在3cm以内</w:t>
            </w:r>
          </w:p>
        </w:tc>
        <w:tc>
          <w:tcPr>
            <w:tcW w:w="887" w:type="dxa"/>
            <w:tcBorders>
              <w:top w:val="single" w:color="000000" w:sz="4" w:space="0"/>
              <w:left w:val="single" w:color="000000" w:sz="4" w:space="0"/>
              <w:bottom w:val="single" w:color="000000" w:sz="4" w:space="0"/>
              <w:right w:val="single" w:color="000000" w:sz="4" w:space="0"/>
            </w:tcBorders>
            <w:noWrap/>
            <w:vAlign w:val="center"/>
          </w:tcPr>
          <w:p w14:paraId="656C3773">
            <w:pPr>
              <w:widowControl/>
              <w:jc w:val="center"/>
              <w:textAlignment w:val="center"/>
              <w:rPr>
                <w:rFonts w:ascii="宋体" w:hAnsi="宋体" w:cs="宋体"/>
                <w:color w:val="auto"/>
                <w:sz w:val="18"/>
                <w:szCs w:val="18"/>
              </w:rPr>
            </w:pPr>
            <w:r>
              <w:rPr>
                <w:rFonts w:hint="eastAsia" w:ascii="宋体" w:hAnsi="宋体" w:cs="宋体"/>
                <w:color w:val="auto"/>
                <w:sz w:val="18"/>
                <w:szCs w:val="18"/>
              </w:rPr>
              <w:t>株</w:t>
            </w:r>
          </w:p>
        </w:tc>
        <w:tc>
          <w:tcPr>
            <w:tcW w:w="728" w:type="dxa"/>
            <w:tcBorders>
              <w:top w:val="single" w:color="000000" w:sz="4" w:space="0"/>
              <w:left w:val="single" w:color="000000" w:sz="4" w:space="0"/>
              <w:bottom w:val="single" w:color="000000" w:sz="4" w:space="0"/>
              <w:right w:val="single" w:color="000000" w:sz="4" w:space="0"/>
            </w:tcBorders>
            <w:noWrap/>
            <w:vAlign w:val="center"/>
          </w:tcPr>
          <w:p w14:paraId="10E21407">
            <w:pPr>
              <w:widowControl/>
              <w:jc w:val="center"/>
              <w:textAlignment w:val="center"/>
              <w:rPr>
                <w:rFonts w:ascii="宋体" w:hAnsi="宋体" w:cs="宋体"/>
                <w:color w:val="auto"/>
                <w:sz w:val="18"/>
                <w:szCs w:val="18"/>
              </w:rPr>
            </w:pPr>
            <w:r>
              <w:rPr>
                <w:rFonts w:hint="eastAsia" w:ascii="宋体" w:hAnsi="宋体" w:cs="宋体"/>
                <w:color w:val="auto"/>
                <w:sz w:val="18"/>
                <w:szCs w:val="18"/>
              </w:rPr>
              <w:t>51</w:t>
            </w:r>
          </w:p>
        </w:tc>
        <w:tc>
          <w:tcPr>
            <w:tcW w:w="1042" w:type="dxa"/>
            <w:tcBorders>
              <w:top w:val="single" w:color="000000" w:sz="4" w:space="0"/>
              <w:left w:val="single" w:color="000000" w:sz="4" w:space="0"/>
              <w:bottom w:val="single" w:color="000000" w:sz="4" w:space="0"/>
              <w:right w:val="single" w:color="000000" w:sz="4" w:space="0"/>
            </w:tcBorders>
            <w:noWrap/>
            <w:vAlign w:val="center"/>
          </w:tcPr>
          <w:p w14:paraId="382D3043">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19B87979">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34" w:type="dxa"/>
            <w:tcBorders>
              <w:top w:val="single" w:color="000000" w:sz="4" w:space="0"/>
              <w:left w:val="single" w:color="000000" w:sz="4" w:space="0"/>
              <w:bottom w:val="single" w:color="000000" w:sz="4" w:space="0"/>
              <w:right w:val="single" w:color="000000" w:sz="4" w:space="0"/>
            </w:tcBorders>
            <w:noWrap/>
            <w:vAlign w:val="center"/>
          </w:tcPr>
          <w:p w14:paraId="69D34880">
            <w:pPr>
              <w:widowControl/>
              <w:jc w:val="center"/>
              <w:textAlignment w:val="center"/>
              <w:rPr>
                <w:rFonts w:ascii="宋体" w:hAnsi="宋体" w:cs="宋体"/>
                <w:color w:val="auto"/>
                <w:sz w:val="18"/>
                <w:szCs w:val="18"/>
              </w:rPr>
            </w:pPr>
            <w:r>
              <w:rPr>
                <w:rFonts w:hint="eastAsia" w:ascii="宋体" w:hAnsi="宋体" w:cs="宋体"/>
                <w:color w:val="auto"/>
                <w:sz w:val="18"/>
                <w:szCs w:val="18"/>
              </w:rPr>
              <w:t>1年</w:t>
            </w:r>
          </w:p>
        </w:tc>
        <w:tc>
          <w:tcPr>
            <w:tcW w:w="782" w:type="dxa"/>
            <w:tcBorders>
              <w:top w:val="single" w:color="000000" w:sz="4" w:space="0"/>
              <w:left w:val="single" w:color="000000" w:sz="4" w:space="0"/>
              <w:bottom w:val="single" w:color="000000" w:sz="4" w:space="0"/>
              <w:right w:val="single" w:color="000000" w:sz="4" w:space="0"/>
            </w:tcBorders>
            <w:noWrap/>
            <w:vAlign w:val="center"/>
          </w:tcPr>
          <w:p w14:paraId="15397492">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28" w:type="dxa"/>
            <w:tcBorders>
              <w:top w:val="single" w:color="000000" w:sz="4" w:space="0"/>
              <w:left w:val="single" w:color="000000" w:sz="4" w:space="0"/>
              <w:bottom w:val="single" w:color="000000" w:sz="4" w:space="0"/>
              <w:right w:val="single" w:color="000000" w:sz="4" w:space="0"/>
            </w:tcBorders>
            <w:noWrap/>
            <w:vAlign w:val="center"/>
          </w:tcPr>
          <w:p w14:paraId="67F9EC93">
            <w:pPr>
              <w:widowControl/>
              <w:jc w:val="center"/>
              <w:textAlignment w:val="center"/>
              <w:rPr>
                <w:rFonts w:ascii="宋体" w:hAnsi="宋体" w:cs="宋体"/>
                <w:color w:val="auto"/>
                <w:sz w:val="18"/>
                <w:szCs w:val="18"/>
              </w:rPr>
            </w:pPr>
            <w:r>
              <w:rPr>
                <w:rFonts w:hint="eastAsia" w:ascii="宋体" w:hAnsi="宋体" w:cs="宋体"/>
                <w:color w:val="auto"/>
                <w:sz w:val="18"/>
                <w:szCs w:val="18"/>
              </w:rPr>
              <w:t>51</w:t>
            </w:r>
          </w:p>
        </w:tc>
        <w:tc>
          <w:tcPr>
            <w:tcW w:w="1049" w:type="dxa"/>
            <w:tcBorders>
              <w:top w:val="single" w:color="000000" w:sz="4" w:space="0"/>
              <w:left w:val="single" w:color="000000" w:sz="4" w:space="0"/>
              <w:bottom w:val="single" w:color="000000" w:sz="4" w:space="0"/>
              <w:right w:val="single" w:color="000000" w:sz="4" w:space="0"/>
            </w:tcBorders>
            <w:noWrap/>
            <w:vAlign w:val="center"/>
          </w:tcPr>
          <w:p w14:paraId="785B47BB">
            <w:pPr>
              <w:rPr>
                <w:rFonts w:ascii="宋体" w:hAnsi="宋体" w:cs="宋体"/>
                <w:color w:val="auto"/>
                <w:sz w:val="18"/>
                <w:szCs w:val="18"/>
              </w:rPr>
            </w:pPr>
          </w:p>
        </w:tc>
      </w:tr>
      <w:tr w14:paraId="63BF5FD6">
        <w:tblPrEx>
          <w:tblCellMar>
            <w:top w:w="0" w:type="dxa"/>
            <w:left w:w="108" w:type="dxa"/>
            <w:bottom w:w="0" w:type="dxa"/>
            <w:right w:w="108" w:type="dxa"/>
          </w:tblCellMar>
        </w:tblPrEx>
        <w:trPr>
          <w:trHeight w:val="541" w:hRule="atLeast"/>
          <w:jc w:val="center"/>
        </w:trPr>
        <w:tc>
          <w:tcPr>
            <w:tcW w:w="852" w:type="dxa"/>
            <w:tcBorders>
              <w:top w:val="single" w:color="000000" w:sz="4" w:space="0"/>
              <w:left w:val="single" w:color="000000" w:sz="4" w:space="0"/>
              <w:bottom w:val="single" w:color="000000" w:sz="4" w:space="0"/>
              <w:right w:val="single" w:color="000000" w:sz="4" w:space="0"/>
            </w:tcBorders>
            <w:noWrap/>
            <w:vAlign w:val="center"/>
          </w:tcPr>
          <w:p w14:paraId="7901E6EC">
            <w:pPr>
              <w:widowControl/>
              <w:jc w:val="center"/>
              <w:textAlignment w:val="center"/>
              <w:rPr>
                <w:rFonts w:ascii="宋体" w:hAnsi="宋体" w:cs="宋体"/>
                <w:color w:val="auto"/>
                <w:sz w:val="18"/>
                <w:szCs w:val="18"/>
              </w:rPr>
            </w:pPr>
            <w:r>
              <w:rPr>
                <w:rFonts w:hint="eastAsia" w:ascii="宋体" w:hAnsi="宋体" w:cs="宋体"/>
                <w:color w:val="auto"/>
                <w:sz w:val="18"/>
                <w:szCs w:val="18"/>
              </w:rPr>
              <w:t>4.1.8</w:t>
            </w:r>
          </w:p>
        </w:tc>
        <w:tc>
          <w:tcPr>
            <w:tcW w:w="2777" w:type="dxa"/>
            <w:tcBorders>
              <w:top w:val="single" w:color="000000" w:sz="4" w:space="0"/>
              <w:left w:val="single" w:color="000000" w:sz="4" w:space="0"/>
              <w:bottom w:val="single" w:color="000000" w:sz="4" w:space="0"/>
              <w:right w:val="single" w:color="000000" w:sz="4" w:space="0"/>
            </w:tcBorders>
            <w:noWrap/>
            <w:vAlign w:val="center"/>
          </w:tcPr>
          <w:p w14:paraId="32E34B67">
            <w:pPr>
              <w:widowControl/>
              <w:textAlignment w:val="center"/>
              <w:rPr>
                <w:rFonts w:ascii="宋体" w:hAnsi="宋体" w:cs="宋体"/>
                <w:color w:val="auto"/>
                <w:sz w:val="18"/>
                <w:szCs w:val="18"/>
              </w:rPr>
            </w:pPr>
            <w:r>
              <w:rPr>
                <w:rFonts w:hint="eastAsia" w:ascii="宋体" w:hAnsi="宋体" w:cs="宋体"/>
                <w:color w:val="auto"/>
                <w:sz w:val="18"/>
                <w:szCs w:val="18"/>
              </w:rPr>
              <w:t>防汛墙绿化养护 盆栽</w:t>
            </w:r>
          </w:p>
        </w:tc>
        <w:tc>
          <w:tcPr>
            <w:tcW w:w="887" w:type="dxa"/>
            <w:tcBorders>
              <w:top w:val="single" w:color="000000" w:sz="4" w:space="0"/>
              <w:left w:val="single" w:color="000000" w:sz="4" w:space="0"/>
              <w:bottom w:val="single" w:color="000000" w:sz="4" w:space="0"/>
              <w:right w:val="single" w:color="000000" w:sz="4" w:space="0"/>
            </w:tcBorders>
            <w:noWrap/>
            <w:vAlign w:val="center"/>
          </w:tcPr>
          <w:p w14:paraId="42CEAB93">
            <w:pPr>
              <w:widowControl/>
              <w:jc w:val="center"/>
              <w:textAlignment w:val="center"/>
              <w:rPr>
                <w:rFonts w:ascii="宋体" w:hAnsi="宋体" w:cs="宋体"/>
                <w:color w:val="auto"/>
                <w:sz w:val="18"/>
                <w:szCs w:val="18"/>
              </w:rPr>
            </w:pPr>
            <w:r>
              <w:rPr>
                <w:rFonts w:hint="eastAsia" w:ascii="宋体" w:hAnsi="宋体" w:cs="宋体"/>
                <w:color w:val="auto"/>
                <w:sz w:val="18"/>
                <w:szCs w:val="18"/>
              </w:rPr>
              <w:t>m</w:t>
            </w:r>
          </w:p>
        </w:tc>
        <w:tc>
          <w:tcPr>
            <w:tcW w:w="728" w:type="dxa"/>
            <w:tcBorders>
              <w:top w:val="single" w:color="000000" w:sz="4" w:space="0"/>
              <w:left w:val="single" w:color="000000" w:sz="4" w:space="0"/>
              <w:bottom w:val="single" w:color="000000" w:sz="4" w:space="0"/>
              <w:right w:val="single" w:color="000000" w:sz="4" w:space="0"/>
            </w:tcBorders>
            <w:noWrap/>
            <w:vAlign w:val="center"/>
          </w:tcPr>
          <w:p w14:paraId="2C09069B">
            <w:pPr>
              <w:widowControl/>
              <w:jc w:val="center"/>
              <w:textAlignment w:val="center"/>
              <w:rPr>
                <w:rFonts w:ascii="宋体" w:hAnsi="宋体" w:cs="宋体"/>
                <w:color w:val="auto"/>
                <w:sz w:val="18"/>
                <w:szCs w:val="18"/>
              </w:rPr>
            </w:pPr>
            <w:r>
              <w:rPr>
                <w:rFonts w:hint="eastAsia" w:ascii="宋体" w:hAnsi="宋体" w:cs="宋体"/>
                <w:color w:val="auto"/>
                <w:sz w:val="18"/>
                <w:szCs w:val="18"/>
              </w:rPr>
              <w:t>1721.18</w:t>
            </w:r>
          </w:p>
        </w:tc>
        <w:tc>
          <w:tcPr>
            <w:tcW w:w="1042" w:type="dxa"/>
            <w:tcBorders>
              <w:top w:val="single" w:color="000000" w:sz="4" w:space="0"/>
              <w:left w:val="single" w:color="000000" w:sz="4" w:space="0"/>
              <w:bottom w:val="single" w:color="000000" w:sz="4" w:space="0"/>
              <w:right w:val="single" w:color="000000" w:sz="4" w:space="0"/>
            </w:tcBorders>
            <w:noWrap/>
            <w:vAlign w:val="center"/>
          </w:tcPr>
          <w:p w14:paraId="21D46DCC">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47199438">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34" w:type="dxa"/>
            <w:tcBorders>
              <w:top w:val="single" w:color="000000" w:sz="4" w:space="0"/>
              <w:left w:val="single" w:color="000000" w:sz="4" w:space="0"/>
              <w:bottom w:val="single" w:color="000000" w:sz="4" w:space="0"/>
              <w:right w:val="single" w:color="000000" w:sz="4" w:space="0"/>
            </w:tcBorders>
            <w:noWrap/>
            <w:vAlign w:val="center"/>
          </w:tcPr>
          <w:p w14:paraId="328DB9D6">
            <w:pPr>
              <w:widowControl/>
              <w:jc w:val="center"/>
              <w:textAlignment w:val="center"/>
              <w:rPr>
                <w:rFonts w:ascii="宋体" w:hAnsi="宋体" w:cs="宋体"/>
                <w:color w:val="auto"/>
                <w:sz w:val="18"/>
                <w:szCs w:val="18"/>
              </w:rPr>
            </w:pPr>
            <w:r>
              <w:rPr>
                <w:rFonts w:hint="eastAsia" w:ascii="宋体" w:hAnsi="宋体" w:cs="宋体"/>
                <w:color w:val="auto"/>
                <w:sz w:val="18"/>
                <w:szCs w:val="18"/>
              </w:rPr>
              <w:t>1年</w:t>
            </w:r>
          </w:p>
        </w:tc>
        <w:tc>
          <w:tcPr>
            <w:tcW w:w="782" w:type="dxa"/>
            <w:tcBorders>
              <w:top w:val="single" w:color="000000" w:sz="4" w:space="0"/>
              <w:left w:val="single" w:color="000000" w:sz="4" w:space="0"/>
              <w:bottom w:val="single" w:color="000000" w:sz="4" w:space="0"/>
              <w:right w:val="single" w:color="000000" w:sz="4" w:space="0"/>
            </w:tcBorders>
            <w:noWrap/>
            <w:vAlign w:val="center"/>
          </w:tcPr>
          <w:p w14:paraId="566CF3A6">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28" w:type="dxa"/>
            <w:tcBorders>
              <w:top w:val="single" w:color="000000" w:sz="4" w:space="0"/>
              <w:left w:val="single" w:color="000000" w:sz="4" w:space="0"/>
              <w:bottom w:val="single" w:color="000000" w:sz="4" w:space="0"/>
              <w:right w:val="single" w:color="000000" w:sz="4" w:space="0"/>
            </w:tcBorders>
            <w:noWrap/>
            <w:vAlign w:val="center"/>
          </w:tcPr>
          <w:p w14:paraId="7B555C56">
            <w:pPr>
              <w:widowControl/>
              <w:jc w:val="center"/>
              <w:textAlignment w:val="center"/>
              <w:rPr>
                <w:rFonts w:ascii="宋体" w:hAnsi="宋体" w:cs="宋体"/>
                <w:color w:val="auto"/>
                <w:sz w:val="18"/>
                <w:szCs w:val="18"/>
              </w:rPr>
            </w:pPr>
            <w:r>
              <w:rPr>
                <w:rFonts w:hint="eastAsia" w:ascii="宋体" w:hAnsi="宋体" w:cs="宋体"/>
                <w:color w:val="auto"/>
                <w:sz w:val="18"/>
                <w:szCs w:val="18"/>
              </w:rPr>
              <w:t>1721.18</w:t>
            </w:r>
          </w:p>
        </w:tc>
        <w:tc>
          <w:tcPr>
            <w:tcW w:w="1049" w:type="dxa"/>
            <w:tcBorders>
              <w:top w:val="single" w:color="000000" w:sz="4" w:space="0"/>
              <w:left w:val="single" w:color="000000" w:sz="4" w:space="0"/>
              <w:bottom w:val="single" w:color="000000" w:sz="4" w:space="0"/>
              <w:right w:val="single" w:color="000000" w:sz="4" w:space="0"/>
            </w:tcBorders>
            <w:noWrap/>
            <w:vAlign w:val="center"/>
          </w:tcPr>
          <w:p w14:paraId="2E63B9F2">
            <w:pPr>
              <w:rPr>
                <w:rFonts w:ascii="宋体" w:hAnsi="宋体" w:cs="宋体"/>
                <w:color w:val="auto"/>
                <w:sz w:val="18"/>
                <w:szCs w:val="18"/>
              </w:rPr>
            </w:pPr>
          </w:p>
        </w:tc>
      </w:tr>
      <w:tr w14:paraId="50C1D363">
        <w:tblPrEx>
          <w:tblCellMar>
            <w:top w:w="0" w:type="dxa"/>
            <w:left w:w="108" w:type="dxa"/>
            <w:bottom w:w="0" w:type="dxa"/>
            <w:right w:w="108" w:type="dxa"/>
          </w:tblCellMar>
        </w:tblPrEx>
        <w:trPr>
          <w:trHeight w:val="541" w:hRule="atLeast"/>
          <w:jc w:val="center"/>
        </w:trPr>
        <w:tc>
          <w:tcPr>
            <w:tcW w:w="852" w:type="dxa"/>
            <w:tcBorders>
              <w:top w:val="single" w:color="000000" w:sz="4" w:space="0"/>
              <w:left w:val="single" w:color="000000" w:sz="4" w:space="0"/>
              <w:bottom w:val="single" w:color="000000" w:sz="4" w:space="0"/>
              <w:right w:val="single" w:color="000000" w:sz="4" w:space="0"/>
            </w:tcBorders>
            <w:noWrap/>
            <w:vAlign w:val="center"/>
          </w:tcPr>
          <w:p w14:paraId="3D449B2F">
            <w:pPr>
              <w:widowControl/>
              <w:jc w:val="center"/>
              <w:textAlignment w:val="center"/>
              <w:rPr>
                <w:rFonts w:ascii="宋体" w:hAnsi="宋体" w:cs="宋体"/>
                <w:color w:val="auto"/>
                <w:sz w:val="18"/>
                <w:szCs w:val="18"/>
              </w:rPr>
            </w:pPr>
            <w:r>
              <w:rPr>
                <w:rFonts w:hint="eastAsia" w:ascii="宋体" w:hAnsi="宋体" w:cs="宋体"/>
                <w:color w:val="auto"/>
                <w:sz w:val="18"/>
                <w:szCs w:val="18"/>
              </w:rPr>
              <w:t>4.1.9</w:t>
            </w:r>
          </w:p>
        </w:tc>
        <w:tc>
          <w:tcPr>
            <w:tcW w:w="2777" w:type="dxa"/>
            <w:tcBorders>
              <w:top w:val="single" w:color="000000" w:sz="4" w:space="0"/>
              <w:left w:val="single" w:color="000000" w:sz="4" w:space="0"/>
              <w:bottom w:val="single" w:color="000000" w:sz="4" w:space="0"/>
              <w:right w:val="single" w:color="000000" w:sz="4" w:space="0"/>
            </w:tcBorders>
            <w:noWrap/>
            <w:vAlign w:val="center"/>
          </w:tcPr>
          <w:p w14:paraId="1D91BB05">
            <w:pPr>
              <w:widowControl/>
              <w:textAlignment w:val="center"/>
              <w:rPr>
                <w:rFonts w:ascii="宋体" w:hAnsi="宋体" w:cs="宋体"/>
                <w:color w:val="auto"/>
                <w:sz w:val="18"/>
                <w:szCs w:val="18"/>
              </w:rPr>
            </w:pPr>
            <w:r>
              <w:rPr>
                <w:rFonts w:hint="eastAsia" w:ascii="宋体" w:hAnsi="宋体" w:cs="宋体"/>
                <w:color w:val="auto"/>
                <w:sz w:val="18"/>
                <w:szCs w:val="18"/>
              </w:rPr>
              <w:t>防汛墙绿化养护 垂直绿化</w:t>
            </w:r>
          </w:p>
        </w:tc>
        <w:tc>
          <w:tcPr>
            <w:tcW w:w="887" w:type="dxa"/>
            <w:tcBorders>
              <w:top w:val="single" w:color="000000" w:sz="4" w:space="0"/>
              <w:left w:val="single" w:color="000000" w:sz="4" w:space="0"/>
              <w:bottom w:val="single" w:color="000000" w:sz="4" w:space="0"/>
              <w:right w:val="single" w:color="000000" w:sz="4" w:space="0"/>
            </w:tcBorders>
            <w:noWrap/>
            <w:vAlign w:val="center"/>
          </w:tcPr>
          <w:p w14:paraId="3B293E13">
            <w:pPr>
              <w:widowControl/>
              <w:jc w:val="center"/>
              <w:textAlignment w:val="center"/>
              <w:rPr>
                <w:rFonts w:ascii="宋体" w:hAnsi="宋体" w:cs="宋体"/>
                <w:color w:val="auto"/>
                <w:sz w:val="18"/>
                <w:szCs w:val="18"/>
              </w:rPr>
            </w:pPr>
            <w:r>
              <w:rPr>
                <w:rFonts w:hint="eastAsia" w:ascii="宋体" w:hAnsi="宋体" w:cs="宋体"/>
                <w:color w:val="auto"/>
                <w:sz w:val="18"/>
                <w:szCs w:val="18"/>
              </w:rPr>
              <w:t>m</w:t>
            </w:r>
          </w:p>
        </w:tc>
        <w:tc>
          <w:tcPr>
            <w:tcW w:w="728" w:type="dxa"/>
            <w:tcBorders>
              <w:top w:val="single" w:color="000000" w:sz="4" w:space="0"/>
              <w:left w:val="single" w:color="000000" w:sz="4" w:space="0"/>
              <w:bottom w:val="single" w:color="000000" w:sz="4" w:space="0"/>
              <w:right w:val="single" w:color="000000" w:sz="4" w:space="0"/>
            </w:tcBorders>
            <w:noWrap/>
            <w:vAlign w:val="center"/>
          </w:tcPr>
          <w:p w14:paraId="13575694">
            <w:pPr>
              <w:widowControl/>
              <w:jc w:val="center"/>
              <w:textAlignment w:val="center"/>
              <w:rPr>
                <w:rFonts w:ascii="宋体" w:hAnsi="宋体" w:cs="宋体"/>
                <w:color w:val="auto"/>
                <w:sz w:val="18"/>
                <w:szCs w:val="18"/>
              </w:rPr>
            </w:pPr>
            <w:r>
              <w:rPr>
                <w:rFonts w:hint="eastAsia" w:ascii="宋体" w:hAnsi="宋体" w:cs="宋体"/>
                <w:color w:val="auto"/>
                <w:sz w:val="18"/>
                <w:szCs w:val="18"/>
              </w:rPr>
              <w:t>250</w:t>
            </w:r>
          </w:p>
        </w:tc>
        <w:tc>
          <w:tcPr>
            <w:tcW w:w="1042" w:type="dxa"/>
            <w:tcBorders>
              <w:top w:val="single" w:color="000000" w:sz="4" w:space="0"/>
              <w:left w:val="single" w:color="000000" w:sz="4" w:space="0"/>
              <w:bottom w:val="single" w:color="000000" w:sz="4" w:space="0"/>
              <w:right w:val="single" w:color="000000" w:sz="4" w:space="0"/>
            </w:tcBorders>
            <w:noWrap/>
            <w:vAlign w:val="center"/>
          </w:tcPr>
          <w:p w14:paraId="62D5D12B">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0DDEE26B">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34" w:type="dxa"/>
            <w:tcBorders>
              <w:top w:val="single" w:color="000000" w:sz="4" w:space="0"/>
              <w:left w:val="single" w:color="000000" w:sz="4" w:space="0"/>
              <w:bottom w:val="single" w:color="000000" w:sz="4" w:space="0"/>
              <w:right w:val="single" w:color="000000" w:sz="4" w:space="0"/>
            </w:tcBorders>
            <w:noWrap/>
            <w:vAlign w:val="center"/>
          </w:tcPr>
          <w:p w14:paraId="3A0F462A">
            <w:pPr>
              <w:widowControl/>
              <w:jc w:val="center"/>
              <w:textAlignment w:val="center"/>
              <w:rPr>
                <w:rFonts w:ascii="宋体" w:hAnsi="宋体" w:cs="宋体"/>
                <w:color w:val="auto"/>
                <w:sz w:val="18"/>
                <w:szCs w:val="18"/>
              </w:rPr>
            </w:pPr>
            <w:r>
              <w:rPr>
                <w:rFonts w:hint="eastAsia" w:ascii="宋体" w:hAnsi="宋体" w:cs="宋体"/>
                <w:color w:val="auto"/>
                <w:sz w:val="18"/>
                <w:szCs w:val="18"/>
              </w:rPr>
              <w:t>1年</w:t>
            </w:r>
          </w:p>
        </w:tc>
        <w:tc>
          <w:tcPr>
            <w:tcW w:w="782" w:type="dxa"/>
            <w:tcBorders>
              <w:top w:val="single" w:color="000000" w:sz="4" w:space="0"/>
              <w:left w:val="single" w:color="000000" w:sz="4" w:space="0"/>
              <w:bottom w:val="single" w:color="000000" w:sz="4" w:space="0"/>
              <w:right w:val="single" w:color="000000" w:sz="4" w:space="0"/>
            </w:tcBorders>
            <w:noWrap/>
            <w:vAlign w:val="center"/>
          </w:tcPr>
          <w:p w14:paraId="1E1EBB36">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28" w:type="dxa"/>
            <w:tcBorders>
              <w:top w:val="single" w:color="000000" w:sz="4" w:space="0"/>
              <w:left w:val="single" w:color="000000" w:sz="4" w:space="0"/>
              <w:bottom w:val="single" w:color="000000" w:sz="4" w:space="0"/>
              <w:right w:val="single" w:color="000000" w:sz="4" w:space="0"/>
            </w:tcBorders>
            <w:noWrap/>
            <w:vAlign w:val="center"/>
          </w:tcPr>
          <w:p w14:paraId="0C59D444">
            <w:pPr>
              <w:widowControl/>
              <w:jc w:val="center"/>
              <w:textAlignment w:val="center"/>
              <w:rPr>
                <w:rFonts w:ascii="宋体" w:hAnsi="宋体" w:cs="宋体"/>
                <w:color w:val="auto"/>
                <w:sz w:val="18"/>
                <w:szCs w:val="18"/>
              </w:rPr>
            </w:pPr>
            <w:r>
              <w:rPr>
                <w:rFonts w:hint="eastAsia" w:ascii="宋体" w:hAnsi="宋体" w:cs="宋体"/>
                <w:color w:val="auto"/>
                <w:sz w:val="18"/>
                <w:szCs w:val="18"/>
              </w:rPr>
              <w:t>250</w:t>
            </w:r>
          </w:p>
        </w:tc>
        <w:tc>
          <w:tcPr>
            <w:tcW w:w="1049" w:type="dxa"/>
            <w:tcBorders>
              <w:top w:val="single" w:color="000000" w:sz="4" w:space="0"/>
              <w:left w:val="single" w:color="000000" w:sz="4" w:space="0"/>
              <w:bottom w:val="single" w:color="000000" w:sz="4" w:space="0"/>
              <w:right w:val="single" w:color="000000" w:sz="4" w:space="0"/>
            </w:tcBorders>
            <w:noWrap/>
            <w:vAlign w:val="center"/>
          </w:tcPr>
          <w:p w14:paraId="1A7AAAB8">
            <w:pPr>
              <w:rPr>
                <w:rFonts w:ascii="宋体" w:hAnsi="宋体" w:cs="宋体"/>
                <w:color w:val="auto"/>
                <w:sz w:val="18"/>
                <w:szCs w:val="18"/>
              </w:rPr>
            </w:pPr>
          </w:p>
        </w:tc>
      </w:tr>
      <w:tr w14:paraId="762410EF">
        <w:tblPrEx>
          <w:tblCellMar>
            <w:top w:w="0" w:type="dxa"/>
            <w:left w:w="108" w:type="dxa"/>
            <w:bottom w:w="0" w:type="dxa"/>
            <w:right w:w="108" w:type="dxa"/>
          </w:tblCellMar>
        </w:tblPrEx>
        <w:trPr>
          <w:trHeight w:val="541" w:hRule="atLeast"/>
          <w:jc w:val="center"/>
        </w:trPr>
        <w:tc>
          <w:tcPr>
            <w:tcW w:w="852" w:type="dxa"/>
            <w:tcBorders>
              <w:top w:val="single" w:color="000000" w:sz="4" w:space="0"/>
              <w:left w:val="single" w:color="000000" w:sz="4" w:space="0"/>
              <w:bottom w:val="single" w:color="000000" w:sz="4" w:space="0"/>
              <w:right w:val="single" w:color="000000" w:sz="4" w:space="0"/>
            </w:tcBorders>
            <w:noWrap/>
            <w:vAlign w:val="center"/>
          </w:tcPr>
          <w:p w14:paraId="53D765BB">
            <w:pPr>
              <w:widowControl/>
              <w:jc w:val="center"/>
              <w:textAlignment w:val="center"/>
              <w:rPr>
                <w:rFonts w:ascii="宋体" w:hAnsi="宋体" w:cs="宋体"/>
                <w:b/>
                <w:bCs/>
                <w:color w:val="auto"/>
                <w:sz w:val="18"/>
                <w:szCs w:val="18"/>
              </w:rPr>
            </w:pPr>
            <w:r>
              <w:rPr>
                <w:rFonts w:hint="eastAsia" w:ascii="宋体" w:hAnsi="宋体" w:cs="宋体"/>
                <w:b/>
                <w:bCs/>
                <w:color w:val="auto"/>
                <w:sz w:val="18"/>
                <w:szCs w:val="18"/>
              </w:rPr>
              <w:t>4.2</w:t>
            </w:r>
          </w:p>
        </w:tc>
        <w:tc>
          <w:tcPr>
            <w:tcW w:w="2777" w:type="dxa"/>
            <w:tcBorders>
              <w:top w:val="single" w:color="000000" w:sz="4" w:space="0"/>
              <w:left w:val="single" w:color="000000" w:sz="4" w:space="0"/>
              <w:bottom w:val="single" w:color="000000" w:sz="4" w:space="0"/>
              <w:right w:val="single" w:color="000000" w:sz="4" w:space="0"/>
            </w:tcBorders>
            <w:noWrap/>
            <w:vAlign w:val="center"/>
          </w:tcPr>
          <w:p w14:paraId="70688687">
            <w:pPr>
              <w:widowControl/>
              <w:textAlignment w:val="center"/>
              <w:rPr>
                <w:rFonts w:ascii="宋体" w:hAnsi="宋体" w:cs="宋体"/>
                <w:b/>
                <w:bCs/>
                <w:color w:val="auto"/>
                <w:sz w:val="18"/>
                <w:szCs w:val="18"/>
              </w:rPr>
            </w:pPr>
            <w:r>
              <w:rPr>
                <w:rFonts w:hint="eastAsia" w:ascii="宋体" w:hAnsi="宋体" w:cs="宋体"/>
                <w:b/>
                <w:bCs/>
                <w:color w:val="auto"/>
                <w:sz w:val="18"/>
                <w:szCs w:val="18"/>
              </w:rPr>
              <w:t>陆域环境</w:t>
            </w:r>
          </w:p>
        </w:tc>
        <w:tc>
          <w:tcPr>
            <w:tcW w:w="887" w:type="dxa"/>
            <w:tcBorders>
              <w:top w:val="single" w:color="000000" w:sz="4" w:space="0"/>
              <w:left w:val="single" w:color="000000" w:sz="4" w:space="0"/>
              <w:bottom w:val="single" w:color="000000" w:sz="4" w:space="0"/>
              <w:right w:val="single" w:color="000000" w:sz="4" w:space="0"/>
            </w:tcBorders>
            <w:noWrap/>
            <w:vAlign w:val="center"/>
          </w:tcPr>
          <w:p w14:paraId="2725FA56">
            <w:pPr>
              <w:jc w:val="center"/>
              <w:rPr>
                <w:rFonts w:ascii="宋体" w:hAnsi="宋体" w:cs="宋体"/>
                <w:color w:val="auto"/>
                <w:sz w:val="18"/>
                <w:szCs w:val="18"/>
              </w:rPr>
            </w:pPr>
          </w:p>
        </w:tc>
        <w:tc>
          <w:tcPr>
            <w:tcW w:w="728" w:type="dxa"/>
            <w:tcBorders>
              <w:top w:val="single" w:color="000000" w:sz="4" w:space="0"/>
              <w:left w:val="single" w:color="000000" w:sz="4" w:space="0"/>
              <w:bottom w:val="single" w:color="000000" w:sz="4" w:space="0"/>
              <w:right w:val="single" w:color="000000" w:sz="4" w:space="0"/>
            </w:tcBorders>
            <w:noWrap/>
            <w:vAlign w:val="center"/>
          </w:tcPr>
          <w:p w14:paraId="3D6F7CB4">
            <w:pPr>
              <w:jc w:val="center"/>
              <w:rPr>
                <w:rFonts w:ascii="宋体" w:hAnsi="宋体" w:cs="宋体"/>
                <w:color w:val="auto"/>
                <w:sz w:val="18"/>
                <w:szCs w:val="18"/>
              </w:rPr>
            </w:pPr>
          </w:p>
        </w:tc>
        <w:tc>
          <w:tcPr>
            <w:tcW w:w="1042" w:type="dxa"/>
            <w:tcBorders>
              <w:top w:val="single" w:color="000000" w:sz="4" w:space="0"/>
              <w:left w:val="single" w:color="000000" w:sz="4" w:space="0"/>
              <w:bottom w:val="single" w:color="000000" w:sz="4" w:space="0"/>
              <w:right w:val="single" w:color="000000" w:sz="4" w:space="0"/>
            </w:tcBorders>
            <w:noWrap/>
            <w:vAlign w:val="center"/>
          </w:tcPr>
          <w:p w14:paraId="70AF8FEC">
            <w:pPr>
              <w:jc w:val="center"/>
              <w:rPr>
                <w:rFonts w:ascii="宋体" w:hAnsi="宋体" w:cs="宋体"/>
                <w:color w:val="auto"/>
                <w:sz w:val="18"/>
                <w:szCs w:val="18"/>
              </w:rPr>
            </w:pP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6543E44D">
            <w:pPr>
              <w:jc w:val="center"/>
              <w:rPr>
                <w:rFonts w:ascii="宋体" w:hAnsi="宋体" w:cs="宋体"/>
                <w:color w:val="auto"/>
                <w:sz w:val="18"/>
                <w:szCs w:val="18"/>
              </w:rPr>
            </w:pPr>
          </w:p>
        </w:tc>
        <w:tc>
          <w:tcPr>
            <w:tcW w:w="834" w:type="dxa"/>
            <w:tcBorders>
              <w:top w:val="single" w:color="000000" w:sz="4" w:space="0"/>
              <w:left w:val="single" w:color="000000" w:sz="4" w:space="0"/>
              <w:bottom w:val="single" w:color="000000" w:sz="4" w:space="0"/>
              <w:right w:val="single" w:color="000000" w:sz="4" w:space="0"/>
            </w:tcBorders>
            <w:noWrap/>
            <w:vAlign w:val="center"/>
          </w:tcPr>
          <w:p w14:paraId="7607B5D0">
            <w:pPr>
              <w:jc w:val="center"/>
              <w:rPr>
                <w:rFonts w:ascii="宋体" w:hAnsi="宋体" w:cs="宋体"/>
                <w:color w:val="auto"/>
                <w:sz w:val="18"/>
                <w:szCs w:val="18"/>
              </w:rPr>
            </w:pPr>
          </w:p>
        </w:tc>
        <w:tc>
          <w:tcPr>
            <w:tcW w:w="782" w:type="dxa"/>
            <w:tcBorders>
              <w:top w:val="single" w:color="000000" w:sz="4" w:space="0"/>
              <w:left w:val="single" w:color="000000" w:sz="4" w:space="0"/>
              <w:bottom w:val="single" w:color="000000" w:sz="4" w:space="0"/>
              <w:right w:val="single" w:color="000000" w:sz="4" w:space="0"/>
            </w:tcBorders>
            <w:noWrap/>
            <w:vAlign w:val="center"/>
          </w:tcPr>
          <w:p w14:paraId="0C91EB90">
            <w:pPr>
              <w:jc w:val="center"/>
              <w:rPr>
                <w:rFonts w:ascii="宋体" w:hAnsi="宋体" w:cs="宋体"/>
                <w:color w:val="auto"/>
                <w:sz w:val="18"/>
                <w:szCs w:val="18"/>
              </w:rPr>
            </w:pPr>
          </w:p>
        </w:tc>
        <w:tc>
          <w:tcPr>
            <w:tcW w:w="728" w:type="dxa"/>
            <w:tcBorders>
              <w:top w:val="single" w:color="000000" w:sz="4" w:space="0"/>
              <w:left w:val="single" w:color="000000" w:sz="4" w:space="0"/>
              <w:bottom w:val="single" w:color="000000" w:sz="4" w:space="0"/>
              <w:right w:val="single" w:color="000000" w:sz="4" w:space="0"/>
            </w:tcBorders>
            <w:noWrap/>
            <w:vAlign w:val="center"/>
          </w:tcPr>
          <w:p w14:paraId="51DD2CC3">
            <w:pPr>
              <w:jc w:val="center"/>
              <w:rPr>
                <w:rFonts w:ascii="宋体" w:hAnsi="宋体" w:cs="宋体"/>
                <w:color w:val="auto"/>
                <w:sz w:val="18"/>
                <w:szCs w:val="18"/>
              </w:rPr>
            </w:pPr>
          </w:p>
        </w:tc>
        <w:tc>
          <w:tcPr>
            <w:tcW w:w="1049" w:type="dxa"/>
            <w:tcBorders>
              <w:top w:val="single" w:color="000000" w:sz="4" w:space="0"/>
              <w:left w:val="single" w:color="000000" w:sz="4" w:space="0"/>
              <w:bottom w:val="single" w:color="000000" w:sz="4" w:space="0"/>
              <w:right w:val="single" w:color="000000" w:sz="4" w:space="0"/>
            </w:tcBorders>
            <w:noWrap/>
            <w:vAlign w:val="center"/>
          </w:tcPr>
          <w:p w14:paraId="3A2E2166">
            <w:pPr>
              <w:rPr>
                <w:rFonts w:ascii="宋体" w:hAnsi="宋体" w:cs="宋体"/>
                <w:color w:val="auto"/>
                <w:sz w:val="18"/>
                <w:szCs w:val="18"/>
              </w:rPr>
            </w:pPr>
          </w:p>
        </w:tc>
      </w:tr>
      <w:tr w14:paraId="2040BA15">
        <w:tblPrEx>
          <w:tblCellMar>
            <w:top w:w="0" w:type="dxa"/>
            <w:left w:w="108" w:type="dxa"/>
            <w:bottom w:w="0" w:type="dxa"/>
            <w:right w:w="108" w:type="dxa"/>
          </w:tblCellMar>
        </w:tblPrEx>
        <w:trPr>
          <w:trHeight w:val="541" w:hRule="atLeast"/>
          <w:jc w:val="center"/>
        </w:trPr>
        <w:tc>
          <w:tcPr>
            <w:tcW w:w="852" w:type="dxa"/>
            <w:tcBorders>
              <w:top w:val="single" w:color="000000" w:sz="4" w:space="0"/>
              <w:left w:val="single" w:color="000000" w:sz="4" w:space="0"/>
              <w:bottom w:val="single" w:color="000000" w:sz="4" w:space="0"/>
              <w:right w:val="single" w:color="000000" w:sz="4" w:space="0"/>
            </w:tcBorders>
            <w:noWrap/>
            <w:vAlign w:val="center"/>
          </w:tcPr>
          <w:p w14:paraId="578E6718">
            <w:pPr>
              <w:widowControl/>
              <w:jc w:val="center"/>
              <w:textAlignment w:val="center"/>
              <w:rPr>
                <w:rFonts w:ascii="宋体" w:hAnsi="宋体" w:cs="宋体"/>
                <w:color w:val="auto"/>
                <w:sz w:val="18"/>
                <w:szCs w:val="18"/>
              </w:rPr>
            </w:pPr>
            <w:r>
              <w:rPr>
                <w:rFonts w:hint="eastAsia" w:ascii="宋体" w:hAnsi="宋体" w:cs="宋体"/>
                <w:color w:val="auto"/>
                <w:sz w:val="18"/>
                <w:szCs w:val="18"/>
              </w:rPr>
              <w:t>4.2.1</w:t>
            </w:r>
          </w:p>
        </w:tc>
        <w:tc>
          <w:tcPr>
            <w:tcW w:w="2777" w:type="dxa"/>
            <w:tcBorders>
              <w:top w:val="single" w:color="000000" w:sz="4" w:space="0"/>
              <w:left w:val="single" w:color="000000" w:sz="4" w:space="0"/>
              <w:bottom w:val="single" w:color="000000" w:sz="4" w:space="0"/>
              <w:right w:val="single" w:color="000000" w:sz="4" w:space="0"/>
            </w:tcBorders>
            <w:noWrap/>
            <w:vAlign w:val="center"/>
          </w:tcPr>
          <w:p w14:paraId="11B5585D">
            <w:pPr>
              <w:widowControl/>
              <w:textAlignment w:val="center"/>
              <w:rPr>
                <w:rFonts w:ascii="宋体" w:hAnsi="宋体" w:cs="宋体"/>
                <w:color w:val="auto"/>
                <w:sz w:val="18"/>
                <w:szCs w:val="18"/>
              </w:rPr>
            </w:pPr>
            <w:r>
              <w:rPr>
                <w:rFonts w:hint="eastAsia" w:ascii="宋体" w:hAnsi="宋体" w:cs="宋体"/>
                <w:color w:val="auto"/>
                <w:sz w:val="18"/>
                <w:szCs w:val="18"/>
              </w:rPr>
              <w:t>陆域保洁 中心城区</w:t>
            </w:r>
          </w:p>
        </w:tc>
        <w:tc>
          <w:tcPr>
            <w:tcW w:w="887" w:type="dxa"/>
            <w:tcBorders>
              <w:top w:val="single" w:color="000000" w:sz="4" w:space="0"/>
              <w:left w:val="single" w:color="000000" w:sz="4" w:space="0"/>
              <w:bottom w:val="single" w:color="000000" w:sz="4" w:space="0"/>
              <w:right w:val="single" w:color="000000" w:sz="4" w:space="0"/>
            </w:tcBorders>
            <w:noWrap/>
            <w:vAlign w:val="center"/>
          </w:tcPr>
          <w:p w14:paraId="68C16265">
            <w:pPr>
              <w:widowControl/>
              <w:jc w:val="center"/>
              <w:textAlignment w:val="center"/>
              <w:rPr>
                <w:rFonts w:ascii="宋体" w:hAnsi="宋体" w:cs="宋体"/>
                <w:color w:val="auto"/>
                <w:sz w:val="18"/>
                <w:szCs w:val="18"/>
              </w:rPr>
            </w:pPr>
            <w:r>
              <w:rPr>
                <w:rFonts w:hint="eastAsia" w:ascii="宋体" w:hAnsi="宋体" w:cs="宋体"/>
                <w:color w:val="auto"/>
                <w:sz w:val="18"/>
                <w:szCs w:val="18"/>
              </w:rPr>
              <w:t>万m2</w:t>
            </w:r>
          </w:p>
        </w:tc>
        <w:tc>
          <w:tcPr>
            <w:tcW w:w="728" w:type="dxa"/>
            <w:tcBorders>
              <w:top w:val="single" w:color="000000" w:sz="4" w:space="0"/>
              <w:left w:val="single" w:color="000000" w:sz="4" w:space="0"/>
              <w:bottom w:val="single" w:color="000000" w:sz="4" w:space="0"/>
              <w:right w:val="single" w:color="000000" w:sz="4" w:space="0"/>
            </w:tcBorders>
            <w:noWrap/>
            <w:vAlign w:val="center"/>
          </w:tcPr>
          <w:p w14:paraId="10FC74C7">
            <w:pPr>
              <w:widowControl/>
              <w:jc w:val="center"/>
              <w:textAlignment w:val="center"/>
              <w:rPr>
                <w:rFonts w:ascii="宋体" w:hAnsi="宋体" w:cs="宋体"/>
                <w:color w:val="auto"/>
                <w:sz w:val="18"/>
                <w:szCs w:val="18"/>
              </w:rPr>
            </w:pPr>
            <w:r>
              <w:rPr>
                <w:rFonts w:hint="eastAsia" w:ascii="宋体" w:hAnsi="宋体" w:cs="宋体"/>
                <w:color w:val="auto"/>
                <w:sz w:val="18"/>
                <w:szCs w:val="18"/>
              </w:rPr>
              <w:t>0.507</w:t>
            </w:r>
          </w:p>
        </w:tc>
        <w:tc>
          <w:tcPr>
            <w:tcW w:w="1042" w:type="dxa"/>
            <w:tcBorders>
              <w:top w:val="single" w:color="000000" w:sz="4" w:space="0"/>
              <w:left w:val="single" w:color="000000" w:sz="4" w:space="0"/>
              <w:bottom w:val="single" w:color="000000" w:sz="4" w:space="0"/>
              <w:right w:val="single" w:color="000000" w:sz="4" w:space="0"/>
            </w:tcBorders>
            <w:noWrap/>
            <w:vAlign w:val="center"/>
          </w:tcPr>
          <w:p w14:paraId="5A5EE284">
            <w:pPr>
              <w:widowControl/>
              <w:jc w:val="center"/>
              <w:textAlignment w:val="center"/>
              <w:rPr>
                <w:rFonts w:ascii="宋体" w:hAnsi="宋体" w:cs="宋体"/>
                <w:color w:val="auto"/>
                <w:sz w:val="18"/>
                <w:szCs w:val="18"/>
              </w:rPr>
            </w:pPr>
            <w:r>
              <w:rPr>
                <w:rFonts w:hint="eastAsia" w:ascii="宋体" w:hAnsi="宋体" w:cs="宋体"/>
                <w:color w:val="auto"/>
                <w:sz w:val="18"/>
                <w:szCs w:val="18"/>
              </w:rPr>
              <w:t>每天2次</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5B78FAEB">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34" w:type="dxa"/>
            <w:tcBorders>
              <w:top w:val="single" w:color="000000" w:sz="4" w:space="0"/>
              <w:left w:val="single" w:color="000000" w:sz="4" w:space="0"/>
              <w:bottom w:val="single" w:color="000000" w:sz="4" w:space="0"/>
              <w:right w:val="single" w:color="000000" w:sz="4" w:space="0"/>
            </w:tcBorders>
            <w:noWrap/>
            <w:vAlign w:val="center"/>
          </w:tcPr>
          <w:p w14:paraId="47C67C39">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82" w:type="dxa"/>
            <w:tcBorders>
              <w:top w:val="single" w:color="000000" w:sz="4" w:space="0"/>
              <w:left w:val="single" w:color="000000" w:sz="4" w:space="0"/>
              <w:bottom w:val="single" w:color="000000" w:sz="4" w:space="0"/>
              <w:right w:val="single" w:color="000000" w:sz="4" w:space="0"/>
            </w:tcBorders>
            <w:noWrap/>
            <w:vAlign w:val="center"/>
          </w:tcPr>
          <w:p w14:paraId="17271C8C">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28" w:type="dxa"/>
            <w:tcBorders>
              <w:top w:val="single" w:color="000000" w:sz="4" w:space="0"/>
              <w:left w:val="single" w:color="000000" w:sz="4" w:space="0"/>
              <w:bottom w:val="single" w:color="000000" w:sz="4" w:space="0"/>
              <w:right w:val="single" w:color="000000" w:sz="4" w:space="0"/>
            </w:tcBorders>
            <w:noWrap/>
            <w:vAlign w:val="center"/>
          </w:tcPr>
          <w:p w14:paraId="3616C320">
            <w:pPr>
              <w:widowControl/>
              <w:jc w:val="center"/>
              <w:textAlignment w:val="center"/>
              <w:rPr>
                <w:rFonts w:ascii="宋体" w:hAnsi="宋体" w:cs="宋体"/>
                <w:color w:val="auto"/>
                <w:sz w:val="18"/>
                <w:szCs w:val="18"/>
              </w:rPr>
            </w:pPr>
            <w:r>
              <w:rPr>
                <w:rFonts w:hint="eastAsia" w:ascii="宋体" w:hAnsi="宋体" w:cs="宋体"/>
                <w:color w:val="auto"/>
                <w:sz w:val="18"/>
                <w:szCs w:val="18"/>
              </w:rPr>
              <w:t>370.11</w:t>
            </w:r>
          </w:p>
        </w:tc>
        <w:tc>
          <w:tcPr>
            <w:tcW w:w="1049" w:type="dxa"/>
            <w:tcBorders>
              <w:top w:val="single" w:color="000000" w:sz="4" w:space="0"/>
              <w:left w:val="single" w:color="000000" w:sz="4" w:space="0"/>
              <w:bottom w:val="single" w:color="000000" w:sz="4" w:space="0"/>
              <w:right w:val="single" w:color="000000" w:sz="4" w:space="0"/>
            </w:tcBorders>
            <w:noWrap/>
            <w:vAlign w:val="center"/>
          </w:tcPr>
          <w:p w14:paraId="7181DFD9">
            <w:pPr>
              <w:rPr>
                <w:rFonts w:ascii="宋体" w:hAnsi="宋体" w:cs="宋体"/>
                <w:color w:val="auto"/>
                <w:sz w:val="18"/>
                <w:szCs w:val="18"/>
              </w:rPr>
            </w:pPr>
          </w:p>
        </w:tc>
      </w:tr>
      <w:tr w14:paraId="395F33AF">
        <w:tblPrEx>
          <w:tblCellMar>
            <w:top w:w="0" w:type="dxa"/>
            <w:left w:w="108" w:type="dxa"/>
            <w:bottom w:w="0" w:type="dxa"/>
            <w:right w:w="108" w:type="dxa"/>
          </w:tblCellMar>
        </w:tblPrEx>
        <w:trPr>
          <w:trHeight w:val="541" w:hRule="atLeast"/>
          <w:jc w:val="center"/>
        </w:trPr>
        <w:tc>
          <w:tcPr>
            <w:tcW w:w="852" w:type="dxa"/>
            <w:tcBorders>
              <w:top w:val="single" w:color="000000" w:sz="4" w:space="0"/>
              <w:left w:val="single" w:color="000000" w:sz="4" w:space="0"/>
              <w:bottom w:val="single" w:color="000000" w:sz="4" w:space="0"/>
              <w:right w:val="single" w:color="000000" w:sz="4" w:space="0"/>
            </w:tcBorders>
            <w:noWrap/>
            <w:vAlign w:val="center"/>
          </w:tcPr>
          <w:p w14:paraId="787C266B">
            <w:pPr>
              <w:widowControl/>
              <w:jc w:val="center"/>
              <w:textAlignment w:val="center"/>
              <w:rPr>
                <w:rFonts w:ascii="宋体" w:hAnsi="宋体" w:cs="宋体"/>
                <w:color w:val="auto"/>
                <w:sz w:val="18"/>
                <w:szCs w:val="18"/>
              </w:rPr>
            </w:pPr>
            <w:r>
              <w:rPr>
                <w:rFonts w:hint="eastAsia" w:ascii="宋体" w:hAnsi="宋体" w:cs="宋体"/>
                <w:color w:val="auto"/>
                <w:sz w:val="18"/>
                <w:szCs w:val="18"/>
              </w:rPr>
              <w:t>4.2.2</w:t>
            </w:r>
          </w:p>
        </w:tc>
        <w:tc>
          <w:tcPr>
            <w:tcW w:w="2777" w:type="dxa"/>
            <w:tcBorders>
              <w:top w:val="single" w:color="000000" w:sz="4" w:space="0"/>
              <w:left w:val="single" w:color="000000" w:sz="4" w:space="0"/>
              <w:bottom w:val="single" w:color="000000" w:sz="4" w:space="0"/>
              <w:right w:val="single" w:color="000000" w:sz="4" w:space="0"/>
            </w:tcBorders>
            <w:noWrap/>
            <w:vAlign w:val="center"/>
          </w:tcPr>
          <w:p w14:paraId="772BCC3B">
            <w:pPr>
              <w:widowControl/>
              <w:textAlignment w:val="center"/>
              <w:rPr>
                <w:rFonts w:ascii="宋体" w:hAnsi="宋体" w:cs="宋体"/>
                <w:color w:val="auto"/>
                <w:sz w:val="18"/>
                <w:szCs w:val="18"/>
              </w:rPr>
            </w:pPr>
            <w:r>
              <w:rPr>
                <w:rFonts w:hint="eastAsia" w:ascii="宋体" w:hAnsi="宋体" w:cs="宋体"/>
                <w:color w:val="auto"/>
                <w:sz w:val="18"/>
                <w:szCs w:val="18"/>
              </w:rPr>
              <w:t>垃圾外运</w:t>
            </w:r>
          </w:p>
        </w:tc>
        <w:tc>
          <w:tcPr>
            <w:tcW w:w="887" w:type="dxa"/>
            <w:tcBorders>
              <w:top w:val="single" w:color="000000" w:sz="4" w:space="0"/>
              <w:left w:val="single" w:color="000000" w:sz="4" w:space="0"/>
              <w:bottom w:val="single" w:color="000000" w:sz="4" w:space="0"/>
              <w:right w:val="single" w:color="000000" w:sz="4" w:space="0"/>
            </w:tcBorders>
            <w:noWrap/>
            <w:vAlign w:val="center"/>
          </w:tcPr>
          <w:p w14:paraId="2D8E5BF6">
            <w:pPr>
              <w:widowControl/>
              <w:jc w:val="center"/>
              <w:textAlignment w:val="center"/>
              <w:rPr>
                <w:rFonts w:ascii="宋体" w:hAnsi="宋体" w:cs="宋体"/>
                <w:color w:val="auto"/>
                <w:sz w:val="18"/>
                <w:szCs w:val="18"/>
              </w:rPr>
            </w:pPr>
            <w:r>
              <w:rPr>
                <w:rFonts w:hint="eastAsia" w:ascii="宋体" w:hAnsi="宋体" w:cs="宋体"/>
                <w:color w:val="auto"/>
                <w:sz w:val="18"/>
                <w:szCs w:val="18"/>
              </w:rPr>
              <w:t>项</w:t>
            </w:r>
          </w:p>
        </w:tc>
        <w:tc>
          <w:tcPr>
            <w:tcW w:w="728" w:type="dxa"/>
            <w:tcBorders>
              <w:top w:val="single" w:color="000000" w:sz="4" w:space="0"/>
              <w:left w:val="single" w:color="000000" w:sz="4" w:space="0"/>
              <w:bottom w:val="single" w:color="000000" w:sz="4" w:space="0"/>
              <w:right w:val="single" w:color="000000" w:sz="4" w:space="0"/>
            </w:tcBorders>
            <w:noWrap/>
            <w:vAlign w:val="center"/>
          </w:tcPr>
          <w:p w14:paraId="0AB92C86">
            <w:pPr>
              <w:widowControl/>
              <w:jc w:val="center"/>
              <w:textAlignment w:val="center"/>
              <w:rPr>
                <w:rFonts w:ascii="宋体" w:hAnsi="宋体" w:cs="宋体"/>
                <w:color w:val="auto"/>
                <w:sz w:val="18"/>
                <w:szCs w:val="18"/>
              </w:rPr>
            </w:pPr>
            <w:r>
              <w:rPr>
                <w:rFonts w:hint="eastAsia" w:ascii="宋体" w:hAnsi="宋体" w:cs="宋体"/>
                <w:color w:val="auto"/>
                <w:sz w:val="18"/>
                <w:szCs w:val="18"/>
              </w:rPr>
              <w:t>1</w:t>
            </w:r>
          </w:p>
        </w:tc>
        <w:tc>
          <w:tcPr>
            <w:tcW w:w="1042" w:type="dxa"/>
            <w:tcBorders>
              <w:top w:val="single" w:color="000000" w:sz="4" w:space="0"/>
              <w:left w:val="single" w:color="000000" w:sz="4" w:space="0"/>
              <w:bottom w:val="single" w:color="000000" w:sz="4" w:space="0"/>
              <w:right w:val="single" w:color="000000" w:sz="4" w:space="0"/>
            </w:tcBorders>
            <w:noWrap/>
            <w:vAlign w:val="center"/>
          </w:tcPr>
          <w:p w14:paraId="3B96C469">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35124552">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34" w:type="dxa"/>
            <w:tcBorders>
              <w:top w:val="single" w:color="000000" w:sz="4" w:space="0"/>
              <w:left w:val="single" w:color="000000" w:sz="4" w:space="0"/>
              <w:bottom w:val="single" w:color="000000" w:sz="4" w:space="0"/>
              <w:right w:val="single" w:color="000000" w:sz="4" w:space="0"/>
            </w:tcBorders>
            <w:noWrap/>
            <w:vAlign w:val="center"/>
          </w:tcPr>
          <w:p w14:paraId="4EDD0789">
            <w:pPr>
              <w:widowControl/>
              <w:jc w:val="center"/>
              <w:textAlignment w:val="center"/>
              <w:rPr>
                <w:rFonts w:ascii="宋体" w:hAnsi="宋体" w:cs="宋体"/>
                <w:color w:val="auto"/>
                <w:sz w:val="18"/>
                <w:szCs w:val="18"/>
              </w:rPr>
            </w:pPr>
            <w:r>
              <w:rPr>
                <w:rFonts w:hint="eastAsia" w:ascii="宋体" w:hAnsi="宋体" w:cs="宋体"/>
                <w:color w:val="auto"/>
                <w:sz w:val="18"/>
                <w:szCs w:val="18"/>
              </w:rPr>
              <w:t>1年</w:t>
            </w:r>
          </w:p>
        </w:tc>
        <w:tc>
          <w:tcPr>
            <w:tcW w:w="782" w:type="dxa"/>
            <w:tcBorders>
              <w:top w:val="single" w:color="000000" w:sz="4" w:space="0"/>
              <w:left w:val="single" w:color="000000" w:sz="4" w:space="0"/>
              <w:bottom w:val="single" w:color="000000" w:sz="4" w:space="0"/>
              <w:right w:val="single" w:color="000000" w:sz="4" w:space="0"/>
            </w:tcBorders>
            <w:noWrap/>
            <w:vAlign w:val="center"/>
          </w:tcPr>
          <w:p w14:paraId="3C50E98F">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28" w:type="dxa"/>
            <w:tcBorders>
              <w:top w:val="single" w:color="000000" w:sz="4" w:space="0"/>
              <w:left w:val="single" w:color="000000" w:sz="4" w:space="0"/>
              <w:bottom w:val="single" w:color="000000" w:sz="4" w:space="0"/>
              <w:right w:val="single" w:color="000000" w:sz="4" w:space="0"/>
            </w:tcBorders>
            <w:noWrap/>
            <w:vAlign w:val="center"/>
          </w:tcPr>
          <w:p w14:paraId="0826C43F">
            <w:pPr>
              <w:widowControl/>
              <w:jc w:val="center"/>
              <w:textAlignment w:val="center"/>
              <w:rPr>
                <w:rFonts w:ascii="宋体" w:hAnsi="宋体" w:cs="宋体"/>
                <w:color w:val="auto"/>
                <w:sz w:val="18"/>
                <w:szCs w:val="18"/>
              </w:rPr>
            </w:pPr>
            <w:r>
              <w:rPr>
                <w:rFonts w:hint="eastAsia" w:ascii="宋体" w:hAnsi="宋体" w:cs="宋体"/>
                <w:color w:val="auto"/>
                <w:sz w:val="18"/>
                <w:szCs w:val="18"/>
              </w:rPr>
              <w:t>1</w:t>
            </w:r>
          </w:p>
        </w:tc>
        <w:tc>
          <w:tcPr>
            <w:tcW w:w="1049" w:type="dxa"/>
            <w:tcBorders>
              <w:top w:val="single" w:color="000000" w:sz="4" w:space="0"/>
              <w:left w:val="single" w:color="000000" w:sz="4" w:space="0"/>
              <w:bottom w:val="single" w:color="000000" w:sz="4" w:space="0"/>
              <w:right w:val="single" w:color="000000" w:sz="4" w:space="0"/>
            </w:tcBorders>
            <w:noWrap/>
            <w:vAlign w:val="center"/>
          </w:tcPr>
          <w:p w14:paraId="13DAAD1A">
            <w:pPr>
              <w:rPr>
                <w:rFonts w:ascii="宋体" w:hAnsi="宋体" w:cs="宋体"/>
                <w:color w:val="auto"/>
                <w:sz w:val="18"/>
                <w:szCs w:val="18"/>
              </w:rPr>
            </w:pPr>
          </w:p>
        </w:tc>
      </w:tr>
      <w:tr w14:paraId="0BC418A1">
        <w:tblPrEx>
          <w:tblCellMar>
            <w:top w:w="0" w:type="dxa"/>
            <w:left w:w="108" w:type="dxa"/>
            <w:bottom w:w="0" w:type="dxa"/>
            <w:right w:w="108" w:type="dxa"/>
          </w:tblCellMar>
        </w:tblPrEx>
        <w:trPr>
          <w:trHeight w:val="541" w:hRule="atLeast"/>
          <w:jc w:val="center"/>
        </w:trPr>
        <w:tc>
          <w:tcPr>
            <w:tcW w:w="852" w:type="dxa"/>
            <w:tcBorders>
              <w:top w:val="single" w:color="000000" w:sz="4" w:space="0"/>
              <w:left w:val="single" w:color="000000" w:sz="4" w:space="0"/>
              <w:bottom w:val="single" w:color="000000" w:sz="4" w:space="0"/>
              <w:right w:val="single" w:color="000000" w:sz="4" w:space="0"/>
            </w:tcBorders>
            <w:noWrap/>
            <w:vAlign w:val="center"/>
          </w:tcPr>
          <w:p w14:paraId="73F3D987">
            <w:pPr>
              <w:widowControl/>
              <w:jc w:val="center"/>
              <w:textAlignment w:val="center"/>
              <w:rPr>
                <w:rFonts w:ascii="宋体" w:hAnsi="宋体" w:cs="宋体"/>
                <w:b/>
                <w:bCs/>
                <w:color w:val="auto"/>
                <w:sz w:val="18"/>
                <w:szCs w:val="18"/>
              </w:rPr>
            </w:pPr>
            <w:r>
              <w:rPr>
                <w:rFonts w:hint="eastAsia" w:ascii="宋体" w:hAnsi="宋体" w:cs="宋体"/>
                <w:b/>
                <w:bCs/>
                <w:color w:val="auto"/>
                <w:sz w:val="18"/>
                <w:szCs w:val="18"/>
              </w:rPr>
              <w:t>（五）</w:t>
            </w:r>
          </w:p>
        </w:tc>
        <w:tc>
          <w:tcPr>
            <w:tcW w:w="2777" w:type="dxa"/>
            <w:tcBorders>
              <w:top w:val="single" w:color="000000" w:sz="4" w:space="0"/>
              <w:left w:val="single" w:color="000000" w:sz="4" w:space="0"/>
              <w:bottom w:val="single" w:color="000000" w:sz="4" w:space="0"/>
              <w:right w:val="single" w:color="000000" w:sz="4" w:space="0"/>
            </w:tcBorders>
            <w:noWrap/>
            <w:vAlign w:val="center"/>
          </w:tcPr>
          <w:p w14:paraId="50F6E833">
            <w:pPr>
              <w:widowControl/>
              <w:textAlignment w:val="center"/>
              <w:rPr>
                <w:rFonts w:ascii="宋体" w:hAnsi="宋体" w:cs="宋体"/>
                <w:b/>
                <w:bCs/>
                <w:color w:val="auto"/>
                <w:sz w:val="18"/>
                <w:szCs w:val="18"/>
              </w:rPr>
            </w:pPr>
            <w:r>
              <w:rPr>
                <w:rFonts w:hint="eastAsia" w:ascii="宋体" w:hAnsi="宋体" w:cs="宋体"/>
                <w:b/>
                <w:bCs/>
                <w:color w:val="auto"/>
                <w:sz w:val="18"/>
                <w:szCs w:val="18"/>
              </w:rPr>
              <w:t>防汛通道和防汛闸门维修养护</w:t>
            </w:r>
          </w:p>
        </w:tc>
        <w:tc>
          <w:tcPr>
            <w:tcW w:w="887" w:type="dxa"/>
            <w:tcBorders>
              <w:top w:val="single" w:color="000000" w:sz="4" w:space="0"/>
              <w:left w:val="single" w:color="000000" w:sz="4" w:space="0"/>
              <w:bottom w:val="single" w:color="000000" w:sz="4" w:space="0"/>
              <w:right w:val="single" w:color="000000" w:sz="4" w:space="0"/>
            </w:tcBorders>
            <w:noWrap/>
            <w:vAlign w:val="center"/>
          </w:tcPr>
          <w:p w14:paraId="60D050B3">
            <w:pPr>
              <w:jc w:val="center"/>
              <w:rPr>
                <w:rFonts w:ascii="宋体" w:hAnsi="宋体" w:cs="宋体"/>
                <w:color w:val="auto"/>
                <w:sz w:val="18"/>
                <w:szCs w:val="18"/>
              </w:rPr>
            </w:pPr>
          </w:p>
        </w:tc>
        <w:tc>
          <w:tcPr>
            <w:tcW w:w="728" w:type="dxa"/>
            <w:tcBorders>
              <w:top w:val="single" w:color="000000" w:sz="4" w:space="0"/>
              <w:left w:val="single" w:color="000000" w:sz="4" w:space="0"/>
              <w:bottom w:val="single" w:color="000000" w:sz="4" w:space="0"/>
              <w:right w:val="single" w:color="000000" w:sz="4" w:space="0"/>
            </w:tcBorders>
            <w:noWrap/>
            <w:vAlign w:val="center"/>
          </w:tcPr>
          <w:p w14:paraId="15DB4639">
            <w:pPr>
              <w:jc w:val="center"/>
              <w:rPr>
                <w:rFonts w:ascii="宋体" w:hAnsi="宋体" w:cs="宋体"/>
                <w:color w:val="auto"/>
                <w:sz w:val="18"/>
                <w:szCs w:val="18"/>
              </w:rPr>
            </w:pPr>
          </w:p>
        </w:tc>
        <w:tc>
          <w:tcPr>
            <w:tcW w:w="1042" w:type="dxa"/>
            <w:tcBorders>
              <w:top w:val="single" w:color="000000" w:sz="4" w:space="0"/>
              <w:left w:val="single" w:color="000000" w:sz="4" w:space="0"/>
              <w:bottom w:val="single" w:color="000000" w:sz="4" w:space="0"/>
              <w:right w:val="single" w:color="000000" w:sz="4" w:space="0"/>
            </w:tcBorders>
            <w:noWrap/>
            <w:vAlign w:val="center"/>
          </w:tcPr>
          <w:p w14:paraId="6DD7560D">
            <w:pPr>
              <w:jc w:val="center"/>
              <w:rPr>
                <w:rFonts w:ascii="宋体" w:hAnsi="宋体" w:cs="宋体"/>
                <w:color w:val="auto"/>
                <w:sz w:val="18"/>
                <w:szCs w:val="18"/>
              </w:rPr>
            </w:pP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2814E355">
            <w:pPr>
              <w:jc w:val="center"/>
              <w:rPr>
                <w:rFonts w:ascii="宋体" w:hAnsi="宋体" w:cs="宋体"/>
                <w:color w:val="auto"/>
                <w:sz w:val="18"/>
                <w:szCs w:val="18"/>
              </w:rPr>
            </w:pPr>
          </w:p>
        </w:tc>
        <w:tc>
          <w:tcPr>
            <w:tcW w:w="834" w:type="dxa"/>
            <w:tcBorders>
              <w:top w:val="single" w:color="000000" w:sz="4" w:space="0"/>
              <w:left w:val="single" w:color="000000" w:sz="4" w:space="0"/>
              <w:bottom w:val="single" w:color="000000" w:sz="4" w:space="0"/>
              <w:right w:val="single" w:color="000000" w:sz="4" w:space="0"/>
            </w:tcBorders>
            <w:noWrap/>
            <w:vAlign w:val="center"/>
          </w:tcPr>
          <w:p w14:paraId="715BA3F1">
            <w:pPr>
              <w:jc w:val="center"/>
              <w:rPr>
                <w:rFonts w:ascii="宋体" w:hAnsi="宋体" w:cs="宋体"/>
                <w:color w:val="auto"/>
                <w:sz w:val="18"/>
                <w:szCs w:val="18"/>
              </w:rPr>
            </w:pPr>
          </w:p>
        </w:tc>
        <w:tc>
          <w:tcPr>
            <w:tcW w:w="782" w:type="dxa"/>
            <w:tcBorders>
              <w:top w:val="single" w:color="000000" w:sz="4" w:space="0"/>
              <w:left w:val="single" w:color="000000" w:sz="4" w:space="0"/>
              <w:bottom w:val="single" w:color="000000" w:sz="4" w:space="0"/>
              <w:right w:val="single" w:color="000000" w:sz="4" w:space="0"/>
            </w:tcBorders>
            <w:noWrap/>
            <w:vAlign w:val="center"/>
          </w:tcPr>
          <w:p w14:paraId="51A04572">
            <w:pPr>
              <w:jc w:val="center"/>
              <w:rPr>
                <w:rFonts w:ascii="宋体" w:hAnsi="宋体" w:cs="宋体"/>
                <w:color w:val="auto"/>
                <w:sz w:val="18"/>
                <w:szCs w:val="18"/>
              </w:rPr>
            </w:pPr>
          </w:p>
        </w:tc>
        <w:tc>
          <w:tcPr>
            <w:tcW w:w="728" w:type="dxa"/>
            <w:tcBorders>
              <w:top w:val="single" w:color="000000" w:sz="4" w:space="0"/>
              <w:left w:val="single" w:color="000000" w:sz="4" w:space="0"/>
              <w:bottom w:val="single" w:color="000000" w:sz="4" w:space="0"/>
              <w:right w:val="single" w:color="000000" w:sz="4" w:space="0"/>
            </w:tcBorders>
            <w:noWrap/>
            <w:vAlign w:val="center"/>
          </w:tcPr>
          <w:p w14:paraId="14E068A1">
            <w:pPr>
              <w:jc w:val="center"/>
              <w:rPr>
                <w:rFonts w:ascii="宋体" w:hAnsi="宋体" w:cs="宋体"/>
                <w:color w:val="auto"/>
                <w:sz w:val="18"/>
                <w:szCs w:val="18"/>
              </w:rPr>
            </w:pPr>
          </w:p>
        </w:tc>
        <w:tc>
          <w:tcPr>
            <w:tcW w:w="1049" w:type="dxa"/>
            <w:tcBorders>
              <w:top w:val="single" w:color="000000" w:sz="4" w:space="0"/>
              <w:left w:val="single" w:color="000000" w:sz="4" w:space="0"/>
              <w:bottom w:val="single" w:color="000000" w:sz="4" w:space="0"/>
              <w:right w:val="single" w:color="000000" w:sz="4" w:space="0"/>
            </w:tcBorders>
            <w:noWrap/>
            <w:vAlign w:val="center"/>
          </w:tcPr>
          <w:p w14:paraId="11E4B579">
            <w:pPr>
              <w:rPr>
                <w:rFonts w:ascii="宋体" w:hAnsi="宋体" w:cs="宋体"/>
                <w:color w:val="auto"/>
                <w:sz w:val="18"/>
                <w:szCs w:val="18"/>
              </w:rPr>
            </w:pPr>
          </w:p>
        </w:tc>
      </w:tr>
      <w:tr w14:paraId="3F3115FA">
        <w:tblPrEx>
          <w:tblCellMar>
            <w:top w:w="0" w:type="dxa"/>
            <w:left w:w="108" w:type="dxa"/>
            <w:bottom w:w="0" w:type="dxa"/>
            <w:right w:w="108" w:type="dxa"/>
          </w:tblCellMar>
        </w:tblPrEx>
        <w:trPr>
          <w:trHeight w:val="541" w:hRule="atLeast"/>
          <w:jc w:val="center"/>
        </w:trPr>
        <w:tc>
          <w:tcPr>
            <w:tcW w:w="852" w:type="dxa"/>
            <w:tcBorders>
              <w:top w:val="single" w:color="000000" w:sz="4" w:space="0"/>
              <w:left w:val="single" w:color="000000" w:sz="4" w:space="0"/>
              <w:bottom w:val="single" w:color="000000" w:sz="4" w:space="0"/>
              <w:right w:val="single" w:color="000000" w:sz="4" w:space="0"/>
            </w:tcBorders>
            <w:noWrap/>
            <w:vAlign w:val="center"/>
          </w:tcPr>
          <w:p w14:paraId="5419FF51">
            <w:pPr>
              <w:widowControl/>
              <w:jc w:val="center"/>
              <w:textAlignment w:val="center"/>
              <w:rPr>
                <w:rFonts w:ascii="宋体" w:hAnsi="宋体" w:cs="宋体"/>
                <w:b/>
                <w:bCs/>
                <w:color w:val="auto"/>
                <w:sz w:val="18"/>
                <w:szCs w:val="18"/>
              </w:rPr>
            </w:pPr>
            <w:r>
              <w:rPr>
                <w:rFonts w:hint="eastAsia" w:ascii="宋体" w:hAnsi="宋体" w:cs="宋体"/>
                <w:b/>
                <w:bCs/>
                <w:color w:val="auto"/>
                <w:sz w:val="18"/>
                <w:szCs w:val="18"/>
              </w:rPr>
              <w:t>5.1</w:t>
            </w:r>
          </w:p>
        </w:tc>
        <w:tc>
          <w:tcPr>
            <w:tcW w:w="2777" w:type="dxa"/>
            <w:tcBorders>
              <w:top w:val="single" w:color="000000" w:sz="4" w:space="0"/>
              <w:left w:val="single" w:color="000000" w:sz="4" w:space="0"/>
              <w:bottom w:val="single" w:color="000000" w:sz="4" w:space="0"/>
              <w:right w:val="single" w:color="000000" w:sz="4" w:space="0"/>
            </w:tcBorders>
            <w:noWrap/>
            <w:vAlign w:val="center"/>
          </w:tcPr>
          <w:p w14:paraId="3B1EB311">
            <w:pPr>
              <w:widowControl/>
              <w:textAlignment w:val="center"/>
              <w:rPr>
                <w:rFonts w:ascii="宋体" w:hAnsi="宋体" w:cs="宋体"/>
                <w:b/>
                <w:bCs/>
                <w:color w:val="auto"/>
                <w:sz w:val="18"/>
                <w:szCs w:val="18"/>
              </w:rPr>
            </w:pPr>
            <w:r>
              <w:rPr>
                <w:rFonts w:hint="eastAsia" w:ascii="宋体" w:hAnsi="宋体" w:cs="宋体"/>
                <w:b/>
                <w:bCs/>
                <w:color w:val="auto"/>
                <w:sz w:val="18"/>
                <w:szCs w:val="18"/>
              </w:rPr>
              <w:t>防汛通道维修养护</w:t>
            </w:r>
          </w:p>
        </w:tc>
        <w:tc>
          <w:tcPr>
            <w:tcW w:w="887" w:type="dxa"/>
            <w:tcBorders>
              <w:top w:val="single" w:color="000000" w:sz="4" w:space="0"/>
              <w:left w:val="single" w:color="000000" w:sz="4" w:space="0"/>
              <w:bottom w:val="single" w:color="000000" w:sz="4" w:space="0"/>
              <w:right w:val="single" w:color="000000" w:sz="4" w:space="0"/>
            </w:tcBorders>
            <w:noWrap/>
            <w:vAlign w:val="center"/>
          </w:tcPr>
          <w:p w14:paraId="47203223">
            <w:pPr>
              <w:jc w:val="center"/>
              <w:rPr>
                <w:rFonts w:ascii="宋体" w:hAnsi="宋体" w:cs="宋体"/>
                <w:color w:val="auto"/>
                <w:sz w:val="18"/>
                <w:szCs w:val="18"/>
              </w:rPr>
            </w:pPr>
          </w:p>
        </w:tc>
        <w:tc>
          <w:tcPr>
            <w:tcW w:w="728" w:type="dxa"/>
            <w:tcBorders>
              <w:top w:val="single" w:color="000000" w:sz="4" w:space="0"/>
              <w:left w:val="single" w:color="000000" w:sz="4" w:space="0"/>
              <w:bottom w:val="single" w:color="000000" w:sz="4" w:space="0"/>
              <w:right w:val="single" w:color="000000" w:sz="4" w:space="0"/>
            </w:tcBorders>
            <w:noWrap/>
            <w:vAlign w:val="center"/>
          </w:tcPr>
          <w:p w14:paraId="5B2FDFA4">
            <w:pPr>
              <w:jc w:val="center"/>
              <w:rPr>
                <w:rFonts w:ascii="宋体" w:hAnsi="宋体" w:cs="宋体"/>
                <w:color w:val="auto"/>
                <w:sz w:val="18"/>
                <w:szCs w:val="18"/>
              </w:rPr>
            </w:pPr>
          </w:p>
        </w:tc>
        <w:tc>
          <w:tcPr>
            <w:tcW w:w="1042" w:type="dxa"/>
            <w:tcBorders>
              <w:top w:val="single" w:color="000000" w:sz="4" w:space="0"/>
              <w:left w:val="single" w:color="000000" w:sz="4" w:space="0"/>
              <w:bottom w:val="single" w:color="000000" w:sz="4" w:space="0"/>
              <w:right w:val="single" w:color="000000" w:sz="4" w:space="0"/>
            </w:tcBorders>
            <w:noWrap/>
            <w:vAlign w:val="center"/>
          </w:tcPr>
          <w:p w14:paraId="3ACA6EEE">
            <w:pPr>
              <w:jc w:val="center"/>
              <w:rPr>
                <w:rFonts w:ascii="宋体" w:hAnsi="宋体" w:cs="宋体"/>
                <w:color w:val="auto"/>
                <w:sz w:val="18"/>
                <w:szCs w:val="18"/>
              </w:rPr>
            </w:pP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5C0BC353">
            <w:pPr>
              <w:jc w:val="center"/>
              <w:rPr>
                <w:rFonts w:ascii="宋体" w:hAnsi="宋体" w:cs="宋体"/>
                <w:color w:val="auto"/>
                <w:sz w:val="18"/>
                <w:szCs w:val="18"/>
              </w:rPr>
            </w:pPr>
          </w:p>
        </w:tc>
        <w:tc>
          <w:tcPr>
            <w:tcW w:w="834" w:type="dxa"/>
            <w:tcBorders>
              <w:top w:val="single" w:color="000000" w:sz="4" w:space="0"/>
              <w:left w:val="single" w:color="000000" w:sz="4" w:space="0"/>
              <w:bottom w:val="single" w:color="000000" w:sz="4" w:space="0"/>
              <w:right w:val="single" w:color="000000" w:sz="4" w:space="0"/>
            </w:tcBorders>
            <w:noWrap/>
            <w:vAlign w:val="center"/>
          </w:tcPr>
          <w:p w14:paraId="1A5617EE">
            <w:pPr>
              <w:jc w:val="center"/>
              <w:rPr>
                <w:rFonts w:ascii="宋体" w:hAnsi="宋体" w:cs="宋体"/>
                <w:color w:val="auto"/>
                <w:sz w:val="18"/>
                <w:szCs w:val="18"/>
              </w:rPr>
            </w:pPr>
          </w:p>
        </w:tc>
        <w:tc>
          <w:tcPr>
            <w:tcW w:w="782" w:type="dxa"/>
            <w:tcBorders>
              <w:top w:val="single" w:color="000000" w:sz="4" w:space="0"/>
              <w:left w:val="single" w:color="000000" w:sz="4" w:space="0"/>
              <w:bottom w:val="single" w:color="000000" w:sz="4" w:space="0"/>
              <w:right w:val="single" w:color="000000" w:sz="4" w:space="0"/>
            </w:tcBorders>
            <w:noWrap/>
            <w:vAlign w:val="center"/>
          </w:tcPr>
          <w:p w14:paraId="7DBC822F">
            <w:pPr>
              <w:jc w:val="center"/>
              <w:rPr>
                <w:rFonts w:ascii="宋体" w:hAnsi="宋体" w:cs="宋体"/>
                <w:color w:val="auto"/>
                <w:sz w:val="18"/>
                <w:szCs w:val="18"/>
              </w:rPr>
            </w:pPr>
          </w:p>
        </w:tc>
        <w:tc>
          <w:tcPr>
            <w:tcW w:w="728" w:type="dxa"/>
            <w:tcBorders>
              <w:top w:val="single" w:color="000000" w:sz="4" w:space="0"/>
              <w:left w:val="single" w:color="000000" w:sz="4" w:space="0"/>
              <w:bottom w:val="single" w:color="000000" w:sz="4" w:space="0"/>
              <w:right w:val="single" w:color="000000" w:sz="4" w:space="0"/>
            </w:tcBorders>
            <w:noWrap/>
            <w:vAlign w:val="center"/>
          </w:tcPr>
          <w:p w14:paraId="64A8E476">
            <w:pPr>
              <w:jc w:val="center"/>
              <w:rPr>
                <w:rFonts w:ascii="宋体" w:hAnsi="宋体" w:cs="宋体"/>
                <w:color w:val="auto"/>
                <w:sz w:val="18"/>
                <w:szCs w:val="18"/>
              </w:rPr>
            </w:pPr>
          </w:p>
        </w:tc>
        <w:tc>
          <w:tcPr>
            <w:tcW w:w="1049" w:type="dxa"/>
            <w:tcBorders>
              <w:top w:val="single" w:color="000000" w:sz="4" w:space="0"/>
              <w:left w:val="single" w:color="000000" w:sz="4" w:space="0"/>
              <w:bottom w:val="single" w:color="000000" w:sz="4" w:space="0"/>
              <w:right w:val="single" w:color="000000" w:sz="4" w:space="0"/>
            </w:tcBorders>
            <w:noWrap/>
            <w:vAlign w:val="center"/>
          </w:tcPr>
          <w:p w14:paraId="2C2B0379">
            <w:pPr>
              <w:rPr>
                <w:rFonts w:ascii="宋体" w:hAnsi="宋体" w:cs="宋体"/>
                <w:color w:val="auto"/>
                <w:sz w:val="18"/>
                <w:szCs w:val="18"/>
              </w:rPr>
            </w:pPr>
          </w:p>
        </w:tc>
      </w:tr>
      <w:tr w14:paraId="3A26AD86">
        <w:tblPrEx>
          <w:tblCellMar>
            <w:top w:w="0" w:type="dxa"/>
            <w:left w:w="108" w:type="dxa"/>
            <w:bottom w:w="0" w:type="dxa"/>
            <w:right w:w="108" w:type="dxa"/>
          </w:tblCellMar>
        </w:tblPrEx>
        <w:trPr>
          <w:trHeight w:val="541" w:hRule="atLeast"/>
          <w:jc w:val="center"/>
        </w:trPr>
        <w:tc>
          <w:tcPr>
            <w:tcW w:w="852" w:type="dxa"/>
            <w:tcBorders>
              <w:top w:val="single" w:color="000000" w:sz="4" w:space="0"/>
              <w:left w:val="single" w:color="000000" w:sz="4" w:space="0"/>
              <w:bottom w:val="single" w:color="000000" w:sz="4" w:space="0"/>
              <w:right w:val="single" w:color="000000" w:sz="4" w:space="0"/>
            </w:tcBorders>
            <w:noWrap/>
            <w:vAlign w:val="center"/>
          </w:tcPr>
          <w:p w14:paraId="12669B3F">
            <w:pPr>
              <w:widowControl/>
              <w:jc w:val="center"/>
              <w:textAlignment w:val="center"/>
              <w:rPr>
                <w:rFonts w:ascii="宋体" w:hAnsi="宋体" w:cs="宋体"/>
                <w:b/>
                <w:bCs/>
                <w:color w:val="auto"/>
                <w:sz w:val="18"/>
                <w:szCs w:val="18"/>
              </w:rPr>
            </w:pPr>
            <w:r>
              <w:rPr>
                <w:rFonts w:hint="eastAsia" w:ascii="宋体" w:hAnsi="宋体" w:cs="宋体"/>
                <w:b/>
                <w:bCs/>
                <w:color w:val="auto"/>
                <w:sz w:val="18"/>
                <w:szCs w:val="18"/>
              </w:rPr>
              <w:t>5.1.1</w:t>
            </w:r>
          </w:p>
        </w:tc>
        <w:tc>
          <w:tcPr>
            <w:tcW w:w="2777" w:type="dxa"/>
            <w:tcBorders>
              <w:top w:val="single" w:color="000000" w:sz="4" w:space="0"/>
              <w:left w:val="single" w:color="000000" w:sz="4" w:space="0"/>
              <w:bottom w:val="single" w:color="000000" w:sz="4" w:space="0"/>
              <w:right w:val="single" w:color="000000" w:sz="4" w:space="0"/>
            </w:tcBorders>
            <w:noWrap/>
            <w:vAlign w:val="center"/>
          </w:tcPr>
          <w:p w14:paraId="0D6803D1">
            <w:pPr>
              <w:widowControl/>
              <w:textAlignment w:val="center"/>
              <w:rPr>
                <w:rFonts w:ascii="宋体" w:hAnsi="宋体" w:cs="宋体"/>
                <w:b/>
                <w:bCs/>
                <w:color w:val="auto"/>
                <w:sz w:val="18"/>
                <w:szCs w:val="18"/>
              </w:rPr>
            </w:pPr>
            <w:r>
              <w:rPr>
                <w:rFonts w:hint="eastAsia" w:ascii="宋体" w:hAnsi="宋体" w:cs="宋体"/>
                <w:b/>
                <w:bCs/>
                <w:color w:val="auto"/>
                <w:sz w:val="18"/>
                <w:szCs w:val="18"/>
              </w:rPr>
              <w:t>混凝土路面维修养护</w:t>
            </w:r>
          </w:p>
        </w:tc>
        <w:tc>
          <w:tcPr>
            <w:tcW w:w="887" w:type="dxa"/>
            <w:tcBorders>
              <w:top w:val="single" w:color="000000" w:sz="4" w:space="0"/>
              <w:left w:val="single" w:color="000000" w:sz="4" w:space="0"/>
              <w:bottom w:val="single" w:color="000000" w:sz="4" w:space="0"/>
              <w:right w:val="single" w:color="000000" w:sz="4" w:space="0"/>
            </w:tcBorders>
            <w:noWrap/>
            <w:vAlign w:val="center"/>
          </w:tcPr>
          <w:p w14:paraId="5615C31D">
            <w:pPr>
              <w:jc w:val="center"/>
              <w:rPr>
                <w:rFonts w:ascii="宋体" w:hAnsi="宋体" w:cs="宋体"/>
                <w:color w:val="auto"/>
                <w:sz w:val="18"/>
                <w:szCs w:val="18"/>
              </w:rPr>
            </w:pPr>
          </w:p>
        </w:tc>
        <w:tc>
          <w:tcPr>
            <w:tcW w:w="728" w:type="dxa"/>
            <w:tcBorders>
              <w:top w:val="single" w:color="000000" w:sz="4" w:space="0"/>
              <w:left w:val="single" w:color="000000" w:sz="4" w:space="0"/>
              <w:bottom w:val="single" w:color="000000" w:sz="4" w:space="0"/>
              <w:right w:val="single" w:color="000000" w:sz="4" w:space="0"/>
            </w:tcBorders>
            <w:noWrap/>
            <w:vAlign w:val="center"/>
          </w:tcPr>
          <w:p w14:paraId="50E071E3">
            <w:pPr>
              <w:jc w:val="center"/>
              <w:rPr>
                <w:rFonts w:ascii="宋体" w:hAnsi="宋体" w:cs="宋体"/>
                <w:color w:val="auto"/>
                <w:sz w:val="18"/>
                <w:szCs w:val="18"/>
              </w:rPr>
            </w:pPr>
          </w:p>
        </w:tc>
        <w:tc>
          <w:tcPr>
            <w:tcW w:w="1042" w:type="dxa"/>
            <w:tcBorders>
              <w:top w:val="single" w:color="000000" w:sz="4" w:space="0"/>
              <w:left w:val="single" w:color="000000" w:sz="4" w:space="0"/>
              <w:bottom w:val="single" w:color="000000" w:sz="4" w:space="0"/>
              <w:right w:val="single" w:color="000000" w:sz="4" w:space="0"/>
            </w:tcBorders>
            <w:noWrap/>
            <w:vAlign w:val="center"/>
          </w:tcPr>
          <w:p w14:paraId="69450A55">
            <w:pPr>
              <w:jc w:val="center"/>
              <w:rPr>
                <w:rFonts w:ascii="宋体" w:hAnsi="宋体" w:cs="宋体"/>
                <w:color w:val="auto"/>
                <w:sz w:val="18"/>
                <w:szCs w:val="18"/>
              </w:rPr>
            </w:pP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60A8BCA9">
            <w:pPr>
              <w:jc w:val="center"/>
              <w:rPr>
                <w:rFonts w:ascii="宋体" w:hAnsi="宋体" w:cs="宋体"/>
                <w:color w:val="auto"/>
                <w:sz w:val="18"/>
                <w:szCs w:val="18"/>
              </w:rPr>
            </w:pPr>
          </w:p>
        </w:tc>
        <w:tc>
          <w:tcPr>
            <w:tcW w:w="834" w:type="dxa"/>
            <w:tcBorders>
              <w:top w:val="single" w:color="000000" w:sz="4" w:space="0"/>
              <w:left w:val="single" w:color="000000" w:sz="4" w:space="0"/>
              <w:bottom w:val="single" w:color="000000" w:sz="4" w:space="0"/>
              <w:right w:val="single" w:color="000000" w:sz="4" w:space="0"/>
            </w:tcBorders>
            <w:noWrap/>
            <w:vAlign w:val="center"/>
          </w:tcPr>
          <w:p w14:paraId="117EE1B8">
            <w:pPr>
              <w:jc w:val="center"/>
              <w:rPr>
                <w:rFonts w:ascii="宋体" w:hAnsi="宋体" w:cs="宋体"/>
                <w:color w:val="auto"/>
                <w:sz w:val="18"/>
                <w:szCs w:val="18"/>
              </w:rPr>
            </w:pPr>
          </w:p>
        </w:tc>
        <w:tc>
          <w:tcPr>
            <w:tcW w:w="782" w:type="dxa"/>
            <w:tcBorders>
              <w:top w:val="single" w:color="000000" w:sz="4" w:space="0"/>
              <w:left w:val="single" w:color="000000" w:sz="4" w:space="0"/>
              <w:bottom w:val="single" w:color="000000" w:sz="4" w:space="0"/>
              <w:right w:val="single" w:color="000000" w:sz="4" w:space="0"/>
            </w:tcBorders>
            <w:noWrap/>
            <w:vAlign w:val="center"/>
          </w:tcPr>
          <w:p w14:paraId="411C82D1">
            <w:pPr>
              <w:jc w:val="center"/>
              <w:rPr>
                <w:rFonts w:ascii="宋体" w:hAnsi="宋体" w:cs="宋体"/>
                <w:color w:val="auto"/>
                <w:sz w:val="18"/>
                <w:szCs w:val="18"/>
              </w:rPr>
            </w:pPr>
          </w:p>
        </w:tc>
        <w:tc>
          <w:tcPr>
            <w:tcW w:w="728" w:type="dxa"/>
            <w:tcBorders>
              <w:top w:val="single" w:color="000000" w:sz="4" w:space="0"/>
              <w:left w:val="single" w:color="000000" w:sz="4" w:space="0"/>
              <w:bottom w:val="single" w:color="000000" w:sz="4" w:space="0"/>
              <w:right w:val="single" w:color="000000" w:sz="4" w:space="0"/>
            </w:tcBorders>
            <w:noWrap/>
            <w:vAlign w:val="center"/>
          </w:tcPr>
          <w:p w14:paraId="05B26B98">
            <w:pPr>
              <w:jc w:val="center"/>
              <w:rPr>
                <w:rFonts w:ascii="宋体" w:hAnsi="宋体" w:cs="宋体"/>
                <w:color w:val="auto"/>
                <w:sz w:val="18"/>
                <w:szCs w:val="18"/>
              </w:rPr>
            </w:pPr>
          </w:p>
        </w:tc>
        <w:tc>
          <w:tcPr>
            <w:tcW w:w="1049" w:type="dxa"/>
            <w:tcBorders>
              <w:top w:val="single" w:color="000000" w:sz="4" w:space="0"/>
              <w:left w:val="single" w:color="000000" w:sz="4" w:space="0"/>
              <w:bottom w:val="single" w:color="000000" w:sz="4" w:space="0"/>
              <w:right w:val="single" w:color="000000" w:sz="4" w:space="0"/>
            </w:tcBorders>
            <w:noWrap/>
            <w:vAlign w:val="center"/>
          </w:tcPr>
          <w:p w14:paraId="3C425E80">
            <w:pPr>
              <w:rPr>
                <w:rFonts w:ascii="宋体" w:hAnsi="宋体" w:cs="宋体"/>
                <w:color w:val="auto"/>
                <w:sz w:val="18"/>
                <w:szCs w:val="18"/>
              </w:rPr>
            </w:pPr>
          </w:p>
        </w:tc>
      </w:tr>
      <w:tr w14:paraId="4C29219D">
        <w:tblPrEx>
          <w:tblCellMar>
            <w:top w:w="0" w:type="dxa"/>
            <w:left w:w="108" w:type="dxa"/>
            <w:bottom w:w="0" w:type="dxa"/>
            <w:right w:w="108" w:type="dxa"/>
          </w:tblCellMar>
        </w:tblPrEx>
        <w:trPr>
          <w:trHeight w:val="541" w:hRule="atLeast"/>
          <w:jc w:val="center"/>
        </w:trPr>
        <w:tc>
          <w:tcPr>
            <w:tcW w:w="852" w:type="dxa"/>
            <w:tcBorders>
              <w:top w:val="single" w:color="000000" w:sz="4" w:space="0"/>
              <w:left w:val="single" w:color="000000" w:sz="4" w:space="0"/>
              <w:bottom w:val="single" w:color="000000" w:sz="4" w:space="0"/>
              <w:right w:val="single" w:color="000000" w:sz="4" w:space="0"/>
            </w:tcBorders>
            <w:noWrap/>
            <w:vAlign w:val="center"/>
          </w:tcPr>
          <w:p w14:paraId="72E569B6">
            <w:pPr>
              <w:widowControl/>
              <w:jc w:val="center"/>
              <w:textAlignment w:val="center"/>
              <w:rPr>
                <w:rFonts w:ascii="宋体" w:hAnsi="宋体" w:cs="宋体"/>
                <w:color w:val="auto"/>
                <w:sz w:val="18"/>
                <w:szCs w:val="18"/>
              </w:rPr>
            </w:pPr>
            <w:r>
              <w:rPr>
                <w:rFonts w:hint="eastAsia" w:ascii="宋体" w:hAnsi="宋体" w:cs="宋体"/>
                <w:color w:val="auto"/>
                <w:sz w:val="18"/>
                <w:szCs w:val="18"/>
              </w:rPr>
              <w:t>5.1.1.1</w:t>
            </w:r>
          </w:p>
        </w:tc>
        <w:tc>
          <w:tcPr>
            <w:tcW w:w="2777" w:type="dxa"/>
            <w:tcBorders>
              <w:top w:val="single" w:color="000000" w:sz="4" w:space="0"/>
              <w:left w:val="single" w:color="000000" w:sz="4" w:space="0"/>
              <w:bottom w:val="single" w:color="000000" w:sz="4" w:space="0"/>
              <w:right w:val="single" w:color="000000" w:sz="4" w:space="0"/>
            </w:tcBorders>
            <w:noWrap/>
            <w:vAlign w:val="center"/>
          </w:tcPr>
          <w:p w14:paraId="2EFE5529">
            <w:pPr>
              <w:widowControl/>
              <w:textAlignment w:val="center"/>
              <w:rPr>
                <w:rFonts w:ascii="宋体" w:hAnsi="宋体" w:cs="宋体"/>
                <w:color w:val="auto"/>
                <w:sz w:val="18"/>
                <w:szCs w:val="18"/>
              </w:rPr>
            </w:pPr>
            <w:r>
              <w:rPr>
                <w:rFonts w:hint="eastAsia" w:ascii="宋体" w:hAnsi="宋体" w:cs="宋体"/>
                <w:color w:val="auto"/>
                <w:sz w:val="18"/>
                <w:szCs w:val="18"/>
              </w:rPr>
              <w:t>翻挖 水泥混凝土面层</w:t>
            </w:r>
          </w:p>
        </w:tc>
        <w:tc>
          <w:tcPr>
            <w:tcW w:w="887" w:type="dxa"/>
            <w:tcBorders>
              <w:top w:val="single" w:color="000000" w:sz="4" w:space="0"/>
              <w:left w:val="single" w:color="000000" w:sz="4" w:space="0"/>
              <w:bottom w:val="single" w:color="000000" w:sz="4" w:space="0"/>
              <w:right w:val="single" w:color="000000" w:sz="4" w:space="0"/>
            </w:tcBorders>
            <w:noWrap/>
            <w:vAlign w:val="center"/>
          </w:tcPr>
          <w:p w14:paraId="6A42958F">
            <w:pPr>
              <w:widowControl/>
              <w:jc w:val="center"/>
              <w:textAlignment w:val="center"/>
              <w:rPr>
                <w:rFonts w:ascii="宋体" w:hAnsi="宋体" w:cs="宋体"/>
                <w:color w:val="auto"/>
                <w:sz w:val="18"/>
                <w:szCs w:val="18"/>
              </w:rPr>
            </w:pPr>
            <w:r>
              <w:rPr>
                <w:rStyle w:val="96"/>
                <w:rFonts w:hint="default"/>
                <w:color w:val="auto"/>
              </w:rPr>
              <w:t>m</w:t>
            </w:r>
            <w:r>
              <w:rPr>
                <w:rStyle w:val="97"/>
                <w:rFonts w:hint="default"/>
                <w:color w:val="auto"/>
              </w:rPr>
              <w:t>2</w:t>
            </w:r>
          </w:p>
        </w:tc>
        <w:tc>
          <w:tcPr>
            <w:tcW w:w="728" w:type="dxa"/>
            <w:tcBorders>
              <w:top w:val="single" w:color="000000" w:sz="4" w:space="0"/>
              <w:left w:val="single" w:color="000000" w:sz="4" w:space="0"/>
              <w:bottom w:val="single" w:color="000000" w:sz="4" w:space="0"/>
              <w:right w:val="single" w:color="000000" w:sz="4" w:space="0"/>
            </w:tcBorders>
            <w:noWrap/>
            <w:vAlign w:val="center"/>
          </w:tcPr>
          <w:p w14:paraId="34DB0181">
            <w:pPr>
              <w:widowControl/>
              <w:jc w:val="center"/>
              <w:textAlignment w:val="center"/>
              <w:rPr>
                <w:rFonts w:ascii="宋体" w:hAnsi="宋体" w:cs="宋体"/>
                <w:color w:val="auto"/>
                <w:sz w:val="18"/>
                <w:szCs w:val="18"/>
              </w:rPr>
            </w:pPr>
            <w:r>
              <w:rPr>
                <w:rFonts w:hint="eastAsia" w:ascii="宋体" w:hAnsi="宋体" w:cs="宋体"/>
                <w:color w:val="auto"/>
                <w:sz w:val="18"/>
                <w:szCs w:val="18"/>
              </w:rPr>
              <w:t>202</w:t>
            </w:r>
          </w:p>
        </w:tc>
        <w:tc>
          <w:tcPr>
            <w:tcW w:w="1042" w:type="dxa"/>
            <w:tcBorders>
              <w:top w:val="single" w:color="000000" w:sz="4" w:space="0"/>
              <w:left w:val="single" w:color="000000" w:sz="4" w:space="0"/>
              <w:bottom w:val="single" w:color="000000" w:sz="4" w:space="0"/>
              <w:right w:val="single" w:color="000000" w:sz="4" w:space="0"/>
            </w:tcBorders>
            <w:noWrap/>
            <w:vAlign w:val="center"/>
          </w:tcPr>
          <w:p w14:paraId="3F9E3DD7">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3EB7B39E">
            <w:pPr>
              <w:widowControl/>
              <w:jc w:val="center"/>
              <w:textAlignment w:val="center"/>
              <w:rPr>
                <w:rFonts w:ascii="宋体" w:hAnsi="宋体" w:cs="宋体"/>
                <w:color w:val="auto"/>
                <w:sz w:val="18"/>
                <w:szCs w:val="18"/>
              </w:rPr>
            </w:pPr>
            <w:r>
              <w:rPr>
                <w:rFonts w:hint="eastAsia" w:ascii="宋体" w:hAnsi="宋体" w:cs="宋体"/>
                <w:color w:val="auto"/>
                <w:sz w:val="18"/>
                <w:szCs w:val="18"/>
              </w:rPr>
              <w:t>维修率1%</w:t>
            </w:r>
          </w:p>
        </w:tc>
        <w:tc>
          <w:tcPr>
            <w:tcW w:w="834" w:type="dxa"/>
            <w:tcBorders>
              <w:top w:val="single" w:color="000000" w:sz="4" w:space="0"/>
              <w:left w:val="single" w:color="000000" w:sz="4" w:space="0"/>
              <w:bottom w:val="single" w:color="000000" w:sz="4" w:space="0"/>
              <w:right w:val="single" w:color="000000" w:sz="4" w:space="0"/>
            </w:tcBorders>
            <w:noWrap/>
            <w:vAlign w:val="center"/>
          </w:tcPr>
          <w:p w14:paraId="3D58ED54">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82" w:type="dxa"/>
            <w:tcBorders>
              <w:top w:val="single" w:color="000000" w:sz="4" w:space="0"/>
              <w:left w:val="single" w:color="000000" w:sz="4" w:space="0"/>
              <w:bottom w:val="single" w:color="000000" w:sz="4" w:space="0"/>
              <w:right w:val="single" w:color="000000" w:sz="4" w:space="0"/>
            </w:tcBorders>
            <w:noWrap/>
            <w:vAlign w:val="center"/>
          </w:tcPr>
          <w:p w14:paraId="53BC15BD">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28" w:type="dxa"/>
            <w:tcBorders>
              <w:top w:val="single" w:color="000000" w:sz="4" w:space="0"/>
              <w:left w:val="single" w:color="000000" w:sz="4" w:space="0"/>
              <w:bottom w:val="single" w:color="000000" w:sz="4" w:space="0"/>
              <w:right w:val="single" w:color="000000" w:sz="4" w:space="0"/>
            </w:tcBorders>
            <w:noWrap/>
            <w:vAlign w:val="center"/>
          </w:tcPr>
          <w:p w14:paraId="198C8462">
            <w:pPr>
              <w:widowControl/>
              <w:jc w:val="center"/>
              <w:textAlignment w:val="center"/>
              <w:rPr>
                <w:rFonts w:ascii="宋体" w:hAnsi="宋体" w:cs="宋体"/>
                <w:color w:val="auto"/>
                <w:sz w:val="18"/>
                <w:szCs w:val="18"/>
              </w:rPr>
            </w:pPr>
            <w:r>
              <w:rPr>
                <w:rFonts w:hint="eastAsia" w:ascii="宋体" w:hAnsi="宋体" w:cs="宋体"/>
                <w:color w:val="auto"/>
                <w:sz w:val="18"/>
                <w:szCs w:val="18"/>
              </w:rPr>
              <w:t>2.02</w:t>
            </w:r>
          </w:p>
        </w:tc>
        <w:tc>
          <w:tcPr>
            <w:tcW w:w="1049" w:type="dxa"/>
            <w:tcBorders>
              <w:top w:val="single" w:color="000000" w:sz="4" w:space="0"/>
              <w:left w:val="single" w:color="000000" w:sz="4" w:space="0"/>
              <w:bottom w:val="single" w:color="000000" w:sz="4" w:space="0"/>
              <w:right w:val="single" w:color="000000" w:sz="4" w:space="0"/>
            </w:tcBorders>
            <w:noWrap/>
            <w:vAlign w:val="center"/>
          </w:tcPr>
          <w:p w14:paraId="48FB3555">
            <w:pPr>
              <w:rPr>
                <w:rFonts w:ascii="宋体" w:hAnsi="宋体" w:cs="宋体"/>
                <w:color w:val="auto"/>
                <w:sz w:val="18"/>
                <w:szCs w:val="18"/>
              </w:rPr>
            </w:pPr>
          </w:p>
        </w:tc>
      </w:tr>
      <w:tr w14:paraId="519FB9AB">
        <w:tblPrEx>
          <w:tblCellMar>
            <w:top w:w="0" w:type="dxa"/>
            <w:left w:w="108" w:type="dxa"/>
            <w:bottom w:w="0" w:type="dxa"/>
            <w:right w:w="108" w:type="dxa"/>
          </w:tblCellMar>
        </w:tblPrEx>
        <w:trPr>
          <w:trHeight w:val="541" w:hRule="atLeast"/>
          <w:jc w:val="center"/>
        </w:trPr>
        <w:tc>
          <w:tcPr>
            <w:tcW w:w="852" w:type="dxa"/>
            <w:tcBorders>
              <w:top w:val="single" w:color="000000" w:sz="4" w:space="0"/>
              <w:left w:val="single" w:color="000000" w:sz="4" w:space="0"/>
              <w:bottom w:val="single" w:color="000000" w:sz="4" w:space="0"/>
              <w:right w:val="single" w:color="000000" w:sz="4" w:space="0"/>
            </w:tcBorders>
            <w:noWrap/>
            <w:vAlign w:val="center"/>
          </w:tcPr>
          <w:p w14:paraId="38D07CEF">
            <w:pPr>
              <w:widowControl/>
              <w:jc w:val="center"/>
              <w:textAlignment w:val="center"/>
              <w:rPr>
                <w:rFonts w:ascii="宋体" w:hAnsi="宋体" w:cs="宋体"/>
                <w:color w:val="auto"/>
                <w:sz w:val="18"/>
                <w:szCs w:val="18"/>
              </w:rPr>
            </w:pPr>
            <w:r>
              <w:rPr>
                <w:rFonts w:hint="eastAsia" w:ascii="宋体" w:hAnsi="宋体" w:cs="宋体"/>
                <w:color w:val="auto"/>
                <w:sz w:val="18"/>
                <w:szCs w:val="18"/>
              </w:rPr>
              <w:t>5.1.1.2</w:t>
            </w:r>
          </w:p>
        </w:tc>
        <w:tc>
          <w:tcPr>
            <w:tcW w:w="2777" w:type="dxa"/>
            <w:tcBorders>
              <w:top w:val="single" w:color="000000" w:sz="4" w:space="0"/>
              <w:left w:val="single" w:color="000000" w:sz="4" w:space="0"/>
              <w:bottom w:val="single" w:color="000000" w:sz="4" w:space="0"/>
              <w:right w:val="single" w:color="000000" w:sz="4" w:space="0"/>
            </w:tcBorders>
            <w:noWrap/>
            <w:vAlign w:val="center"/>
          </w:tcPr>
          <w:p w14:paraId="318A8296">
            <w:pPr>
              <w:widowControl/>
              <w:textAlignment w:val="center"/>
              <w:rPr>
                <w:rFonts w:ascii="宋体" w:hAnsi="宋体" w:cs="宋体"/>
                <w:color w:val="auto"/>
                <w:sz w:val="18"/>
                <w:szCs w:val="18"/>
              </w:rPr>
            </w:pPr>
            <w:r>
              <w:rPr>
                <w:rFonts w:hint="eastAsia" w:ascii="宋体" w:hAnsi="宋体" w:cs="宋体"/>
                <w:color w:val="auto"/>
                <w:sz w:val="18"/>
                <w:szCs w:val="18"/>
              </w:rPr>
              <w:t>铺筑 水泥混凝土面层</w:t>
            </w:r>
          </w:p>
        </w:tc>
        <w:tc>
          <w:tcPr>
            <w:tcW w:w="887" w:type="dxa"/>
            <w:tcBorders>
              <w:top w:val="single" w:color="000000" w:sz="4" w:space="0"/>
              <w:left w:val="single" w:color="000000" w:sz="4" w:space="0"/>
              <w:bottom w:val="single" w:color="000000" w:sz="4" w:space="0"/>
              <w:right w:val="single" w:color="000000" w:sz="4" w:space="0"/>
            </w:tcBorders>
            <w:noWrap/>
            <w:vAlign w:val="center"/>
          </w:tcPr>
          <w:p w14:paraId="4F8417AD">
            <w:pPr>
              <w:widowControl/>
              <w:jc w:val="center"/>
              <w:textAlignment w:val="center"/>
              <w:rPr>
                <w:rFonts w:ascii="宋体" w:hAnsi="宋体" w:cs="宋体"/>
                <w:color w:val="auto"/>
                <w:sz w:val="18"/>
                <w:szCs w:val="18"/>
              </w:rPr>
            </w:pPr>
            <w:r>
              <w:rPr>
                <w:rStyle w:val="96"/>
                <w:rFonts w:hint="default"/>
                <w:color w:val="auto"/>
              </w:rPr>
              <w:t>m</w:t>
            </w:r>
            <w:r>
              <w:rPr>
                <w:rStyle w:val="97"/>
                <w:rFonts w:hint="default"/>
                <w:color w:val="auto"/>
              </w:rPr>
              <w:t>2</w:t>
            </w:r>
          </w:p>
        </w:tc>
        <w:tc>
          <w:tcPr>
            <w:tcW w:w="728" w:type="dxa"/>
            <w:tcBorders>
              <w:top w:val="single" w:color="000000" w:sz="4" w:space="0"/>
              <w:left w:val="single" w:color="000000" w:sz="4" w:space="0"/>
              <w:bottom w:val="single" w:color="000000" w:sz="4" w:space="0"/>
              <w:right w:val="single" w:color="000000" w:sz="4" w:space="0"/>
            </w:tcBorders>
            <w:noWrap/>
            <w:vAlign w:val="center"/>
          </w:tcPr>
          <w:p w14:paraId="72551A67">
            <w:pPr>
              <w:widowControl/>
              <w:jc w:val="center"/>
              <w:textAlignment w:val="center"/>
              <w:rPr>
                <w:rFonts w:ascii="宋体" w:hAnsi="宋体" w:cs="宋体"/>
                <w:color w:val="auto"/>
                <w:sz w:val="18"/>
                <w:szCs w:val="18"/>
              </w:rPr>
            </w:pPr>
            <w:r>
              <w:rPr>
                <w:rFonts w:hint="eastAsia" w:ascii="宋体" w:hAnsi="宋体" w:cs="宋体"/>
                <w:color w:val="auto"/>
                <w:sz w:val="18"/>
                <w:szCs w:val="18"/>
              </w:rPr>
              <w:t>202</w:t>
            </w:r>
          </w:p>
        </w:tc>
        <w:tc>
          <w:tcPr>
            <w:tcW w:w="1042" w:type="dxa"/>
            <w:tcBorders>
              <w:top w:val="single" w:color="000000" w:sz="4" w:space="0"/>
              <w:left w:val="single" w:color="000000" w:sz="4" w:space="0"/>
              <w:bottom w:val="single" w:color="000000" w:sz="4" w:space="0"/>
              <w:right w:val="single" w:color="000000" w:sz="4" w:space="0"/>
            </w:tcBorders>
            <w:noWrap/>
            <w:vAlign w:val="center"/>
          </w:tcPr>
          <w:p w14:paraId="0EA76F30">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11A08F42">
            <w:pPr>
              <w:widowControl/>
              <w:jc w:val="center"/>
              <w:textAlignment w:val="center"/>
              <w:rPr>
                <w:rFonts w:ascii="宋体" w:hAnsi="宋体" w:cs="宋体"/>
                <w:color w:val="auto"/>
                <w:sz w:val="18"/>
                <w:szCs w:val="18"/>
              </w:rPr>
            </w:pPr>
            <w:r>
              <w:rPr>
                <w:rFonts w:hint="eastAsia" w:ascii="宋体" w:hAnsi="宋体" w:cs="宋体"/>
                <w:color w:val="auto"/>
                <w:sz w:val="18"/>
                <w:szCs w:val="18"/>
              </w:rPr>
              <w:t>维修率1%</w:t>
            </w:r>
          </w:p>
        </w:tc>
        <w:tc>
          <w:tcPr>
            <w:tcW w:w="834" w:type="dxa"/>
            <w:tcBorders>
              <w:top w:val="single" w:color="000000" w:sz="4" w:space="0"/>
              <w:left w:val="single" w:color="000000" w:sz="4" w:space="0"/>
              <w:bottom w:val="single" w:color="000000" w:sz="4" w:space="0"/>
              <w:right w:val="single" w:color="000000" w:sz="4" w:space="0"/>
            </w:tcBorders>
            <w:noWrap/>
            <w:vAlign w:val="center"/>
          </w:tcPr>
          <w:p w14:paraId="7C53C6F5">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82" w:type="dxa"/>
            <w:tcBorders>
              <w:top w:val="single" w:color="000000" w:sz="4" w:space="0"/>
              <w:left w:val="single" w:color="000000" w:sz="4" w:space="0"/>
              <w:bottom w:val="single" w:color="000000" w:sz="4" w:space="0"/>
              <w:right w:val="single" w:color="000000" w:sz="4" w:space="0"/>
            </w:tcBorders>
            <w:noWrap/>
            <w:vAlign w:val="center"/>
          </w:tcPr>
          <w:p w14:paraId="19D76F4C">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28" w:type="dxa"/>
            <w:tcBorders>
              <w:top w:val="single" w:color="000000" w:sz="4" w:space="0"/>
              <w:left w:val="single" w:color="000000" w:sz="4" w:space="0"/>
              <w:bottom w:val="single" w:color="000000" w:sz="4" w:space="0"/>
              <w:right w:val="single" w:color="000000" w:sz="4" w:space="0"/>
            </w:tcBorders>
            <w:noWrap/>
            <w:vAlign w:val="center"/>
          </w:tcPr>
          <w:p w14:paraId="33A0D92F">
            <w:pPr>
              <w:widowControl/>
              <w:jc w:val="center"/>
              <w:textAlignment w:val="center"/>
              <w:rPr>
                <w:rFonts w:ascii="宋体" w:hAnsi="宋体" w:cs="宋体"/>
                <w:color w:val="auto"/>
                <w:sz w:val="18"/>
                <w:szCs w:val="18"/>
              </w:rPr>
            </w:pPr>
            <w:r>
              <w:rPr>
                <w:rFonts w:hint="eastAsia" w:ascii="宋体" w:hAnsi="宋体" w:cs="宋体"/>
                <w:color w:val="auto"/>
                <w:sz w:val="18"/>
                <w:szCs w:val="18"/>
              </w:rPr>
              <w:t>2.02</w:t>
            </w:r>
          </w:p>
        </w:tc>
        <w:tc>
          <w:tcPr>
            <w:tcW w:w="1049" w:type="dxa"/>
            <w:tcBorders>
              <w:top w:val="single" w:color="000000" w:sz="4" w:space="0"/>
              <w:left w:val="single" w:color="000000" w:sz="4" w:space="0"/>
              <w:bottom w:val="single" w:color="000000" w:sz="4" w:space="0"/>
              <w:right w:val="single" w:color="000000" w:sz="4" w:space="0"/>
            </w:tcBorders>
            <w:noWrap/>
            <w:vAlign w:val="center"/>
          </w:tcPr>
          <w:p w14:paraId="26E31BA7">
            <w:pPr>
              <w:rPr>
                <w:rFonts w:ascii="宋体" w:hAnsi="宋体" w:cs="宋体"/>
                <w:color w:val="auto"/>
                <w:sz w:val="18"/>
                <w:szCs w:val="18"/>
              </w:rPr>
            </w:pPr>
          </w:p>
        </w:tc>
      </w:tr>
      <w:tr w14:paraId="6CE212F1">
        <w:tblPrEx>
          <w:tblCellMar>
            <w:top w:w="0" w:type="dxa"/>
            <w:left w:w="108" w:type="dxa"/>
            <w:bottom w:w="0" w:type="dxa"/>
            <w:right w:w="108" w:type="dxa"/>
          </w:tblCellMar>
        </w:tblPrEx>
        <w:trPr>
          <w:trHeight w:val="541" w:hRule="atLeast"/>
          <w:jc w:val="center"/>
        </w:trPr>
        <w:tc>
          <w:tcPr>
            <w:tcW w:w="852" w:type="dxa"/>
            <w:tcBorders>
              <w:top w:val="single" w:color="000000" w:sz="4" w:space="0"/>
              <w:left w:val="single" w:color="000000" w:sz="4" w:space="0"/>
              <w:bottom w:val="single" w:color="000000" w:sz="4" w:space="0"/>
              <w:right w:val="single" w:color="000000" w:sz="4" w:space="0"/>
            </w:tcBorders>
            <w:noWrap/>
            <w:vAlign w:val="center"/>
          </w:tcPr>
          <w:p w14:paraId="6341986E">
            <w:pPr>
              <w:widowControl/>
              <w:jc w:val="center"/>
              <w:textAlignment w:val="center"/>
              <w:rPr>
                <w:rFonts w:ascii="宋体" w:hAnsi="宋体" w:cs="宋体"/>
                <w:b/>
                <w:bCs/>
                <w:color w:val="auto"/>
                <w:sz w:val="18"/>
                <w:szCs w:val="18"/>
              </w:rPr>
            </w:pPr>
            <w:r>
              <w:rPr>
                <w:rFonts w:hint="eastAsia" w:ascii="宋体" w:hAnsi="宋体" w:cs="宋体"/>
                <w:b/>
                <w:bCs/>
                <w:color w:val="auto"/>
                <w:sz w:val="18"/>
                <w:szCs w:val="18"/>
              </w:rPr>
              <w:t>5.1.2</w:t>
            </w:r>
          </w:p>
        </w:tc>
        <w:tc>
          <w:tcPr>
            <w:tcW w:w="2777" w:type="dxa"/>
            <w:tcBorders>
              <w:top w:val="single" w:color="000000" w:sz="4" w:space="0"/>
              <w:left w:val="single" w:color="000000" w:sz="4" w:space="0"/>
              <w:bottom w:val="single" w:color="000000" w:sz="4" w:space="0"/>
              <w:right w:val="single" w:color="000000" w:sz="4" w:space="0"/>
            </w:tcBorders>
            <w:noWrap/>
            <w:vAlign w:val="center"/>
          </w:tcPr>
          <w:p w14:paraId="65351D73">
            <w:pPr>
              <w:widowControl/>
              <w:textAlignment w:val="center"/>
              <w:rPr>
                <w:rFonts w:ascii="宋体" w:hAnsi="宋体" w:cs="宋体"/>
                <w:b/>
                <w:bCs/>
                <w:color w:val="auto"/>
                <w:sz w:val="18"/>
                <w:szCs w:val="18"/>
              </w:rPr>
            </w:pPr>
            <w:r>
              <w:rPr>
                <w:rFonts w:hint="eastAsia" w:ascii="宋体" w:hAnsi="宋体" w:cs="宋体"/>
                <w:b/>
                <w:bCs/>
                <w:color w:val="auto"/>
                <w:sz w:val="18"/>
                <w:szCs w:val="18"/>
              </w:rPr>
              <w:t>预制块路面和泥结碎石路面维修养护</w:t>
            </w:r>
          </w:p>
        </w:tc>
        <w:tc>
          <w:tcPr>
            <w:tcW w:w="887" w:type="dxa"/>
            <w:tcBorders>
              <w:top w:val="single" w:color="000000" w:sz="4" w:space="0"/>
              <w:left w:val="single" w:color="000000" w:sz="4" w:space="0"/>
              <w:bottom w:val="single" w:color="000000" w:sz="4" w:space="0"/>
              <w:right w:val="single" w:color="000000" w:sz="4" w:space="0"/>
            </w:tcBorders>
            <w:noWrap/>
            <w:vAlign w:val="center"/>
          </w:tcPr>
          <w:p w14:paraId="0322C9B6">
            <w:pPr>
              <w:jc w:val="center"/>
              <w:rPr>
                <w:rFonts w:ascii="宋体" w:hAnsi="宋体" w:cs="宋体"/>
                <w:color w:val="auto"/>
                <w:sz w:val="18"/>
                <w:szCs w:val="18"/>
              </w:rPr>
            </w:pPr>
          </w:p>
        </w:tc>
        <w:tc>
          <w:tcPr>
            <w:tcW w:w="728" w:type="dxa"/>
            <w:tcBorders>
              <w:top w:val="single" w:color="000000" w:sz="4" w:space="0"/>
              <w:left w:val="single" w:color="000000" w:sz="4" w:space="0"/>
              <w:bottom w:val="single" w:color="000000" w:sz="4" w:space="0"/>
              <w:right w:val="single" w:color="000000" w:sz="4" w:space="0"/>
            </w:tcBorders>
            <w:noWrap/>
            <w:vAlign w:val="center"/>
          </w:tcPr>
          <w:p w14:paraId="6D23A475">
            <w:pPr>
              <w:jc w:val="center"/>
              <w:rPr>
                <w:rFonts w:ascii="宋体" w:hAnsi="宋体" w:cs="宋体"/>
                <w:color w:val="auto"/>
                <w:sz w:val="18"/>
                <w:szCs w:val="18"/>
              </w:rPr>
            </w:pPr>
          </w:p>
        </w:tc>
        <w:tc>
          <w:tcPr>
            <w:tcW w:w="1042" w:type="dxa"/>
            <w:tcBorders>
              <w:top w:val="single" w:color="000000" w:sz="4" w:space="0"/>
              <w:left w:val="single" w:color="000000" w:sz="4" w:space="0"/>
              <w:bottom w:val="single" w:color="000000" w:sz="4" w:space="0"/>
              <w:right w:val="single" w:color="000000" w:sz="4" w:space="0"/>
            </w:tcBorders>
            <w:noWrap/>
            <w:vAlign w:val="center"/>
          </w:tcPr>
          <w:p w14:paraId="09538ACA">
            <w:pPr>
              <w:jc w:val="center"/>
              <w:rPr>
                <w:rFonts w:ascii="宋体" w:hAnsi="宋体" w:cs="宋体"/>
                <w:color w:val="auto"/>
                <w:sz w:val="18"/>
                <w:szCs w:val="18"/>
              </w:rPr>
            </w:pP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31D9280E">
            <w:pPr>
              <w:jc w:val="center"/>
              <w:rPr>
                <w:rFonts w:ascii="宋体" w:hAnsi="宋体" w:cs="宋体"/>
                <w:color w:val="auto"/>
                <w:sz w:val="18"/>
                <w:szCs w:val="18"/>
              </w:rPr>
            </w:pPr>
          </w:p>
        </w:tc>
        <w:tc>
          <w:tcPr>
            <w:tcW w:w="834" w:type="dxa"/>
            <w:tcBorders>
              <w:top w:val="single" w:color="000000" w:sz="4" w:space="0"/>
              <w:left w:val="single" w:color="000000" w:sz="4" w:space="0"/>
              <w:bottom w:val="single" w:color="000000" w:sz="4" w:space="0"/>
              <w:right w:val="single" w:color="000000" w:sz="4" w:space="0"/>
            </w:tcBorders>
            <w:noWrap/>
            <w:vAlign w:val="center"/>
          </w:tcPr>
          <w:p w14:paraId="4F5CCE00">
            <w:pPr>
              <w:jc w:val="center"/>
              <w:rPr>
                <w:rFonts w:ascii="宋体" w:hAnsi="宋体" w:cs="宋体"/>
                <w:color w:val="auto"/>
                <w:sz w:val="18"/>
                <w:szCs w:val="18"/>
              </w:rPr>
            </w:pPr>
          </w:p>
        </w:tc>
        <w:tc>
          <w:tcPr>
            <w:tcW w:w="782" w:type="dxa"/>
            <w:tcBorders>
              <w:top w:val="single" w:color="000000" w:sz="4" w:space="0"/>
              <w:left w:val="single" w:color="000000" w:sz="4" w:space="0"/>
              <w:bottom w:val="single" w:color="000000" w:sz="4" w:space="0"/>
              <w:right w:val="single" w:color="000000" w:sz="4" w:space="0"/>
            </w:tcBorders>
            <w:noWrap/>
            <w:vAlign w:val="center"/>
          </w:tcPr>
          <w:p w14:paraId="35E82D48">
            <w:pPr>
              <w:jc w:val="center"/>
              <w:rPr>
                <w:rFonts w:ascii="宋体" w:hAnsi="宋体" w:cs="宋体"/>
                <w:color w:val="auto"/>
                <w:sz w:val="18"/>
                <w:szCs w:val="18"/>
              </w:rPr>
            </w:pPr>
          </w:p>
        </w:tc>
        <w:tc>
          <w:tcPr>
            <w:tcW w:w="728" w:type="dxa"/>
            <w:tcBorders>
              <w:top w:val="single" w:color="000000" w:sz="4" w:space="0"/>
              <w:left w:val="single" w:color="000000" w:sz="4" w:space="0"/>
              <w:bottom w:val="single" w:color="000000" w:sz="4" w:space="0"/>
              <w:right w:val="single" w:color="000000" w:sz="4" w:space="0"/>
            </w:tcBorders>
            <w:noWrap/>
            <w:vAlign w:val="center"/>
          </w:tcPr>
          <w:p w14:paraId="2E67D416">
            <w:pPr>
              <w:jc w:val="center"/>
              <w:rPr>
                <w:rFonts w:ascii="宋体" w:hAnsi="宋体" w:cs="宋体"/>
                <w:color w:val="auto"/>
                <w:sz w:val="18"/>
                <w:szCs w:val="18"/>
              </w:rPr>
            </w:pPr>
          </w:p>
        </w:tc>
        <w:tc>
          <w:tcPr>
            <w:tcW w:w="1049" w:type="dxa"/>
            <w:tcBorders>
              <w:top w:val="single" w:color="000000" w:sz="4" w:space="0"/>
              <w:left w:val="single" w:color="000000" w:sz="4" w:space="0"/>
              <w:bottom w:val="single" w:color="000000" w:sz="4" w:space="0"/>
              <w:right w:val="single" w:color="000000" w:sz="4" w:space="0"/>
            </w:tcBorders>
            <w:noWrap/>
            <w:vAlign w:val="center"/>
          </w:tcPr>
          <w:p w14:paraId="09FE1063">
            <w:pPr>
              <w:rPr>
                <w:rFonts w:ascii="宋体" w:hAnsi="宋体" w:cs="宋体"/>
                <w:color w:val="auto"/>
                <w:sz w:val="18"/>
                <w:szCs w:val="18"/>
              </w:rPr>
            </w:pPr>
          </w:p>
        </w:tc>
      </w:tr>
      <w:tr w14:paraId="686CCCAE">
        <w:trPr>
          <w:trHeight w:val="541" w:hRule="atLeast"/>
          <w:jc w:val="center"/>
        </w:trPr>
        <w:tc>
          <w:tcPr>
            <w:tcW w:w="852" w:type="dxa"/>
            <w:tcBorders>
              <w:top w:val="single" w:color="000000" w:sz="4" w:space="0"/>
              <w:left w:val="single" w:color="000000" w:sz="4" w:space="0"/>
              <w:bottom w:val="single" w:color="000000" w:sz="4" w:space="0"/>
              <w:right w:val="single" w:color="000000" w:sz="4" w:space="0"/>
            </w:tcBorders>
            <w:noWrap/>
            <w:vAlign w:val="center"/>
          </w:tcPr>
          <w:p w14:paraId="3FADC869">
            <w:pPr>
              <w:widowControl/>
              <w:jc w:val="center"/>
              <w:textAlignment w:val="center"/>
              <w:rPr>
                <w:rFonts w:ascii="宋体" w:hAnsi="宋体" w:cs="宋体"/>
                <w:color w:val="auto"/>
                <w:sz w:val="18"/>
                <w:szCs w:val="18"/>
              </w:rPr>
            </w:pPr>
            <w:r>
              <w:rPr>
                <w:rFonts w:hint="eastAsia" w:ascii="宋体" w:hAnsi="宋体" w:cs="宋体"/>
                <w:color w:val="auto"/>
                <w:sz w:val="18"/>
                <w:szCs w:val="18"/>
              </w:rPr>
              <w:t>5.1.2.1</w:t>
            </w:r>
          </w:p>
        </w:tc>
        <w:tc>
          <w:tcPr>
            <w:tcW w:w="2777" w:type="dxa"/>
            <w:tcBorders>
              <w:top w:val="single" w:color="000000" w:sz="4" w:space="0"/>
              <w:left w:val="single" w:color="000000" w:sz="4" w:space="0"/>
              <w:bottom w:val="single" w:color="000000" w:sz="4" w:space="0"/>
              <w:right w:val="single" w:color="000000" w:sz="4" w:space="0"/>
            </w:tcBorders>
            <w:noWrap/>
            <w:vAlign w:val="center"/>
          </w:tcPr>
          <w:p w14:paraId="6172FF10">
            <w:pPr>
              <w:widowControl/>
              <w:textAlignment w:val="center"/>
              <w:rPr>
                <w:rFonts w:ascii="宋体" w:hAnsi="宋体" w:cs="宋体"/>
                <w:color w:val="auto"/>
                <w:sz w:val="18"/>
                <w:szCs w:val="18"/>
              </w:rPr>
            </w:pPr>
            <w:r>
              <w:rPr>
                <w:rFonts w:hint="eastAsia" w:ascii="宋体" w:hAnsi="宋体" w:cs="宋体"/>
                <w:color w:val="auto"/>
                <w:sz w:val="18"/>
                <w:szCs w:val="18"/>
              </w:rPr>
              <w:t>翻挖 彩色人行道板</w:t>
            </w:r>
          </w:p>
        </w:tc>
        <w:tc>
          <w:tcPr>
            <w:tcW w:w="887" w:type="dxa"/>
            <w:tcBorders>
              <w:top w:val="single" w:color="000000" w:sz="4" w:space="0"/>
              <w:left w:val="single" w:color="000000" w:sz="4" w:space="0"/>
              <w:bottom w:val="single" w:color="000000" w:sz="4" w:space="0"/>
              <w:right w:val="single" w:color="000000" w:sz="4" w:space="0"/>
            </w:tcBorders>
            <w:noWrap/>
            <w:vAlign w:val="center"/>
          </w:tcPr>
          <w:p w14:paraId="2EEA0CE8">
            <w:pPr>
              <w:widowControl/>
              <w:jc w:val="center"/>
              <w:textAlignment w:val="center"/>
              <w:rPr>
                <w:rFonts w:ascii="宋体" w:hAnsi="宋体" w:cs="宋体"/>
                <w:color w:val="auto"/>
                <w:sz w:val="18"/>
                <w:szCs w:val="18"/>
              </w:rPr>
            </w:pPr>
            <w:r>
              <w:rPr>
                <w:rStyle w:val="96"/>
                <w:rFonts w:hint="default"/>
                <w:color w:val="auto"/>
              </w:rPr>
              <w:t>m</w:t>
            </w:r>
            <w:r>
              <w:rPr>
                <w:rStyle w:val="97"/>
                <w:rFonts w:hint="default"/>
                <w:color w:val="auto"/>
              </w:rPr>
              <w:t>2</w:t>
            </w:r>
          </w:p>
        </w:tc>
        <w:tc>
          <w:tcPr>
            <w:tcW w:w="728" w:type="dxa"/>
            <w:tcBorders>
              <w:top w:val="single" w:color="000000" w:sz="4" w:space="0"/>
              <w:left w:val="single" w:color="000000" w:sz="4" w:space="0"/>
              <w:bottom w:val="single" w:color="000000" w:sz="4" w:space="0"/>
              <w:right w:val="single" w:color="000000" w:sz="4" w:space="0"/>
            </w:tcBorders>
            <w:noWrap/>
            <w:vAlign w:val="center"/>
          </w:tcPr>
          <w:p w14:paraId="57C818C9">
            <w:pPr>
              <w:widowControl/>
              <w:jc w:val="center"/>
              <w:textAlignment w:val="center"/>
              <w:rPr>
                <w:rFonts w:ascii="宋体" w:hAnsi="宋体" w:cs="宋体"/>
                <w:color w:val="auto"/>
                <w:sz w:val="18"/>
                <w:szCs w:val="18"/>
              </w:rPr>
            </w:pPr>
            <w:r>
              <w:rPr>
                <w:rFonts w:hint="eastAsia" w:ascii="宋体" w:hAnsi="宋体" w:cs="宋体"/>
                <w:color w:val="auto"/>
                <w:sz w:val="18"/>
                <w:szCs w:val="18"/>
              </w:rPr>
              <w:t>632.4</w:t>
            </w:r>
          </w:p>
        </w:tc>
        <w:tc>
          <w:tcPr>
            <w:tcW w:w="1042" w:type="dxa"/>
            <w:tcBorders>
              <w:top w:val="single" w:color="000000" w:sz="4" w:space="0"/>
              <w:left w:val="single" w:color="000000" w:sz="4" w:space="0"/>
              <w:bottom w:val="single" w:color="000000" w:sz="4" w:space="0"/>
              <w:right w:val="single" w:color="000000" w:sz="4" w:space="0"/>
            </w:tcBorders>
            <w:noWrap/>
            <w:vAlign w:val="center"/>
          </w:tcPr>
          <w:p w14:paraId="554E1656">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5538F2DB">
            <w:pPr>
              <w:widowControl/>
              <w:jc w:val="center"/>
              <w:textAlignment w:val="center"/>
              <w:rPr>
                <w:rFonts w:ascii="宋体" w:hAnsi="宋体" w:cs="宋体"/>
                <w:color w:val="auto"/>
                <w:sz w:val="18"/>
                <w:szCs w:val="18"/>
              </w:rPr>
            </w:pPr>
            <w:r>
              <w:rPr>
                <w:rFonts w:hint="eastAsia" w:ascii="宋体" w:hAnsi="宋体" w:cs="宋体"/>
                <w:color w:val="auto"/>
                <w:sz w:val="18"/>
                <w:szCs w:val="18"/>
              </w:rPr>
              <w:t>维修率5%</w:t>
            </w:r>
          </w:p>
        </w:tc>
        <w:tc>
          <w:tcPr>
            <w:tcW w:w="834" w:type="dxa"/>
            <w:tcBorders>
              <w:top w:val="single" w:color="000000" w:sz="4" w:space="0"/>
              <w:left w:val="single" w:color="000000" w:sz="4" w:space="0"/>
              <w:bottom w:val="single" w:color="000000" w:sz="4" w:space="0"/>
              <w:right w:val="single" w:color="000000" w:sz="4" w:space="0"/>
            </w:tcBorders>
            <w:noWrap/>
            <w:vAlign w:val="center"/>
          </w:tcPr>
          <w:p w14:paraId="356CA9C0">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82" w:type="dxa"/>
            <w:tcBorders>
              <w:top w:val="single" w:color="000000" w:sz="4" w:space="0"/>
              <w:left w:val="single" w:color="000000" w:sz="4" w:space="0"/>
              <w:bottom w:val="single" w:color="000000" w:sz="4" w:space="0"/>
              <w:right w:val="single" w:color="000000" w:sz="4" w:space="0"/>
            </w:tcBorders>
            <w:noWrap/>
            <w:vAlign w:val="center"/>
          </w:tcPr>
          <w:p w14:paraId="4032AC35">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28" w:type="dxa"/>
            <w:tcBorders>
              <w:top w:val="single" w:color="000000" w:sz="4" w:space="0"/>
              <w:left w:val="single" w:color="000000" w:sz="4" w:space="0"/>
              <w:bottom w:val="single" w:color="000000" w:sz="4" w:space="0"/>
              <w:right w:val="single" w:color="000000" w:sz="4" w:space="0"/>
            </w:tcBorders>
            <w:noWrap/>
            <w:vAlign w:val="center"/>
          </w:tcPr>
          <w:p w14:paraId="6C7E0D4B">
            <w:pPr>
              <w:widowControl/>
              <w:jc w:val="center"/>
              <w:textAlignment w:val="center"/>
              <w:rPr>
                <w:rFonts w:ascii="宋体" w:hAnsi="宋体" w:cs="宋体"/>
                <w:color w:val="auto"/>
                <w:sz w:val="18"/>
                <w:szCs w:val="18"/>
              </w:rPr>
            </w:pPr>
            <w:r>
              <w:rPr>
                <w:rFonts w:hint="eastAsia" w:ascii="宋体" w:hAnsi="宋体" w:cs="宋体"/>
                <w:color w:val="auto"/>
                <w:sz w:val="18"/>
                <w:szCs w:val="18"/>
              </w:rPr>
              <w:t>31.62</w:t>
            </w:r>
          </w:p>
        </w:tc>
        <w:tc>
          <w:tcPr>
            <w:tcW w:w="1049" w:type="dxa"/>
            <w:tcBorders>
              <w:top w:val="single" w:color="000000" w:sz="4" w:space="0"/>
              <w:left w:val="single" w:color="000000" w:sz="4" w:space="0"/>
              <w:bottom w:val="single" w:color="000000" w:sz="4" w:space="0"/>
              <w:right w:val="single" w:color="000000" w:sz="4" w:space="0"/>
            </w:tcBorders>
            <w:noWrap/>
            <w:vAlign w:val="center"/>
          </w:tcPr>
          <w:p w14:paraId="168BE0F1">
            <w:pPr>
              <w:jc w:val="center"/>
              <w:rPr>
                <w:rFonts w:ascii="宋体" w:hAnsi="宋体" w:cs="宋体"/>
                <w:color w:val="auto"/>
                <w:sz w:val="18"/>
                <w:szCs w:val="18"/>
              </w:rPr>
            </w:pPr>
          </w:p>
        </w:tc>
      </w:tr>
      <w:tr w14:paraId="31D969A8">
        <w:tblPrEx>
          <w:tblCellMar>
            <w:top w:w="0" w:type="dxa"/>
            <w:left w:w="108" w:type="dxa"/>
            <w:bottom w:w="0" w:type="dxa"/>
            <w:right w:w="108" w:type="dxa"/>
          </w:tblCellMar>
        </w:tblPrEx>
        <w:trPr>
          <w:trHeight w:val="541" w:hRule="atLeast"/>
          <w:jc w:val="center"/>
        </w:trPr>
        <w:tc>
          <w:tcPr>
            <w:tcW w:w="852" w:type="dxa"/>
            <w:tcBorders>
              <w:top w:val="single" w:color="000000" w:sz="4" w:space="0"/>
              <w:left w:val="single" w:color="000000" w:sz="4" w:space="0"/>
              <w:bottom w:val="single" w:color="000000" w:sz="4" w:space="0"/>
              <w:right w:val="single" w:color="000000" w:sz="4" w:space="0"/>
            </w:tcBorders>
            <w:noWrap/>
            <w:vAlign w:val="center"/>
          </w:tcPr>
          <w:p w14:paraId="310090BD">
            <w:pPr>
              <w:widowControl/>
              <w:jc w:val="center"/>
              <w:textAlignment w:val="center"/>
              <w:rPr>
                <w:rFonts w:ascii="宋体" w:hAnsi="宋体" w:cs="宋体"/>
                <w:color w:val="auto"/>
                <w:sz w:val="18"/>
                <w:szCs w:val="18"/>
              </w:rPr>
            </w:pPr>
            <w:r>
              <w:rPr>
                <w:rFonts w:hint="eastAsia" w:ascii="宋体" w:hAnsi="宋体" w:cs="宋体"/>
                <w:color w:val="auto"/>
                <w:sz w:val="18"/>
                <w:szCs w:val="18"/>
              </w:rPr>
              <w:t>5.1.2.2</w:t>
            </w:r>
          </w:p>
        </w:tc>
        <w:tc>
          <w:tcPr>
            <w:tcW w:w="2777" w:type="dxa"/>
            <w:tcBorders>
              <w:top w:val="single" w:color="000000" w:sz="4" w:space="0"/>
              <w:left w:val="single" w:color="000000" w:sz="4" w:space="0"/>
              <w:bottom w:val="single" w:color="000000" w:sz="4" w:space="0"/>
              <w:right w:val="single" w:color="000000" w:sz="4" w:space="0"/>
            </w:tcBorders>
            <w:noWrap/>
            <w:vAlign w:val="center"/>
          </w:tcPr>
          <w:p w14:paraId="6958F661">
            <w:pPr>
              <w:widowControl/>
              <w:textAlignment w:val="center"/>
              <w:rPr>
                <w:rFonts w:ascii="宋体" w:hAnsi="宋体" w:cs="宋体"/>
                <w:color w:val="auto"/>
                <w:sz w:val="18"/>
                <w:szCs w:val="18"/>
              </w:rPr>
            </w:pPr>
            <w:r>
              <w:rPr>
                <w:rFonts w:hint="eastAsia" w:ascii="宋体" w:hAnsi="宋体" w:cs="宋体"/>
                <w:color w:val="auto"/>
                <w:sz w:val="18"/>
                <w:szCs w:val="18"/>
              </w:rPr>
              <w:t>铺砌 彩色人行道板 新排</w:t>
            </w:r>
          </w:p>
        </w:tc>
        <w:tc>
          <w:tcPr>
            <w:tcW w:w="887" w:type="dxa"/>
            <w:tcBorders>
              <w:top w:val="single" w:color="000000" w:sz="4" w:space="0"/>
              <w:left w:val="single" w:color="000000" w:sz="4" w:space="0"/>
              <w:bottom w:val="single" w:color="000000" w:sz="4" w:space="0"/>
              <w:right w:val="single" w:color="000000" w:sz="4" w:space="0"/>
            </w:tcBorders>
            <w:noWrap/>
            <w:vAlign w:val="center"/>
          </w:tcPr>
          <w:p w14:paraId="231D6EA0">
            <w:pPr>
              <w:widowControl/>
              <w:jc w:val="center"/>
              <w:textAlignment w:val="center"/>
              <w:rPr>
                <w:rFonts w:ascii="宋体" w:hAnsi="宋体" w:cs="宋体"/>
                <w:color w:val="auto"/>
                <w:sz w:val="18"/>
                <w:szCs w:val="18"/>
              </w:rPr>
            </w:pPr>
            <w:r>
              <w:rPr>
                <w:rStyle w:val="96"/>
                <w:rFonts w:hint="default"/>
                <w:color w:val="auto"/>
              </w:rPr>
              <w:t>m</w:t>
            </w:r>
            <w:r>
              <w:rPr>
                <w:rStyle w:val="97"/>
                <w:rFonts w:hint="default"/>
                <w:color w:val="auto"/>
              </w:rPr>
              <w:t>2</w:t>
            </w:r>
          </w:p>
        </w:tc>
        <w:tc>
          <w:tcPr>
            <w:tcW w:w="728" w:type="dxa"/>
            <w:tcBorders>
              <w:top w:val="single" w:color="000000" w:sz="4" w:space="0"/>
              <w:left w:val="single" w:color="000000" w:sz="4" w:space="0"/>
              <w:bottom w:val="single" w:color="000000" w:sz="4" w:space="0"/>
              <w:right w:val="single" w:color="000000" w:sz="4" w:space="0"/>
            </w:tcBorders>
            <w:noWrap/>
            <w:vAlign w:val="center"/>
          </w:tcPr>
          <w:p w14:paraId="3275F3ED">
            <w:pPr>
              <w:widowControl/>
              <w:jc w:val="center"/>
              <w:textAlignment w:val="center"/>
              <w:rPr>
                <w:rFonts w:ascii="宋体" w:hAnsi="宋体" w:cs="宋体"/>
                <w:color w:val="auto"/>
                <w:sz w:val="18"/>
                <w:szCs w:val="18"/>
              </w:rPr>
            </w:pPr>
            <w:r>
              <w:rPr>
                <w:rFonts w:hint="eastAsia" w:ascii="宋体" w:hAnsi="宋体" w:cs="宋体"/>
                <w:color w:val="auto"/>
                <w:sz w:val="18"/>
                <w:szCs w:val="18"/>
              </w:rPr>
              <w:t>632.4</w:t>
            </w:r>
          </w:p>
        </w:tc>
        <w:tc>
          <w:tcPr>
            <w:tcW w:w="1042" w:type="dxa"/>
            <w:tcBorders>
              <w:top w:val="single" w:color="000000" w:sz="4" w:space="0"/>
              <w:left w:val="single" w:color="000000" w:sz="4" w:space="0"/>
              <w:bottom w:val="single" w:color="000000" w:sz="4" w:space="0"/>
              <w:right w:val="single" w:color="000000" w:sz="4" w:space="0"/>
            </w:tcBorders>
            <w:noWrap/>
            <w:vAlign w:val="center"/>
          </w:tcPr>
          <w:p w14:paraId="3B536DB4">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32488E79">
            <w:pPr>
              <w:widowControl/>
              <w:jc w:val="center"/>
              <w:textAlignment w:val="center"/>
              <w:rPr>
                <w:rFonts w:ascii="宋体" w:hAnsi="宋体" w:cs="宋体"/>
                <w:color w:val="auto"/>
                <w:sz w:val="18"/>
                <w:szCs w:val="18"/>
              </w:rPr>
            </w:pPr>
            <w:r>
              <w:rPr>
                <w:rFonts w:hint="eastAsia" w:ascii="宋体" w:hAnsi="宋体" w:cs="宋体"/>
                <w:color w:val="auto"/>
                <w:sz w:val="18"/>
                <w:szCs w:val="18"/>
              </w:rPr>
              <w:t>维修率5%</w:t>
            </w:r>
          </w:p>
        </w:tc>
        <w:tc>
          <w:tcPr>
            <w:tcW w:w="834" w:type="dxa"/>
            <w:tcBorders>
              <w:top w:val="single" w:color="000000" w:sz="4" w:space="0"/>
              <w:left w:val="single" w:color="000000" w:sz="4" w:space="0"/>
              <w:bottom w:val="single" w:color="000000" w:sz="4" w:space="0"/>
              <w:right w:val="single" w:color="000000" w:sz="4" w:space="0"/>
            </w:tcBorders>
            <w:noWrap/>
            <w:vAlign w:val="center"/>
          </w:tcPr>
          <w:p w14:paraId="0A9647D8">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82" w:type="dxa"/>
            <w:tcBorders>
              <w:top w:val="single" w:color="000000" w:sz="4" w:space="0"/>
              <w:left w:val="single" w:color="000000" w:sz="4" w:space="0"/>
              <w:bottom w:val="single" w:color="000000" w:sz="4" w:space="0"/>
              <w:right w:val="single" w:color="000000" w:sz="4" w:space="0"/>
            </w:tcBorders>
            <w:noWrap/>
            <w:vAlign w:val="center"/>
          </w:tcPr>
          <w:p w14:paraId="10C61D71">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28" w:type="dxa"/>
            <w:tcBorders>
              <w:top w:val="single" w:color="000000" w:sz="4" w:space="0"/>
              <w:left w:val="single" w:color="000000" w:sz="4" w:space="0"/>
              <w:bottom w:val="single" w:color="000000" w:sz="4" w:space="0"/>
              <w:right w:val="single" w:color="000000" w:sz="4" w:space="0"/>
            </w:tcBorders>
            <w:noWrap/>
            <w:vAlign w:val="center"/>
          </w:tcPr>
          <w:p w14:paraId="7DDBF488">
            <w:pPr>
              <w:widowControl/>
              <w:jc w:val="center"/>
              <w:textAlignment w:val="center"/>
              <w:rPr>
                <w:rFonts w:ascii="宋体" w:hAnsi="宋体" w:cs="宋体"/>
                <w:color w:val="auto"/>
                <w:sz w:val="18"/>
                <w:szCs w:val="18"/>
              </w:rPr>
            </w:pPr>
            <w:r>
              <w:rPr>
                <w:rFonts w:hint="eastAsia" w:ascii="宋体" w:hAnsi="宋体" w:cs="宋体"/>
                <w:color w:val="auto"/>
                <w:sz w:val="18"/>
                <w:szCs w:val="18"/>
              </w:rPr>
              <w:t>31.62</w:t>
            </w:r>
          </w:p>
        </w:tc>
        <w:tc>
          <w:tcPr>
            <w:tcW w:w="1049" w:type="dxa"/>
            <w:tcBorders>
              <w:top w:val="single" w:color="000000" w:sz="4" w:space="0"/>
              <w:left w:val="single" w:color="000000" w:sz="4" w:space="0"/>
              <w:bottom w:val="single" w:color="000000" w:sz="4" w:space="0"/>
              <w:right w:val="single" w:color="000000" w:sz="4" w:space="0"/>
            </w:tcBorders>
            <w:noWrap/>
            <w:vAlign w:val="center"/>
          </w:tcPr>
          <w:p w14:paraId="627D74D6">
            <w:pPr>
              <w:jc w:val="center"/>
              <w:rPr>
                <w:rFonts w:ascii="宋体" w:hAnsi="宋体" w:cs="宋体"/>
                <w:color w:val="auto"/>
                <w:sz w:val="18"/>
                <w:szCs w:val="18"/>
              </w:rPr>
            </w:pPr>
          </w:p>
        </w:tc>
      </w:tr>
      <w:tr w14:paraId="2A2E87FC">
        <w:tblPrEx>
          <w:tblCellMar>
            <w:top w:w="0" w:type="dxa"/>
            <w:left w:w="108" w:type="dxa"/>
            <w:bottom w:w="0" w:type="dxa"/>
            <w:right w:w="108" w:type="dxa"/>
          </w:tblCellMar>
        </w:tblPrEx>
        <w:trPr>
          <w:trHeight w:val="541" w:hRule="atLeast"/>
          <w:jc w:val="center"/>
        </w:trPr>
        <w:tc>
          <w:tcPr>
            <w:tcW w:w="852" w:type="dxa"/>
            <w:tcBorders>
              <w:top w:val="single" w:color="000000" w:sz="4" w:space="0"/>
              <w:left w:val="single" w:color="000000" w:sz="4" w:space="0"/>
              <w:bottom w:val="single" w:color="000000" w:sz="4" w:space="0"/>
              <w:right w:val="single" w:color="000000" w:sz="4" w:space="0"/>
            </w:tcBorders>
            <w:noWrap/>
            <w:vAlign w:val="center"/>
          </w:tcPr>
          <w:p w14:paraId="11CA4FD4">
            <w:pPr>
              <w:widowControl/>
              <w:jc w:val="center"/>
              <w:textAlignment w:val="center"/>
              <w:rPr>
                <w:rFonts w:ascii="宋体" w:hAnsi="宋体" w:cs="宋体"/>
                <w:color w:val="auto"/>
                <w:sz w:val="18"/>
                <w:szCs w:val="18"/>
              </w:rPr>
            </w:pPr>
            <w:r>
              <w:rPr>
                <w:rFonts w:hint="eastAsia" w:ascii="宋体" w:hAnsi="宋体" w:cs="宋体"/>
                <w:color w:val="auto"/>
                <w:sz w:val="18"/>
                <w:szCs w:val="18"/>
              </w:rPr>
              <w:t>5.1.2.3</w:t>
            </w:r>
          </w:p>
        </w:tc>
        <w:tc>
          <w:tcPr>
            <w:tcW w:w="2777" w:type="dxa"/>
            <w:tcBorders>
              <w:top w:val="single" w:color="000000" w:sz="4" w:space="0"/>
              <w:left w:val="single" w:color="000000" w:sz="4" w:space="0"/>
              <w:bottom w:val="single" w:color="000000" w:sz="4" w:space="0"/>
              <w:right w:val="single" w:color="000000" w:sz="4" w:space="0"/>
            </w:tcBorders>
            <w:noWrap/>
            <w:vAlign w:val="center"/>
          </w:tcPr>
          <w:p w14:paraId="52A6E5D7">
            <w:pPr>
              <w:widowControl/>
              <w:textAlignment w:val="center"/>
              <w:rPr>
                <w:rFonts w:ascii="宋体" w:hAnsi="宋体" w:cs="宋体"/>
                <w:color w:val="auto"/>
                <w:sz w:val="18"/>
                <w:szCs w:val="18"/>
              </w:rPr>
            </w:pPr>
            <w:r>
              <w:rPr>
                <w:rFonts w:hint="eastAsia" w:ascii="宋体" w:hAnsi="宋体" w:cs="宋体"/>
                <w:color w:val="auto"/>
                <w:sz w:val="18"/>
                <w:szCs w:val="18"/>
              </w:rPr>
              <w:t>广场砖面层维修</w:t>
            </w:r>
          </w:p>
        </w:tc>
        <w:tc>
          <w:tcPr>
            <w:tcW w:w="887" w:type="dxa"/>
            <w:tcBorders>
              <w:top w:val="single" w:color="000000" w:sz="4" w:space="0"/>
              <w:left w:val="single" w:color="000000" w:sz="4" w:space="0"/>
              <w:bottom w:val="single" w:color="000000" w:sz="4" w:space="0"/>
              <w:right w:val="single" w:color="000000" w:sz="4" w:space="0"/>
            </w:tcBorders>
            <w:noWrap/>
            <w:vAlign w:val="center"/>
          </w:tcPr>
          <w:p w14:paraId="5F0329AF">
            <w:pPr>
              <w:widowControl/>
              <w:jc w:val="center"/>
              <w:textAlignment w:val="center"/>
              <w:rPr>
                <w:rFonts w:ascii="宋体" w:hAnsi="宋体" w:cs="宋体"/>
                <w:color w:val="auto"/>
                <w:sz w:val="18"/>
                <w:szCs w:val="18"/>
              </w:rPr>
            </w:pPr>
            <w:r>
              <w:rPr>
                <w:rStyle w:val="96"/>
                <w:rFonts w:hint="default"/>
                <w:color w:val="auto"/>
              </w:rPr>
              <w:t>m</w:t>
            </w:r>
            <w:r>
              <w:rPr>
                <w:rStyle w:val="97"/>
                <w:rFonts w:hint="default"/>
                <w:color w:val="auto"/>
              </w:rPr>
              <w:t>2</w:t>
            </w:r>
          </w:p>
        </w:tc>
        <w:tc>
          <w:tcPr>
            <w:tcW w:w="728" w:type="dxa"/>
            <w:tcBorders>
              <w:top w:val="single" w:color="000000" w:sz="4" w:space="0"/>
              <w:left w:val="single" w:color="000000" w:sz="4" w:space="0"/>
              <w:bottom w:val="single" w:color="000000" w:sz="4" w:space="0"/>
              <w:right w:val="single" w:color="000000" w:sz="4" w:space="0"/>
            </w:tcBorders>
            <w:noWrap/>
            <w:vAlign w:val="center"/>
          </w:tcPr>
          <w:p w14:paraId="5D469C4A">
            <w:pPr>
              <w:widowControl/>
              <w:jc w:val="center"/>
              <w:textAlignment w:val="center"/>
              <w:rPr>
                <w:rFonts w:ascii="宋体" w:hAnsi="宋体" w:cs="宋体"/>
                <w:color w:val="auto"/>
                <w:sz w:val="18"/>
                <w:szCs w:val="18"/>
              </w:rPr>
            </w:pPr>
            <w:r>
              <w:rPr>
                <w:rFonts w:hint="eastAsia" w:ascii="宋体" w:hAnsi="宋体" w:cs="宋体"/>
                <w:color w:val="auto"/>
                <w:sz w:val="18"/>
                <w:szCs w:val="18"/>
              </w:rPr>
              <w:t>1410</w:t>
            </w:r>
          </w:p>
        </w:tc>
        <w:tc>
          <w:tcPr>
            <w:tcW w:w="1042" w:type="dxa"/>
            <w:tcBorders>
              <w:top w:val="single" w:color="000000" w:sz="4" w:space="0"/>
              <w:left w:val="single" w:color="000000" w:sz="4" w:space="0"/>
              <w:bottom w:val="single" w:color="000000" w:sz="4" w:space="0"/>
              <w:right w:val="single" w:color="000000" w:sz="4" w:space="0"/>
            </w:tcBorders>
            <w:noWrap/>
            <w:vAlign w:val="center"/>
          </w:tcPr>
          <w:p w14:paraId="3A48019F">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4EF082CA">
            <w:pPr>
              <w:widowControl/>
              <w:jc w:val="center"/>
              <w:textAlignment w:val="center"/>
              <w:rPr>
                <w:rFonts w:ascii="宋体" w:hAnsi="宋体" w:cs="宋体"/>
                <w:color w:val="auto"/>
                <w:sz w:val="18"/>
                <w:szCs w:val="18"/>
              </w:rPr>
            </w:pPr>
            <w:r>
              <w:rPr>
                <w:rFonts w:hint="eastAsia" w:ascii="宋体" w:hAnsi="宋体" w:cs="宋体"/>
                <w:color w:val="auto"/>
                <w:sz w:val="18"/>
                <w:szCs w:val="18"/>
              </w:rPr>
              <w:t>维修率5%</w:t>
            </w:r>
          </w:p>
        </w:tc>
        <w:tc>
          <w:tcPr>
            <w:tcW w:w="834" w:type="dxa"/>
            <w:tcBorders>
              <w:top w:val="single" w:color="000000" w:sz="4" w:space="0"/>
              <w:left w:val="single" w:color="000000" w:sz="4" w:space="0"/>
              <w:bottom w:val="single" w:color="000000" w:sz="4" w:space="0"/>
              <w:right w:val="single" w:color="000000" w:sz="4" w:space="0"/>
            </w:tcBorders>
            <w:noWrap/>
            <w:vAlign w:val="center"/>
          </w:tcPr>
          <w:p w14:paraId="558AF371">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82" w:type="dxa"/>
            <w:tcBorders>
              <w:top w:val="single" w:color="000000" w:sz="4" w:space="0"/>
              <w:left w:val="single" w:color="000000" w:sz="4" w:space="0"/>
              <w:bottom w:val="single" w:color="000000" w:sz="4" w:space="0"/>
              <w:right w:val="single" w:color="000000" w:sz="4" w:space="0"/>
            </w:tcBorders>
            <w:noWrap/>
            <w:vAlign w:val="center"/>
          </w:tcPr>
          <w:p w14:paraId="4793DFCD">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28" w:type="dxa"/>
            <w:tcBorders>
              <w:top w:val="single" w:color="000000" w:sz="4" w:space="0"/>
              <w:left w:val="single" w:color="000000" w:sz="4" w:space="0"/>
              <w:bottom w:val="single" w:color="000000" w:sz="4" w:space="0"/>
              <w:right w:val="single" w:color="000000" w:sz="4" w:space="0"/>
            </w:tcBorders>
            <w:noWrap/>
            <w:vAlign w:val="center"/>
          </w:tcPr>
          <w:p w14:paraId="013A1458">
            <w:pPr>
              <w:widowControl/>
              <w:jc w:val="center"/>
              <w:textAlignment w:val="center"/>
              <w:rPr>
                <w:rFonts w:ascii="宋体" w:hAnsi="宋体" w:cs="宋体"/>
                <w:color w:val="auto"/>
                <w:sz w:val="18"/>
                <w:szCs w:val="18"/>
              </w:rPr>
            </w:pPr>
            <w:r>
              <w:rPr>
                <w:rFonts w:hint="eastAsia" w:ascii="宋体" w:hAnsi="宋体" w:cs="宋体"/>
                <w:color w:val="auto"/>
                <w:sz w:val="18"/>
                <w:szCs w:val="18"/>
              </w:rPr>
              <w:t>70.5</w:t>
            </w:r>
          </w:p>
        </w:tc>
        <w:tc>
          <w:tcPr>
            <w:tcW w:w="1049" w:type="dxa"/>
            <w:tcBorders>
              <w:top w:val="single" w:color="000000" w:sz="4" w:space="0"/>
              <w:left w:val="single" w:color="000000" w:sz="4" w:space="0"/>
              <w:bottom w:val="single" w:color="000000" w:sz="4" w:space="0"/>
              <w:right w:val="single" w:color="000000" w:sz="4" w:space="0"/>
            </w:tcBorders>
            <w:noWrap/>
            <w:vAlign w:val="center"/>
          </w:tcPr>
          <w:p w14:paraId="2837F3E8">
            <w:pPr>
              <w:jc w:val="center"/>
              <w:rPr>
                <w:rFonts w:ascii="宋体" w:hAnsi="宋体" w:cs="宋体"/>
                <w:color w:val="auto"/>
                <w:sz w:val="18"/>
                <w:szCs w:val="18"/>
              </w:rPr>
            </w:pPr>
          </w:p>
        </w:tc>
      </w:tr>
      <w:tr w14:paraId="2C209290">
        <w:tblPrEx>
          <w:tblCellMar>
            <w:top w:w="0" w:type="dxa"/>
            <w:left w:w="108" w:type="dxa"/>
            <w:bottom w:w="0" w:type="dxa"/>
            <w:right w:w="108" w:type="dxa"/>
          </w:tblCellMar>
        </w:tblPrEx>
        <w:trPr>
          <w:trHeight w:val="541" w:hRule="atLeast"/>
          <w:jc w:val="center"/>
        </w:trPr>
        <w:tc>
          <w:tcPr>
            <w:tcW w:w="852" w:type="dxa"/>
            <w:tcBorders>
              <w:top w:val="single" w:color="000000" w:sz="4" w:space="0"/>
              <w:left w:val="single" w:color="000000" w:sz="4" w:space="0"/>
              <w:bottom w:val="single" w:color="000000" w:sz="4" w:space="0"/>
              <w:right w:val="single" w:color="000000" w:sz="4" w:space="0"/>
            </w:tcBorders>
            <w:noWrap/>
            <w:vAlign w:val="center"/>
          </w:tcPr>
          <w:p w14:paraId="2EE4AB40">
            <w:pPr>
              <w:widowControl/>
              <w:jc w:val="center"/>
              <w:textAlignment w:val="center"/>
              <w:rPr>
                <w:rFonts w:ascii="宋体" w:hAnsi="宋体" w:cs="宋体"/>
                <w:b/>
                <w:bCs/>
                <w:color w:val="auto"/>
                <w:sz w:val="18"/>
                <w:szCs w:val="18"/>
              </w:rPr>
            </w:pPr>
            <w:r>
              <w:rPr>
                <w:rFonts w:hint="eastAsia" w:ascii="宋体" w:hAnsi="宋体" w:cs="宋体"/>
                <w:b/>
                <w:bCs/>
                <w:color w:val="auto"/>
                <w:sz w:val="18"/>
                <w:szCs w:val="18"/>
              </w:rPr>
              <w:t>（六）</w:t>
            </w:r>
          </w:p>
        </w:tc>
        <w:tc>
          <w:tcPr>
            <w:tcW w:w="2777" w:type="dxa"/>
            <w:tcBorders>
              <w:top w:val="single" w:color="000000" w:sz="4" w:space="0"/>
              <w:left w:val="single" w:color="000000" w:sz="4" w:space="0"/>
              <w:bottom w:val="single" w:color="000000" w:sz="4" w:space="0"/>
              <w:right w:val="single" w:color="000000" w:sz="4" w:space="0"/>
            </w:tcBorders>
            <w:noWrap/>
            <w:vAlign w:val="center"/>
          </w:tcPr>
          <w:p w14:paraId="698DA2F8">
            <w:pPr>
              <w:widowControl/>
              <w:textAlignment w:val="center"/>
              <w:rPr>
                <w:rFonts w:ascii="宋体" w:hAnsi="宋体" w:cs="宋体"/>
                <w:b/>
                <w:bCs/>
                <w:color w:val="auto"/>
                <w:sz w:val="18"/>
                <w:szCs w:val="18"/>
              </w:rPr>
            </w:pPr>
            <w:r>
              <w:rPr>
                <w:rFonts w:hint="eastAsia" w:ascii="宋体" w:hAnsi="宋体" w:cs="宋体"/>
                <w:b/>
                <w:bCs/>
                <w:color w:val="auto"/>
                <w:sz w:val="18"/>
                <w:szCs w:val="18"/>
              </w:rPr>
              <w:t>附属设施维修养护</w:t>
            </w:r>
          </w:p>
        </w:tc>
        <w:tc>
          <w:tcPr>
            <w:tcW w:w="887" w:type="dxa"/>
            <w:tcBorders>
              <w:top w:val="single" w:color="000000" w:sz="4" w:space="0"/>
              <w:left w:val="single" w:color="000000" w:sz="4" w:space="0"/>
              <w:bottom w:val="single" w:color="000000" w:sz="4" w:space="0"/>
              <w:right w:val="single" w:color="000000" w:sz="4" w:space="0"/>
            </w:tcBorders>
            <w:noWrap/>
            <w:vAlign w:val="center"/>
          </w:tcPr>
          <w:p w14:paraId="46F42664">
            <w:pPr>
              <w:jc w:val="center"/>
              <w:rPr>
                <w:rFonts w:ascii="宋体" w:hAnsi="宋体" w:cs="宋体"/>
                <w:color w:val="auto"/>
                <w:sz w:val="18"/>
                <w:szCs w:val="18"/>
              </w:rPr>
            </w:pPr>
          </w:p>
        </w:tc>
        <w:tc>
          <w:tcPr>
            <w:tcW w:w="728" w:type="dxa"/>
            <w:tcBorders>
              <w:top w:val="single" w:color="000000" w:sz="4" w:space="0"/>
              <w:left w:val="single" w:color="000000" w:sz="4" w:space="0"/>
              <w:bottom w:val="single" w:color="000000" w:sz="4" w:space="0"/>
              <w:right w:val="single" w:color="000000" w:sz="4" w:space="0"/>
            </w:tcBorders>
            <w:noWrap/>
            <w:vAlign w:val="center"/>
          </w:tcPr>
          <w:p w14:paraId="77C8F895">
            <w:pPr>
              <w:jc w:val="center"/>
              <w:rPr>
                <w:rFonts w:ascii="宋体" w:hAnsi="宋体" w:cs="宋体"/>
                <w:color w:val="auto"/>
                <w:sz w:val="18"/>
                <w:szCs w:val="18"/>
              </w:rPr>
            </w:pPr>
          </w:p>
        </w:tc>
        <w:tc>
          <w:tcPr>
            <w:tcW w:w="1042" w:type="dxa"/>
            <w:tcBorders>
              <w:top w:val="single" w:color="000000" w:sz="4" w:space="0"/>
              <w:left w:val="single" w:color="000000" w:sz="4" w:space="0"/>
              <w:bottom w:val="single" w:color="000000" w:sz="4" w:space="0"/>
              <w:right w:val="single" w:color="000000" w:sz="4" w:space="0"/>
            </w:tcBorders>
            <w:noWrap/>
            <w:vAlign w:val="center"/>
          </w:tcPr>
          <w:p w14:paraId="02630E0B">
            <w:pPr>
              <w:jc w:val="center"/>
              <w:rPr>
                <w:rFonts w:ascii="宋体" w:hAnsi="宋体" w:cs="宋体"/>
                <w:color w:val="auto"/>
                <w:sz w:val="18"/>
                <w:szCs w:val="18"/>
              </w:rPr>
            </w:pP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2B50292A">
            <w:pPr>
              <w:jc w:val="center"/>
              <w:rPr>
                <w:rFonts w:ascii="宋体" w:hAnsi="宋体" w:cs="宋体"/>
                <w:color w:val="auto"/>
                <w:sz w:val="18"/>
                <w:szCs w:val="18"/>
              </w:rPr>
            </w:pPr>
          </w:p>
        </w:tc>
        <w:tc>
          <w:tcPr>
            <w:tcW w:w="834" w:type="dxa"/>
            <w:tcBorders>
              <w:top w:val="single" w:color="000000" w:sz="4" w:space="0"/>
              <w:left w:val="single" w:color="000000" w:sz="4" w:space="0"/>
              <w:bottom w:val="single" w:color="000000" w:sz="4" w:space="0"/>
              <w:right w:val="single" w:color="000000" w:sz="4" w:space="0"/>
            </w:tcBorders>
            <w:noWrap/>
            <w:vAlign w:val="center"/>
          </w:tcPr>
          <w:p w14:paraId="2593D924">
            <w:pPr>
              <w:jc w:val="center"/>
              <w:rPr>
                <w:rFonts w:ascii="宋体" w:hAnsi="宋体" w:cs="宋体"/>
                <w:color w:val="auto"/>
                <w:sz w:val="18"/>
                <w:szCs w:val="18"/>
              </w:rPr>
            </w:pPr>
          </w:p>
        </w:tc>
        <w:tc>
          <w:tcPr>
            <w:tcW w:w="782" w:type="dxa"/>
            <w:tcBorders>
              <w:top w:val="single" w:color="000000" w:sz="4" w:space="0"/>
              <w:left w:val="single" w:color="000000" w:sz="4" w:space="0"/>
              <w:bottom w:val="single" w:color="000000" w:sz="4" w:space="0"/>
              <w:right w:val="single" w:color="000000" w:sz="4" w:space="0"/>
            </w:tcBorders>
            <w:noWrap/>
            <w:vAlign w:val="center"/>
          </w:tcPr>
          <w:p w14:paraId="7A079D59">
            <w:pPr>
              <w:jc w:val="center"/>
              <w:rPr>
                <w:rFonts w:ascii="宋体" w:hAnsi="宋体" w:cs="宋体"/>
                <w:color w:val="auto"/>
                <w:sz w:val="18"/>
                <w:szCs w:val="18"/>
              </w:rPr>
            </w:pPr>
          </w:p>
        </w:tc>
        <w:tc>
          <w:tcPr>
            <w:tcW w:w="728" w:type="dxa"/>
            <w:tcBorders>
              <w:top w:val="single" w:color="000000" w:sz="4" w:space="0"/>
              <w:left w:val="single" w:color="000000" w:sz="4" w:space="0"/>
              <w:bottom w:val="single" w:color="000000" w:sz="4" w:space="0"/>
              <w:right w:val="single" w:color="000000" w:sz="4" w:space="0"/>
            </w:tcBorders>
            <w:noWrap/>
            <w:vAlign w:val="center"/>
          </w:tcPr>
          <w:p w14:paraId="5B13D051">
            <w:pPr>
              <w:jc w:val="center"/>
              <w:rPr>
                <w:rFonts w:ascii="宋体" w:hAnsi="宋体" w:cs="宋体"/>
                <w:color w:val="auto"/>
                <w:sz w:val="18"/>
                <w:szCs w:val="18"/>
              </w:rPr>
            </w:pPr>
          </w:p>
        </w:tc>
        <w:tc>
          <w:tcPr>
            <w:tcW w:w="1049" w:type="dxa"/>
            <w:tcBorders>
              <w:top w:val="single" w:color="000000" w:sz="4" w:space="0"/>
              <w:left w:val="single" w:color="000000" w:sz="4" w:space="0"/>
              <w:bottom w:val="single" w:color="000000" w:sz="4" w:space="0"/>
              <w:right w:val="single" w:color="000000" w:sz="4" w:space="0"/>
            </w:tcBorders>
            <w:noWrap/>
            <w:vAlign w:val="center"/>
          </w:tcPr>
          <w:p w14:paraId="31DAD447">
            <w:pPr>
              <w:jc w:val="center"/>
              <w:rPr>
                <w:rFonts w:ascii="宋体" w:hAnsi="宋体" w:cs="宋体"/>
                <w:color w:val="auto"/>
                <w:sz w:val="18"/>
                <w:szCs w:val="18"/>
              </w:rPr>
            </w:pPr>
          </w:p>
        </w:tc>
      </w:tr>
      <w:tr w14:paraId="4321813C">
        <w:tblPrEx>
          <w:tblCellMar>
            <w:top w:w="0" w:type="dxa"/>
            <w:left w:w="108" w:type="dxa"/>
            <w:bottom w:w="0" w:type="dxa"/>
            <w:right w:w="108" w:type="dxa"/>
          </w:tblCellMar>
        </w:tblPrEx>
        <w:trPr>
          <w:trHeight w:val="541" w:hRule="atLeast"/>
          <w:jc w:val="center"/>
        </w:trPr>
        <w:tc>
          <w:tcPr>
            <w:tcW w:w="852" w:type="dxa"/>
            <w:tcBorders>
              <w:top w:val="single" w:color="000000" w:sz="4" w:space="0"/>
              <w:left w:val="single" w:color="000000" w:sz="4" w:space="0"/>
              <w:bottom w:val="single" w:color="000000" w:sz="4" w:space="0"/>
              <w:right w:val="single" w:color="000000" w:sz="4" w:space="0"/>
            </w:tcBorders>
            <w:noWrap/>
            <w:vAlign w:val="center"/>
          </w:tcPr>
          <w:p w14:paraId="417EF598">
            <w:pPr>
              <w:widowControl/>
              <w:jc w:val="center"/>
              <w:textAlignment w:val="center"/>
              <w:rPr>
                <w:rFonts w:ascii="宋体" w:hAnsi="宋体" w:cs="宋体"/>
                <w:b/>
                <w:bCs/>
                <w:color w:val="auto"/>
                <w:sz w:val="18"/>
                <w:szCs w:val="18"/>
              </w:rPr>
            </w:pPr>
            <w:r>
              <w:rPr>
                <w:rFonts w:hint="eastAsia" w:ascii="宋体" w:hAnsi="宋体" w:cs="宋体"/>
                <w:b/>
                <w:bCs/>
                <w:color w:val="auto"/>
                <w:sz w:val="18"/>
                <w:szCs w:val="18"/>
              </w:rPr>
              <w:t>6.1</w:t>
            </w:r>
          </w:p>
        </w:tc>
        <w:tc>
          <w:tcPr>
            <w:tcW w:w="2777" w:type="dxa"/>
            <w:tcBorders>
              <w:top w:val="single" w:color="000000" w:sz="4" w:space="0"/>
              <w:left w:val="single" w:color="000000" w:sz="4" w:space="0"/>
              <w:bottom w:val="single" w:color="000000" w:sz="4" w:space="0"/>
              <w:right w:val="single" w:color="000000" w:sz="4" w:space="0"/>
            </w:tcBorders>
            <w:noWrap/>
            <w:vAlign w:val="center"/>
          </w:tcPr>
          <w:p w14:paraId="70AC0F5F">
            <w:pPr>
              <w:widowControl/>
              <w:textAlignment w:val="center"/>
              <w:rPr>
                <w:rFonts w:ascii="宋体" w:hAnsi="宋体" w:cs="宋体"/>
                <w:b/>
                <w:bCs/>
                <w:color w:val="auto"/>
                <w:sz w:val="18"/>
                <w:szCs w:val="18"/>
              </w:rPr>
            </w:pPr>
            <w:r>
              <w:rPr>
                <w:rFonts w:hint="eastAsia" w:ascii="宋体" w:hAnsi="宋体" w:cs="宋体"/>
                <w:b/>
                <w:bCs/>
                <w:color w:val="auto"/>
                <w:sz w:val="18"/>
                <w:szCs w:val="18"/>
              </w:rPr>
              <w:t>护栏维修养护</w:t>
            </w:r>
          </w:p>
        </w:tc>
        <w:tc>
          <w:tcPr>
            <w:tcW w:w="887" w:type="dxa"/>
            <w:tcBorders>
              <w:top w:val="single" w:color="000000" w:sz="4" w:space="0"/>
              <w:left w:val="single" w:color="000000" w:sz="4" w:space="0"/>
              <w:bottom w:val="single" w:color="000000" w:sz="4" w:space="0"/>
              <w:right w:val="single" w:color="000000" w:sz="4" w:space="0"/>
            </w:tcBorders>
            <w:noWrap/>
            <w:vAlign w:val="center"/>
          </w:tcPr>
          <w:p w14:paraId="54F649B2">
            <w:pPr>
              <w:jc w:val="center"/>
              <w:rPr>
                <w:rFonts w:ascii="宋体" w:hAnsi="宋体" w:cs="宋体"/>
                <w:color w:val="auto"/>
                <w:sz w:val="18"/>
                <w:szCs w:val="18"/>
              </w:rPr>
            </w:pPr>
          </w:p>
        </w:tc>
        <w:tc>
          <w:tcPr>
            <w:tcW w:w="728" w:type="dxa"/>
            <w:tcBorders>
              <w:top w:val="single" w:color="000000" w:sz="4" w:space="0"/>
              <w:left w:val="single" w:color="000000" w:sz="4" w:space="0"/>
              <w:bottom w:val="single" w:color="000000" w:sz="4" w:space="0"/>
              <w:right w:val="single" w:color="000000" w:sz="4" w:space="0"/>
            </w:tcBorders>
            <w:noWrap/>
            <w:vAlign w:val="center"/>
          </w:tcPr>
          <w:p w14:paraId="68AE6265">
            <w:pPr>
              <w:jc w:val="center"/>
              <w:rPr>
                <w:rFonts w:ascii="宋体" w:hAnsi="宋体" w:cs="宋体"/>
                <w:color w:val="auto"/>
                <w:sz w:val="18"/>
                <w:szCs w:val="18"/>
              </w:rPr>
            </w:pPr>
          </w:p>
        </w:tc>
        <w:tc>
          <w:tcPr>
            <w:tcW w:w="1042" w:type="dxa"/>
            <w:tcBorders>
              <w:top w:val="single" w:color="000000" w:sz="4" w:space="0"/>
              <w:left w:val="single" w:color="000000" w:sz="4" w:space="0"/>
              <w:bottom w:val="single" w:color="000000" w:sz="4" w:space="0"/>
              <w:right w:val="single" w:color="000000" w:sz="4" w:space="0"/>
            </w:tcBorders>
            <w:noWrap/>
            <w:vAlign w:val="center"/>
          </w:tcPr>
          <w:p w14:paraId="0C24E846">
            <w:pPr>
              <w:jc w:val="center"/>
              <w:rPr>
                <w:rFonts w:ascii="宋体" w:hAnsi="宋体" w:cs="宋体"/>
                <w:color w:val="auto"/>
                <w:sz w:val="18"/>
                <w:szCs w:val="18"/>
              </w:rPr>
            </w:pP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02C2A2EE">
            <w:pPr>
              <w:jc w:val="center"/>
              <w:rPr>
                <w:rFonts w:ascii="宋体" w:hAnsi="宋体" w:cs="宋体"/>
                <w:color w:val="auto"/>
                <w:sz w:val="18"/>
                <w:szCs w:val="18"/>
              </w:rPr>
            </w:pPr>
          </w:p>
        </w:tc>
        <w:tc>
          <w:tcPr>
            <w:tcW w:w="834" w:type="dxa"/>
            <w:tcBorders>
              <w:top w:val="single" w:color="000000" w:sz="4" w:space="0"/>
              <w:left w:val="single" w:color="000000" w:sz="4" w:space="0"/>
              <w:bottom w:val="single" w:color="000000" w:sz="4" w:space="0"/>
              <w:right w:val="single" w:color="000000" w:sz="4" w:space="0"/>
            </w:tcBorders>
            <w:noWrap/>
            <w:vAlign w:val="center"/>
          </w:tcPr>
          <w:p w14:paraId="280CC4AD">
            <w:pPr>
              <w:jc w:val="center"/>
              <w:rPr>
                <w:rFonts w:ascii="宋体" w:hAnsi="宋体" w:cs="宋体"/>
                <w:color w:val="auto"/>
                <w:sz w:val="18"/>
                <w:szCs w:val="18"/>
              </w:rPr>
            </w:pPr>
          </w:p>
        </w:tc>
        <w:tc>
          <w:tcPr>
            <w:tcW w:w="782" w:type="dxa"/>
            <w:tcBorders>
              <w:top w:val="single" w:color="000000" w:sz="4" w:space="0"/>
              <w:left w:val="single" w:color="000000" w:sz="4" w:space="0"/>
              <w:bottom w:val="single" w:color="000000" w:sz="4" w:space="0"/>
              <w:right w:val="single" w:color="000000" w:sz="4" w:space="0"/>
            </w:tcBorders>
            <w:noWrap/>
            <w:vAlign w:val="center"/>
          </w:tcPr>
          <w:p w14:paraId="7AB1DA41">
            <w:pPr>
              <w:jc w:val="center"/>
              <w:rPr>
                <w:rFonts w:ascii="宋体" w:hAnsi="宋体" w:cs="宋体"/>
                <w:color w:val="auto"/>
                <w:sz w:val="18"/>
                <w:szCs w:val="18"/>
              </w:rPr>
            </w:pPr>
          </w:p>
        </w:tc>
        <w:tc>
          <w:tcPr>
            <w:tcW w:w="728" w:type="dxa"/>
            <w:tcBorders>
              <w:top w:val="single" w:color="000000" w:sz="4" w:space="0"/>
              <w:left w:val="single" w:color="000000" w:sz="4" w:space="0"/>
              <w:bottom w:val="single" w:color="000000" w:sz="4" w:space="0"/>
              <w:right w:val="single" w:color="000000" w:sz="4" w:space="0"/>
            </w:tcBorders>
            <w:noWrap/>
            <w:vAlign w:val="center"/>
          </w:tcPr>
          <w:p w14:paraId="320D4A95">
            <w:pPr>
              <w:jc w:val="center"/>
              <w:rPr>
                <w:rFonts w:ascii="宋体" w:hAnsi="宋体" w:cs="宋体"/>
                <w:color w:val="auto"/>
                <w:sz w:val="18"/>
                <w:szCs w:val="18"/>
              </w:rPr>
            </w:pPr>
          </w:p>
        </w:tc>
        <w:tc>
          <w:tcPr>
            <w:tcW w:w="1049" w:type="dxa"/>
            <w:tcBorders>
              <w:top w:val="single" w:color="000000" w:sz="4" w:space="0"/>
              <w:left w:val="single" w:color="000000" w:sz="4" w:space="0"/>
              <w:bottom w:val="single" w:color="000000" w:sz="4" w:space="0"/>
              <w:right w:val="single" w:color="000000" w:sz="4" w:space="0"/>
            </w:tcBorders>
            <w:noWrap/>
            <w:vAlign w:val="center"/>
          </w:tcPr>
          <w:p w14:paraId="4DC97998">
            <w:pPr>
              <w:jc w:val="center"/>
              <w:rPr>
                <w:rFonts w:ascii="宋体" w:hAnsi="宋体" w:cs="宋体"/>
                <w:color w:val="auto"/>
                <w:sz w:val="18"/>
                <w:szCs w:val="18"/>
              </w:rPr>
            </w:pPr>
          </w:p>
        </w:tc>
      </w:tr>
      <w:tr w14:paraId="7E1826CC">
        <w:tblPrEx>
          <w:tblCellMar>
            <w:top w:w="0" w:type="dxa"/>
            <w:left w:w="108" w:type="dxa"/>
            <w:bottom w:w="0" w:type="dxa"/>
            <w:right w:w="108" w:type="dxa"/>
          </w:tblCellMar>
        </w:tblPrEx>
        <w:trPr>
          <w:trHeight w:val="541" w:hRule="atLeast"/>
          <w:jc w:val="center"/>
        </w:trPr>
        <w:tc>
          <w:tcPr>
            <w:tcW w:w="852" w:type="dxa"/>
            <w:tcBorders>
              <w:top w:val="single" w:color="000000" w:sz="4" w:space="0"/>
              <w:left w:val="single" w:color="000000" w:sz="4" w:space="0"/>
              <w:bottom w:val="single" w:color="000000" w:sz="4" w:space="0"/>
              <w:right w:val="single" w:color="000000" w:sz="4" w:space="0"/>
            </w:tcBorders>
            <w:noWrap/>
            <w:vAlign w:val="center"/>
          </w:tcPr>
          <w:p w14:paraId="4FF72F9B">
            <w:pPr>
              <w:widowControl/>
              <w:jc w:val="center"/>
              <w:textAlignment w:val="center"/>
              <w:rPr>
                <w:rFonts w:ascii="宋体" w:hAnsi="宋体" w:cs="宋体"/>
                <w:color w:val="auto"/>
                <w:sz w:val="18"/>
                <w:szCs w:val="18"/>
              </w:rPr>
            </w:pPr>
            <w:r>
              <w:rPr>
                <w:rFonts w:hint="eastAsia" w:ascii="宋体" w:hAnsi="宋体" w:cs="宋体"/>
                <w:color w:val="auto"/>
                <w:sz w:val="18"/>
                <w:szCs w:val="18"/>
              </w:rPr>
              <w:t>6.1.1</w:t>
            </w:r>
          </w:p>
        </w:tc>
        <w:tc>
          <w:tcPr>
            <w:tcW w:w="2777" w:type="dxa"/>
            <w:tcBorders>
              <w:top w:val="single" w:color="000000" w:sz="4" w:space="0"/>
              <w:left w:val="single" w:color="000000" w:sz="4" w:space="0"/>
              <w:bottom w:val="single" w:color="000000" w:sz="4" w:space="0"/>
              <w:right w:val="single" w:color="000000" w:sz="4" w:space="0"/>
            </w:tcBorders>
            <w:noWrap/>
            <w:vAlign w:val="center"/>
          </w:tcPr>
          <w:p w14:paraId="1BED2FF3">
            <w:pPr>
              <w:widowControl/>
              <w:textAlignment w:val="center"/>
              <w:rPr>
                <w:rFonts w:ascii="宋体" w:hAnsi="宋体" w:cs="宋体"/>
                <w:color w:val="auto"/>
                <w:sz w:val="18"/>
                <w:szCs w:val="18"/>
              </w:rPr>
            </w:pPr>
            <w:r>
              <w:rPr>
                <w:rFonts w:hint="eastAsia" w:ascii="宋体" w:hAnsi="宋体" w:cs="宋体"/>
                <w:color w:val="auto"/>
                <w:sz w:val="18"/>
                <w:szCs w:val="18"/>
              </w:rPr>
              <w:t>钢栏杆 维修</w:t>
            </w:r>
          </w:p>
        </w:tc>
        <w:tc>
          <w:tcPr>
            <w:tcW w:w="887" w:type="dxa"/>
            <w:tcBorders>
              <w:top w:val="single" w:color="000000" w:sz="4" w:space="0"/>
              <w:left w:val="single" w:color="000000" w:sz="4" w:space="0"/>
              <w:bottom w:val="single" w:color="000000" w:sz="4" w:space="0"/>
              <w:right w:val="single" w:color="000000" w:sz="4" w:space="0"/>
            </w:tcBorders>
            <w:noWrap/>
            <w:vAlign w:val="center"/>
          </w:tcPr>
          <w:p w14:paraId="0457FAE2">
            <w:pPr>
              <w:widowControl/>
              <w:jc w:val="center"/>
              <w:textAlignment w:val="center"/>
              <w:rPr>
                <w:rFonts w:ascii="宋体" w:hAnsi="宋体" w:cs="宋体"/>
                <w:color w:val="auto"/>
                <w:sz w:val="18"/>
                <w:szCs w:val="18"/>
              </w:rPr>
            </w:pPr>
            <w:r>
              <w:rPr>
                <w:rFonts w:hint="eastAsia" w:ascii="宋体" w:hAnsi="宋体" w:cs="宋体"/>
                <w:color w:val="auto"/>
                <w:sz w:val="18"/>
                <w:szCs w:val="18"/>
              </w:rPr>
              <w:t>m</w:t>
            </w:r>
          </w:p>
        </w:tc>
        <w:tc>
          <w:tcPr>
            <w:tcW w:w="728" w:type="dxa"/>
            <w:tcBorders>
              <w:top w:val="single" w:color="000000" w:sz="4" w:space="0"/>
              <w:left w:val="single" w:color="000000" w:sz="4" w:space="0"/>
              <w:bottom w:val="single" w:color="000000" w:sz="4" w:space="0"/>
              <w:right w:val="single" w:color="000000" w:sz="4" w:space="0"/>
            </w:tcBorders>
            <w:noWrap/>
            <w:vAlign w:val="center"/>
          </w:tcPr>
          <w:p w14:paraId="07562510">
            <w:pPr>
              <w:widowControl/>
              <w:jc w:val="center"/>
              <w:textAlignment w:val="center"/>
              <w:rPr>
                <w:rFonts w:ascii="宋体" w:hAnsi="宋体" w:cs="宋体"/>
                <w:color w:val="auto"/>
                <w:sz w:val="18"/>
                <w:szCs w:val="18"/>
              </w:rPr>
            </w:pPr>
            <w:r>
              <w:rPr>
                <w:rFonts w:hint="eastAsia" w:ascii="宋体" w:hAnsi="宋体" w:cs="宋体"/>
                <w:color w:val="auto"/>
                <w:sz w:val="18"/>
                <w:szCs w:val="18"/>
              </w:rPr>
              <w:t>1586.6</w:t>
            </w:r>
          </w:p>
        </w:tc>
        <w:tc>
          <w:tcPr>
            <w:tcW w:w="1042" w:type="dxa"/>
            <w:tcBorders>
              <w:top w:val="single" w:color="000000" w:sz="4" w:space="0"/>
              <w:left w:val="single" w:color="000000" w:sz="4" w:space="0"/>
              <w:bottom w:val="single" w:color="000000" w:sz="4" w:space="0"/>
              <w:right w:val="single" w:color="000000" w:sz="4" w:space="0"/>
            </w:tcBorders>
            <w:noWrap/>
            <w:vAlign w:val="center"/>
          </w:tcPr>
          <w:p w14:paraId="7B8C64FE">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587506D1">
            <w:pPr>
              <w:widowControl/>
              <w:jc w:val="center"/>
              <w:textAlignment w:val="center"/>
              <w:rPr>
                <w:rFonts w:ascii="宋体" w:hAnsi="宋体" w:cs="宋体"/>
                <w:color w:val="auto"/>
                <w:sz w:val="18"/>
                <w:szCs w:val="18"/>
              </w:rPr>
            </w:pPr>
            <w:r>
              <w:rPr>
                <w:rFonts w:hint="eastAsia" w:ascii="宋体" w:hAnsi="宋体" w:cs="宋体"/>
                <w:color w:val="auto"/>
                <w:sz w:val="18"/>
                <w:szCs w:val="18"/>
              </w:rPr>
              <w:t>维修率5%</w:t>
            </w:r>
          </w:p>
        </w:tc>
        <w:tc>
          <w:tcPr>
            <w:tcW w:w="834" w:type="dxa"/>
            <w:tcBorders>
              <w:top w:val="single" w:color="000000" w:sz="4" w:space="0"/>
              <w:left w:val="single" w:color="000000" w:sz="4" w:space="0"/>
              <w:bottom w:val="single" w:color="000000" w:sz="4" w:space="0"/>
              <w:right w:val="single" w:color="000000" w:sz="4" w:space="0"/>
            </w:tcBorders>
            <w:noWrap/>
            <w:vAlign w:val="center"/>
          </w:tcPr>
          <w:p w14:paraId="04814F4B">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82" w:type="dxa"/>
            <w:tcBorders>
              <w:top w:val="single" w:color="000000" w:sz="4" w:space="0"/>
              <w:left w:val="single" w:color="000000" w:sz="4" w:space="0"/>
              <w:bottom w:val="single" w:color="000000" w:sz="4" w:space="0"/>
              <w:right w:val="single" w:color="000000" w:sz="4" w:space="0"/>
            </w:tcBorders>
            <w:noWrap/>
            <w:vAlign w:val="center"/>
          </w:tcPr>
          <w:p w14:paraId="67D56CEE">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28" w:type="dxa"/>
            <w:tcBorders>
              <w:top w:val="single" w:color="000000" w:sz="4" w:space="0"/>
              <w:left w:val="single" w:color="000000" w:sz="4" w:space="0"/>
              <w:bottom w:val="single" w:color="000000" w:sz="4" w:space="0"/>
              <w:right w:val="single" w:color="000000" w:sz="4" w:space="0"/>
            </w:tcBorders>
            <w:noWrap/>
            <w:vAlign w:val="center"/>
          </w:tcPr>
          <w:p w14:paraId="7FBBD0C6">
            <w:pPr>
              <w:widowControl/>
              <w:jc w:val="center"/>
              <w:textAlignment w:val="center"/>
              <w:rPr>
                <w:rFonts w:ascii="宋体" w:hAnsi="宋体" w:cs="宋体"/>
                <w:color w:val="auto"/>
                <w:sz w:val="18"/>
                <w:szCs w:val="18"/>
              </w:rPr>
            </w:pPr>
            <w:r>
              <w:rPr>
                <w:rFonts w:hint="eastAsia" w:ascii="宋体" w:hAnsi="宋体" w:cs="宋体"/>
                <w:color w:val="auto"/>
                <w:sz w:val="18"/>
                <w:szCs w:val="18"/>
              </w:rPr>
              <w:t>79.33</w:t>
            </w:r>
          </w:p>
        </w:tc>
        <w:tc>
          <w:tcPr>
            <w:tcW w:w="1049" w:type="dxa"/>
            <w:tcBorders>
              <w:top w:val="single" w:color="000000" w:sz="4" w:space="0"/>
              <w:left w:val="single" w:color="000000" w:sz="4" w:space="0"/>
              <w:bottom w:val="single" w:color="000000" w:sz="4" w:space="0"/>
              <w:right w:val="single" w:color="000000" w:sz="4" w:space="0"/>
            </w:tcBorders>
            <w:noWrap/>
            <w:vAlign w:val="center"/>
          </w:tcPr>
          <w:p w14:paraId="56F85E0B">
            <w:pPr>
              <w:rPr>
                <w:rFonts w:ascii="宋体" w:hAnsi="宋体" w:cs="宋体"/>
                <w:color w:val="auto"/>
                <w:sz w:val="18"/>
                <w:szCs w:val="18"/>
              </w:rPr>
            </w:pPr>
          </w:p>
        </w:tc>
      </w:tr>
      <w:tr w14:paraId="5FC3727C">
        <w:tblPrEx>
          <w:tblCellMar>
            <w:top w:w="0" w:type="dxa"/>
            <w:left w:w="108" w:type="dxa"/>
            <w:bottom w:w="0" w:type="dxa"/>
            <w:right w:w="108" w:type="dxa"/>
          </w:tblCellMar>
        </w:tblPrEx>
        <w:trPr>
          <w:trHeight w:val="541" w:hRule="atLeast"/>
          <w:jc w:val="center"/>
        </w:trPr>
        <w:tc>
          <w:tcPr>
            <w:tcW w:w="852" w:type="dxa"/>
            <w:tcBorders>
              <w:top w:val="single" w:color="000000" w:sz="4" w:space="0"/>
              <w:left w:val="single" w:color="000000" w:sz="4" w:space="0"/>
              <w:bottom w:val="single" w:color="000000" w:sz="4" w:space="0"/>
              <w:right w:val="single" w:color="000000" w:sz="4" w:space="0"/>
            </w:tcBorders>
            <w:noWrap/>
            <w:vAlign w:val="center"/>
          </w:tcPr>
          <w:p w14:paraId="34299FA1">
            <w:pPr>
              <w:widowControl/>
              <w:jc w:val="center"/>
              <w:textAlignment w:val="center"/>
              <w:rPr>
                <w:rFonts w:ascii="宋体" w:hAnsi="宋体" w:cs="宋体"/>
                <w:color w:val="auto"/>
                <w:sz w:val="18"/>
                <w:szCs w:val="18"/>
              </w:rPr>
            </w:pPr>
            <w:r>
              <w:rPr>
                <w:rFonts w:hint="eastAsia" w:ascii="宋体" w:hAnsi="宋体" w:cs="宋体"/>
                <w:color w:val="auto"/>
                <w:sz w:val="18"/>
                <w:szCs w:val="18"/>
              </w:rPr>
              <w:t>6.1.2</w:t>
            </w:r>
          </w:p>
        </w:tc>
        <w:tc>
          <w:tcPr>
            <w:tcW w:w="2777" w:type="dxa"/>
            <w:tcBorders>
              <w:top w:val="single" w:color="000000" w:sz="4" w:space="0"/>
              <w:left w:val="single" w:color="000000" w:sz="4" w:space="0"/>
              <w:bottom w:val="single" w:color="000000" w:sz="4" w:space="0"/>
              <w:right w:val="single" w:color="000000" w:sz="4" w:space="0"/>
            </w:tcBorders>
            <w:noWrap/>
            <w:vAlign w:val="center"/>
          </w:tcPr>
          <w:p w14:paraId="1D5F6202">
            <w:pPr>
              <w:widowControl/>
              <w:textAlignment w:val="center"/>
              <w:rPr>
                <w:rFonts w:ascii="宋体" w:hAnsi="宋体" w:cs="宋体"/>
                <w:color w:val="auto"/>
                <w:sz w:val="18"/>
                <w:szCs w:val="18"/>
              </w:rPr>
            </w:pPr>
            <w:r>
              <w:rPr>
                <w:rFonts w:hint="eastAsia" w:ascii="宋体" w:hAnsi="宋体" w:cs="宋体"/>
                <w:color w:val="auto"/>
                <w:sz w:val="18"/>
                <w:szCs w:val="18"/>
              </w:rPr>
              <w:t>钢栏杆 油漆</w:t>
            </w:r>
          </w:p>
        </w:tc>
        <w:tc>
          <w:tcPr>
            <w:tcW w:w="887" w:type="dxa"/>
            <w:tcBorders>
              <w:top w:val="single" w:color="000000" w:sz="4" w:space="0"/>
              <w:left w:val="single" w:color="000000" w:sz="4" w:space="0"/>
              <w:bottom w:val="single" w:color="000000" w:sz="4" w:space="0"/>
              <w:right w:val="single" w:color="000000" w:sz="4" w:space="0"/>
            </w:tcBorders>
            <w:noWrap/>
            <w:vAlign w:val="center"/>
          </w:tcPr>
          <w:p w14:paraId="291CFE31">
            <w:pPr>
              <w:widowControl/>
              <w:jc w:val="center"/>
              <w:textAlignment w:val="center"/>
              <w:rPr>
                <w:rFonts w:ascii="宋体" w:hAnsi="宋体" w:cs="宋体"/>
                <w:color w:val="auto"/>
                <w:sz w:val="18"/>
                <w:szCs w:val="18"/>
              </w:rPr>
            </w:pPr>
            <w:r>
              <w:rPr>
                <w:rFonts w:hint="eastAsia" w:ascii="宋体" w:hAnsi="宋体" w:cs="宋体"/>
                <w:color w:val="auto"/>
                <w:sz w:val="18"/>
                <w:szCs w:val="18"/>
              </w:rPr>
              <w:t>m</w:t>
            </w:r>
          </w:p>
        </w:tc>
        <w:tc>
          <w:tcPr>
            <w:tcW w:w="728" w:type="dxa"/>
            <w:tcBorders>
              <w:top w:val="single" w:color="000000" w:sz="4" w:space="0"/>
              <w:left w:val="single" w:color="000000" w:sz="4" w:space="0"/>
              <w:bottom w:val="single" w:color="000000" w:sz="4" w:space="0"/>
              <w:right w:val="single" w:color="000000" w:sz="4" w:space="0"/>
            </w:tcBorders>
            <w:noWrap/>
            <w:vAlign w:val="center"/>
          </w:tcPr>
          <w:p w14:paraId="34EE67C4">
            <w:pPr>
              <w:widowControl/>
              <w:jc w:val="center"/>
              <w:textAlignment w:val="center"/>
              <w:rPr>
                <w:rFonts w:ascii="宋体" w:hAnsi="宋体" w:cs="宋体"/>
                <w:color w:val="auto"/>
                <w:sz w:val="18"/>
                <w:szCs w:val="18"/>
              </w:rPr>
            </w:pPr>
            <w:r>
              <w:rPr>
                <w:rFonts w:hint="eastAsia" w:ascii="宋体" w:hAnsi="宋体" w:cs="宋体"/>
                <w:color w:val="auto"/>
                <w:sz w:val="18"/>
                <w:szCs w:val="18"/>
              </w:rPr>
              <w:t>1586.6</w:t>
            </w:r>
          </w:p>
        </w:tc>
        <w:tc>
          <w:tcPr>
            <w:tcW w:w="1042" w:type="dxa"/>
            <w:tcBorders>
              <w:top w:val="single" w:color="000000" w:sz="4" w:space="0"/>
              <w:left w:val="single" w:color="000000" w:sz="4" w:space="0"/>
              <w:bottom w:val="single" w:color="000000" w:sz="4" w:space="0"/>
              <w:right w:val="single" w:color="000000" w:sz="4" w:space="0"/>
            </w:tcBorders>
            <w:noWrap/>
            <w:vAlign w:val="center"/>
          </w:tcPr>
          <w:p w14:paraId="36EF606B">
            <w:pPr>
              <w:widowControl/>
              <w:jc w:val="center"/>
              <w:textAlignment w:val="center"/>
              <w:rPr>
                <w:rFonts w:ascii="宋体" w:hAnsi="宋体" w:cs="宋体"/>
                <w:color w:val="auto"/>
                <w:sz w:val="18"/>
                <w:szCs w:val="18"/>
              </w:rPr>
            </w:pPr>
            <w:r>
              <w:rPr>
                <w:rFonts w:hint="eastAsia" w:ascii="宋体" w:hAnsi="宋体" w:cs="宋体"/>
                <w:color w:val="auto"/>
                <w:sz w:val="18"/>
                <w:szCs w:val="18"/>
              </w:rPr>
              <w:t>每年2次</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668AC2B4">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34" w:type="dxa"/>
            <w:tcBorders>
              <w:top w:val="single" w:color="000000" w:sz="4" w:space="0"/>
              <w:left w:val="single" w:color="000000" w:sz="4" w:space="0"/>
              <w:bottom w:val="single" w:color="000000" w:sz="4" w:space="0"/>
              <w:right w:val="single" w:color="000000" w:sz="4" w:space="0"/>
            </w:tcBorders>
            <w:noWrap/>
            <w:vAlign w:val="center"/>
          </w:tcPr>
          <w:p w14:paraId="41D4CD48">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82" w:type="dxa"/>
            <w:tcBorders>
              <w:top w:val="single" w:color="000000" w:sz="4" w:space="0"/>
              <w:left w:val="single" w:color="000000" w:sz="4" w:space="0"/>
              <w:bottom w:val="single" w:color="000000" w:sz="4" w:space="0"/>
              <w:right w:val="single" w:color="000000" w:sz="4" w:space="0"/>
            </w:tcBorders>
            <w:noWrap/>
            <w:vAlign w:val="center"/>
          </w:tcPr>
          <w:p w14:paraId="3A063617">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28" w:type="dxa"/>
            <w:tcBorders>
              <w:top w:val="single" w:color="000000" w:sz="4" w:space="0"/>
              <w:left w:val="single" w:color="000000" w:sz="4" w:space="0"/>
              <w:bottom w:val="single" w:color="000000" w:sz="4" w:space="0"/>
              <w:right w:val="single" w:color="000000" w:sz="4" w:space="0"/>
            </w:tcBorders>
            <w:noWrap/>
            <w:vAlign w:val="center"/>
          </w:tcPr>
          <w:p w14:paraId="72742C59">
            <w:pPr>
              <w:widowControl/>
              <w:jc w:val="center"/>
              <w:textAlignment w:val="center"/>
              <w:rPr>
                <w:rFonts w:ascii="宋体" w:hAnsi="宋体" w:cs="宋体"/>
                <w:color w:val="auto"/>
                <w:sz w:val="18"/>
                <w:szCs w:val="18"/>
              </w:rPr>
            </w:pPr>
            <w:r>
              <w:rPr>
                <w:rFonts w:hint="eastAsia" w:ascii="宋体" w:hAnsi="宋体" w:cs="宋体"/>
                <w:color w:val="auto"/>
                <w:sz w:val="18"/>
                <w:szCs w:val="18"/>
              </w:rPr>
              <w:t>3173.2</w:t>
            </w:r>
          </w:p>
        </w:tc>
        <w:tc>
          <w:tcPr>
            <w:tcW w:w="1049" w:type="dxa"/>
            <w:tcBorders>
              <w:top w:val="single" w:color="000000" w:sz="4" w:space="0"/>
              <w:left w:val="single" w:color="000000" w:sz="4" w:space="0"/>
              <w:bottom w:val="single" w:color="000000" w:sz="4" w:space="0"/>
              <w:right w:val="single" w:color="000000" w:sz="4" w:space="0"/>
            </w:tcBorders>
            <w:noWrap/>
            <w:vAlign w:val="center"/>
          </w:tcPr>
          <w:p w14:paraId="69C7405E">
            <w:pPr>
              <w:rPr>
                <w:rFonts w:ascii="宋体" w:hAnsi="宋体" w:cs="宋体"/>
                <w:color w:val="auto"/>
                <w:sz w:val="18"/>
                <w:szCs w:val="18"/>
              </w:rPr>
            </w:pPr>
          </w:p>
        </w:tc>
      </w:tr>
      <w:tr w14:paraId="48FE17B8">
        <w:tblPrEx>
          <w:tblCellMar>
            <w:top w:w="0" w:type="dxa"/>
            <w:left w:w="108" w:type="dxa"/>
            <w:bottom w:w="0" w:type="dxa"/>
            <w:right w:w="108" w:type="dxa"/>
          </w:tblCellMar>
        </w:tblPrEx>
        <w:trPr>
          <w:trHeight w:val="541" w:hRule="atLeast"/>
          <w:jc w:val="center"/>
        </w:trPr>
        <w:tc>
          <w:tcPr>
            <w:tcW w:w="852" w:type="dxa"/>
            <w:tcBorders>
              <w:top w:val="single" w:color="000000" w:sz="4" w:space="0"/>
              <w:left w:val="single" w:color="000000" w:sz="4" w:space="0"/>
              <w:bottom w:val="single" w:color="000000" w:sz="4" w:space="0"/>
              <w:right w:val="single" w:color="000000" w:sz="4" w:space="0"/>
            </w:tcBorders>
            <w:noWrap/>
            <w:vAlign w:val="center"/>
          </w:tcPr>
          <w:p w14:paraId="71B1CCF9">
            <w:pPr>
              <w:widowControl/>
              <w:jc w:val="center"/>
              <w:textAlignment w:val="center"/>
              <w:rPr>
                <w:rFonts w:ascii="宋体" w:hAnsi="宋体" w:cs="宋体"/>
                <w:color w:val="auto"/>
                <w:sz w:val="18"/>
                <w:szCs w:val="18"/>
              </w:rPr>
            </w:pPr>
            <w:r>
              <w:rPr>
                <w:rFonts w:hint="eastAsia" w:ascii="宋体" w:hAnsi="宋体" w:cs="宋体"/>
                <w:color w:val="auto"/>
                <w:sz w:val="18"/>
                <w:szCs w:val="18"/>
              </w:rPr>
              <w:t>6.1.3</w:t>
            </w:r>
          </w:p>
        </w:tc>
        <w:tc>
          <w:tcPr>
            <w:tcW w:w="2777" w:type="dxa"/>
            <w:tcBorders>
              <w:top w:val="single" w:color="000000" w:sz="4" w:space="0"/>
              <w:left w:val="single" w:color="000000" w:sz="4" w:space="0"/>
              <w:bottom w:val="single" w:color="000000" w:sz="4" w:space="0"/>
              <w:right w:val="single" w:color="000000" w:sz="4" w:space="0"/>
            </w:tcBorders>
            <w:noWrap/>
            <w:vAlign w:val="center"/>
          </w:tcPr>
          <w:p w14:paraId="1152F116">
            <w:pPr>
              <w:widowControl/>
              <w:textAlignment w:val="center"/>
              <w:rPr>
                <w:rFonts w:ascii="宋体" w:hAnsi="宋体" w:cs="宋体"/>
                <w:color w:val="auto"/>
                <w:sz w:val="18"/>
                <w:szCs w:val="18"/>
              </w:rPr>
            </w:pPr>
            <w:r>
              <w:rPr>
                <w:rFonts w:hint="eastAsia" w:ascii="宋体" w:hAnsi="宋体" w:cs="宋体"/>
                <w:color w:val="auto"/>
                <w:sz w:val="18"/>
                <w:szCs w:val="18"/>
              </w:rPr>
              <w:t>混凝土栏杆 维修</w:t>
            </w:r>
          </w:p>
        </w:tc>
        <w:tc>
          <w:tcPr>
            <w:tcW w:w="887" w:type="dxa"/>
            <w:tcBorders>
              <w:top w:val="single" w:color="000000" w:sz="4" w:space="0"/>
              <w:left w:val="single" w:color="000000" w:sz="4" w:space="0"/>
              <w:bottom w:val="single" w:color="000000" w:sz="4" w:space="0"/>
              <w:right w:val="single" w:color="000000" w:sz="4" w:space="0"/>
            </w:tcBorders>
            <w:noWrap/>
            <w:vAlign w:val="center"/>
          </w:tcPr>
          <w:p w14:paraId="3FD99ABC">
            <w:pPr>
              <w:widowControl/>
              <w:jc w:val="center"/>
              <w:textAlignment w:val="center"/>
              <w:rPr>
                <w:rFonts w:ascii="宋体" w:hAnsi="宋体" w:cs="宋体"/>
                <w:color w:val="auto"/>
                <w:sz w:val="18"/>
                <w:szCs w:val="18"/>
              </w:rPr>
            </w:pPr>
            <w:r>
              <w:rPr>
                <w:rFonts w:hint="eastAsia" w:ascii="宋体" w:hAnsi="宋体" w:cs="宋体"/>
                <w:color w:val="auto"/>
                <w:sz w:val="18"/>
                <w:szCs w:val="18"/>
              </w:rPr>
              <w:t>m</w:t>
            </w:r>
          </w:p>
        </w:tc>
        <w:tc>
          <w:tcPr>
            <w:tcW w:w="728" w:type="dxa"/>
            <w:tcBorders>
              <w:top w:val="single" w:color="000000" w:sz="4" w:space="0"/>
              <w:left w:val="single" w:color="000000" w:sz="4" w:space="0"/>
              <w:bottom w:val="single" w:color="000000" w:sz="4" w:space="0"/>
              <w:right w:val="single" w:color="000000" w:sz="4" w:space="0"/>
            </w:tcBorders>
            <w:noWrap/>
            <w:vAlign w:val="center"/>
          </w:tcPr>
          <w:p w14:paraId="4047C073">
            <w:pPr>
              <w:widowControl/>
              <w:jc w:val="center"/>
              <w:textAlignment w:val="center"/>
              <w:rPr>
                <w:rFonts w:ascii="宋体" w:hAnsi="宋体" w:cs="宋体"/>
                <w:color w:val="auto"/>
                <w:sz w:val="18"/>
                <w:szCs w:val="18"/>
              </w:rPr>
            </w:pPr>
            <w:r>
              <w:rPr>
                <w:rFonts w:hint="eastAsia" w:ascii="宋体" w:hAnsi="宋体" w:cs="宋体"/>
                <w:color w:val="auto"/>
                <w:sz w:val="18"/>
                <w:szCs w:val="18"/>
              </w:rPr>
              <w:t>142</w:t>
            </w:r>
          </w:p>
        </w:tc>
        <w:tc>
          <w:tcPr>
            <w:tcW w:w="1042" w:type="dxa"/>
            <w:tcBorders>
              <w:top w:val="single" w:color="000000" w:sz="4" w:space="0"/>
              <w:left w:val="single" w:color="000000" w:sz="4" w:space="0"/>
              <w:bottom w:val="single" w:color="000000" w:sz="4" w:space="0"/>
              <w:right w:val="single" w:color="000000" w:sz="4" w:space="0"/>
            </w:tcBorders>
            <w:noWrap/>
            <w:vAlign w:val="center"/>
          </w:tcPr>
          <w:p w14:paraId="2E20081C">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51DE8EA0">
            <w:pPr>
              <w:widowControl/>
              <w:jc w:val="center"/>
              <w:textAlignment w:val="center"/>
              <w:rPr>
                <w:rFonts w:ascii="宋体" w:hAnsi="宋体" w:cs="宋体"/>
                <w:color w:val="auto"/>
                <w:sz w:val="18"/>
                <w:szCs w:val="18"/>
              </w:rPr>
            </w:pPr>
            <w:r>
              <w:rPr>
                <w:rFonts w:hint="eastAsia" w:ascii="宋体" w:hAnsi="宋体" w:cs="宋体"/>
                <w:color w:val="auto"/>
                <w:sz w:val="18"/>
                <w:szCs w:val="18"/>
              </w:rPr>
              <w:t>维修率5%</w:t>
            </w:r>
          </w:p>
        </w:tc>
        <w:tc>
          <w:tcPr>
            <w:tcW w:w="834" w:type="dxa"/>
            <w:tcBorders>
              <w:top w:val="single" w:color="000000" w:sz="4" w:space="0"/>
              <w:left w:val="single" w:color="000000" w:sz="4" w:space="0"/>
              <w:bottom w:val="single" w:color="000000" w:sz="4" w:space="0"/>
              <w:right w:val="single" w:color="000000" w:sz="4" w:space="0"/>
            </w:tcBorders>
            <w:noWrap/>
            <w:vAlign w:val="center"/>
          </w:tcPr>
          <w:p w14:paraId="34E05B94">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82" w:type="dxa"/>
            <w:tcBorders>
              <w:top w:val="single" w:color="000000" w:sz="4" w:space="0"/>
              <w:left w:val="single" w:color="000000" w:sz="4" w:space="0"/>
              <w:bottom w:val="single" w:color="000000" w:sz="4" w:space="0"/>
              <w:right w:val="single" w:color="000000" w:sz="4" w:space="0"/>
            </w:tcBorders>
            <w:noWrap/>
            <w:vAlign w:val="center"/>
          </w:tcPr>
          <w:p w14:paraId="7739BF41">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28" w:type="dxa"/>
            <w:tcBorders>
              <w:top w:val="single" w:color="000000" w:sz="4" w:space="0"/>
              <w:left w:val="single" w:color="000000" w:sz="4" w:space="0"/>
              <w:bottom w:val="single" w:color="000000" w:sz="4" w:space="0"/>
              <w:right w:val="single" w:color="000000" w:sz="4" w:space="0"/>
            </w:tcBorders>
            <w:noWrap/>
            <w:vAlign w:val="center"/>
          </w:tcPr>
          <w:p w14:paraId="5B1525D2">
            <w:pPr>
              <w:widowControl/>
              <w:jc w:val="center"/>
              <w:textAlignment w:val="center"/>
              <w:rPr>
                <w:rFonts w:ascii="宋体" w:hAnsi="宋体" w:cs="宋体"/>
                <w:color w:val="auto"/>
                <w:sz w:val="18"/>
                <w:szCs w:val="18"/>
              </w:rPr>
            </w:pPr>
            <w:r>
              <w:rPr>
                <w:rFonts w:hint="eastAsia" w:ascii="宋体" w:hAnsi="宋体" w:cs="宋体"/>
                <w:color w:val="auto"/>
                <w:sz w:val="18"/>
                <w:szCs w:val="18"/>
              </w:rPr>
              <w:t>7.1</w:t>
            </w:r>
          </w:p>
        </w:tc>
        <w:tc>
          <w:tcPr>
            <w:tcW w:w="1049" w:type="dxa"/>
            <w:tcBorders>
              <w:top w:val="single" w:color="000000" w:sz="4" w:space="0"/>
              <w:left w:val="single" w:color="000000" w:sz="4" w:space="0"/>
              <w:bottom w:val="single" w:color="000000" w:sz="4" w:space="0"/>
              <w:right w:val="single" w:color="000000" w:sz="4" w:space="0"/>
            </w:tcBorders>
            <w:noWrap/>
            <w:vAlign w:val="center"/>
          </w:tcPr>
          <w:p w14:paraId="4D8F98E3">
            <w:pPr>
              <w:rPr>
                <w:rFonts w:ascii="宋体" w:hAnsi="宋体" w:cs="宋体"/>
                <w:color w:val="auto"/>
                <w:sz w:val="18"/>
                <w:szCs w:val="18"/>
              </w:rPr>
            </w:pPr>
          </w:p>
        </w:tc>
      </w:tr>
      <w:tr w14:paraId="1A7634F5">
        <w:tblPrEx>
          <w:tblCellMar>
            <w:top w:w="0" w:type="dxa"/>
            <w:left w:w="108" w:type="dxa"/>
            <w:bottom w:w="0" w:type="dxa"/>
            <w:right w:w="108" w:type="dxa"/>
          </w:tblCellMar>
        </w:tblPrEx>
        <w:trPr>
          <w:trHeight w:val="541" w:hRule="atLeast"/>
          <w:jc w:val="center"/>
        </w:trPr>
        <w:tc>
          <w:tcPr>
            <w:tcW w:w="852" w:type="dxa"/>
            <w:tcBorders>
              <w:top w:val="single" w:color="000000" w:sz="4" w:space="0"/>
              <w:left w:val="single" w:color="000000" w:sz="4" w:space="0"/>
              <w:bottom w:val="single" w:color="000000" w:sz="4" w:space="0"/>
              <w:right w:val="single" w:color="000000" w:sz="4" w:space="0"/>
            </w:tcBorders>
            <w:noWrap/>
            <w:vAlign w:val="center"/>
          </w:tcPr>
          <w:p w14:paraId="5E87FC8C">
            <w:pPr>
              <w:widowControl/>
              <w:jc w:val="center"/>
              <w:textAlignment w:val="center"/>
              <w:rPr>
                <w:rFonts w:ascii="宋体" w:hAnsi="宋体" w:cs="宋体"/>
                <w:color w:val="auto"/>
                <w:sz w:val="18"/>
                <w:szCs w:val="18"/>
              </w:rPr>
            </w:pPr>
            <w:r>
              <w:rPr>
                <w:rFonts w:hint="eastAsia" w:ascii="宋体" w:hAnsi="宋体" w:cs="宋体"/>
                <w:color w:val="auto"/>
                <w:sz w:val="18"/>
                <w:szCs w:val="18"/>
              </w:rPr>
              <w:t>6.1.4</w:t>
            </w:r>
          </w:p>
        </w:tc>
        <w:tc>
          <w:tcPr>
            <w:tcW w:w="2777" w:type="dxa"/>
            <w:tcBorders>
              <w:top w:val="single" w:color="000000" w:sz="4" w:space="0"/>
              <w:left w:val="single" w:color="000000" w:sz="4" w:space="0"/>
              <w:bottom w:val="single" w:color="000000" w:sz="4" w:space="0"/>
              <w:right w:val="single" w:color="000000" w:sz="4" w:space="0"/>
            </w:tcBorders>
            <w:noWrap/>
            <w:vAlign w:val="center"/>
          </w:tcPr>
          <w:p w14:paraId="42D18A9C">
            <w:pPr>
              <w:widowControl/>
              <w:textAlignment w:val="center"/>
              <w:rPr>
                <w:rFonts w:ascii="宋体" w:hAnsi="宋体" w:cs="宋体"/>
                <w:color w:val="auto"/>
                <w:sz w:val="18"/>
                <w:szCs w:val="18"/>
              </w:rPr>
            </w:pPr>
            <w:r>
              <w:rPr>
                <w:rFonts w:hint="eastAsia" w:ascii="宋体" w:hAnsi="宋体" w:cs="宋体"/>
                <w:color w:val="auto"/>
                <w:sz w:val="18"/>
                <w:szCs w:val="18"/>
              </w:rPr>
              <w:t>混凝土栏杆 刷涂料</w:t>
            </w:r>
          </w:p>
        </w:tc>
        <w:tc>
          <w:tcPr>
            <w:tcW w:w="887" w:type="dxa"/>
            <w:tcBorders>
              <w:top w:val="single" w:color="000000" w:sz="4" w:space="0"/>
              <w:left w:val="single" w:color="000000" w:sz="4" w:space="0"/>
              <w:bottom w:val="single" w:color="000000" w:sz="4" w:space="0"/>
              <w:right w:val="single" w:color="000000" w:sz="4" w:space="0"/>
            </w:tcBorders>
            <w:noWrap/>
            <w:vAlign w:val="center"/>
          </w:tcPr>
          <w:p w14:paraId="31230C99">
            <w:pPr>
              <w:widowControl/>
              <w:jc w:val="center"/>
              <w:textAlignment w:val="center"/>
              <w:rPr>
                <w:rFonts w:ascii="宋体" w:hAnsi="宋体" w:cs="宋体"/>
                <w:color w:val="auto"/>
                <w:sz w:val="18"/>
                <w:szCs w:val="18"/>
              </w:rPr>
            </w:pPr>
            <w:r>
              <w:rPr>
                <w:rFonts w:hint="eastAsia" w:ascii="宋体" w:hAnsi="宋体" w:cs="宋体"/>
                <w:color w:val="auto"/>
                <w:sz w:val="18"/>
                <w:szCs w:val="18"/>
              </w:rPr>
              <w:t>m</w:t>
            </w:r>
          </w:p>
        </w:tc>
        <w:tc>
          <w:tcPr>
            <w:tcW w:w="728" w:type="dxa"/>
            <w:tcBorders>
              <w:top w:val="single" w:color="000000" w:sz="4" w:space="0"/>
              <w:left w:val="single" w:color="000000" w:sz="4" w:space="0"/>
              <w:bottom w:val="single" w:color="000000" w:sz="4" w:space="0"/>
              <w:right w:val="single" w:color="000000" w:sz="4" w:space="0"/>
            </w:tcBorders>
            <w:noWrap/>
            <w:vAlign w:val="center"/>
          </w:tcPr>
          <w:p w14:paraId="223E5C99">
            <w:pPr>
              <w:widowControl/>
              <w:jc w:val="center"/>
              <w:textAlignment w:val="center"/>
              <w:rPr>
                <w:rFonts w:ascii="宋体" w:hAnsi="宋体" w:cs="宋体"/>
                <w:color w:val="auto"/>
                <w:sz w:val="18"/>
                <w:szCs w:val="18"/>
              </w:rPr>
            </w:pPr>
            <w:r>
              <w:rPr>
                <w:rFonts w:hint="eastAsia" w:ascii="宋体" w:hAnsi="宋体" w:cs="宋体"/>
                <w:color w:val="auto"/>
                <w:sz w:val="18"/>
                <w:szCs w:val="18"/>
              </w:rPr>
              <w:t>142</w:t>
            </w:r>
          </w:p>
        </w:tc>
        <w:tc>
          <w:tcPr>
            <w:tcW w:w="1042" w:type="dxa"/>
            <w:tcBorders>
              <w:top w:val="single" w:color="000000" w:sz="4" w:space="0"/>
              <w:left w:val="single" w:color="000000" w:sz="4" w:space="0"/>
              <w:bottom w:val="single" w:color="000000" w:sz="4" w:space="0"/>
              <w:right w:val="single" w:color="000000" w:sz="4" w:space="0"/>
            </w:tcBorders>
            <w:noWrap/>
            <w:vAlign w:val="center"/>
          </w:tcPr>
          <w:p w14:paraId="737EED48">
            <w:pPr>
              <w:widowControl/>
              <w:jc w:val="center"/>
              <w:textAlignment w:val="center"/>
              <w:rPr>
                <w:rFonts w:ascii="宋体" w:hAnsi="宋体" w:cs="宋体"/>
                <w:color w:val="auto"/>
                <w:sz w:val="18"/>
                <w:szCs w:val="18"/>
              </w:rPr>
            </w:pPr>
            <w:r>
              <w:rPr>
                <w:rFonts w:hint="eastAsia" w:ascii="宋体" w:hAnsi="宋体" w:cs="宋体"/>
                <w:color w:val="auto"/>
                <w:sz w:val="18"/>
                <w:szCs w:val="18"/>
              </w:rPr>
              <w:t>每年1次</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0D221BE8">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34" w:type="dxa"/>
            <w:tcBorders>
              <w:top w:val="single" w:color="000000" w:sz="4" w:space="0"/>
              <w:left w:val="single" w:color="000000" w:sz="4" w:space="0"/>
              <w:bottom w:val="single" w:color="000000" w:sz="4" w:space="0"/>
              <w:right w:val="single" w:color="000000" w:sz="4" w:space="0"/>
            </w:tcBorders>
            <w:noWrap/>
            <w:vAlign w:val="center"/>
          </w:tcPr>
          <w:p w14:paraId="3DDACDB7">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82" w:type="dxa"/>
            <w:tcBorders>
              <w:top w:val="single" w:color="000000" w:sz="4" w:space="0"/>
              <w:left w:val="single" w:color="000000" w:sz="4" w:space="0"/>
              <w:bottom w:val="single" w:color="000000" w:sz="4" w:space="0"/>
              <w:right w:val="single" w:color="000000" w:sz="4" w:space="0"/>
            </w:tcBorders>
            <w:noWrap/>
            <w:vAlign w:val="center"/>
          </w:tcPr>
          <w:p w14:paraId="6BD29767">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28" w:type="dxa"/>
            <w:tcBorders>
              <w:top w:val="single" w:color="000000" w:sz="4" w:space="0"/>
              <w:left w:val="single" w:color="000000" w:sz="4" w:space="0"/>
              <w:bottom w:val="single" w:color="000000" w:sz="4" w:space="0"/>
              <w:right w:val="single" w:color="000000" w:sz="4" w:space="0"/>
            </w:tcBorders>
            <w:noWrap/>
            <w:vAlign w:val="center"/>
          </w:tcPr>
          <w:p w14:paraId="780BEBAC">
            <w:pPr>
              <w:widowControl/>
              <w:jc w:val="center"/>
              <w:textAlignment w:val="center"/>
              <w:rPr>
                <w:rFonts w:ascii="宋体" w:hAnsi="宋体" w:cs="宋体"/>
                <w:color w:val="auto"/>
                <w:sz w:val="18"/>
                <w:szCs w:val="18"/>
              </w:rPr>
            </w:pPr>
            <w:r>
              <w:rPr>
                <w:rFonts w:hint="eastAsia" w:ascii="宋体" w:hAnsi="宋体" w:cs="宋体"/>
                <w:color w:val="auto"/>
                <w:sz w:val="18"/>
                <w:szCs w:val="18"/>
              </w:rPr>
              <w:t>142</w:t>
            </w:r>
          </w:p>
        </w:tc>
        <w:tc>
          <w:tcPr>
            <w:tcW w:w="1049" w:type="dxa"/>
            <w:tcBorders>
              <w:top w:val="single" w:color="000000" w:sz="4" w:space="0"/>
              <w:left w:val="single" w:color="000000" w:sz="4" w:space="0"/>
              <w:bottom w:val="single" w:color="000000" w:sz="4" w:space="0"/>
              <w:right w:val="single" w:color="000000" w:sz="4" w:space="0"/>
            </w:tcBorders>
            <w:noWrap/>
            <w:vAlign w:val="center"/>
          </w:tcPr>
          <w:p w14:paraId="59155E79">
            <w:pPr>
              <w:rPr>
                <w:rFonts w:ascii="宋体" w:hAnsi="宋体" w:cs="宋体"/>
                <w:color w:val="auto"/>
                <w:sz w:val="18"/>
                <w:szCs w:val="18"/>
              </w:rPr>
            </w:pPr>
          </w:p>
        </w:tc>
      </w:tr>
      <w:tr w14:paraId="33DEBF80">
        <w:tblPrEx>
          <w:tblCellMar>
            <w:top w:w="0" w:type="dxa"/>
            <w:left w:w="108" w:type="dxa"/>
            <w:bottom w:w="0" w:type="dxa"/>
            <w:right w:w="108" w:type="dxa"/>
          </w:tblCellMar>
        </w:tblPrEx>
        <w:trPr>
          <w:trHeight w:val="541" w:hRule="atLeast"/>
          <w:jc w:val="center"/>
        </w:trPr>
        <w:tc>
          <w:tcPr>
            <w:tcW w:w="852" w:type="dxa"/>
            <w:tcBorders>
              <w:top w:val="single" w:color="000000" w:sz="4" w:space="0"/>
              <w:left w:val="single" w:color="000000" w:sz="4" w:space="0"/>
              <w:bottom w:val="single" w:color="000000" w:sz="4" w:space="0"/>
              <w:right w:val="single" w:color="000000" w:sz="4" w:space="0"/>
            </w:tcBorders>
            <w:noWrap/>
            <w:vAlign w:val="center"/>
          </w:tcPr>
          <w:p w14:paraId="7ADB59B1">
            <w:pPr>
              <w:widowControl/>
              <w:jc w:val="center"/>
              <w:textAlignment w:val="center"/>
              <w:rPr>
                <w:rFonts w:ascii="宋体" w:hAnsi="宋体" w:cs="宋体"/>
                <w:b/>
                <w:bCs/>
                <w:color w:val="auto"/>
                <w:sz w:val="18"/>
                <w:szCs w:val="18"/>
              </w:rPr>
            </w:pPr>
            <w:r>
              <w:rPr>
                <w:rFonts w:hint="eastAsia" w:ascii="宋体" w:hAnsi="宋体" w:cs="宋体"/>
                <w:b/>
                <w:bCs/>
                <w:color w:val="auto"/>
                <w:sz w:val="18"/>
                <w:szCs w:val="18"/>
              </w:rPr>
              <w:t>6.2</w:t>
            </w:r>
          </w:p>
        </w:tc>
        <w:tc>
          <w:tcPr>
            <w:tcW w:w="2777" w:type="dxa"/>
            <w:tcBorders>
              <w:top w:val="single" w:color="000000" w:sz="4" w:space="0"/>
              <w:left w:val="single" w:color="000000" w:sz="4" w:space="0"/>
              <w:bottom w:val="single" w:color="000000" w:sz="4" w:space="0"/>
              <w:right w:val="single" w:color="000000" w:sz="4" w:space="0"/>
            </w:tcBorders>
            <w:noWrap/>
            <w:vAlign w:val="center"/>
          </w:tcPr>
          <w:p w14:paraId="33660D15">
            <w:pPr>
              <w:widowControl/>
              <w:textAlignment w:val="center"/>
              <w:rPr>
                <w:rFonts w:ascii="宋体" w:hAnsi="宋体" w:cs="宋体"/>
                <w:b/>
                <w:bCs/>
                <w:color w:val="auto"/>
                <w:sz w:val="18"/>
                <w:szCs w:val="18"/>
              </w:rPr>
            </w:pPr>
            <w:r>
              <w:rPr>
                <w:rFonts w:hint="eastAsia" w:ascii="宋体" w:hAnsi="宋体" w:cs="宋体"/>
                <w:b/>
                <w:bCs/>
                <w:color w:val="auto"/>
                <w:sz w:val="18"/>
                <w:szCs w:val="18"/>
              </w:rPr>
              <w:t>标识标牌维修养护</w:t>
            </w:r>
          </w:p>
        </w:tc>
        <w:tc>
          <w:tcPr>
            <w:tcW w:w="887" w:type="dxa"/>
            <w:tcBorders>
              <w:top w:val="single" w:color="000000" w:sz="4" w:space="0"/>
              <w:left w:val="single" w:color="000000" w:sz="4" w:space="0"/>
              <w:bottom w:val="single" w:color="000000" w:sz="4" w:space="0"/>
              <w:right w:val="single" w:color="000000" w:sz="4" w:space="0"/>
            </w:tcBorders>
            <w:noWrap/>
            <w:vAlign w:val="center"/>
          </w:tcPr>
          <w:p w14:paraId="1963917C">
            <w:pPr>
              <w:jc w:val="center"/>
              <w:rPr>
                <w:rFonts w:ascii="宋体" w:hAnsi="宋体" w:cs="宋体"/>
                <w:color w:val="auto"/>
                <w:sz w:val="18"/>
                <w:szCs w:val="18"/>
              </w:rPr>
            </w:pPr>
          </w:p>
        </w:tc>
        <w:tc>
          <w:tcPr>
            <w:tcW w:w="728" w:type="dxa"/>
            <w:tcBorders>
              <w:top w:val="single" w:color="000000" w:sz="4" w:space="0"/>
              <w:left w:val="single" w:color="000000" w:sz="4" w:space="0"/>
              <w:bottom w:val="single" w:color="000000" w:sz="4" w:space="0"/>
              <w:right w:val="single" w:color="000000" w:sz="4" w:space="0"/>
            </w:tcBorders>
            <w:noWrap/>
            <w:vAlign w:val="center"/>
          </w:tcPr>
          <w:p w14:paraId="324CE2CA">
            <w:pPr>
              <w:jc w:val="center"/>
              <w:rPr>
                <w:rFonts w:ascii="宋体" w:hAnsi="宋体" w:cs="宋体"/>
                <w:color w:val="auto"/>
                <w:sz w:val="18"/>
                <w:szCs w:val="18"/>
              </w:rPr>
            </w:pPr>
          </w:p>
        </w:tc>
        <w:tc>
          <w:tcPr>
            <w:tcW w:w="1042" w:type="dxa"/>
            <w:tcBorders>
              <w:top w:val="single" w:color="000000" w:sz="4" w:space="0"/>
              <w:left w:val="single" w:color="000000" w:sz="4" w:space="0"/>
              <w:bottom w:val="single" w:color="000000" w:sz="4" w:space="0"/>
              <w:right w:val="single" w:color="000000" w:sz="4" w:space="0"/>
            </w:tcBorders>
            <w:noWrap/>
            <w:vAlign w:val="center"/>
          </w:tcPr>
          <w:p w14:paraId="370DE8B0">
            <w:pPr>
              <w:jc w:val="center"/>
              <w:rPr>
                <w:rFonts w:ascii="宋体" w:hAnsi="宋体" w:cs="宋体"/>
                <w:color w:val="auto"/>
                <w:sz w:val="18"/>
                <w:szCs w:val="18"/>
              </w:rPr>
            </w:pP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496A3572">
            <w:pPr>
              <w:jc w:val="center"/>
              <w:rPr>
                <w:rFonts w:ascii="宋体" w:hAnsi="宋体" w:cs="宋体"/>
                <w:color w:val="auto"/>
                <w:sz w:val="18"/>
                <w:szCs w:val="18"/>
              </w:rPr>
            </w:pPr>
          </w:p>
        </w:tc>
        <w:tc>
          <w:tcPr>
            <w:tcW w:w="834" w:type="dxa"/>
            <w:tcBorders>
              <w:top w:val="single" w:color="000000" w:sz="4" w:space="0"/>
              <w:left w:val="single" w:color="000000" w:sz="4" w:space="0"/>
              <w:bottom w:val="single" w:color="000000" w:sz="4" w:space="0"/>
              <w:right w:val="single" w:color="000000" w:sz="4" w:space="0"/>
            </w:tcBorders>
            <w:noWrap/>
            <w:vAlign w:val="center"/>
          </w:tcPr>
          <w:p w14:paraId="7D26CCCF">
            <w:pPr>
              <w:jc w:val="center"/>
              <w:rPr>
                <w:rFonts w:ascii="宋体" w:hAnsi="宋体" w:cs="宋体"/>
                <w:color w:val="auto"/>
                <w:sz w:val="18"/>
                <w:szCs w:val="18"/>
              </w:rPr>
            </w:pPr>
          </w:p>
        </w:tc>
        <w:tc>
          <w:tcPr>
            <w:tcW w:w="782" w:type="dxa"/>
            <w:tcBorders>
              <w:top w:val="single" w:color="000000" w:sz="4" w:space="0"/>
              <w:left w:val="single" w:color="000000" w:sz="4" w:space="0"/>
              <w:bottom w:val="single" w:color="000000" w:sz="4" w:space="0"/>
              <w:right w:val="single" w:color="000000" w:sz="4" w:space="0"/>
            </w:tcBorders>
            <w:noWrap/>
            <w:vAlign w:val="center"/>
          </w:tcPr>
          <w:p w14:paraId="61257F1E">
            <w:pPr>
              <w:jc w:val="center"/>
              <w:rPr>
                <w:rFonts w:ascii="宋体" w:hAnsi="宋体" w:cs="宋体"/>
                <w:color w:val="auto"/>
                <w:sz w:val="18"/>
                <w:szCs w:val="18"/>
              </w:rPr>
            </w:pPr>
          </w:p>
        </w:tc>
        <w:tc>
          <w:tcPr>
            <w:tcW w:w="728" w:type="dxa"/>
            <w:tcBorders>
              <w:top w:val="single" w:color="000000" w:sz="4" w:space="0"/>
              <w:left w:val="single" w:color="000000" w:sz="4" w:space="0"/>
              <w:bottom w:val="single" w:color="000000" w:sz="4" w:space="0"/>
              <w:right w:val="single" w:color="000000" w:sz="4" w:space="0"/>
            </w:tcBorders>
            <w:noWrap/>
            <w:vAlign w:val="center"/>
          </w:tcPr>
          <w:p w14:paraId="28B1F56F">
            <w:pPr>
              <w:jc w:val="center"/>
              <w:rPr>
                <w:rFonts w:ascii="宋体" w:hAnsi="宋体" w:cs="宋体"/>
                <w:color w:val="auto"/>
                <w:sz w:val="18"/>
                <w:szCs w:val="18"/>
              </w:rPr>
            </w:pPr>
          </w:p>
        </w:tc>
        <w:tc>
          <w:tcPr>
            <w:tcW w:w="1049" w:type="dxa"/>
            <w:tcBorders>
              <w:top w:val="single" w:color="000000" w:sz="4" w:space="0"/>
              <w:left w:val="single" w:color="000000" w:sz="4" w:space="0"/>
              <w:bottom w:val="single" w:color="000000" w:sz="4" w:space="0"/>
              <w:right w:val="single" w:color="000000" w:sz="4" w:space="0"/>
            </w:tcBorders>
            <w:noWrap/>
            <w:vAlign w:val="center"/>
          </w:tcPr>
          <w:p w14:paraId="14B5E297">
            <w:pPr>
              <w:jc w:val="center"/>
              <w:rPr>
                <w:rFonts w:ascii="宋体" w:hAnsi="宋体" w:cs="宋体"/>
                <w:color w:val="auto"/>
                <w:sz w:val="18"/>
                <w:szCs w:val="18"/>
              </w:rPr>
            </w:pPr>
          </w:p>
        </w:tc>
      </w:tr>
      <w:tr w14:paraId="6A51C4CC">
        <w:tblPrEx>
          <w:tblCellMar>
            <w:top w:w="0" w:type="dxa"/>
            <w:left w:w="108" w:type="dxa"/>
            <w:bottom w:w="0" w:type="dxa"/>
            <w:right w:w="108" w:type="dxa"/>
          </w:tblCellMar>
        </w:tblPrEx>
        <w:trPr>
          <w:trHeight w:val="541" w:hRule="atLeast"/>
          <w:jc w:val="center"/>
        </w:trPr>
        <w:tc>
          <w:tcPr>
            <w:tcW w:w="852" w:type="dxa"/>
            <w:tcBorders>
              <w:top w:val="single" w:color="000000" w:sz="4" w:space="0"/>
              <w:left w:val="single" w:color="000000" w:sz="4" w:space="0"/>
              <w:bottom w:val="single" w:color="000000" w:sz="4" w:space="0"/>
              <w:right w:val="single" w:color="000000" w:sz="4" w:space="0"/>
            </w:tcBorders>
            <w:noWrap/>
            <w:vAlign w:val="center"/>
          </w:tcPr>
          <w:p w14:paraId="62058BF7">
            <w:pPr>
              <w:widowControl/>
              <w:jc w:val="center"/>
              <w:textAlignment w:val="center"/>
              <w:rPr>
                <w:rFonts w:ascii="宋体" w:hAnsi="宋体" w:cs="宋体"/>
                <w:color w:val="auto"/>
                <w:sz w:val="18"/>
                <w:szCs w:val="18"/>
              </w:rPr>
            </w:pPr>
            <w:r>
              <w:rPr>
                <w:rFonts w:hint="eastAsia" w:ascii="宋体" w:hAnsi="宋体" w:cs="宋体"/>
                <w:color w:val="auto"/>
                <w:sz w:val="18"/>
                <w:szCs w:val="18"/>
              </w:rPr>
              <w:t>6.2.1</w:t>
            </w:r>
          </w:p>
        </w:tc>
        <w:tc>
          <w:tcPr>
            <w:tcW w:w="2777" w:type="dxa"/>
            <w:tcBorders>
              <w:top w:val="single" w:color="000000" w:sz="4" w:space="0"/>
              <w:left w:val="single" w:color="000000" w:sz="4" w:space="0"/>
              <w:bottom w:val="single" w:color="000000" w:sz="4" w:space="0"/>
              <w:right w:val="single" w:color="000000" w:sz="4" w:space="0"/>
            </w:tcBorders>
            <w:noWrap/>
            <w:vAlign w:val="center"/>
          </w:tcPr>
          <w:p w14:paraId="03BDF3E5">
            <w:pPr>
              <w:widowControl/>
              <w:textAlignment w:val="center"/>
              <w:rPr>
                <w:rFonts w:ascii="宋体" w:hAnsi="宋体" w:cs="宋体"/>
                <w:color w:val="auto"/>
                <w:sz w:val="18"/>
                <w:szCs w:val="18"/>
              </w:rPr>
            </w:pPr>
            <w:r>
              <w:rPr>
                <w:rFonts w:hint="eastAsia" w:ascii="宋体" w:hAnsi="宋体" w:cs="宋体"/>
                <w:color w:val="auto"/>
                <w:sz w:val="18"/>
                <w:szCs w:val="18"/>
              </w:rPr>
              <w:t>河道标牌 擦洗</w:t>
            </w:r>
          </w:p>
        </w:tc>
        <w:tc>
          <w:tcPr>
            <w:tcW w:w="887" w:type="dxa"/>
            <w:tcBorders>
              <w:top w:val="single" w:color="000000" w:sz="4" w:space="0"/>
              <w:left w:val="single" w:color="000000" w:sz="4" w:space="0"/>
              <w:bottom w:val="single" w:color="000000" w:sz="4" w:space="0"/>
              <w:right w:val="single" w:color="000000" w:sz="4" w:space="0"/>
            </w:tcBorders>
            <w:noWrap/>
            <w:vAlign w:val="center"/>
          </w:tcPr>
          <w:p w14:paraId="06A325B2">
            <w:pPr>
              <w:widowControl/>
              <w:jc w:val="center"/>
              <w:textAlignment w:val="center"/>
              <w:rPr>
                <w:rFonts w:ascii="宋体" w:hAnsi="宋体" w:cs="宋体"/>
                <w:color w:val="auto"/>
                <w:sz w:val="18"/>
                <w:szCs w:val="18"/>
              </w:rPr>
            </w:pPr>
            <w:r>
              <w:rPr>
                <w:rFonts w:hint="eastAsia" w:ascii="宋体" w:hAnsi="宋体" w:cs="宋体"/>
                <w:color w:val="auto"/>
                <w:sz w:val="18"/>
                <w:szCs w:val="18"/>
              </w:rPr>
              <w:t>套</w:t>
            </w:r>
          </w:p>
        </w:tc>
        <w:tc>
          <w:tcPr>
            <w:tcW w:w="728" w:type="dxa"/>
            <w:tcBorders>
              <w:top w:val="single" w:color="000000" w:sz="4" w:space="0"/>
              <w:left w:val="single" w:color="000000" w:sz="4" w:space="0"/>
              <w:bottom w:val="single" w:color="000000" w:sz="4" w:space="0"/>
              <w:right w:val="single" w:color="000000" w:sz="4" w:space="0"/>
            </w:tcBorders>
            <w:noWrap/>
            <w:vAlign w:val="center"/>
          </w:tcPr>
          <w:p w14:paraId="50C19F96">
            <w:pPr>
              <w:widowControl/>
              <w:jc w:val="center"/>
              <w:textAlignment w:val="center"/>
              <w:rPr>
                <w:rFonts w:ascii="宋体" w:hAnsi="宋体" w:cs="宋体"/>
                <w:color w:val="auto"/>
                <w:sz w:val="18"/>
                <w:szCs w:val="18"/>
              </w:rPr>
            </w:pPr>
            <w:r>
              <w:rPr>
                <w:rFonts w:hint="eastAsia" w:ascii="宋体" w:hAnsi="宋体" w:cs="宋体"/>
                <w:color w:val="auto"/>
                <w:sz w:val="18"/>
                <w:szCs w:val="18"/>
              </w:rPr>
              <w:t>24</w:t>
            </w:r>
          </w:p>
        </w:tc>
        <w:tc>
          <w:tcPr>
            <w:tcW w:w="1042" w:type="dxa"/>
            <w:tcBorders>
              <w:top w:val="single" w:color="000000" w:sz="4" w:space="0"/>
              <w:left w:val="single" w:color="000000" w:sz="4" w:space="0"/>
              <w:bottom w:val="single" w:color="000000" w:sz="4" w:space="0"/>
              <w:right w:val="single" w:color="000000" w:sz="4" w:space="0"/>
            </w:tcBorders>
            <w:noWrap/>
            <w:vAlign w:val="center"/>
          </w:tcPr>
          <w:p w14:paraId="7708CD8A">
            <w:pPr>
              <w:widowControl/>
              <w:jc w:val="center"/>
              <w:textAlignment w:val="center"/>
              <w:rPr>
                <w:rFonts w:ascii="宋体" w:hAnsi="宋体" w:cs="宋体"/>
                <w:color w:val="auto"/>
                <w:sz w:val="18"/>
                <w:szCs w:val="18"/>
              </w:rPr>
            </w:pPr>
            <w:r>
              <w:rPr>
                <w:rFonts w:hint="eastAsia" w:ascii="宋体" w:hAnsi="宋体" w:cs="宋体"/>
                <w:color w:val="auto"/>
                <w:sz w:val="18"/>
                <w:szCs w:val="18"/>
              </w:rPr>
              <w:t>每周1次</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24DFA454">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34" w:type="dxa"/>
            <w:tcBorders>
              <w:top w:val="single" w:color="000000" w:sz="4" w:space="0"/>
              <w:left w:val="single" w:color="000000" w:sz="4" w:space="0"/>
              <w:bottom w:val="single" w:color="000000" w:sz="4" w:space="0"/>
              <w:right w:val="single" w:color="000000" w:sz="4" w:space="0"/>
            </w:tcBorders>
            <w:noWrap/>
            <w:vAlign w:val="center"/>
          </w:tcPr>
          <w:p w14:paraId="2F700970">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82" w:type="dxa"/>
            <w:tcBorders>
              <w:top w:val="single" w:color="000000" w:sz="4" w:space="0"/>
              <w:left w:val="single" w:color="000000" w:sz="4" w:space="0"/>
              <w:bottom w:val="single" w:color="000000" w:sz="4" w:space="0"/>
              <w:right w:val="single" w:color="000000" w:sz="4" w:space="0"/>
            </w:tcBorders>
            <w:noWrap/>
            <w:vAlign w:val="center"/>
          </w:tcPr>
          <w:p w14:paraId="1A7E53CE">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28" w:type="dxa"/>
            <w:tcBorders>
              <w:top w:val="single" w:color="000000" w:sz="4" w:space="0"/>
              <w:left w:val="single" w:color="000000" w:sz="4" w:space="0"/>
              <w:bottom w:val="single" w:color="000000" w:sz="4" w:space="0"/>
              <w:right w:val="single" w:color="000000" w:sz="4" w:space="0"/>
            </w:tcBorders>
            <w:noWrap/>
            <w:vAlign w:val="center"/>
          </w:tcPr>
          <w:p w14:paraId="56B7A387">
            <w:pPr>
              <w:widowControl/>
              <w:jc w:val="center"/>
              <w:textAlignment w:val="center"/>
              <w:rPr>
                <w:rFonts w:ascii="宋体" w:hAnsi="宋体" w:cs="宋体"/>
                <w:color w:val="auto"/>
                <w:sz w:val="18"/>
                <w:szCs w:val="18"/>
              </w:rPr>
            </w:pPr>
            <w:r>
              <w:rPr>
                <w:rFonts w:hint="eastAsia" w:ascii="宋体" w:hAnsi="宋体" w:cs="宋体"/>
                <w:color w:val="auto"/>
                <w:sz w:val="18"/>
                <w:szCs w:val="18"/>
              </w:rPr>
              <w:t>1248</w:t>
            </w:r>
          </w:p>
        </w:tc>
        <w:tc>
          <w:tcPr>
            <w:tcW w:w="1049" w:type="dxa"/>
            <w:tcBorders>
              <w:top w:val="single" w:color="000000" w:sz="4" w:space="0"/>
              <w:left w:val="single" w:color="000000" w:sz="4" w:space="0"/>
              <w:bottom w:val="single" w:color="000000" w:sz="4" w:space="0"/>
              <w:right w:val="single" w:color="000000" w:sz="4" w:space="0"/>
            </w:tcBorders>
            <w:noWrap/>
            <w:vAlign w:val="center"/>
          </w:tcPr>
          <w:p w14:paraId="040C01F5">
            <w:pPr>
              <w:jc w:val="center"/>
              <w:rPr>
                <w:rFonts w:ascii="宋体" w:hAnsi="宋体" w:cs="宋体"/>
                <w:color w:val="auto"/>
                <w:sz w:val="18"/>
                <w:szCs w:val="18"/>
              </w:rPr>
            </w:pPr>
          </w:p>
        </w:tc>
      </w:tr>
      <w:tr w14:paraId="3816F0C9">
        <w:tblPrEx>
          <w:tblCellMar>
            <w:top w:w="0" w:type="dxa"/>
            <w:left w:w="108" w:type="dxa"/>
            <w:bottom w:w="0" w:type="dxa"/>
            <w:right w:w="108" w:type="dxa"/>
          </w:tblCellMar>
        </w:tblPrEx>
        <w:trPr>
          <w:trHeight w:val="541" w:hRule="atLeast"/>
          <w:jc w:val="center"/>
        </w:trPr>
        <w:tc>
          <w:tcPr>
            <w:tcW w:w="852" w:type="dxa"/>
            <w:tcBorders>
              <w:top w:val="single" w:color="000000" w:sz="4" w:space="0"/>
              <w:left w:val="single" w:color="000000" w:sz="4" w:space="0"/>
              <w:bottom w:val="single" w:color="000000" w:sz="4" w:space="0"/>
              <w:right w:val="single" w:color="000000" w:sz="4" w:space="0"/>
            </w:tcBorders>
            <w:noWrap/>
            <w:vAlign w:val="center"/>
          </w:tcPr>
          <w:p w14:paraId="6B26C201">
            <w:pPr>
              <w:widowControl/>
              <w:jc w:val="center"/>
              <w:textAlignment w:val="center"/>
              <w:rPr>
                <w:rFonts w:ascii="宋体" w:hAnsi="宋体" w:cs="宋体"/>
                <w:color w:val="auto"/>
                <w:sz w:val="18"/>
                <w:szCs w:val="18"/>
              </w:rPr>
            </w:pPr>
            <w:r>
              <w:rPr>
                <w:rFonts w:hint="eastAsia" w:ascii="宋体" w:hAnsi="宋体" w:cs="宋体"/>
                <w:color w:val="auto"/>
                <w:sz w:val="18"/>
                <w:szCs w:val="18"/>
              </w:rPr>
              <w:t>6.2.2</w:t>
            </w:r>
          </w:p>
        </w:tc>
        <w:tc>
          <w:tcPr>
            <w:tcW w:w="2777" w:type="dxa"/>
            <w:tcBorders>
              <w:top w:val="single" w:color="000000" w:sz="4" w:space="0"/>
              <w:left w:val="single" w:color="000000" w:sz="4" w:space="0"/>
              <w:bottom w:val="single" w:color="000000" w:sz="4" w:space="0"/>
              <w:right w:val="single" w:color="000000" w:sz="4" w:space="0"/>
            </w:tcBorders>
            <w:noWrap/>
            <w:vAlign w:val="center"/>
          </w:tcPr>
          <w:p w14:paraId="3A70322E">
            <w:pPr>
              <w:widowControl/>
              <w:textAlignment w:val="center"/>
              <w:rPr>
                <w:rFonts w:ascii="宋体" w:hAnsi="宋体" w:cs="宋体"/>
                <w:color w:val="auto"/>
                <w:sz w:val="18"/>
                <w:szCs w:val="18"/>
              </w:rPr>
            </w:pPr>
            <w:r>
              <w:rPr>
                <w:rFonts w:hint="eastAsia" w:ascii="宋体" w:hAnsi="宋体" w:cs="宋体"/>
                <w:color w:val="auto"/>
                <w:sz w:val="18"/>
                <w:szCs w:val="18"/>
              </w:rPr>
              <w:t>河道标牌 牌面更换</w:t>
            </w:r>
          </w:p>
        </w:tc>
        <w:tc>
          <w:tcPr>
            <w:tcW w:w="887" w:type="dxa"/>
            <w:tcBorders>
              <w:top w:val="single" w:color="000000" w:sz="4" w:space="0"/>
              <w:left w:val="single" w:color="000000" w:sz="4" w:space="0"/>
              <w:bottom w:val="single" w:color="000000" w:sz="4" w:space="0"/>
              <w:right w:val="single" w:color="000000" w:sz="4" w:space="0"/>
            </w:tcBorders>
            <w:noWrap/>
            <w:vAlign w:val="center"/>
          </w:tcPr>
          <w:p w14:paraId="382109BF">
            <w:pPr>
              <w:widowControl/>
              <w:jc w:val="center"/>
              <w:textAlignment w:val="center"/>
              <w:rPr>
                <w:rFonts w:ascii="宋体" w:hAnsi="宋体" w:cs="宋体"/>
                <w:color w:val="auto"/>
                <w:sz w:val="18"/>
                <w:szCs w:val="18"/>
              </w:rPr>
            </w:pPr>
            <w:r>
              <w:rPr>
                <w:rFonts w:hint="eastAsia" w:ascii="宋体" w:hAnsi="宋体" w:cs="宋体"/>
                <w:color w:val="auto"/>
                <w:sz w:val="18"/>
                <w:szCs w:val="18"/>
              </w:rPr>
              <w:t>套</w:t>
            </w:r>
          </w:p>
        </w:tc>
        <w:tc>
          <w:tcPr>
            <w:tcW w:w="728" w:type="dxa"/>
            <w:tcBorders>
              <w:top w:val="single" w:color="000000" w:sz="4" w:space="0"/>
              <w:left w:val="single" w:color="000000" w:sz="4" w:space="0"/>
              <w:bottom w:val="single" w:color="000000" w:sz="4" w:space="0"/>
              <w:right w:val="single" w:color="000000" w:sz="4" w:space="0"/>
            </w:tcBorders>
            <w:noWrap/>
            <w:vAlign w:val="center"/>
          </w:tcPr>
          <w:p w14:paraId="7B7BFCF5">
            <w:pPr>
              <w:widowControl/>
              <w:jc w:val="center"/>
              <w:textAlignment w:val="center"/>
              <w:rPr>
                <w:rFonts w:ascii="宋体" w:hAnsi="宋体" w:cs="宋体"/>
                <w:color w:val="auto"/>
                <w:sz w:val="18"/>
                <w:szCs w:val="18"/>
              </w:rPr>
            </w:pPr>
            <w:r>
              <w:rPr>
                <w:rFonts w:hint="eastAsia" w:ascii="宋体" w:hAnsi="宋体" w:cs="宋体"/>
                <w:color w:val="auto"/>
                <w:sz w:val="18"/>
                <w:szCs w:val="18"/>
              </w:rPr>
              <w:t>24</w:t>
            </w:r>
          </w:p>
        </w:tc>
        <w:tc>
          <w:tcPr>
            <w:tcW w:w="1042" w:type="dxa"/>
            <w:tcBorders>
              <w:top w:val="single" w:color="000000" w:sz="4" w:space="0"/>
              <w:left w:val="single" w:color="000000" w:sz="4" w:space="0"/>
              <w:bottom w:val="single" w:color="000000" w:sz="4" w:space="0"/>
              <w:right w:val="single" w:color="000000" w:sz="4" w:space="0"/>
            </w:tcBorders>
            <w:noWrap/>
            <w:vAlign w:val="center"/>
          </w:tcPr>
          <w:p w14:paraId="124AE862">
            <w:pPr>
              <w:widowControl/>
              <w:jc w:val="center"/>
              <w:textAlignment w:val="center"/>
              <w:rPr>
                <w:rFonts w:ascii="宋体" w:hAnsi="宋体" w:cs="宋体"/>
                <w:color w:val="auto"/>
                <w:sz w:val="18"/>
                <w:szCs w:val="18"/>
              </w:rPr>
            </w:pPr>
            <w:r>
              <w:rPr>
                <w:rFonts w:hint="eastAsia" w:ascii="宋体" w:hAnsi="宋体" w:cs="宋体"/>
                <w:color w:val="auto"/>
                <w:sz w:val="18"/>
                <w:szCs w:val="18"/>
              </w:rPr>
              <w:t>5年1次</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6015F41F">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34" w:type="dxa"/>
            <w:tcBorders>
              <w:top w:val="single" w:color="000000" w:sz="4" w:space="0"/>
              <w:left w:val="single" w:color="000000" w:sz="4" w:space="0"/>
              <w:bottom w:val="single" w:color="000000" w:sz="4" w:space="0"/>
              <w:right w:val="single" w:color="000000" w:sz="4" w:space="0"/>
            </w:tcBorders>
            <w:noWrap/>
            <w:vAlign w:val="center"/>
          </w:tcPr>
          <w:p w14:paraId="4B71A97A">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82" w:type="dxa"/>
            <w:tcBorders>
              <w:top w:val="single" w:color="000000" w:sz="4" w:space="0"/>
              <w:left w:val="single" w:color="000000" w:sz="4" w:space="0"/>
              <w:bottom w:val="single" w:color="000000" w:sz="4" w:space="0"/>
              <w:right w:val="single" w:color="000000" w:sz="4" w:space="0"/>
            </w:tcBorders>
            <w:noWrap/>
            <w:vAlign w:val="center"/>
          </w:tcPr>
          <w:p w14:paraId="697E8B5F">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28" w:type="dxa"/>
            <w:tcBorders>
              <w:top w:val="single" w:color="000000" w:sz="4" w:space="0"/>
              <w:left w:val="single" w:color="000000" w:sz="4" w:space="0"/>
              <w:bottom w:val="single" w:color="000000" w:sz="4" w:space="0"/>
              <w:right w:val="single" w:color="000000" w:sz="4" w:space="0"/>
            </w:tcBorders>
            <w:noWrap/>
            <w:vAlign w:val="center"/>
          </w:tcPr>
          <w:p w14:paraId="24646A84">
            <w:pPr>
              <w:widowControl/>
              <w:jc w:val="center"/>
              <w:textAlignment w:val="center"/>
              <w:rPr>
                <w:rFonts w:ascii="宋体" w:hAnsi="宋体" w:cs="宋体"/>
                <w:color w:val="auto"/>
                <w:sz w:val="18"/>
                <w:szCs w:val="18"/>
              </w:rPr>
            </w:pPr>
            <w:r>
              <w:rPr>
                <w:rFonts w:hint="eastAsia" w:ascii="宋体" w:hAnsi="宋体" w:cs="宋体"/>
                <w:color w:val="auto"/>
                <w:sz w:val="18"/>
                <w:szCs w:val="18"/>
              </w:rPr>
              <w:t>4.8</w:t>
            </w:r>
          </w:p>
        </w:tc>
        <w:tc>
          <w:tcPr>
            <w:tcW w:w="1049" w:type="dxa"/>
            <w:tcBorders>
              <w:top w:val="single" w:color="000000" w:sz="4" w:space="0"/>
              <w:left w:val="single" w:color="000000" w:sz="4" w:space="0"/>
              <w:bottom w:val="single" w:color="000000" w:sz="4" w:space="0"/>
              <w:right w:val="single" w:color="000000" w:sz="4" w:space="0"/>
            </w:tcBorders>
            <w:noWrap/>
            <w:vAlign w:val="center"/>
          </w:tcPr>
          <w:p w14:paraId="6AA49C15">
            <w:pPr>
              <w:jc w:val="center"/>
              <w:rPr>
                <w:rFonts w:ascii="宋体" w:hAnsi="宋体" w:cs="宋体"/>
                <w:color w:val="auto"/>
                <w:sz w:val="18"/>
                <w:szCs w:val="18"/>
              </w:rPr>
            </w:pPr>
          </w:p>
        </w:tc>
      </w:tr>
      <w:tr w14:paraId="299DA5D3">
        <w:tblPrEx>
          <w:tblCellMar>
            <w:top w:w="0" w:type="dxa"/>
            <w:left w:w="108" w:type="dxa"/>
            <w:bottom w:w="0" w:type="dxa"/>
            <w:right w:w="108" w:type="dxa"/>
          </w:tblCellMar>
        </w:tblPrEx>
        <w:trPr>
          <w:trHeight w:val="541" w:hRule="atLeast"/>
          <w:jc w:val="center"/>
        </w:trPr>
        <w:tc>
          <w:tcPr>
            <w:tcW w:w="852" w:type="dxa"/>
            <w:tcBorders>
              <w:top w:val="single" w:color="000000" w:sz="4" w:space="0"/>
              <w:left w:val="single" w:color="000000" w:sz="4" w:space="0"/>
              <w:bottom w:val="single" w:color="000000" w:sz="4" w:space="0"/>
              <w:right w:val="single" w:color="000000" w:sz="4" w:space="0"/>
            </w:tcBorders>
            <w:noWrap/>
            <w:vAlign w:val="center"/>
          </w:tcPr>
          <w:p w14:paraId="210D32FD">
            <w:pPr>
              <w:widowControl/>
              <w:jc w:val="center"/>
              <w:textAlignment w:val="center"/>
              <w:rPr>
                <w:rFonts w:ascii="宋体" w:hAnsi="宋体" w:cs="宋体"/>
                <w:color w:val="auto"/>
                <w:sz w:val="18"/>
                <w:szCs w:val="18"/>
              </w:rPr>
            </w:pPr>
            <w:r>
              <w:rPr>
                <w:rFonts w:hint="eastAsia" w:ascii="宋体" w:hAnsi="宋体" w:cs="宋体"/>
                <w:color w:val="auto"/>
                <w:sz w:val="18"/>
                <w:szCs w:val="18"/>
              </w:rPr>
              <w:t>6.2.3</w:t>
            </w:r>
          </w:p>
        </w:tc>
        <w:tc>
          <w:tcPr>
            <w:tcW w:w="2777" w:type="dxa"/>
            <w:tcBorders>
              <w:top w:val="single" w:color="000000" w:sz="4" w:space="0"/>
              <w:left w:val="single" w:color="000000" w:sz="4" w:space="0"/>
              <w:bottom w:val="single" w:color="000000" w:sz="4" w:space="0"/>
              <w:right w:val="single" w:color="000000" w:sz="4" w:space="0"/>
            </w:tcBorders>
            <w:noWrap/>
            <w:vAlign w:val="center"/>
          </w:tcPr>
          <w:p w14:paraId="458BBACC">
            <w:pPr>
              <w:widowControl/>
              <w:textAlignment w:val="center"/>
              <w:rPr>
                <w:rFonts w:ascii="宋体" w:hAnsi="宋体" w:cs="宋体"/>
                <w:color w:val="auto"/>
                <w:sz w:val="18"/>
                <w:szCs w:val="18"/>
              </w:rPr>
            </w:pPr>
            <w:r>
              <w:rPr>
                <w:rFonts w:hint="eastAsia" w:ascii="宋体" w:hAnsi="宋体" w:cs="宋体"/>
                <w:color w:val="auto"/>
                <w:sz w:val="18"/>
                <w:szCs w:val="18"/>
              </w:rPr>
              <w:t>河道铭牌 擦洗</w:t>
            </w:r>
          </w:p>
        </w:tc>
        <w:tc>
          <w:tcPr>
            <w:tcW w:w="887" w:type="dxa"/>
            <w:tcBorders>
              <w:top w:val="single" w:color="000000" w:sz="4" w:space="0"/>
              <w:left w:val="single" w:color="000000" w:sz="4" w:space="0"/>
              <w:bottom w:val="single" w:color="000000" w:sz="4" w:space="0"/>
              <w:right w:val="single" w:color="000000" w:sz="4" w:space="0"/>
            </w:tcBorders>
            <w:noWrap/>
            <w:vAlign w:val="center"/>
          </w:tcPr>
          <w:p w14:paraId="775AB652">
            <w:pPr>
              <w:widowControl/>
              <w:jc w:val="center"/>
              <w:textAlignment w:val="center"/>
              <w:rPr>
                <w:rFonts w:ascii="宋体" w:hAnsi="宋体" w:cs="宋体"/>
                <w:color w:val="auto"/>
                <w:sz w:val="18"/>
                <w:szCs w:val="18"/>
              </w:rPr>
            </w:pPr>
            <w:r>
              <w:rPr>
                <w:rFonts w:hint="eastAsia" w:ascii="宋体" w:hAnsi="宋体" w:cs="宋体"/>
                <w:color w:val="auto"/>
                <w:sz w:val="18"/>
                <w:szCs w:val="18"/>
              </w:rPr>
              <w:t>套</w:t>
            </w:r>
          </w:p>
        </w:tc>
        <w:tc>
          <w:tcPr>
            <w:tcW w:w="728" w:type="dxa"/>
            <w:tcBorders>
              <w:top w:val="single" w:color="000000" w:sz="4" w:space="0"/>
              <w:left w:val="single" w:color="000000" w:sz="4" w:space="0"/>
              <w:bottom w:val="single" w:color="000000" w:sz="4" w:space="0"/>
              <w:right w:val="single" w:color="000000" w:sz="4" w:space="0"/>
            </w:tcBorders>
            <w:noWrap/>
            <w:vAlign w:val="center"/>
          </w:tcPr>
          <w:p w14:paraId="27D10819">
            <w:pPr>
              <w:widowControl/>
              <w:jc w:val="center"/>
              <w:textAlignment w:val="center"/>
              <w:rPr>
                <w:rFonts w:ascii="宋体" w:hAnsi="宋体" w:cs="宋体"/>
                <w:color w:val="auto"/>
                <w:sz w:val="18"/>
                <w:szCs w:val="18"/>
              </w:rPr>
            </w:pPr>
            <w:r>
              <w:rPr>
                <w:rFonts w:hint="eastAsia" w:ascii="宋体" w:hAnsi="宋体" w:cs="宋体"/>
                <w:color w:val="auto"/>
                <w:sz w:val="18"/>
                <w:szCs w:val="18"/>
              </w:rPr>
              <w:t>6</w:t>
            </w:r>
          </w:p>
        </w:tc>
        <w:tc>
          <w:tcPr>
            <w:tcW w:w="1042" w:type="dxa"/>
            <w:tcBorders>
              <w:top w:val="single" w:color="000000" w:sz="4" w:space="0"/>
              <w:left w:val="single" w:color="000000" w:sz="4" w:space="0"/>
              <w:bottom w:val="single" w:color="000000" w:sz="4" w:space="0"/>
              <w:right w:val="single" w:color="000000" w:sz="4" w:space="0"/>
            </w:tcBorders>
            <w:noWrap/>
            <w:vAlign w:val="center"/>
          </w:tcPr>
          <w:p w14:paraId="4EDB03C3">
            <w:pPr>
              <w:widowControl/>
              <w:jc w:val="center"/>
              <w:textAlignment w:val="center"/>
              <w:rPr>
                <w:rFonts w:ascii="宋体" w:hAnsi="宋体" w:cs="宋体"/>
                <w:color w:val="auto"/>
                <w:sz w:val="18"/>
                <w:szCs w:val="18"/>
              </w:rPr>
            </w:pPr>
            <w:r>
              <w:rPr>
                <w:rFonts w:hint="eastAsia" w:ascii="宋体" w:hAnsi="宋体" w:cs="宋体"/>
                <w:color w:val="auto"/>
                <w:sz w:val="18"/>
                <w:szCs w:val="18"/>
              </w:rPr>
              <w:t>每周1次</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18023277">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34" w:type="dxa"/>
            <w:tcBorders>
              <w:top w:val="single" w:color="000000" w:sz="4" w:space="0"/>
              <w:left w:val="single" w:color="000000" w:sz="4" w:space="0"/>
              <w:bottom w:val="single" w:color="000000" w:sz="4" w:space="0"/>
              <w:right w:val="single" w:color="000000" w:sz="4" w:space="0"/>
            </w:tcBorders>
            <w:noWrap/>
            <w:vAlign w:val="center"/>
          </w:tcPr>
          <w:p w14:paraId="1BE77C2D">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82" w:type="dxa"/>
            <w:tcBorders>
              <w:top w:val="single" w:color="000000" w:sz="4" w:space="0"/>
              <w:left w:val="single" w:color="000000" w:sz="4" w:space="0"/>
              <w:bottom w:val="single" w:color="000000" w:sz="4" w:space="0"/>
              <w:right w:val="single" w:color="000000" w:sz="4" w:space="0"/>
            </w:tcBorders>
            <w:noWrap/>
            <w:vAlign w:val="center"/>
          </w:tcPr>
          <w:p w14:paraId="4309F2F2">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28" w:type="dxa"/>
            <w:tcBorders>
              <w:top w:val="single" w:color="000000" w:sz="4" w:space="0"/>
              <w:left w:val="single" w:color="000000" w:sz="4" w:space="0"/>
              <w:bottom w:val="single" w:color="000000" w:sz="4" w:space="0"/>
              <w:right w:val="single" w:color="000000" w:sz="4" w:space="0"/>
            </w:tcBorders>
            <w:noWrap/>
            <w:vAlign w:val="center"/>
          </w:tcPr>
          <w:p w14:paraId="3ECA5DD5">
            <w:pPr>
              <w:widowControl/>
              <w:jc w:val="center"/>
              <w:textAlignment w:val="center"/>
              <w:rPr>
                <w:rFonts w:ascii="宋体" w:hAnsi="宋体" w:cs="宋体"/>
                <w:color w:val="auto"/>
                <w:sz w:val="18"/>
                <w:szCs w:val="18"/>
              </w:rPr>
            </w:pPr>
            <w:r>
              <w:rPr>
                <w:rFonts w:hint="eastAsia" w:ascii="宋体" w:hAnsi="宋体" w:cs="宋体"/>
                <w:color w:val="auto"/>
                <w:sz w:val="18"/>
                <w:szCs w:val="18"/>
              </w:rPr>
              <w:t>312</w:t>
            </w:r>
          </w:p>
        </w:tc>
        <w:tc>
          <w:tcPr>
            <w:tcW w:w="1049" w:type="dxa"/>
            <w:tcBorders>
              <w:top w:val="single" w:color="000000" w:sz="4" w:space="0"/>
              <w:left w:val="single" w:color="000000" w:sz="4" w:space="0"/>
              <w:bottom w:val="single" w:color="000000" w:sz="4" w:space="0"/>
              <w:right w:val="single" w:color="000000" w:sz="4" w:space="0"/>
            </w:tcBorders>
            <w:noWrap/>
            <w:vAlign w:val="center"/>
          </w:tcPr>
          <w:p w14:paraId="6ED2FAE8">
            <w:pPr>
              <w:jc w:val="center"/>
              <w:rPr>
                <w:rFonts w:ascii="宋体" w:hAnsi="宋体" w:cs="宋体"/>
                <w:color w:val="auto"/>
                <w:sz w:val="18"/>
                <w:szCs w:val="18"/>
              </w:rPr>
            </w:pPr>
          </w:p>
        </w:tc>
      </w:tr>
      <w:tr w14:paraId="7881B8DD">
        <w:tblPrEx>
          <w:tblCellMar>
            <w:top w:w="0" w:type="dxa"/>
            <w:left w:w="108" w:type="dxa"/>
            <w:bottom w:w="0" w:type="dxa"/>
            <w:right w:w="108" w:type="dxa"/>
          </w:tblCellMar>
        </w:tblPrEx>
        <w:trPr>
          <w:trHeight w:val="541" w:hRule="atLeast"/>
          <w:jc w:val="center"/>
        </w:trPr>
        <w:tc>
          <w:tcPr>
            <w:tcW w:w="852" w:type="dxa"/>
            <w:tcBorders>
              <w:top w:val="single" w:color="000000" w:sz="4" w:space="0"/>
              <w:left w:val="single" w:color="000000" w:sz="4" w:space="0"/>
              <w:bottom w:val="single" w:color="000000" w:sz="4" w:space="0"/>
              <w:right w:val="single" w:color="000000" w:sz="4" w:space="0"/>
            </w:tcBorders>
            <w:noWrap/>
            <w:vAlign w:val="center"/>
          </w:tcPr>
          <w:p w14:paraId="7240C056">
            <w:pPr>
              <w:widowControl/>
              <w:jc w:val="center"/>
              <w:textAlignment w:val="center"/>
              <w:rPr>
                <w:rFonts w:ascii="宋体" w:hAnsi="宋体" w:cs="宋体"/>
                <w:color w:val="auto"/>
                <w:sz w:val="18"/>
                <w:szCs w:val="18"/>
              </w:rPr>
            </w:pPr>
            <w:r>
              <w:rPr>
                <w:rFonts w:hint="eastAsia" w:ascii="宋体" w:hAnsi="宋体" w:cs="宋体"/>
                <w:color w:val="auto"/>
                <w:sz w:val="18"/>
                <w:szCs w:val="18"/>
              </w:rPr>
              <w:t>6.2.4</w:t>
            </w:r>
          </w:p>
        </w:tc>
        <w:tc>
          <w:tcPr>
            <w:tcW w:w="2777" w:type="dxa"/>
            <w:tcBorders>
              <w:top w:val="single" w:color="000000" w:sz="4" w:space="0"/>
              <w:left w:val="single" w:color="000000" w:sz="4" w:space="0"/>
              <w:bottom w:val="single" w:color="000000" w:sz="4" w:space="0"/>
              <w:right w:val="single" w:color="000000" w:sz="4" w:space="0"/>
            </w:tcBorders>
            <w:noWrap/>
            <w:vAlign w:val="center"/>
          </w:tcPr>
          <w:p w14:paraId="1CF4EA6C">
            <w:pPr>
              <w:widowControl/>
              <w:textAlignment w:val="center"/>
              <w:rPr>
                <w:rFonts w:ascii="宋体" w:hAnsi="宋体" w:cs="宋体"/>
                <w:color w:val="auto"/>
                <w:sz w:val="18"/>
                <w:szCs w:val="18"/>
              </w:rPr>
            </w:pPr>
            <w:r>
              <w:rPr>
                <w:rFonts w:hint="eastAsia" w:ascii="宋体" w:hAnsi="宋体" w:cs="宋体"/>
                <w:color w:val="auto"/>
                <w:sz w:val="18"/>
                <w:szCs w:val="18"/>
              </w:rPr>
              <w:t>河道铭牌 牌面更换</w:t>
            </w:r>
          </w:p>
        </w:tc>
        <w:tc>
          <w:tcPr>
            <w:tcW w:w="887" w:type="dxa"/>
            <w:tcBorders>
              <w:top w:val="single" w:color="000000" w:sz="4" w:space="0"/>
              <w:left w:val="single" w:color="000000" w:sz="4" w:space="0"/>
              <w:bottom w:val="single" w:color="000000" w:sz="4" w:space="0"/>
              <w:right w:val="single" w:color="000000" w:sz="4" w:space="0"/>
            </w:tcBorders>
            <w:noWrap/>
            <w:vAlign w:val="center"/>
          </w:tcPr>
          <w:p w14:paraId="6B61DF20">
            <w:pPr>
              <w:widowControl/>
              <w:jc w:val="center"/>
              <w:textAlignment w:val="center"/>
              <w:rPr>
                <w:rFonts w:ascii="宋体" w:hAnsi="宋体" w:cs="宋体"/>
                <w:color w:val="auto"/>
                <w:sz w:val="18"/>
                <w:szCs w:val="18"/>
              </w:rPr>
            </w:pPr>
            <w:r>
              <w:rPr>
                <w:rFonts w:hint="eastAsia" w:ascii="宋体" w:hAnsi="宋体" w:cs="宋体"/>
                <w:color w:val="auto"/>
                <w:sz w:val="18"/>
                <w:szCs w:val="18"/>
              </w:rPr>
              <w:t>套</w:t>
            </w:r>
          </w:p>
        </w:tc>
        <w:tc>
          <w:tcPr>
            <w:tcW w:w="728" w:type="dxa"/>
            <w:tcBorders>
              <w:top w:val="single" w:color="000000" w:sz="4" w:space="0"/>
              <w:left w:val="single" w:color="000000" w:sz="4" w:space="0"/>
              <w:bottom w:val="single" w:color="000000" w:sz="4" w:space="0"/>
              <w:right w:val="single" w:color="000000" w:sz="4" w:space="0"/>
            </w:tcBorders>
            <w:noWrap/>
            <w:vAlign w:val="center"/>
          </w:tcPr>
          <w:p w14:paraId="57E9C2B8">
            <w:pPr>
              <w:widowControl/>
              <w:jc w:val="center"/>
              <w:textAlignment w:val="center"/>
              <w:rPr>
                <w:rFonts w:ascii="宋体" w:hAnsi="宋体" w:cs="宋体"/>
                <w:color w:val="auto"/>
                <w:sz w:val="18"/>
                <w:szCs w:val="18"/>
              </w:rPr>
            </w:pPr>
            <w:r>
              <w:rPr>
                <w:rFonts w:hint="eastAsia" w:ascii="宋体" w:hAnsi="宋体" w:cs="宋体"/>
                <w:color w:val="auto"/>
                <w:sz w:val="18"/>
                <w:szCs w:val="18"/>
              </w:rPr>
              <w:t>6</w:t>
            </w:r>
          </w:p>
        </w:tc>
        <w:tc>
          <w:tcPr>
            <w:tcW w:w="1042" w:type="dxa"/>
            <w:tcBorders>
              <w:top w:val="single" w:color="000000" w:sz="4" w:space="0"/>
              <w:left w:val="single" w:color="000000" w:sz="4" w:space="0"/>
              <w:bottom w:val="single" w:color="000000" w:sz="4" w:space="0"/>
              <w:right w:val="single" w:color="000000" w:sz="4" w:space="0"/>
            </w:tcBorders>
            <w:noWrap/>
            <w:vAlign w:val="center"/>
          </w:tcPr>
          <w:p w14:paraId="0DF23571">
            <w:pPr>
              <w:widowControl/>
              <w:jc w:val="center"/>
              <w:textAlignment w:val="center"/>
              <w:rPr>
                <w:rFonts w:ascii="宋体" w:hAnsi="宋体" w:cs="宋体"/>
                <w:color w:val="auto"/>
                <w:sz w:val="18"/>
                <w:szCs w:val="18"/>
              </w:rPr>
            </w:pPr>
            <w:r>
              <w:rPr>
                <w:rFonts w:hint="eastAsia" w:ascii="宋体" w:hAnsi="宋体" w:cs="宋体"/>
                <w:color w:val="auto"/>
                <w:sz w:val="18"/>
                <w:szCs w:val="18"/>
              </w:rPr>
              <w:t>5年1次</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7404DAA9">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34" w:type="dxa"/>
            <w:tcBorders>
              <w:top w:val="single" w:color="000000" w:sz="4" w:space="0"/>
              <w:left w:val="single" w:color="000000" w:sz="4" w:space="0"/>
              <w:bottom w:val="single" w:color="000000" w:sz="4" w:space="0"/>
              <w:right w:val="single" w:color="000000" w:sz="4" w:space="0"/>
            </w:tcBorders>
            <w:noWrap/>
            <w:vAlign w:val="center"/>
          </w:tcPr>
          <w:p w14:paraId="6AECB113">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82" w:type="dxa"/>
            <w:tcBorders>
              <w:top w:val="single" w:color="000000" w:sz="4" w:space="0"/>
              <w:left w:val="single" w:color="000000" w:sz="4" w:space="0"/>
              <w:bottom w:val="single" w:color="000000" w:sz="4" w:space="0"/>
              <w:right w:val="single" w:color="000000" w:sz="4" w:space="0"/>
            </w:tcBorders>
            <w:noWrap/>
            <w:vAlign w:val="center"/>
          </w:tcPr>
          <w:p w14:paraId="501A03CD">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28" w:type="dxa"/>
            <w:tcBorders>
              <w:top w:val="single" w:color="000000" w:sz="4" w:space="0"/>
              <w:left w:val="single" w:color="000000" w:sz="4" w:space="0"/>
              <w:bottom w:val="single" w:color="000000" w:sz="4" w:space="0"/>
              <w:right w:val="single" w:color="000000" w:sz="4" w:space="0"/>
            </w:tcBorders>
            <w:noWrap/>
            <w:vAlign w:val="center"/>
          </w:tcPr>
          <w:p w14:paraId="25B71F29">
            <w:pPr>
              <w:widowControl/>
              <w:jc w:val="center"/>
              <w:textAlignment w:val="center"/>
              <w:rPr>
                <w:rFonts w:ascii="宋体" w:hAnsi="宋体" w:cs="宋体"/>
                <w:color w:val="auto"/>
                <w:sz w:val="18"/>
                <w:szCs w:val="18"/>
              </w:rPr>
            </w:pPr>
            <w:r>
              <w:rPr>
                <w:rFonts w:hint="eastAsia" w:ascii="宋体" w:hAnsi="宋体" w:cs="宋体"/>
                <w:color w:val="auto"/>
                <w:sz w:val="18"/>
                <w:szCs w:val="18"/>
              </w:rPr>
              <w:t>1.2</w:t>
            </w:r>
          </w:p>
        </w:tc>
        <w:tc>
          <w:tcPr>
            <w:tcW w:w="1049" w:type="dxa"/>
            <w:tcBorders>
              <w:top w:val="single" w:color="000000" w:sz="4" w:space="0"/>
              <w:left w:val="single" w:color="000000" w:sz="4" w:space="0"/>
              <w:bottom w:val="single" w:color="000000" w:sz="4" w:space="0"/>
              <w:right w:val="single" w:color="000000" w:sz="4" w:space="0"/>
            </w:tcBorders>
            <w:noWrap/>
            <w:vAlign w:val="center"/>
          </w:tcPr>
          <w:p w14:paraId="62DCCF90">
            <w:pPr>
              <w:jc w:val="center"/>
              <w:rPr>
                <w:rFonts w:ascii="宋体" w:hAnsi="宋体" w:cs="宋体"/>
                <w:color w:val="auto"/>
                <w:sz w:val="18"/>
                <w:szCs w:val="18"/>
              </w:rPr>
            </w:pPr>
          </w:p>
        </w:tc>
      </w:tr>
      <w:tr w14:paraId="2D50F56E">
        <w:trPr>
          <w:trHeight w:val="541" w:hRule="atLeast"/>
          <w:jc w:val="center"/>
        </w:trPr>
        <w:tc>
          <w:tcPr>
            <w:tcW w:w="852" w:type="dxa"/>
            <w:tcBorders>
              <w:top w:val="single" w:color="000000" w:sz="4" w:space="0"/>
              <w:left w:val="single" w:color="000000" w:sz="4" w:space="0"/>
              <w:bottom w:val="single" w:color="000000" w:sz="4" w:space="0"/>
              <w:right w:val="single" w:color="000000" w:sz="4" w:space="0"/>
            </w:tcBorders>
            <w:noWrap/>
            <w:vAlign w:val="center"/>
          </w:tcPr>
          <w:p w14:paraId="4AF2EF65">
            <w:pPr>
              <w:widowControl/>
              <w:jc w:val="center"/>
              <w:textAlignment w:val="center"/>
              <w:rPr>
                <w:rFonts w:ascii="宋体" w:hAnsi="宋体" w:cs="宋体"/>
                <w:color w:val="auto"/>
                <w:sz w:val="18"/>
                <w:szCs w:val="18"/>
              </w:rPr>
            </w:pPr>
            <w:r>
              <w:rPr>
                <w:rFonts w:hint="eastAsia" w:ascii="宋体" w:hAnsi="宋体" w:cs="宋体"/>
                <w:color w:val="auto"/>
                <w:sz w:val="18"/>
                <w:szCs w:val="18"/>
              </w:rPr>
              <w:t>6.2.5</w:t>
            </w:r>
          </w:p>
        </w:tc>
        <w:tc>
          <w:tcPr>
            <w:tcW w:w="2777" w:type="dxa"/>
            <w:tcBorders>
              <w:top w:val="single" w:color="000000" w:sz="4" w:space="0"/>
              <w:left w:val="single" w:color="000000" w:sz="4" w:space="0"/>
              <w:bottom w:val="single" w:color="000000" w:sz="4" w:space="0"/>
              <w:right w:val="single" w:color="000000" w:sz="4" w:space="0"/>
            </w:tcBorders>
            <w:noWrap/>
            <w:vAlign w:val="center"/>
          </w:tcPr>
          <w:p w14:paraId="61B7E1DB">
            <w:pPr>
              <w:widowControl/>
              <w:textAlignment w:val="center"/>
              <w:rPr>
                <w:rFonts w:ascii="宋体" w:hAnsi="宋体" w:cs="宋体"/>
                <w:color w:val="auto"/>
                <w:sz w:val="18"/>
                <w:szCs w:val="18"/>
              </w:rPr>
            </w:pPr>
            <w:r>
              <w:rPr>
                <w:rFonts w:hint="eastAsia" w:ascii="宋体" w:hAnsi="宋体" w:cs="宋体"/>
                <w:color w:val="auto"/>
                <w:sz w:val="18"/>
                <w:szCs w:val="18"/>
              </w:rPr>
              <w:t>里程桩 擦洗</w:t>
            </w:r>
          </w:p>
        </w:tc>
        <w:tc>
          <w:tcPr>
            <w:tcW w:w="887" w:type="dxa"/>
            <w:tcBorders>
              <w:top w:val="single" w:color="000000" w:sz="4" w:space="0"/>
              <w:left w:val="single" w:color="000000" w:sz="4" w:space="0"/>
              <w:bottom w:val="single" w:color="000000" w:sz="4" w:space="0"/>
              <w:right w:val="single" w:color="000000" w:sz="4" w:space="0"/>
            </w:tcBorders>
            <w:noWrap/>
            <w:vAlign w:val="center"/>
          </w:tcPr>
          <w:p w14:paraId="4B9EE1D6">
            <w:pPr>
              <w:widowControl/>
              <w:jc w:val="center"/>
              <w:textAlignment w:val="center"/>
              <w:rPr>
                <w:rFonts w:ascii="宋体" w:hAnsi="宋体" w:cs="宋体"/>
                <w:color w:val="auto"/>
                <w:sz w:val="18"/>
                <w:szCs w:val="18"/>
              </w:rPr>
            </w:pPr>
            <w:r>
              <w:rPr>
                <w:rFonts w:hint="eastAsia" w:ascii="宋体" w:hAnsi="宋体" w:cs="宋体"/>
                <w:color w:val="auto"/>
                <w:sz w:val="18"/>
                <w:szCs w:val="18"/>
              </w:rPr>
              <w:t>套</w:t>
            </w:r>
          </w:p>
        </w:tc>
        <w:tc>
          <w:tcPr>
            <w:tcW w:w="728" w:type="dxa"/>
            <w:tcBorders>
              <w:top w:val="single" w:color="000000" w:sz="4" w:space="0"/>
              <w:left w:val="single" w:color="000000" w:sz="4" w:space="0"/>
              <w:bottom w:val="single" w:color="000000" w:sz="4" w:space="0"/>
              <w:right w:val="single" w:color="000000" w:sz="4" w:space="0"/>
            </w:tcBorders>
            <w:noWrap/>
            <w:vAlign w:val="center"/>
          </w:tcPr>
          <w:p w14:paraId="76193A3B">
            <w:pPr>
              <w:widowControl/>
              <w:jc w:val="center"/>
              <w:textAlignment w:val="center"/>
              <w:rPr>
                <w:rFonts w:ascii="宋体" w:hAnsi="宋体" w:cs="宋体"/>
                <w:color w:val="auto"/>
                <w:sz w:val="18"/>
                <w:szCs w:val="18"/>
              </w:rPr>
            </w:pPr>
            <w:r>
              <w:rPr>
                <w:rFonts w:hint="eastAsia" w:ascii="宋体" w:hAnsi="宋体" w:cs="宋体"/>
                <w:color w:val="auto"/>
                <w:sz w:val="18"/>
                <w:szCs w:val="18"/>
              </w:rPr>
              <w:t>24</w:t>
            </w:r>
          </w:p>
        </w:tc>
        <w:tc>
          <w:tcPr>
            <w:tcW w:w="1042" w:type="dxa"/>
            <w:tcBorders>
              <w:top w:val="single" w:color="000000" w:sz="4" w:space="0"/>
              <w:left w:val="single" w:color="000000" w:sz="4" w:space="0"/>
              <w:bottom w:val="single" w:color="000000" w:sz="4" w:space="0"/>
              <w:right w:val="single" w:color="000000" w:sz="4" w:space="0"/>
            </w:tcBorders>
            <w:noWrap/>
            <w:vAlign w:val="center"/>
          </w:tcPr>
          <w:p w14:paraId="635A3A6C">
            <w:pPr>
              <w:widowControl/>
              <w:jc w:val="center"/>
              <w:textAlignment w:val="center"/>
              <w:rPr>
                <w:rFonts w:ascii="宋体" w:hAnsi="宋体" w:cs="宋体"/>
                <w:color w:val="auto"/>
                <w:sz w:val="18"/>
                <w:szCs w:val="18"/>
              </w:rPr>
            </w:pPr>
            <w:r>
              <w:rPr>
                <w:rFonts w:hint="eastAsia" w:ascii="宋体" w:hAnsi="宋体" w:cs="宋体"/>
                <w:color w:val="auto"/>
                <w:sz w:val="18"/>
                <w:szCs w:val="18"/>
              </w:rPr>
              <w:t>每周1次</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05353E2A">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34" w:type="dxa"/>
            <w:tcBorders>
              <w:top w:val="single" w:color="000000" w:sz="4" w:space="0"/>
              <w:left w:val="single" w:color="000000" w:sz="4" w:space="0"/>
              <w:bottom w:val="single" w:color="000000" w:sz="4" w:space="0"/>
              <w:right w:val="single" w:color="000000" w:sz="4" w:space="0"/>
            </w:tcBorders>
            <w:noWrap/>
            <w:vAlign w:val="center"/>
          </w:tcPr>
          <w:p w14:paraId="6C148331">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82" w:type="dxa"/>
            <w:tcBorders>
              <w:top w:val="single" w:color="000000" w:sz="4" w:space="0"/>
              <w:left w:val="single" w:color="000000" w:sz="4" w:space="0"/>
              <w:bottom w:val="single" w:color="000000" w:sz="4" w:space="0"/>
              <w:right w:val="single" w:color="000000" w:sz="4" w:space="0"/>
            </w:tcBorders>
            <w:noWrap/>
            <w:vAlign w:val="center"/>
          </w:tcPr>
          <w:p w14:paraId="72CBE0AD">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28" w:type="dxa"/>
            <w:tcBorders>
              <w:top w:val="single" w:color="000000" w:sz="4" w:space="0"/>
              <w:left w:val="single" w:color="000000" w:sz="4" w:space="0"/>
              <w:bottom w:val="single" w:color="000000" w:sz="4" w:space="0"/>
              <w:right w:val="single" w:color="000000" w:sz="4" w:space="0"/>
            </w:tcBorders>
            <w:noWrap/>
            <w:vAlign w:val="center"/>
          </w:tcPr>
          <w:p w14:paraId="629C4F5D">
            <w:pPr>
              <w:widowControl/>
              <w:jc w:val="center"/>
              <w:textAlignment w:val="center"/>
              <w:rPr>
                <w:rFonts w:ascii="宋体" w:hAnsi="宋体" w:cs="宋体"/>
                <w:color w:val="auto"/>
                <w:sz w:val="18"/>
                <w:szCs w:val="18"/>
              </w:rPr>
            </w:pPr>
            <w:r>
              <w:rPr>
                <w:rFonts w:hint="eastAsia" w:ascii="宋体" w:hAnsi="宋体" w:cs="宋体"/>
                <w:color w:val="auto"/>
                <w:sz w:val="18"/>
                <w:szCs w:val="18"/>
              </w:rPr>
              <w:t>1248</w:t>
            </w:r>
          </w:p>
        </w:tc>
        <w:tc>
          <w:tcPr>
            <w:tcW w:w="1049" w:type="dxa"/>
            <w:tcBorders>
              <w:top w:val="single" w:color="000000" w:sz="4" w:space="0"/>
              <w:left w:val="single" w:color="000000" w:sz="4" w:space="0"/>
              <w:bottom w:val="single" w:color="000000" w:sz="4" w:space="0"/>
              <w:right w:val="single" w:color="000000" w:sz="4" w:space="0"/>
            </w:tcBorders>
            <w:noWrap/>
            <w:vAlign w:val="center"/>
          </w:tcPr>
          <w:p w14:paraId="5A338D41">
            <w:pPr>
              <w:jc w:val="center"/>
              <w:rPr>
                <w:rFonts w:ascii="宋体" w:hAnsi="宋体" w:cs="宋体"/>
                <w:color w:val="auto"/>
                <w:sz w:val="18"/>
                <w:szCs w:val="18"/>
              </w:rPr>
            </w:pPr>
          </w:p>
        </w:tc>
      </w:tr>
      <w:tr w14:paraId="3566D2B3">
        <w:tblPrEx>
          <w:tblCellMar>
            <w:top w:w="0" w:type="dxa"/>
            <w:left w:w="108" w:type="dxa"/>
            <w:bottom w:w="0" w:type="dxa"/>
            <w:right w:w="108" w:type="dxa"/>
          </w:tblCellMar>
        </w:tblPrEx>
        <w:trPr>
          <w:trHeight w:val="541" w:hRule="atLeast"/>
          <w:jc w:val="center"/>
        </w:trPr>
        <w:tc>
          <w:tcPr>
            <w:tcW w:w="852" w:type="dxa"/>
            <w:tcBorders>
              <w:top w:val="single" w:color="000000" w:sz="4" w:space="0"/>
              <w:left w:val="single" w:color="000000" w:sz="4" w:space="0"/>
              <w:bottom w:val="single" w:color="000000" w:sz="4" w:space="0"/>
              <w:right w:val="single" w:color="000000" w:sz="4" w:space="0"/>
            </w:tcBorders>
            <w:noWrap/>
            <w:vAlign w:val="center"/>
          </w:tcPr>
          <w:p w14:paraId="25341158">
            <w:pPr>
              <w:widowControl/>
              <w:jc w:val="center"/>
              <w:textAlignment w:val="center"/>
              <w:rPr>
                <w:rFonts w:ascii="宋体" w:hAnsi="宋体" w:cs="宋体"/>
                <w:color w:val="auto"/>
                <w:sz w:val="18"/>
                <w:szCs w:val="18"/>
              </w:rPr>
            </w:pPr>
            <w:r>
              <w:rPr>
                <w:rFonts w:hint="eastAsia" w:ascii="宋体" w:hAnsi="宋体" w:cs="宋体"/>
                <w:color w:val="auto"/>
                <w:sz w:val="18"/>
                <w:szCs w:val="18"/>
              </w:rPr>
              <w:t>6.2.6</w:t>
            </w:r>
          </w:p>
        </w:tc>
        <w:tc>
          <w:tcPr>
            <w:tcW w:w="2777" w:type="dxa"/>
            <w:tcBorders>
              <w:top w:val="single" w:color="000000" w:sz="4" w:space="0"/>
              <w:left w:val="single" w:color="000000" w:sz="4" w:space="0"/>
              <w:bottom w:val="single" w:color="000000" w:sz="4" w:space="0"/>
              <w:right w:val="single" w:color="000000" w:sz="4" w:space="0"/>
            </w:tcBorders>
            <w:noWrap/>
            <w:vAlign w:val="center"/>
          </w:tcPr>
          <w:p w14:paraId="5F113FEA">
            <w:pPr>
              <w:widowControl/>
              <w:textAlignment w:val="center"/>
              <w:rPr>
                <w:rFonts w:ascii="宋体" w:hAnsi="宋体" w:cs="宋体"/>
                <w:color w:val="auto"/>
                <w:sz w:val="18"/>
                <w:szCs w:val="18"/>
              </w:rPr>
            </w:pPr>
            <w:r>
              <w:rPr>
                <w:rFonts w:hint="eastAsia" w:ascii="宋体" w:hAnsi="宋体" w:cs="宋体"/>
                <w:color w:val="auto"/>
                <w:sz w:val="18"/>
                <w:szCs w:val="18"/>
              </w:rPr>
              <w:t>里程桩更换</w:t>
            </w:r>
          </w:p>
        </w:tc>
        <w:tc>
          <w:tcPr>
            <w:tcW w:w="887" w:type="dxa"/>
            <w:tcBorders>
              <w:top w:val="single" w:color="000000" w:sz="4" w:space="0"/>
              <w:left w:val="single" w:color="000000" w:sz="4" w:space="0"/>
              <w:bottom w:val="single" w:color="000000" w:sz="4" w:space="0"/>
              <w:right w:val="single" w:color="000000" w:sz="4" w:space="0"/>
            </w:tcBorders>
            <w:noWrap/>
            <w:vAlign w:val="center"/>
          </w:tcPr>
          <w:p w14:paraId="31A01DC9">
            <w:pPr>
              <w:widowControl/>
              <w:jc w:val="center"/>
              <w:textAlignment w:val="center"/>
              <w:rPr>
                <w:rFonts w:ascii="宋体" w:hAnsi="宋体" w:cs="宋体"/>
                <w:color w:val="auto"/>
                <w:sz w:val="18"/>
                <w:szCs w:val="18"/>
              </w:rPr>
            </w:pPr>
            <w:r>
              <w:rPr>
                <w:rFonts w:hint="eastAsia" w:ascii="宋体" w:hAnsi="宋体" w:cs="宋体"/>
                <w:color w:val="auto"/>
                <w:sz w:val="18"/>
                <w:szCs w:val="18"/>
              </w:rPr>
              <w:t>套</w:t>
            </w:r>
          </w:p>
        </w:tc>
        <w:tc>
          <w:tcPr>
            <w:tcW w:w="728" w:type="dxa"/>
            <w:tcBorders>
              <w:top w:val="single" w:color="000000" w:sz="4" w:space="0"/>
              <w:left w:val="single" w:color="000000" w:sz="4" w:space="0"/>
              <w:bottom w:val="single" w:color="000000" w:sz="4" w:space="0"/>
              <w:right w:val="single" w:color="000000" w:sz="4" w:space="0"/>
            </w:tcBorders>
            <w:noWrap/>
            <w:vAlign w:val="center"/>
          </w:tcPr>
          <w:p w14:paraId="0CAFECEA">
            <w:pPr>
              <w:widowControl/>
              <w:jc w:val="center"/>
              <w:textAlignment w:val="center"/>
              <w:rPr>
                <w:rFonts w:ascii="宋体" w:hAnsi="宋体" w:cs="宋体"/>
                <w:color w:val="auto"/>
                <w:sz w:val="18"/>
                <w:szCs w:val="18"/>
              </w:rPr>
            </w:pPr>
            <w:r>
              <w:rPr>
                <w:rFonts w:hint="eastAsia" w:ascii="宋体" w:hAnsi="宋体" w:cs="宋体"/>
                <w:color w:val="auto"/>
                <w:sz w:val="18"/>
                <w:szCs w:val="18"/>
              </w:rPr>
              <w:t>24</w:t>
            </w:r>
          </w:p>
        </w:tc>
        <w:tc>
          <w:tcPr>
            <w:tcW w:w="1042" w:type="dxa"/>
            <w:tcBorders>
              <w:top w:val="single" w:color="000000" w:sz="4" w:space="0"/>
              <w:left w:val="single" w:color="000000" w:sz="4" w:space="0"/>
              <w:bottom w:val="single" w:color="000000" w:sz="4" w:space="0"/>
              <w:right w:val="single" w:color="000000" w:sz="4" w:space="0"/>
            </w:tcBorders>
            <w:noWrap/>
            <w:vAlign w:val="center"/>
          </w:tcPr>
          <w:p w14:paraId="589B70F5">
            <w:pPr>
              <w:widowControl/>
              <w:jc w:val="center"/>
              <w:textAlignment w:val="center"/>
              <w:rPr>
                <w:rFonts w:ascii="宋体" w:hAnsi="宋体" w:cs="宋体"/>
                <w:color w:val="auto"/>
                <w:sz w:val="18"/>
                <w:szCs w:val="18"/>
              </w:rPr>
            </w:pPr>
            <w:r>
              <w:rPr>
                <w:rFonts w:hint="eastAsia" w:ascii="宋体" w:hAnsi="宋体" w:cs="宋体"/>
                <w:color w:val="auto"/>
                <w:sz w:val="18"/>
                <w:szCs w:val="18"/>
              </w:rPr>
              <w:t>3年1次</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6CE5EF31">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34" w:type="dxa"/>
            <w:tcBorders>
              <w:top w:val="single" w:color="000000" w:sz="4" w:space="0"/>
              <w:left w:val="single" w:color="000000" w:sz="4" w:space="0"/>
              <w:bottom w:val="single" w:color="000000" w:sz="4" w:space="0"/>
              <w:right w:val="single" w:color="000000" w:sz="4" w:space="0"/>
            </w:tcBorders>
            <w:noWrap/>
            <w:vAlign w:val="center"/>
          </w:tcPr>
          <w:p w14:paraId="2BFCB248">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82" w:type="dxa"/>
            <w:tcBorders>
              <w:top w:val="single" w:color="000000" w:sz="4" w:space="0"/>
              <w:left w:val="single" w:color="000000" w:sz="4" w:space="0"/>
              <w:bottom w:val="single" w:color="000000" w:sz="4" w:space="0"/>
              <w:right w:val="single" w:color="000000" w:sz="4" w:space="0"/>
            </w:tcBorders>
            <w:noWrap/>
            <w:vAlign w:val="center"/>
          </w:tcPr>
          <w:p w14:paraId="7EFAB987">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28" w:type="dxa"/>
            <w:tcBorders>
              <w:top w:val="single" w:color="000000" w:sz="4" w:space="0"/>
              <w:left w:val="single" w:color="000000" w:sz="4" w:space="0"/>
              <w:bottom w:val="single" w:color="000000" w:sz="4" w:space="0"/>
              <w:right w:val="single" w:color="000000" w:sz="4" w:space="0"/>
            </w:tcBorders>
            <w:noWrap/>
            <w:vAlign w:val="center"/>
          </w:tcPr>
          <w:p w14:paraId="65AEFEE6">
            <w:pPr>
              <w:widowControl/>
              <w:jc w:val="center"/>
              <w:textAlignment w:val="center"/>
              <w:rPr>
                <w:rFonts w:ascii="宋体" w:hAnsi="宋体" w:cs="宋体"/>
                <w:color w:val="auto"/>
                <w:sz w:val="18"/>
                <w:szCs w:val="18"/>
              </w:rPr>
            </w:pPr>
            <w:r>
              <w:rPr>
                <w:rFonts w:hint="eastAsia" w:ascii="宋体" w:hAnsi="宋体" w:cs="宋体"/>
                <w:color w:val="auto"/>
                <w:sz w:val="18"/>
                <w:szCs w:val="18"/>
              </w:rPr>
              <w:t>8</w:t>
            </w:r>
          </w:p>
        </w:tc>
        <w:tc>
          <w:tcPr>
            <w:tcW w:w="1049" w:type="dxa"/>
            <w:tcBorders>
              <w:top w:val="single" w:color="000000" w:sz="4" w:space="0"/>
              <w:left w:val="single" w:color="000000" w:sz="4" w:space="0"/>
              <w:bottom w:val="single" w:color="000000" w:sz="4" w:space="0"/>
              <w:right w:val="single" w:color="000000" w:sz="4" w:space="0"/>
            </w:tcBorders>
            <w:noWrap/>
            <w:vAlign w:val="center"/>
          </w:tcPr>
          <w:p w14:paraId="6EFEAAE3">
            <w:pPr>
              <w:jc w:val="center"/>
              <w:rPr>
                <w:rFonts w:ascii="宋体" w:hAnsi="宋体" w:cs="宋体"/>
                <w:color w:val="auto"/>
                <w:sz w:val="18"/>
                <w:szCs w:val="18"/>
              </w:rPr>
            </w:pPr>
          </w:p>
        </w:tc>
      </w:tr>
      <w:tr w14:paraId="017CB1E5">
        <w:tblPrEx>
          <w:tblCellMar>
            <w:top w:w="0" w:type="dxa"/>
            <w:left w:w="108" w:type="dxa"/>
            <w:bottom w:w="0" w:type="dxa"/>
            <w:right w:w="108" w:type="dxa"/>
          </w:tblCellMar>
        </w:tblPrEx>
        <w:trPr>
          <w:trHeight w:val="541" w:hRule="atLeast"/>
          <w:jc w:val="center"/>
        </w:trPr>
        <w:tc>
          <w:tcPr>
            <w:tcW w:w="852" w:type="dxa"/>
            <w:tcBorders>
              <w:top w:val="single" w:color="000000" w:sz="4" w:space="0"/>
              <w:left w:val="single" w:color="000000" w:sz="4" w:space="0"/>
              <w:bottom w:val="single" w:color="000000" w:sz="4" w:space="0"/>
              <w:right w:val="single" w:color="000000" w:sz="4" w:space="0"/>
            </w:tcBorders>
            <w:noWrap/>
            <w:vAlign w:val="center"/>
          </w:tcPr>
          <w:p w14:paraId="6ADAA7A7">
            <w:pPr>
              <w:widowControl/>
              <w:jc w:val="center"/>
              <w:textAlignment w:val="center"/>
              <w:rPr>
                <w:rFonts w:ascii="宋体" w:hAnsi="宋体" w:cs="宋体"/>
                <w:b/>
                <w:bCs/>
                <w:color w:val="auto"/>
                <w:sz w:val="18"/>
                <w:szCs w:val="18"/>
              </w:rPr>
            </w:pPr>
            <w:r>
              <w:rPr>
                <w:rFonts w:hint="eastAsia" w:ascii="宋体" w:hAnsi="宋体" w:cs="宋体"/>
                <w:b/>
                <w:bCs/>
                <w:color w:val="auto"/>
                <w:sz w:val="18"/>
                <w:szCs w:val="18"/>
              </w:rPr>
              <w:t>6.3</w:t>
            </w:r>
          </w:p>
        </w:tc>
        <w:tc>
          <w:tcPr>
            <w:tcW w:w="2777" w:type="dxa"/>
            <w:tcBorders>
              <w:top w:val="nil"/>
              <w:left w:val="nil"/>
              <w:bottom w:val="nil"/>
              <w:right w:val="nil"/>
            </w:tcBorders>
            <w:noWrap/>
            <w:vAlign w:val="center"/>
          </w:tcPr>
          <w:p w14:paraId="491FB7DA">
            <w:pPr>
              <w:widowControl/>
              <w:textAlignment w:val="center"/>
              <w:rPr>
                <w:rFonts w:ascii="宋体" w:hAnsi="宋体" w:cs="宋体"/>
                <w:b/>
                <w:bCs/>
                <w:color w:val="auto"/>
                <w:sz w:val="18"/>
                <w:szCs w:val="18"/>
              </w:rPr>
            </w:pPr>
            <w:r>
              <w:rPr>
                <w:rFonts w:hint="eastAsia" w:ascii="宋体" w:hAnsi="宋体" w:cs="宋体"/>
                <w:b/>
                <w:bCs/>
                <w:color w:val="auto"/>
                <w:sz w:val="18"/>
                <w:szCs w:val="18"/>
              </w:rPr>
              <w:t>水尺维修养护</w:t>
            </w:r>
          </w:p>
        </w:tc>
        <w:tc>
          <w:tcPr>
            <w:tcW w:w="887" w:type="dxa"/>
            <w:tcBorders>
              <w:top w:val="single" w:color="000000" w:sz="4" w:space="0"/>
              <w:left w:val="single" w:color="000000" w:sz="4" w:space="0"/>
              <w:bottom w:val="single" w:color="000000" w:sz="4" w:space="0"/>
              <w:right w:val="single" w:color="000000" w:sz="4" w:space="0"/>
            </w:tcBorders>
            <w:noWrap/>
            <w:vAlign w:val="center"/>
          </w:tcPr>
          <w:p w14:paraId="18228CA4">
            <w:pPr>
              <w:jc w:val="center"/>
              <w:rPr>
                <w:rFonts w:ascii="宋体" w:hAnsi="宋体" w:cs="宋体"/>
                <w:color w:val="auto"/>
                <w:sz w:val="18"/>
                <w:szCs w:val="18"/>
              </w:rPr>
            </w:pPr>
          </w:p>
        </w:tc>
        <w:tc>
          <w:tcPr>
            <w:tcW w:w="728" w:type="dxa"/>
            <w:tcBorders>
              <w:top w:val="single" w:color="000000" w:sz="4" w:space="0"/>
              <w:left w:val="single" w:color="000000" w:sz="4" w:space="0"/>
              <w:bottom w:val="single" w:color="000000" w:sz="4" w:space="0"/>
              <w:right w:val="single" w:color="000000" w:sz="4" w:space="0"/>
            </w:tcBorders>
            <w:noWrap/>
            <w:vAlign w:val="center"/>
          </w:tcPr>
          <w:p w14:paraId="7988BB49">
            <w:pPr>
              <w:jc w:val="center"/>
              <w:rPr>
                <w:rFonts w:ascii="宋体" w:hAnsi="宋体" w:cs="宋体"/>
                <w:color w:val="auto"/>
                <w:sz w:val="18"/>
                <w:szCs w:val="18"/>
              </w:rPr>
            </w:pPr>
          </w:p>
        </w:tc>
        <w:tc>
          <w:tcPr>
            <w:tcW w:w="1042" w:type="dxa"/>
            <w:tcBorders>
              <w:top w:val="single" w:color="000000" w:sz="4" w:space="0"/>
              <w:left w:val="single" w:color="000000" w:sz="4" w:space="0"/>
              <w:bottom w:val="single" w:color="000000" w:sz="4" w:space="0"/>
              <w:right w:val="single" w:color="000000" w:sz="4" w:space="0"/>
            </w:tcBorders>
            <w:noWrap/>
            <w:vAlign w:val="center"/>
          </w:tcPr>
          <w:p w14:paraId="21C68298">
            <w:pPr>
              <w:jc w:val="center"/>
              <w:rPr>
                <w:rFonts w:ascii="宋体" w:hAnsi="宋体" w:cs="宋体"/>
                <w:color w:val="auto"/>
                <w:sz w:val="18"/>
                <w:szCs w:val="18"/>
              </w:rPr>
            </w:pP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150DA16C">
            <w:pPr>
              <w:jc w:val="center"/>
              <w:rPr>
                <w:rFonts w:ascii="宋体" w:hAnsi="宋体" w:cs="宋体"/>
                <w:color w:val="auto"/>
                <w:sz w:val="18"/>
                <w:szCs w:val="18"/>
              </w:rPr>
            </w:pPr>
          </w:p>
        </w:tc>
        <w:tc>
          <w:tcPr>
            <w:tcW w:w="834" w:type="dxa"/>
            <w:tcBorders>
              <w:top w:val="single" w:color="000000" w:sz="4" w:space="0"/>
              <w:left w:val="single" w:color="000000" w:sz="4" w:space="0"/>
              <w:bottom w:val="single" w:color="000000" w:sz="4" w:space="0"/>
              <w:right w:val="single" w:color="000000" w:sz="4" w:space="0"/>
            </w:tcBorders>
            <w:noWrap/>
            <w:vAlign w:val="center"/>
          </w:tcPr>
          <w:p w14:paraId="301F7CCC">
            <w:pPr>
              <w:jc w:val="center"/>
              <w:rPr>
                <w:rFonts w:ascii="宋体" w:hAnsi="宋体" w:cs="宋体"/>
                <w:color w:val="auto"/>
                <w:sz w:val="18"/>
                <w:szCs w:val="18"/>
              </w:rPr>
            </w:pPr>
          </w:p>
        </w:tc>
        <w:tc>
          <w:tcPr>
            <w:tcW w:w="782" w:type="dxa"/>
            <w:tcBorders>
              <w:top w:val="single" w:color="000000" w:sz="4" w:space="0"/>
              <w:left w:val="single" w:color="000000" w:sz="4" w:space="0"/>
              <w:bottom w:val="single" w:color="000000" w:sz="4" w:space="0"/>
              <w:right w:val="single" w:color="000000" w:sz="4" w:space="0"/>
            </w:tcBorders>
            <w:noWrap/>
            <w:vAlign w:val="center"/>
          </w:tcPr>
          <w:p w14:paraId="639AD3E6">
            <w:pPr>
              <w:jc w:val="center"/>
              <w:rPr>
                <w:rFonts w:ascii="宋体" w:hAnsi="宋体" w:cs="宋体"/>
                <w:color w:val="auto"/>
                <w:sz w:val="18"/>
                <w:szCs w:val="18"/>
              </w:rPr>
            </w:pPr>
          </w:p>
        </w:tc>
        <w:tc>
          <w:tcPr>
            <w:tcW w:w="728" w:type="dxa"/>
            <w:tcBorders>
              <w:top w:val="single" w:color="000000" w:sz="4" w:space="0"/>
              <w:left w:val="single" w:color="000000" w:sz="4" w:space="0"/>
              <w:bottom w:val="single" w:color="000000" w:sz="4" w:space="0"/>
              <w:right w:val="single" w:color="000000" w:sz="4" w:space="0"/>
            </w:tcBorders>
            <w:noWrap/>
            <w:vAlign w:val="center"/>
          </w:tcPr>
          <w:p w14:paraId="37571271">
            <w:pPr>
              <w:jc w:val="center"/>
              <w:rPr>
                <w:rFonts w:ascii="宋体" w:hAnsi="宋体" w:cs="宋体"/>
                <w:color w:val="auto"/>
                <w:sz w:val="18"/>
                <w:szCs w:val="18"/>
              </w:rPr>
            </w:pPr>
          </w:p>
        </w:tc>
        <w:tc>
          <w:tcPr>
            <w:tcW w:w="1049" w:type="dxa"/>
            <w:tcBorders>
              <w:top w:val="single" w:color="000000" w:sz="4" w:space="0"/>
              <w:left w:val="single" w:color="000000" w:sz="4" w:space="0"/>
              <w:bottom w:val="single" w:color="000000" w:sz="4" w:space="0"/>
              <w:right w:val="single" w:color="000000" w:sz="4" w:space="0"/>
            </w:tcBorders>
            <w:noWrap/>
            <w:vAlign w:val="center"/>
          </w:tcPr>
          <w:p w14:paraId="617E23A7">
            <w:pPr>
              <w:jc w:val="center"/>
              <w:rPr>
                <w:rFonts w:ascii="宋体" w:hAnsi="宋体" w:cs="宋体"/>
                <w:color w:val="auto"/>
                <w:sz w:val="18"/>
                <w:szCs w:val="18"/>
              </w:rPr>
            </w:pPr>
          </w:p>
        </w:tc>
      </w:tr>
      <w:tr w14:paraId="7E4829EF">
        <w:tblPrEx>
          <w:tblCellMar>
            <w:top w:w="0" w:type="dxa"/>
            <w:left w:w="108" w:type="dxa"/>
            <w:bottom w:w="0" w:type="dxa"/>
            <w:right w:w="108" w:type="dxa"/>
          </w:tblCellMar>
        </w:tblPrEx>
        <w:trPr>
          <w:trHeight w:val="541" w:hRule="atLeast"/>
          <w:jc w:val="center"/>
        </w:trPr>
        <w:tc>
          <w:tcPr>
            <w:tcW w:w="852" w:type="dxa"/>
            <w:tcBorders>
              <w:top w:val="single" w:color="000000" w:sz="4" w:space="0"/>
              <w:left w:val="single" w:color="000000" w:sz="4" w:space="0"/>
              <w:bottom w:val="single" w:color="000000" w:sz="4" w:space="0"/>
              <w:right w:val="single" w:color="000000" w:sz="4" w:space="0"/>
            </w:tcBorders>
            <w:noWrap/>
            <w:vAlign w:val="center"/>
          </w:tcPr>
          <w:p w14:paraId="00C7FD4F">
            <w:pPr>
              <w:widowControl/>
              <w:jc w:val="center"/>
              <w:textAlignment w:val="center"/>
              <w:rPr>
                <w:rFonts w:ascii="宋体" w:hAnsi="宋体" w:cs="宋体"/>
                <w:color w:val="auto"/>
                <w:sz w:val="18"/>
                <w:szCs w:val="18"/>
              </w:rPr>
            </w:pPr>
            <w:r>
              <w:rPr>
                <w:rFonts w:hint="eastAsia" w:ascii="宋体" w:hAnsi="宋体" w:cs="宋体"/>
                <w:color w:val="auto"/>
                <w:sz w:val="18"/>
                <w:szCs w:val="18"/>
              </w:rPr>
              <w:t>6.3.1</w:t>
            </w:r>
          </w:p>
        </w:tc>
        <w:tc>
          <w:tcPr>
            <w:tcW w:w="2777" w:type="dxa"/>
            <w:tcBorders>
              <w:top w:val="single" w:color="000000" w:sz="4" w:space="0"/>
              <w:left w:val="single" w:color="000000" w:sz="4" w:space="0"/>
              <w:bottom w:val="single" w:color="000000" w:sz="4" w:space="0"/>
              <w:right w:val="single" w:color="000000" w:sz="4" w:space="0"/>
            </w:tcBorders>
            <w:noWrap/>
            <w:vAlign w:val="center"/>
          </w:tcPr>
          <w:p w14:paraId="66EF8960">
            <w:pPr>
              <w:widowControl/>
              <w:textAlignment w:val="center"/>
              <w:rPr>
                <w:rFonts w:ascii="宋体" w:hAnsi="宋体" w:cs="宋体"/>
                <w:color w:val="auto"/>
                <w:sz w:val="18"/>
                <w:szCs w:val="18"/>
              </w:rPr>
            </w:pPr>
            <w:r>
              <w:rPr>
                <w:rFonts w:hint="eastAsia" w:ascii="宋体" w:hAnsi="宋体" w:cs="宋体"/>
                <w:color w:val="auto"/>
                <w:sz w:val="18"/>
                <w:szCs w:val="18"/>
              </w:rPr>
              <w:t>水尺 擦洗</w:t>
            </w:r>
          </w:p>
        </w:tc>
        <w:tc>
          <w:tcPr>
            <w:tcW w:w="887" w:type="dxa"/>
            <w:tcBorders>
              <w:top w:val="single" w:color="000000" w:sz="4" w:space="0"/>
              <w:left w:val="single" w:color="000000" w:sz="4" w:space="0"/>
              <w:bottom w:val="single" w:color="000000" w:sz="4" w:space="0"/>
              <w:right w:val="single" w:color="000000" w:sz="4" w:space="0"/>
            </w:tcBorders>
            <w:noWrap/>
            <w:vAlign w:val="center"/>
          </w:tcPr>
          <w:p w14:paraId="09FDFBCD">
            <w:pPr>
              <w:widowControl/>
              <w:jc w:val="center"/>
              <w:textAlignment w:val="center"/>
              <w:rPr>
                <w:rFonts w:ascii="宋体" w:hAnsi="宋体" w:cs="宋体"/>
                <w:color w:val="auto"/>
                <w:sz w:val="18"/>
                <w:szCs w:val="18"/>
              </w:rPr>
            </w:pPr>
            <w:r>
              <w:rPr>
                <w:rFonts w:hint="eastAsia" w:ascii="宋体" w:hAnsi="宋体" w:cs="宋体"/>
                <w:color w:val="auto"/>
                <w:sz w:val="18"/>
                <w:szCs w:val="18"/>
              </w:rPr>
              <w:t>m</w:t>
            </w:r>
          </w:p>
        </w:tc>
        <w:tc>
          <w:tcPr>
            <w:tcW w:w="728" w:type="dxa"/>
            <w:tcBorders>
              <w:top w:val="single" w:color="000000" w:sz="4" w:space="0"/>
              <w:left w:val="single" w:color="000000" w:sz="4" w:space="0"/>
              <w:bottom w:val="single" w:color="000000" w:sz="4" w:space="0"/>
              <w:right w:val="single" w:color="000000" w:sz="4" w:space="0"/>
            </w:tcBorders>
            <w:noWrap/>
            <w:vAlign w:val="center"/>
          </w:tcPr>
          <w:p w14:paraId="2F53D399">
            <w:pPr>
              <w:widowControl/>
              <w:jc w:val="center"/>
              <w:textAlignment w:val="center"/>
              <w:rPr>
                <w:rFonts w:ascii="宋体" w:hAnsi="宋体" w:cs="宋体"/>
                <w:color w:val="auto"/>
                <w:sz w:val="18"/>
                <w:szCs w:val="18"/>
              </w:rPr>
            </w:pPr>
            <w:r>
              <w:rPr>
                <w:rFonts w:hint="eastAsia" w:ascii="宋体" w:hAnsi="宋体" w:cs="宋体"/>
                <w:color w:val="auto"/>
                <w:sz w:val="18"/>
                <w:szCs w:val="18"/>
              </w:rPr>
              <w:t>12</w:t>
            </w:r>
          </w:p>
        </w:tc>
        <w:tc>
          <w:tcPr>
            <w:tcW w:w="1042" w:type="dxa"/>
            <w:tcBorders>
              <w:top w:val="single" w:color="000000" w:sz="4" w:space="0"/>
              <w:left w:val="single" w:color="000000" w:sz="4" w:space="0"/>
              <w:bottom w:val="single" w:color="000000" w:sz="4" w:space="0"/>
              <w:right w:val="single" w:color="000000" w:sz="4" w:space="0"/>
            </w:tcBorders>
            <w:noWrap/>
            <w:vAlign w:val="center"/>
          </w:tcPr>
          <w:p w14:paraId="631DC55E">
            <w:pPr>
              <w:widowControl/>
              <w:jc w:val="center"/>
              <w:textAlignment w:val="center"/>
              <w:rPr>
                <w:rFonts w:ascii="宋体" w:hAnsi="宋体" w:cs="宋体"/>
                <w:color w:val="auto"/>
                <w:sz w:val="18"/>
                <w:szCs w:val="18"/>
              </w:rPr>
            </w:pPr>
            <w:r>
              <w:rPr>
                <w:rFonts w:hint="eastAsia" w:ascii="宋体" w:hAnsi="宋体" w:cs="宋体"/>
                <w:color w:val="auto"/>
                <w:sz w:val="18"/>
                <w:szCs w:val="18"/>
              </w:rPr>
              <w:t>每月1次</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43386CD7">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34" w:type="dxa"/>
            <w:tcBorders>
              <w:top w:val="single" w:color="000000" w:sz="4" w:space="0"/>
              <w:left w:val="single" w:color="000000" w:sz="4" w:space="0"/>
              <w:bottom w:val="single" w:color="000000" w:sz="4" w:space="0"/>
              <w:right w:val="single" w:color="000000" w:sz="4" w:space="0"/>
            </w:tcBorders>
            <w:noWrap/>
            <w:vAlign w:val="center"/>
          </w:tcPr>
          <w:p w14:paraId="6A659293">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82" w:type="dxa"/>
            <w:tcBorders>
              <w:top w:val="single" w:color="000000" w:sz="4" w:space="0"/>
              <w:left w:val="single" w:color="000000" w:sz="4" w:space="0"/>
              <w:bottom w:val="single" w:color="000000" w:sz="4" w:space="0"/>
              <w:right w:val="single" w:color="000000" w:sz="4" w:space="0"/>
            </w:tcBorders>
            <w:noWrap/>
            <w:vAlign w:val="center"/>
          </w:tcPr>
          <w:p w14:paraId="19D58258">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28" w:type="dxa"/>
            <w:tcBorders>
              <w:top w:val="single" w:color="000000" w:sz="4" w:space="0"/>
              <w:left w:val="single" w:color="000000" w:sz="4" w:space="0"/>
              <w:bottom w:val="single" w:color="000000" w:sz="4" w:space="0"/>
              <w:right w:val="single" w:color="000000" w:sz="4" w:space="0"/>
            </w:tcBorders>
            <w:noWrap/>
            <w:vAlign w:val="center"/>
          </w:tcPr>
          <w:p w14:paraId="548D0C04">
            <w:pPr>
              <w:widowControl/>
              <w:jc w:val="center"/>
              <w:textAlignment w:val="center"/>
              <w:rPr>
                <w:rFonts w:ascii="宋体" w:hAnsi="宋体" w:cs="宋体"/>
                <w:color w:val="auto"/>
                <w:sz w:val="18"/>
                <w:szCs w:val="18"/>
              </w:rPr>
            </w:pPr>
            <w:r>
              <w:rPr>
                <w:rFonts w:hint="eastAsia" w:ascii="宋体" w:hAnsi="宋体" w:cs="宋体"/>
                <w:color w:val="auto"/>
                <w:sz w:val="18"/>
                <w:szCs w:val="18"/>
              </w:rPr>
              <w:t>144</w:t>
            </w:r>
          </w:p>
        </w:tc>
        <w:tc>
          <w:tcPr>
            <w:tcW w:w="1049" w:type="dxa"/>
            <w:tcBorders>
              <w:top w:val="single" w:color="000000" w:sz="4" w:space="0"/>
              <w:left w:val="single" w:color="000000" w:sz="4" w:space="0"/>
              <w:bottom w:val="single" w:color="000000" w:sz="4" w:space="0"/>
              <w:right w:val="single" w:color="000000" w:sz="4" w:space="0"/>
            </w:tcBorders>
            <w:noWrap/>
            <w:vAlign w:val="center"/>
          </w:tcPr>
          <w:p w14:paraId="7BE4A5A0">
            <w:pPr>
              <w:jc w:val="center"/>
              <w:rPr>
                <w:rFonts w:ascii="宋体" w:hAnsi="宋体" w:cs="宋体"/>
                <w:color w:val="auto"/>
                <w:sz w:val="18"/>
                <w:szCs w:val="18"/>
              </w:rPr>
            </w:pPr>
          </w:p>
        </w:tc>
      </w:tr>
      <w:tr w14:paraId="41C42A61">
        <w:tblPrEx>
          <w:tblCellMar>
            <w:top w:w="0" w:type="dxa"/>
            <w:left w:w="108" w:type="dxa"/>
            <w:bottom w:w="0" w:type="dxa"/>
            <w:right w:w="108" w:type="dxa"/>
          </w:tblCellMar>
        </w:tblPrEx>
        <w:trPr>
          <w:trHeight w:val="541" w:hRule="atLeast"/>
          <w:jc w:val="center"/>
        </w:trPr>
        <w:tc>
          <w:tcPr>
            <w:tcW w:w="852" w:type="dxa"/>
            <w:tcBorders>
              <w:top w:val="single" w:color="000000" w:sz="4" w:space="0"/>
              <w:left w:val="single" w:color="000000" w:sz="4" w:space="0"/>
              <w:bottom w:val="single" w:color="000000" w:sz="4" w:space="0"/>
              <w:right w:val="single" w:color="000000" w:sz="4" w:space="0"/>
            </w:tcBorders>
            <w:noWrap/>
            <w:vAlign w:val="center"/>
          </w:tcPr>
          <w:p w14:paraId="00945C8C">
            <w:pPr>
              <w:widowControl/>
              <w:jc w:val="center"/>
              <w:textAlignment w:val="center"/>
              <w:rPr>
                <w:rFonts w:ascii="宋体" w:hAnsi="宋体" w:cs="宋体"/>
                <w:color w:val="auto"/>
                <w:sz w:val="18"/>
                <w:szCs w:val="18"/>
              </w:rPr>
            </w:pPr>
            <w:r>
              <w:rPr>
                <w:rFonts w:hint="eastAsia" w:ascii="宋体" w:hAnsi="宋体" w:cs="宋体"/>
                <w:color w:val="auto"/>
                <w:sz w:val="18"/>
                <w:szCs w:val="18"/>
              </w:rPr>
              <w:t>6.3.2</w:t>
            </w:r>
          </w:p>
        </w:tc>
        <w:tc>
          <w:tcPr>
            <w:tcW w:w="2777" w:type="dxa"/>
            <w:tcBorders>
              <w:top w:val="single" w:color="000000" w:sz="4" w:space="0"/>
              <w:left w:val="single" w:color="000000" w:sz="4" w:space="0"/>
              <w:bottom w:val="single" w:color="000000" w:sz="4" w:space="0"/>
              <w:right w:val="single" w:color="000000" w:sz="4" w:space="0"/>
            </w:tcBorders>
            <w:noWrap/>
            <w:vAlign w:val="center"/>
          </w:tcPr>
          <w:p w14:paraId="4F6C88E6">
            <w:pPr>
              <w:widowControl/>
              <w:textAlignment w:val="center"/>
              <w:rPr>
                <w:rFonts w:ascii="宋体" w:hAnsi="宋体" w:cs="宋体"/>
                <w:color w:val="auto"/>
                <w:sz w:val="18"/>
                <w:szCs w:val="18"/>
              </w:rPr>
            </w:pPr>
            <w:r>
              <w:rPr>
                <w:rFonts w:hint="eastAsia" w:ascii="宋体" w:hAnsi="宋体" w:cs="宋体"/>
                <w:color w:val="auto"/>
                <w:sz w:val="18"/>
                <w:szCs w:val="18"/>
              </w:rPr>
              <w:t>水尺 紧固件加固、除锈</w:t>
            </w:r>
          </w:p>
        </w:tc>
        <w:tc>
          <w:tcPr>
            <w:tcW w:w="887" w:type="dxa"/>
            <w:tcBorders>
              <w:top w:val="single" w:color="000000" w:sz="4" w:space="0"/>
              <w:left w:val="single" w:color="000000" w:sz="4" w:space="0"/>
              <w:bottom w:val="single" w:color="000000" w:sz="4" w:space="0"/>
              <w:right w:val="single" w:color="000000" w:sz="4" w:space="0"/>
            </w:tcBorders>
            <w:noWrap/>
            <w:vAlign w:val="center"/>
          </w:tcPr>
          <w:p w14:paraId="3F5165E8">
            <w:pPr>
              <w:widowControl/>
              <w:jc w:val="center"/>
              <w:textAlignment w:val="center"/>
              <w:rPr>
                <w:rFonts w:ascii="宋体" w:hAnsi="宋体" w:cs="宋体"/>
                <w:color w:val="auto"/>
                <w:sz w:val="18"/>
                <w:szCs w:val="18"/>
              </w:rPr>
            </w:pPr>
            <w:r>
              <w:rPr>
                <w:rFonts w:hint="eastAsia" w:ascii="宋体" w:hAnsi="宋体" w:cs="宋体"/>
                <w:color w:val="auto"/>
                <w:sz w:val="18"/>
                <w:szCs w:val="18"/>
              </w:rPr>
              <w:t>个</w:t>
            </w:r>
          </w:p>
        </w:tc>
        <w:tc>
          <w:tcPr>
            <w:tcW w:w="728" w:type="dxa"/>
            <w:tcBorders>
              <w:top w:val="single" w:color="000000" w:sz="4" w:space="0"/>
              <w:left w:val="single" w:color="000000" w:sz="4" w:space="0"/>
              <w:bottom w:val="single" w:color="000000" w:sz="4" w:space="0"/>
              <w:right w:val="single" w:color="000000" w:sz="4" w:space="0"/>
            </w:tcBorders>
            <w:noWrap/>
            <w:vAlign w:val="center"/>
          </w:tcPr>
          <w:p w14:paraId="598C86D0">
            <w:pPr>
              <w:widowControl/>
              <w:jc w:val="center"/>
              <w:textAlignment w:val="center"/>
              <w:rPr>
                <w:rFonts w:ascii="宋体" w:hAnsi="宋体" w:cs="宋体"/>
                <w:color w:val="auto"/>
                <w:sz w:val="18"/>
                <w:szCs w:val="18"/>
              </w:rPr>
            </w:pPr>
            <w:r>
              <w:rPr>
                <w:rFonts w:hint="eastAsia" w:ascii="宋体" w:hAnsi="宋体" w:cs="宋体"/>
                <w:color w:val="auto"/>
                <w:sz w:val="18"/>
                <w:szCs w:val="18"/>
              </w:rPr>
              <w:t>16</w:t>
            </w:r>
          </w:p>
        </w:tc>
        <w:tc>
          <w:tcPr>
            <w:tcW w:w="1042" w:type="dxa"/>
            <w:tcBorders>
              <w:top w:val="single" w:color="000000" w:sz="4" w:space="0"/>
              <w:left w:val="single" w:color="000000" w:sz="4" w:space="0"/>
              <w:bottom w:val="single" w:color="000000" w:sz="4" w:space="0"/>
              <w:right w:val="single" w:color="000000" w:sz="4" w:space="0"/>
            </w:tcBorders>
            <w:noWrap/>
            <w:vAlign w:val="center"/>
          </w:tcPr>
          <w:p w14:paraId="01471D30">
            <w:pPr>
              <w:widowControl/>
              <w:jc w:val="center"/>
              <w:textAlignment w:val="center"/>
              <w:rPr>
                <w:rFonts w:ascii="宋体" w:hAnsi="宋体" w:cs="宋体"/>
                <w:color w:val="auto"/>
                <w:sz w:val="18"/>
                <w:szCs w:val="18"/>
              </w:rPr>
            </w:pPr>
            <w:r>
              <w:rPr>
                <w:rFonts w:hint="eastAsia" w:ascii="宋体" w:hAnsi="宋体" w:cs="宋体"/>
                <w:color w:val="auto"/>
                <w:sz w:val="18"/>
                <w:szCs w:val="18"/>
              </w:rPr>
              <w:t>每年1次</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21AA2C19">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34" w:type="dxa"/>
            <w:tcBorders>
              <w:top w:val="single" w:color="000000" w:sz="4" w:space="0"/>
              <w:left w:val="single" w:color="000000" w:sz="4" w:space="0"/>
              <w:bottom w:val="single" w:color="000000" w:sz="4" w:space="0"/>
              <w:right w:val="single" w:color="000000" w:sz="4" w:space="0"/>
            </w:tcBorders>
            <w:noWrap/>
            <w:vAlign w:val="center"/>
          </w:tcPr>
          <w:p w14:paraId="12BD87D0">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82" w:type="dxa"/>
            <w:tcBorders>
              <w:top w:val="single" w:color="000000" w:sz="4" w:space="0"/>
              <w:left w:val="single" w:color="000000" w:sz="4" w:space="0"/>
              <w:bottom w:val="single" w:color="000000" w:sz="4" w:space="0"/>
              <w:right w:val="single" w:color="000000" w:sz="4" w:space="0"/>
            </w:tcBorders>
            <w:noWrap/>
            <w:vAlign w:val="center"/>
          </w:tcPr>
          <w:p w14:paraId="428ABC0F">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28" w:type="dxa"/>
            <w:tcBorders>
              <w:top w:val="single" w:color="000000" w:sz="4" w:space="0"/>
              <w:left w:val="single" w:color="000000" w:sz="4" w:space="0"/>
              <w:bottom w:val="single" w:color="000000" w:sz="4" w:space="0"/>
              <w:right w:val="single" w:color="000000" w:sz="4" w:space="0"/>
            </w:tcBorders>
            <w:noWrap/>
            <w:vAlign w:val="center"/>
          </w:tcPr>
          <w:p w14:paraId="78B98050">
            <w:pPr>
              <w:widowControl/>
              <w:jc w:val="center"/>
              <w:textAlignment w:val="center"/>
              <w:rPr>
                <w:rFonts w:ascii="宋体" w:hAnsi="宋体" w:cs="宋体"/>
                <w:color w:val="auto"/>
                <w:sz w:val="18"/>
                <w:szCs w:val="18"/>
              </w:rPr>
            </w:pPr>
            <w:r>
              <w:rPr>
                <w:rFonts w:hint="eastAsia" w:ascii="宋体" w:hAnsi="宋体" w:cs="宋体"/>
                <w:color w:val="auto"/>
                <w:sz w:val="18"/>
                <w:szCs w:val="18"/>
              </w:rPr>
              <w:t>16</w:t>
            </w:r>
          </w:p>
        </w:tc>
        <w:tc>
          <w:tcPr>
            <w:tcW w:w="1049" w:type="dxa"/>
            <w:tcBorders>
              <w:top w:val="single" w:color="000000" w:sz="4" w:space="0"/>
              <w:left w:val="single" w:color="000000" w:sz="4" w:space="0"/>
              <w:bottom w:val="single" w:color="000000" w:sz="4" w:space="0"/>
              <w:right w:val="single" w:color="000000" w:sz="4" w:space="0"/>
            </w:tcBorders>
            <w:noWrap/>
            <w:vAlign w:val="center"/>
          </w:tcPr>
          <w:p w14:paraId="1B72AC06">
            <w:pPr>
              <w:jc w:val="center"/>
              <w:rPr>
                <w:rFonts w:ascii="宋体" w:hAnsi="宋体" w:cs="宋体"/>
                <w:color w:val="auto"/>
                <w:sz w:val="18"/>
                <w:szCs w:val="18"/>
              </w:rPr>
            </w:pPr>
          </w:p>
        </w:tc>
      </w:tr>
      <w:tr w14:paraId="43F91F85">
        <w:tblPrEx>
          <w:tblCellMar>
            <w:top w:w="0" w:type="dxa"/>
            <w:left w:w="108" w:type="dxa"/>
            <w:bottom w:w="0" w:type="dxa"/>
            <w:right w:w="108" w:type="dxa"/>
          </w:tblCellMar>
        </w:tblPrEx>
        <w:trPr>
          <w:trHeight w:val="541" w:hRule="atLeast"/>
          <w:jc w:val="center"/>
        </w:trPr>
        <w:tc>
          <w:tcPr>
            <w:tcW w:w="852" w:type="dxa"/>
            <w:tcBorders>
              <w:top w:val="single" w:color="000000" w:sz="4" w:space="0"/>
              <w:left w:val="single" w:color="000000" w:sz="4" w:space="0"/>
              <w:bottom w:val="single" w:color="000000" w:sz="4" w:space="0"/>
              <w:right w:val="single" w:color="000000" w:sz="4" w:space="0"/>
            </w:tcBorders>
            <w:noWrap/>
            <w:vAlign w:val="center"/>
          </w:tcPr>
          <w:p w14:paraId="387860F1">
            <w:pPr>
              <w:widowControl/>
              <w:jc w:val="center"/>
              <w:textAlignment w:val="center"/>
              <w:rPr>
                <w:rFonts w:ascii="宋体" w:hAnsi="宋体" w:cs="宋体"/>
                <w:color w:val="auto"/>
                <w:sz w:val="18"/>
                <w:szCs w:val="18"/>
              </w:rPr>
            </w:pPr>
            <w:r>
              <w:rPr>
                <w:rFonts w:hint="eastAsia" w:ascii="宋体" w:hAnsi="宋体" w:cs="宋体"/>
                <w:color w:val="auto"/>
                <w:sz w:val="18"/>
                <w:szCs w:val="18"/>
              </w:rPr>
              <w:t>6.3.3</w:t>
            </w:r>
          </w:p>
        </w:tc>
        <w:tc>
          <w:tcPr>
            <w:tcW w:w="2777" w:type="dxa"/>
            <w:tcBorders>
              <w:top w:val="single" w:color="000000" w:sz="4" w:space="0"/>
              <w:left w:val="single" w:color="000000" w:sz="4" w:space="0"/>
              <w:bottom w:val="single" w:color="000000" w:sz="4" w:space="0"/>
              <w:right w:val="single" w:color="000000" w:sz="4" w:space="0"/>
            </w:tcBorders>
            <w:noWrap/>
            <w:vAlign w:val="center"/>
          </w:tcPr>
          <w:p w14:paraId="3D5360EF">
            <w:pPr>
              <w:widowControl/>
              <w:textAlignment w:val="center"/>
              <w:rPr>
                <w:rFonts w:ascii="宋体" w:hAnsi="宋体" w:cs="宋体"/>
                <w:color w:val="auto"/>
                <w:sz w:val="18"/>
                <w:szCs w:val="18"/>
              </w:rPr>
            </w:pPr>
            <w:r>
              <w:rPr>
                <w:rFonts w:hint="eastAsia" w:ascii="宋体" w:hAnsi="宋体" w:cs="宋体"/>
                <w:color w:val="auto"/>
                <w:sz w:val="18"/>
                <w:szCs w:val="18"/>
              </w:rPr>
              <w:t>调换水尺</w:t>
            </w:r>
          </w:p>
        </w:tc>
        <w:tc>
          <w:tcPr>
            <w:tcW w:w="887" w:type="dxa"/>
            <w:tcBorders>
              <w:top w:val="single" w:color="000000" w:sz="4" w:space="0"/>
              <w:left w:val="single" w:color="000000" w:sz="4" w:space="0"/>
              <w:bottom w:val="single" w:color="000000" w:sz="4" w:space="0"/>
              <w:right w:val="single" w:color="000000" w:sz="4" w:space="0"/>
            </w:tcBorders>
            <w:noWrap/>
            <w:vAlign w:val="center"/>
          </w:tcPr>
          <w:p w14:paraId="2BA36DA7">
            <w:pPr>
              <w:widowControl/>
              <w:jc w:val="center"/>
              <w:textAlignment w:val="center"/>
              <w:rPr>
                <w:rFonts w:ascii="宋体" w:hAnsi="宋体" w:cs="宋体"/>
                <w:color w:val="auto"/>
                <w:sz w:val="18"/>
                <w:szCs w:val="18"/>
              </w:rPr>
            </w:pPr>
            <w:r>
              <w:rPr>
                <w:rFonts w:hint="eastAsia" w:ascii="宋体" w:hAnsi="宋体" w:cs="宋体"/>
                <w:color w:val="auto"/>
                <w:sz w:val="18"/>
                <w:szCs w:val="18"/>
              </w:rPr>
              <w:t>m</w:t>
            </w:r>
          </w:p>
        </w:tc>
        <w:tc>
          <w:tcPr>
            <w:tcW w:w="728" w:type="dxa"/>
            <w:tcBorders>
              <w:top w:val="single" w:color="000000" w:sz="4" w:space="0"/>
              <w:left w:val="single" w:color="000000" w:sz="4" w:space="0"/>
              <w:bottom w:val="single" w:color="000000" w:sz="4" w:space="0"/>
              <w:right w:val="single" w:color="000000" w:sz="4" w:space="0"/>
            </w:tcBorders>
            <w:noWrap/>
            <w:vAlign w:val="center"/>
          </w:tcPr>
          <w:p w14:paraId="47B9E818">
            <w:pPr>
              <w:widowControl/>
              <w:jc w:val="center"/>
              <w:textAlignment w:val="center"/>
              <w:rPr>
                <w:rFonts w:ascii="宋体" w:hAnsi="宋体" w:cs="宋体"/>
                <w:color w:val="auto"/>
                <w:sz w:val="18"/>
                <w:szCs w:val="18"/>
              </w:rPr>
            </w:pPr>
            <w:r>
              <w:rPr>
                <w:rFonts w:hint="eastAsia" w:ascii="宋体" w:hAnsi="宋体" w:cs="宋体"/>
                <w:color w:val="auto"/>
                <w:sz w:val="18"/>
                <w:szCs w:val="18"/>
              </w:rPr>
              <w:t>12</w:t>
            </w:r>
          </w:p>
        </w:tc>
        <w:tc>
          <w:tcPr>
            <w:tcW w:w="1042" w:type="dxa"/>
            <w:tcBorders>
              <w:top w:val="single" w:color="000000" w:sz="4" w:space="0"/>
              <w:left w:val="single" w:color="000000" w:sz="4" w:space="0"/>
              <w:bottom w:val="single" w:color="000000" w:sz="4" w:space="0"/>
              <w:right w:val="single" w:color="000000" w:sz="4" w:space="0"/>
            </w:tcBorders>
            <w:noWrap/>
            <w:vAlign w:val="center"/>
          </w:tcPr>
          <w:p w14:paraId="4473B83F">
            <w:pPr>
              <w:widowControl/>
              <w:jc w:val="center"/>
              <w:textAlignment w:val="center"/>
              <w:rPr>
                <w:rFonts w:ascii="宋体" w:hAnsi="宋体" w:cs="宋体"/>
                <w:color w:val="auto"/>
                <w:sz w:val="18"/>
                <w:szCs w:val="18"/>
              </w:rPr>
            </w:pPr>
            <w:r>
              <w:rPr>
                <w:rFonts w:hint="eastAsia" w:ascii="宋体" w:hAnsi="宋体" w:cs="宋体"/>
                <w:color w:val="auto"/>
                <w:sz w:val="18"/>
                <w:szCs w:val="18"/>
              </w:rPr>
              <w:t>5年1次</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176B7814">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34" w:type="dxa"/>
            <w:tcBorders>
              <w:top w:val="single" w:color="000000" w:sz="4" w:space="0"/>
              <w:left w:val="single" w:color="000000" w:sz="4" w:space="0"/>
              <w:bottom w:val="single" w:color="000000" w:sz="4" w:space="0"/>
              <w:right w:val="single" w:color="000000" w:sz="4" w:space="0"/>
            </w:tcBorders>
            <w:noWrap/>
            <w:vAlign w:val="center"/>
          </w:tcPr>
          <w:p w14:paraId="3E20503E">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82" w:type="dxa"/>
            <w:tcBorders>
              <w:top w:val="single" w:color="000000" w:sz="4" w:space="0"/>
              <w:left w:val="single" w:color="000000" w:sz="4" w:space="0"/>
              <w:bottom w:val="single" w:color="000000" w:sz="4" w:space="0"/>
              <w:right w:val="single" w:color="000000" w:sz="4" w:space="0"/>
            </w:tcBorders>
            <w:noWrap/>
            <w:vAlign w:val="center"/>
          </w:tcPr>
          <w:p w14:paraId="17460B8E">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28" w:type="dxa"/>
            <w:tcBorders>
              <w:top w:val="single" w:color="000000" w:sz="4" w:space="0"/>
              <w:left w:val="single" w:color="000000" w:sz="4" w:space="0"/>
              <w:bottom w:val="single" w:color="000000" w:sz="4" w:space="0"/>
              <w:right w:val="single" w:color="000000" w:sz="4" w:space="0"/>
            </w:tcBorders>
            <w:noWrap/>
            <w:vAlign w:val="center"/>
          </w:tcPr>
          <w:p w14:paraId="242084DE">
            <w:pPr>
              <w:widowControl/>
              <w:jc w:val="center"/>
              <w:textAlignment w:val="center"/>
              <w:rPr>
                <w:rFonts w:ascii="宋体" w:hAnsi="宋体" w:cs="宋体"/>
                <w:color w:val="auto"/>
                <w:sz w:val="18"/>
                <w:szCs w:val="18"/>
              </w:rPr>
            </w:pPr>
            <w:r>
              <w:rPr>
                <w:rFonts w:hint="eastAsia" w:ascii="宋体" w:hAnsi="宋体" w:cs="宋体"/>
                <w:color w:val="auto"/>
                <w:sz w:val="18"/>
                <w:szCs w:val="18"/>
              </w:rPr>
              <w:t>2.4</w:t>
            </w:r>
          </w:p>
        </w:tc>
        <w:tc>
          <w:tcPr>
            <w:tcW w:w="1049" w:type="dxa"/>
            <w:tcBorders>
              <w:top w:val="single" w:color="000000" w:sz="4" w:space="0"/>
              <w:left w:val="single" w:color="000000" w:sz="4" w:space="0"/>
              <w:bottom w:val="single" w:color="000000" w:sz="4" w:space="0"/>
              <w:right w:val="single" w:color="000000" w:sz="4" w:space="0"/>
            </w:tcBorders>
            <w:noWrap/>
            <w:vAlign w:val="center"/>
          </w:tcPr>
          <w:p w14:paraId="2AE24D1C">
            <w:pPr>
              <w:jc w:val="center"/>
              <w:rPr>
                <w:rFonts w:ascii="宋体" w:hAnsi="宋体" w:cs="宋体"/>
                <w:color w:val="auto"/>
                <w:sz w:val="18"/>
                <w:szCs w:val="18"/>
              </w:rPr>
            </w:pPr>
          </w:p>
        </w:tc>
      </w:tr>
      <w:tr w14:paraId="157223C1">
        <w:tblPrEx>
          <w:tblCellMar>
            <w:top w:w="0" w:type="dxa"/>
            <w:left w:w="108" w:type="dxa"/>
            <w:bottom w:w="0" w:type="dxa"/>
            <w:right w:w="108" w:type="dxa"/>
          </w:tblCellMar>
        </w:tblPrEx>
        <w:trPr>
          <w:trHeight w:val="541" w:hRule="atLeast"/>
          <w:jc w:val="center"/>
        </w:trPr>
        <w:tc>
          <w:tcPr>
            <w:tcW w:w="852" w:type="dxa"/>
            <w:tcBorders>
              <w:top w:val="single" w:color="000000" w:sz="4" w:space="0"/>
              <w:left w:val="single" w:color="000000" w:sz="4" w:space="0"/>
              <w:bottom w:val="single" w:color="000000" w:sz="4" w:space="0"/>
              <w:right w:val="single" w:color="000000" w:sz="4" w:space="0"/>
            </w:tcBorders>
            <w:noWrap/>
            <w:vAlign w:val="center"/>
          </w:tcPr>
          <w:p w14:paraId="12768447">
            <w:pPr>
              <w:widowControl/>
              <w:jc w:val="center"/>
              <w:textAlignment w:val="center"/>
              <w:rPr>
                <w:rFonts w:ascii="宋体" w:hAnsi="宋体" w:cs="宋体"/>
                <w:b/>
                <w:bCs/>
                <w:color w:val="auto"/>
                <w:sz w:val="18"/>
                <w:szCs w:val="18"/>
              </w:rPr>
            </w:pPr>
            <w:r>
              <w:rPr>
                <w:rFonts w:hint="eastAsia" w:ascii="宋体" w:hAnsi="宋体" w:cs="宋体"/>
                <w:b/>
                <w:bCs/>
                <w:color w:val="auto"/>
                <w:sz w:val="18"/>
                <w:szCs w:val="18"/>
              </w:rPr>
              <w:t>6.4</w:t>
            </w:r>
          </w:p>
        </w:tc>
        <w:tc>
          <w:tcPr>
            <w:tcW w:w="2777" w:type="dxa"/>
            <w:tcBorders>
              <w:top w:val="single" w:color="000000" w:sz="4" w:space="0"/>
              <w:left w:val="single" w:color="000000" w:sz="4" w:space="0"/>
              <w:bottom w:val="single" w:color="000000" w:sz="4" w:space="0"/>
              <w:right w:val="single" w:color="000000" w:sz="4" w:space="0"/>
            </w:tcBorders>
            <w:noWrap/>
            <w:vAlign w:val="center"/>
          </w:tcPr>
          <w:p w14:paraId="6B18C0DC">
            <w:pPr>
              <w:widowControl/>
              <w:textAlignment w:val="center"/>
              <w:rPr>
                <w:rFonts w:ascii="宋体" w:hAnsi="宋体" w:cs="宋体"/>
                <w:b/>
                <w:bCs/>
                <w:color w:val="auto"/>
                <w:sz w:val="18"/>
                <w:szCs w:val="18"/>
              </w:rPr>
            </w:pPr>
            <w:r>
              <w:rPr>
                <w:rFonts w:hint="eastAsia" w:ascii="宋体" w:hAnsi="宋体" w:cs="宋体"/>
                <w:b/>
                <w:bCs/>
                <w:color w:val="auto"/>
                <w:sz w:val="18"/>
                <w:szCs w:val="18"/>
              </w:rPr>
              <w:t>其他附属设施维修养护</w:t>
            </w:r>
          </w:p>
        </w:tc>
        <w:tc>
          <w:tcPr>
            <w:tcW w:w="887" w:type="dxa"/>
            <w:tcBorders>
              <w:top w:val="single" w:color="000000" w:sz="4" w:space="0"/>
              <w:left w:val="single" w:color="000000" w:sz="4" w:space="0"/>
              <w:bottom w:val="single" w:color="000000" w:sz="4" w:space="0"/>
              <w:right w:val="single" w:color="000000" w:sz="4" w:space="0"/>
            </w:tcBorders>
            <w:noWrap/>
            <w:vAlign w:val="center"/>
          </w:tcPr>
          <w:p w14:paraId="55BA7D00">
            <w:pPr>
              <w:jc w:val="center"/>
              <w:rPr>
                <w:rFonts w:ascii="宋体" w:hAnsi="宋体" w:cs="宋体"/>
                <w:color w:val="auto"/>
                <w:sz w:val="18"/>
                <w:szCs w:val="18"/>
              </w:rPr>
            </w:pPr>
          </w:p>
        </w:tc>
        <w:tc>
          <w:tcPr>
            <w:tcW w:w="728" w:type="dxa"/>
            <w:tcBorders>
              <w:top w:val="single" w:color="000000" w:sz="4" w:space="0"/>
              <w:left w:val="single" w:color="000000" w:sz="4" w:space="0"/>
              <w:bottom w:val="single" w:color="000000" w:sz="4" w:space="0"/>
              <w:right w:val="single" w:color="000000" w:sz="4" w:space="0"/>
            </w:tcBorders>
            <w:noWrap/>
            <w:vAlign w:val="center"/>
          </w:tcPr>
          <w:p w14:paraId="7FDB3CAB">
            <w:pPr>
              <w:jc w:val="center"/>
              <w:rPr>
                <w:rFonts w:ascii="宋体" w:hAnsi="宋体" w:cs="宋体"/>
                <w:color w:val="auto"/>
                <w:sz w:val="18"/>
                <w:szCs w:val="18"/>
              </w:rPr>
            </w:pPr>
          </w:p>
        </w:tc>
        <w:tc>
          <w:tcPr>
            <w:tcW w:w="1042" w:type="dxa"/>
            <w:tcBorders>
              <w:top w:val="single" w:color="000000" w:sz="4" w:space="0"/>
              <w:left w:val="single" w:color="000000" w:sz="4" w:space="0"/>
              <w:bottom w:val="single" w:color="000000" w:sz="4" w:space="0"/>
              <w:right w:val="single" w:color="000000" w:sz="4" w:space="0"/>
            </w:tcBorders>
            <w:noWrap/>
            <w:vAlign w:val="center"/>
          </w:tcPr>
          <w:p w14:paraId="0E6DCA81">
            <w:pPr>
              <w:jc w:val="center"/>
              <w:rPr>
                <w:rFonts w:ascii="宋体" w:hAnsi="宋体" w:cs="宋体"/>
                <w:color w:val="auto"/>
                <w:sz w:val="18"/>
                <w:szCs w:val="18"/>
              </w:rPr>
            </w:pP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63FF0F94">
            <w:pPr>
              <w:jc w:val="center"/>
              <w:rPr>
                <w:rFonts w:ascii="宋体" w:hAnsi="宋体" w:cs="宋体"/>
                <w:color w:val="auto"/>
                <w:sz w:val="18"/>
                <w:szCs w:val="18"/>
              </w:rPr>
            </w:pPr>
          </w:p>
        </w:tc>
        <w:tc>
          <w:tcPr>
            <w:tcW w:w="834" w:type="dxa"/>
            <w:tcBorders>
              <w:top w:val="single" w:color="000000" w:sz="4" w:space="0"/>
              <w:left w:val="single" w:color="000000" w:sz="4" w:space="0"/>
              <w:bottom w:val="single" w:color="000000" w:sz="4" w:space="0"/>
              <w:right w:val="single" w:color="000000" w:sz="4" w:space="0"/>
            </w:tcBorders>
            <w:noWrap/>
            <w:vAlign w:val="center"/>
          </w:tcPr>
          <w:p w14:paraId="272EC73B">
            <w:pPr>
              <w:jc w:val="center"/>
              <w:rPr>
                <w:rFonts w:ascii="宋体" w:hAnsi="宋体" w:cs="宋体"/>
                <w:color w:val="auto"/>
                <w:sz w:val="18"/>
                <w:szCs w:val="18"/>
              </w:rPr>
            </w:pPr>
          </w:p>
        </w:tc>
        <w:tc>
          <w:tcPr>
            <w:tcW w:w="782" w:type="dxa"/>
            <w:tcBorders>
              <w:top w:val="single" w:color="000000" w:sz="4" w:space="0"/>
              <w:left w:val="single" w:color="000000" w:sz="4" w:space="0"/>
              <w:bottom w:val="single" w:color="000000" w:sz="4" w:space="0"/>
              <w:right w:val="single" w:color="000000" w:sz="4" w:space="0"/>
            </w:tcBorders>
            <w:noWrap/>
            <w:vAlign w:val="center"/>
          </w:tcPr>
          <w:p w14:paraId="18EA7BD7">
            <w:pPr>
              <w:jc w:val="center"/>
              <w:rPr>
                <w:rFonts w:ascii="宋体" w:hAnsi="宋体" w:cs="宋体"/>
                <w:color w:val="auto"/>
                <w:sz w:val="18"/>
                <w:szCs w:val="18"/>
              </w:rPr>
            </w:pPr>
          </w:p>
        </w:tc>
        <w:tc>
          <w:tcPr>
            <w:tcW w:w="728" w:type="dxa"/>
            <w:tcBorders>
              <w:top w:val="single" w:color="000000" w:sz="4" w:space="0"/>
              <w:left w:val="single" w:color="000000" w:sz="4" w:space="0"/>
              <w:bottom w:val="single" w:color="000000" w:sz="4" w:space="0"/>
              <w:right w:val="single" w:color="000000" w:sz="4" w:space="0"/>
            </w:tcBorders>
            <w:noWrap/>
            <w:vAlign w:val="center"/>
          </w:tcPr>
          <w:p w14:paraId="5C7F3324">
            <w:pPr>
              <w:jc w:val="center"/>
              <w:rPr>
                <w:rFonts w:ascii="宋体" w:hAnsi="宋体" w:cs="宋体"/>
                <w:color w:val="auto"/>
                <w:sz w:val="18"/>
                <w:szCs w:val="18"/>
              </w:rPr>
            </w:pPr>
          </w:p>
        </w:tc>
        <w:tc>
          <w:tcPr>
            <w:tcW w:w="1049" w:type="dxa"/>
            <w:tcBorders>
              <w:top w:val="single" w:color="000000" w:sz="4" w:space="0"/>
              <w:left w:val="single" w:color="000000" w:sz="4" w:space="0"/>
              <w:bottom w:val="single" w:color="000000" w:sz="4" w:space="0"/>
              <w:right w:val="single" w:color="000000" w:sz="4" w:space="0"/>
            </w:tcBorders>
            <w:noWrap/>
            <w:vAlign w:val="center"/>
          </w:tcPr>
          <w:p w14:paraId="2D742426">
            <w:pPr>
              <w:jc w:val="center"/>
              <w:rPr>
                <w:rFonts w:ascii="宋体" w:hAnsi="宋体" w:cs="宋体"/>
                <w:color w:val="auto"/>
                <w:sz w:val="18"/>
                <w:szCs w:val="18"/>
              </w:rPr>
            </w:pPr>
          </w:p>
        </w:tc>
      </w:tr>
      <w:tr w14:paraId="25E57E1C">
        <w:tblPrEx>
          <w:tblCellMar>
            <w:top w:w="0" w:type="dxa"/>
            <w:left w:w="108" w:type="dxa"/>
            <w:bottom w:w="0" w:type="dxa"/>
            <w:right w:w="108" w:type="dxa"/>
          </w:tblCellMar>
        </w:tblPrEx>
        <w:trPr>
          <w:trHeight w:val="541" w:hRule="atLeast"/>
          <w:jc w:val="center"/>
        </w:trPr>
        <w:tc>
          <w:tcPr>
            <w:tcW w:w="852" w:type="dxa"/>
            <w:tcBorders>
              <w:top w:val="single" w:color="000000" w:sz="4" w:space="0"/>
              <w:left w:val="single" w:color="000000" w:sz="4" w:space="0"/>
              <w:bottom w:val="single" w:color="000000" w:sz="4" w:space="0"/>
              <w:right w:val="single" w:color="000000" w:sz="4" w:space="0"/>
            </w:tcBorders>
            <w:noWrap/>
            <w:vAlign w:val="center"/>
          </w:tcPr>
          <w:p w14:paraId="6FA219C9">
            <w:pPr>
              <w:widowControl/>
              <w:jc w:val="center"/>
              <w:textAlignment w:val="center"/>
              <w:rPr>
                <w:rFonts w:ascii="宋体" w:hAnsi="宋体" w:cs="宋体"/>
                <w:color w:val="auto"/>
                <w:sz w:val="18"/>
                <w:szCs w:val="18"/>
              </w:rPr>
            </w:pPr>
            <w:r>
              <w:rPr>
                <w:rFonts w:hint="eastAsia" w:ascii="宋体" w:hAnsi="宋体" w:cs="宋体"/>
                <w:color w:val="auto"/>
                <w:sz w:val="18"/>
                <w:szCs w:val="18"/>
              </w:rPr>
              <w:t>6.4.1</w:t>
            </w:r>
          </w:p>
        </w:tc>
        <w:tc>
          <w:tcPr>
            <w:tcW w:w="2777" w:type="dxa"/>
            <w:tcBorders>
              <w:top w:val="single" w:color="000000" w:sz="4" w:space="0"/>
              <w:left w:val="single" w:color="000000" w:sz="4" w:space="0"/>
              <w:bottom w:val="single" w:color="000000" w:sz="4" w:space="0"/>
              <w:right w:val="single" w:color="000000" w:sz="4" w:space="0"/>
            </w:tcBorders>
            <w:noWrap/>
            <w:vAlign w:val="center"/>
          </w:tcPr>
          <w:p w14:paraId="76975EB5">
            <w:pPr>
              <w:widowControl/>
              <w:textAlignment w:val="center"/>
              <w:rPr>
                <w:rFonts w:ascii="宋体" w:hAnsi="宋体" w:cs="宋体"/>
                <w:color w:val="auto"/>
                <w:sz w:val="18"/>
                <w:szCs w:val="18"/>
              </w:rPr>
            </w:pPr>
            <w:r>
              <w:rPr>
                <w:rFonts w:hint="eastAsia" w:ascii="宋体" w:hAnsi="宋体" w:cs="宋体"/>
                <w:color w:val="auto"/>
                <w:sz w:val="18"/>
                <w:szCs w:val="18"/>
              </w:rPr>
              <w:t>木栈桥 维修</w:t>
            </w:r>
          </w:p>
        </w:tc>
        <w:tc>
          <w:tcPr>
            <w:tcW w:w="887" w:type="dxa"/>
            <w:tcBorders>
              <w:top w:val="single" w:color="000000" w:sz="4" w:space="0"/>
              <w:left w:val="single" w:color="000000" w:sz="4" w:space="0"/>
              <w:bottom w:val="single" w:color="000000" w:sz="4" w:space="0"/>
              <w:right w:val="single" w:color="000000" w:sz="4" w:space="0"/>
            </w:tcBorders>
            <w:noWrap/>
            <w:vAlign w:val="center"/>
          </w:tcPr>
          <w:p w14:paraId="1F215FDC">
            <w:pPr>
              <w:widowControl/>
              <w:jc w:val="center"/>
              <w:textAlignment w:val="center"/>
              <w:rPr>
                <w:rFonts w:ascii="宋体" w:hAnsi="宋体" w:cs="宋体"/>
                <w:color w:val="auto"/>
                <w:sz w:val="18"/>
                <w:szCs w:val="18"/>
              </w:rPr>
            </w:pPr>
            <w:r>
              <w:rPr>
                <w:rStyle w:val="98"/>
                <w:rFonts w:hint="default"/>
                <w:color w:val="auto"/>
              </w:rPr>
              <w:t>m</w:t>
            </w:r>
            <w:r>
              <w:rPr>
                <w:rFonts w:hint="eastAsia" w:ascii="宋体" w:hAnsi="宋体" w:cs="宋体"/>
                <w:color w:val="auto"/>
                <w:sz w:val="18"/>
                <w:szCs w:val="18"/>
                <w:vertAlign w:val="superscript"/>
              </w:rPr>
              <w:t>2</w:t>
            </w:r>
          </w:p>
        </w:tc>
        <w:tc>
          <w:tcPr>
            <w:tcW w:w="728" w:type="dxa"/>
            <w:tcBorders>
              <w:top w:val="single" w:color="000000" w:sz="4" w:space="0"/>
              <w:left w:val="single" w:color="000000" w:sz="4" w:space="0"/>
              <w:bottom w:val="single" w:color="000000" w:sz="4" w:space="0"/>
              <w:right w:val="single" w:color="000000" w:sz="4" w:space="0"/>
            </w:tcBorders>
            <w:noWrap/>
            <w:vAlign w:val="center"/>
          </w:tcPr>
          <w:p w14:paraId="6C0683DF">
            <w:pPr>
              <w:widowControl/>
              <w:jc w:val="center"/>
              <w:textAlignment w:val="center"/>
              <w:rPr>
                <w:rFonts w:ascii="宋体" w:hAnsi="宋体" w:cs="宋体"/>
                <w:color w:val="auto"/>
                <w:sz w:val="18"/>
                <w:szCs w:val="18"/>
              </w:rPr>
            </w:pPr>
            <w:r>
              <w:rPr>
                <w:rFonts w:hint="eastAsia" w:ascii="宋体" w:hAnsi="宋体" w:cs="宋体"/>
                <w:color w:val="auto"/>
                <w:sz w:val="18"/>
                <w:szCs w:val="18"/>
              </w:rPr>
              <w:t>319.1</w:t>
            </w:r>
          </w:p>
        </w:tc>
        <w:tc>
          <w:tcPr>
            <w:tcW w:w="1042" w:type="dxa"/>
            <w:tcBorders>
              <w:top w:val="single" w:color="000000" w:sz="4" w:space="0"/>
              <w:left w:val="single" w:color="000000" w:sz="4" w:space="0"/>
              <w:bottom w:val="single" w:color="000000" w:sz="4" w:space="0"/>
              <w:right w:val="single" w:color="000000" w:sz="4" w:space="0"/>
            </w:tcBorders>
            <w:noWrap/>
            <w:vAlign w:val="center"/>
          </w:tcPr>
          <w:p w14:paraId="2E59AAFA">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53E47252">
            <w:pPr>
              <w:widowControl/>
              <w:jc w:val="center"/>
              <w:textAlignment w:val="center"/>
              <w:rPr>
                <w:rFonts w:ascii="宋体" w:hAnsi="宋体" w:cs="宋体"/>
                <w:color w:val="auto"/>
                <w:sz w:val="18"/>
                <w:szCs w:val="18"/>
              </w:rPr>
            </w:pPr>
            <w:r>
              <w:rPr>
                <w:rFonts w:hint="eastAsia" w:ascii="宋体" w:hAnsi="宋体" w:cs="宋体"/>
                <w:color w:val="auto"/>
                <w:sz w:val="18"/>
                <w:szCs w:val="18"/>
              </w:rPr>
              <w:t>维修率5%</w:t>
            </w:r>
          </w:p>
        </w:tc>
        <w:tc>
          <w:tcPr>
            <w:tcW w:w="834" w:type="dxa"/>
            <w:tcBorders>
              <w:top w:val="single" w:color="000000" w:sz="4" w:space="0"/>
              <w:left w:val="single" w:color="000000" w:sz="4" w:space="0"/>
              <w:bottom w:val="single" w:color="000000" w:sz="4" w:space="0"/>
              <w:right w:val="single" w:color="000000" w:sz="4" w:space="0"/>
            </w:tcBorders>
            <w:noWrap/>
            <w:vAlign w:val="center"/>
          </w:tcPr>
          <w:p w14:paraId="68324F9F">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82" w:type="dxa"/>
            <w:tcBorders>
              <w:top w:val="single" w:color="000000" w:sz="4" w:space="0"/>
              <w:left w:val="single" w:color="000000" w:sz="4" w:space="0"/>
              <w:bottom w:val="single" w:color="000000" w:sz="4" w:space="0"/>
              <w:right w:val="single" w:color="000000" w:sz="4" w:space="0"/>
            </w:tcBorders>
            <w:noWrap/>
            <w:vAlign w:val="center"/>
          </w:tcPr>
          <w:p w14:paraId="2CB72F2F">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28" w:type="dxa"/>
            <w:tcBorders>
              <w:top w:val="single" w:color="000000" w:sz="4" w:space="0"/>
              <w:left w:val="single" w:color="000000" w:sz="4" w:space="0"/>
              <w:bottom w:val="single" w:color="000000" w:sz="4" w:space="0"/>
              <w:right w:val="single" w:color="000000" w:sz="4" w:space="0"/>
            </w:tcBorders>
            <w:noWrap/>
            <w:vAlign w:val="center"/>
          </w:tcPr>
          <w:p w14:paraId="7E224C5B">
            <w:pPr>
              <w:widowControl/>
              <w:jc w:val="center"/>
              <w:textAlignment w:val="center"/>
              <w:rPr>
                <w:rFonts w:ascii="宋体" w:hAnsi="宋体" w:cs="宋体"/>
                <w:color w:val="auto"/>
                <w:sz w:val="18"/>
                <w:szCs w:val="18"/>
              </w:rPr>
            </w:pPr>
            <w:r>
              <w:rPr>
                <w:rFonts w:hint="eastAsia" w:ascii="宋体" w:hAnsi="宋体" w:cs="宋体"/>
                <w:color w:val="auto"/>
                <w:sz w:val="18"/>
                <w:szCs w:val="18"/>
              </w:rPr>
              <w:t>15.955</w:t>
            </w:r>
          </w:p>
        </w:tc>
        <w:tc>
          <w:tcPr>
            <w:tcW w:w="1049" w:type="dxa"/>
            <w:tcBorders>
              <w:top w:val="single" w:color="000000" w:sz="4" w:space="0"/>
              <w:left w:val="single" w:color="000000" w:sz="4" w:space="0"/>
              <w:bottom w:val="single" w:color="000000" w:sz="4" w:space="0"/>
              <w:right w:val="single" w:color="000000" w:sz="4" w:space="0"/>
            </w:tcBorders>
            <w:noWrap/>
            <w:vAlign w:val="center"/>
          </w:tcPr>
          <w:p w14:paraId="299F467B">
            <w:pPr>
              <w:jc w:val="center"/>
              <w:rPr>
                <w:rFonts w:ascii="宋体" w:hAnsi="宋体" w:cs="宋体"/>
                <w:color w:val="auto"/>
                <w:sz w:val="18"/>
                <w:szCs w:val="18"/>
              </w:rPr>
            </w:pPr>
          </w:p>
        </w:tc>
      </w:tr>
      <w:tr w14:paraId="5875B130">
        <w:tblPrEx>
          <w:tblCellMar>
            <w:top w:w="0" w:type="dxa"/>
            <w:left w:w="108" w:type="dxa"/>
            <w:bottom w:w="0" w:type="dxa"/>
            <w:right w:w="108" w:type="dxa"/>
          </w:tblCellMar>
        </w:tblPrEx>
        <w:trPr>
          <w:trHeight w:val="541" w:hRule="atLeast"/>
          <w:jc w:val="center"/>
        </w:trPr>
        <w:tc>
          <w:tcPr>
            <w:tcW w:w="852" w:type="dxa"/>
            <w:tcBorders>
              <w:top w:val="single" w:color="000000" w:sz="4" w:space="0"/>
              <w:left w:val="single" w:color="000000" w:sz="4" w:space="0"/>
              <w:bottom w:val="single" w:color="000000" w:sz="4" w:space="0"/>
              <w:right w:val="single" w:color="000000" w:sz="4" w:space="0"/>
            </w:tcBorders>
            <w:noWrap/>
            <w:vAlign w:val="center"/>
          </w:tcPr>
          <w:p w14:paraId="52745E3F">
            <w:pPr>
              <w:widowControl/>
              <w:jc w:val="center"/>
              <w:textAlignment w:val="center"/>
              <w:rPr>
                <w:rFonts w:ascii="宋体" w:hAnsi="宋体" w:cs="宋体"/>
                <w:color w:val="auto"/>
                <w:sz w:val="18"/>
                <w:szCs w:val="18"/>
              </w:rPr>
            </w:pPr>
            <w:r>
              <w:rPr>
                <w:rFonts w:hint="eastAsia" w:ascii="宋体" w:hAnsi="宋体" w:cs="宋体"/>
                <w:color w:val="auto"/>
                <w:sz w:val="18"/>
                <w:szCs w:val="18"/>
              </w:rPr>
              <w:t>6.4.2</w:t>
            </w:r>
          </w:p>
        </w:tc>
        <w:tc>
          <w:tcPr>
            <w:tcW w:w="2777" w:type="dxa"/>
            <w:tcBorders>
              <w:top w:val="single" w:color="000000" w:sz="4" w:space="0"/>
              <w:left w:val="single" w:color="000000" w:sz="4" w:space="0"/>
              <w:bottom w:val="single" w:color="000000" w:sz="4" w:space="0"/>
              <w:right w:val="single" w:color="000000" w:sz="4" w:space="0"/>
            </w:tcBorders>
            <w:noWrap/>
            <w:vAlign w:val="center"/>
          </w:tcPr>
          <w:p w14:paraId="51628764">
            <w:pPr>
              <w:widowControl/>
              <w:textAlignment w:val="center"/>
              <w:rPr>
                <w:rFonts w:ascii="宋体" w:hAnsi="宋体" w:cs="宋体"/>
                <w:color w:val="auto"/>
                <w:sz w:val="18"/>
                <w:szCs w:val="18"/>
              </w:rPr>
            </w:pPr>
            <w:r>
              <w:rPr>
                <w:rFonts w:hint="eastAsia" w:ascii="宋体" w:hAnsi="宋体" w:cs="宋体"/>
                <w:color w:val="auto"/>
                <w:sz w:val="18"/>
                <w:szCs w:val="18"/>
              </w:rPr>
              <w:t>木栈桥 油漆</w:t>
            </w:r>
          </w:p>
        </w:tc>
        <w:tc>
          <w:tcPr>
            <w:tcW w:w="887" w:type="dxa"/>
            <w:tcBorders>
              <w:top w:val="single" w:color="000000" w:sz="4" w:space="0"/>
              <w:left w:val="single" w:color="000000" w:sz="4" w:space="0"/>
              <w:bottom w:val="single" w:color="000000" w:sz="4" w:space="0"/>
              <w:right w:val="single" w:color="000000" w:sz="4" w:space="0"/>
            </w:tcBorders>
            <w:noWrap/>
            <w:vAlign w:val="center"/>
          </w:tcPr>
          <w:p w14:paraId="4A323F55">
            <w:pPr>
              <w:widowControl/>
              <w:jc w:val="center"/>
              <w:textAlignment w:val="center"/>
              <w:rPr>
                <w:rFonts w:ascii="宋体" w:hAnsi="宋体" w:cs="宋体"/>
                <w:color w:val="auto"/>
                <w:sz w:val="18"/>
                <w:szCs w:val="18"/>
              </w:rPr>
            </w:pPr>
            <w:r>
              <w:rPr>
                <w:rStyle w:val="98"/>
                <w:rFonts w:hint="default"/>
                <w:color w:val="auto"/>
              </w:rPr>
              <w:t>m</w:t>
            </w:r>
            <w:r>
              <w:rPr>
                <w:rFonts w:hint="eastAsia" w:ascii="宋体" w:hAnsi="宋体" w:cs="宋体"/>
                <w:color w:val="auto"/>
                <w:sz w:val="18"/>
                <w:szCs w:val="18"/>
                <w:vertAlign w:val="superscript"/>
              </w:rPr>
              <w:t>2</w:t>
            </w:r>
          </w:p>
        </w:tc>
        <w:tc>
          <w:tcPr>
            <w:tcW w:w="728" w:type="dxa"/>
            <w:tcBorders>
              <w:top w:val="single" w:color="000000" w:sz="4" w:space="0"/>
              <w:left w:val="single" w:color="000000" w:sz="4" w:space="0"/>
              <w:bottom w:val="single" w:color="000000" w:sz="4" w:space="0"/>
              <w:right w:val="single" w:color="000000" w:sz="4" w:space="0"/>
            </w:tcBorders>
            <w:noWrap/>
            <w:vAlign w:val="center"/>
          </w:tcPr>
          <w:p w14:paraId="30F9AAB1">
            <w:pPr>
              <w:widowControl/>
              <w:jc w:val="center"/>
              <w:textAlignment w:val="center"/>
              <w:rPr>
                <w:rFonts w:ascii="宋体" w:hAnsi="宋体" w:cs="宋体"/>
                <w:color w:val="auto"/>
                <w:sz w:val="18"/>
                <w:szCs w:val="18"/>
              </w:rPr>
            </w:pPr>
            <w:r>
              <w:rPr>
                <w:rFonts w:hint="eastAsia" w:ascii="宋体" w:hAnsi="宋体" w:cs="宋体"/>
                <w:color w:val="auto"/>
                <w:sz w:val="18"/>
                <w:szCs w:val="18"/>
              </w:rPr>
              <w:t>319.1</w:t>
            </w:r>
          </w:p>
        </w:tc>
        <w:tc>
          <w:tcPr>
            <w:tcW w:w="1042" w:type="dxa"/>
            <w:tcBorders>
              <w:top w:val="single" w:color="000000" w:sz="4" w:space="0"/>
              <w:left w:val="single" w:color="000000" w:sz="4" w:space="0"/>
              <w:bottom w:val="single" w:color="000000" w:sz="4" w:space="0"/>
              <w:right w:val="single" w:color="000000" w:sz="4" w:space="0"/>
            </w:tcBorders>
            <w:noWrap/>
            <w:vAlign w:val="center"/>
          </w:tcPr>
          <w:p w14:paraId="1D83A7AE">
            <w:pPr>
              <w:widowControl/>
              <w:jc w:val="center"/>
              <w:textAlignment w:val="center"/>
              <w:rPr>
                <w:rFonts w:ascii="宋体" w:hAnsi="宋体" w:cs="宋体"/>
                <w:color w:val="auto"/>
                <w:sz w:val="18"/>
                <w:szCs w:val="18"/>
              </w:rPr>
            </w:pPr>
            <w:r>
              <w:rPr>
                <w:rFonts w:hint="eastAsia" w:ascii="宋体" w:hAnsi="宋体" w:cs="宋体"/>
                <w:color w:val="auto"/>
                <w:sz w:val="18"/>
                <w:szCs w:val="18"/>
              </w:rPr>
              <w:t>每年1次</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2B475184">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34" w:type="dxa"/>
            <w:tcBorders>
              <w:top w:val="single" w:color="000000" w:sz="4" w:space="0"/>
              <w:left w:val="single" w:color="000000" w:sz="4" w:space="0"/>
              <w:bottom w:val="single" w:color="000000" w:sz="4" w:space="0"/>
              <w:right w:val="single" w:color="000000" w:sz="4" w:space="0"/>
            </w:tcBorders>
            <w:noWrap/>
            <w:vAlign w:val="center"/>
          </w:tcPr>
          <w:p w14:paraId="1ABE8A0F">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82" w:type="dxa"/>
            <w:tcBorders>
              <w:top w:val="single" w:color="000000" w:sz="4" w:space="0"/>
              <w:left w:val="single" w:color="000000" w:sz="4" w:space="0"/>
              <w:bottom w:val="single" w:color="000000" w:sz="4" w:space="0"/>
              <w:right w:val="single" w:color="000000" w:sz="4" w:space="0"/>
            </w:tcBorders>
            <w:noWrap/>
            <w:vAlign w:val="center"/>
          </w:tcPr>
          <w:p w14:paraId="1FECC5AC">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28" w:type="dxa"/>
            <w:tcBorders>
              <w:top w:val="single" w:color="000000" w:sz="4" w:space="0"/>
              <w:left w:val="single" w:color="000000" w:sz="4" w:space="0"/>
              <w:bottom w:val="single" w:color="000000" w:sz="4" w:space="0"/>
              <w:right w:val="single" w:color="000000" w:sz="4" w:space="0"/>
            </w:tcBorders>
            <w:noWrap/>
            <w:vAlign w:val="center"/>
          </w:tcPr>
          <w:p w14:paraId="7EE03BF2">
            <w:pPr>
              <w:widowControl/>
              <w:jc w:val="center"/>
              <w:textAlignment w:val="center"/>
              <w:rPr>
                <w:rFonts w:ascii="宋体" w:hAnsi="宋体" w:cs="宋体"/>
                <w:color w:val="auto"/>
                <w:sz w:val="18"/>
                <w:szCs w:val="18"/>
              </w:rPr>
            </w:pPr>
            <w:r>
              <w:rPr>
                <w:rFonts w:hint="eastAsia" w:ascii="宋体" w:hAnsi="宋体" w:cs="宋体"/>
                <w:color w:val="auto"/>
                <w:sz w:val="18"/>
                <w:szCs w:val="18"/>
              </w:rPr>
              <w:t>319.1</w:t>
            </w:r>
          </w:p>
        </w:tc>
        <w:tc>
          <w:tcPr>
            <w:tcW w:w="1049" w:type="dxa"/>
            <w:tcBorders>
              <w:top w:val="single" w:color="000000" w:sz="4" w:space="0"/>
              <w:left w:val="single" w:color="000000" w:sz="4" w:space="0"/>
              <w:bottom w:val="single" w:color="000000" w:sz="4" w:space="0"/>
              <w:right w:val="single" w:color="000000" w:sz="4" w:space="0"/>
            </w:tcBorders>
            <w:noWrap/>
            <w:vAlign w:val="center"/>
          </w:tcPr>
          <w:p w14:paraId="4D814FE2">
            <w:pPr>
              <w:jc w:val="center"/>
              <w:rPr>
                <w:rFonts w:ascii="宋体" w:hAnsi="宋体" w:cs="宋体"/>
                <w:color w:val="auto"/>
                <w:sz w:val="18"/>
                <w:szCs w:val="18"/>
              </w:rPr>
            </w:pPr>
          </w:p>
        </w:tc>
      </w:tr>
      <w:tr w14:paraId="7376628B">
        <w:tblPrEx>
          <w:tblCellMar>
            <w:top w:w="0" w:type="dxa"/>
            <w:left w:w="108" w:type="dxa"/>
            <w:bottom w:w="0" w:type="dxa"/>
            <w:right w:w="108" w:type="dxa"/>
          </w:tblCellMar>
        </w:tblPrEx>
        <w:trPr>
          <w:trHeight w:val="541" w:hRule="atLeast"/>
          <w:jc w:val="center"/>
        </w:trPr>
        <w:tc>
          <w:tcPr>
            <w:tcW w:w="852" w:type="dxa"/>
            <w:tcBorders>
              <w:top w:val="single" w:color="000000" w:sz="4" w:space="0"/>
              <w:left w:val="single" w:color="000000" w:sz="4" w:space="0"/>
              <w:bottom w:val="single" w:color="000000" w:sz="4" w:space="0"/>
              <w:right w:val="single" w:color="000000" w:sz="4" w:space="0"/>
            </w:tcBorders>
            <w:noWrap/>
            <w:vAlign w:val="center"/>
          </w:tcPr>
          <w:p w14:paraId="3BA030F9">
            <w:pPr>
              <w:widowControl/>
              <w:jc w:val="center"/>
              <w:textAlignment w:val="center"/>
              <w:rPr>
                <w:rFonts w:ascii="宋体" w:hAnsi="宋体" w:cs="宋体"/>
                <w:color w:val="auto"/>
                <w:sz w:val="18"/>
                <w:szCs w:val="18"/>
              </w:rPr>
            </w:pPr>
            <w:r>
              <w:rPr>
                <w:rFonts w:hint="eastAsia" w:ascii="宋体" w:hAnsi="宋体" w:cs="宋体"/>
                <w:color w:val="auto"/>
                <w:sz w:val="18"/>
                <w:szCs w:val="18"/>
              </w:rPr>
              <w:t>6.4.3</w:t>
            </w:r>
          </w:p>
        </w:tc>
        <w:tc>
          <w:tcPr>
            <w:tcW w:w="2777" w:type="dxa"/>
            <w:tcBorders>
              <w:top w:val="single" w:color="000000" w:sz="4" w:space="0"/>
              <w:left w:val="single" w:color="000000" w:sz="4" w:space="0"/>
              <w:bottom w:val="single" w:color="000000" w:sz="4" w:space="0"/>
              <w:right w:val="single" w:color="000000" w:sz="4" w:space="0"/>
            </w:tcBorders>
            <w:noWrap/>
            <w:vAlign w:val="center"/>
          </w:tcPr>
          <w:p w14:paraId="418A0279">
            <w:pPr>
              <w:widowControl/>
              <w:textAlignment w:val="center"/>
              <w:rPr>
                <w:rFonts w:ascii="宋体" w:hAnsi="宋体" w:cs="宋体"/>
                <w:color w:val="auto"/>
                <w:sz w:val="18"/>
                <w:szCs w:val="18"/>
              </w:rPr>
            </w:pPr>
            <w:r>
              <w:rPr>
                <w:rFonts w:hint="eastAsia" w:ascii="宋体" w:hAnsi="宋体" w:cs="宋体"/>
                <w:color w:val="auto"/>
                <w:sz w:val="18"/>
                <w:szCs w:val="18"/>
              </w:rPr>
              <w:t>救生设施 更换</w:t>
            </w:r>
          </w:p>
        </w:tc>
        <w:tc>
          <w:tcPr>
            <w:tcW w:w="887" w:type="dxa"/>
            <w:tcBorders>
              <w:top w:val="single" w:color="000000" w:sz="4" w:space="0"/>
              <w:left w:val="single" w:color="000000" w:sz="4" w:space="0"/>
              <w:bottom w:val="single" w:color="000000" w:sz="4" w:space="0"/>
              <w:right w:val="single" w:color="000000" w:sz="4" w:space="0"/>
            </w:tcBorders>
            <w:noWrap/>
            <w:vAlign w:val="center"/>
          </w:tcPr>
          <w:p w14:paraId="6B8A7A47">
            <w:pPr>
              <w:widowControl/>
              <w:jc w:val="center"/>
              <w:textAlignment w:val="center"/>
              <w:rPr>
                <w:rFonts w:ascii="宋体" w:hAnsi="宋体" w:cs="宋体"/>
                <w:color w:val="auto"/>
                <w:sz w:val="18"/>
                <w:szCs w:val="18"/>
              </w:rPr>
            </w:pPr>
            <w:r>
              <w:rPr>
                <w:rFonts w:hint="eastAsia" w:ascii="宋体" w:hAnsi="宋体" w:cs="宋体"/>
                <w:color w:val="auto"/>
                <w:sz w:val="18"/>
                <w:szCs w:val="18"/>
              </w:rPr>
              <w:t>套</w:t>
            </w:r>
          </w:p>
        </w:tc>
        <w:tc>
          <w:tcPr>
            <w:tcW w:w="728" w:type="dxa"/>
            <w:tcBorders>
              <w:top w:val="single" w:color="000000" w:sz="4" w:space="0"/>
              <w:left w:val="single" w:color="000000" w:sz="4" w:space="0"/>
              <w:bottom w:val="single" w:color="000000" w:sz="4" w:space="0"/>
              <w:right w:val="single" w:color="000000" w:sz="4" w:space="0"/>
            </w:tcBorders>
            <w:noWrap/>
            <w:vAlign w:val="center"/>
          </w:tcPr>
          <w:p w14:paraId="040FB6C7">
            <w:pPr>
              <w:widowControl/>
              <w:jc w:val="center"/>
              <w:textAlignment w:val="center"/>
              <w:rPr>
                <w:rFonts w:ascii="宋体" w:hAnsi="宋体" w:cs="宋体"/>
                <w:color w:val="auto"/>
                <w:sz w:val="18"/>
                <w:szCs w:val="18"/>
              </w:rPr>
            </w:pPr>
            <w:r>
              <w:rPr>
                <w:rFonts w:hint="eastAsia" w:ascii="宋体" w:hAnsi="宋体" w:cs="宋体"/>
                <w:color w:val="auto"/>
                <w:sz w:val="18"/>
                <w:szCs w:val="18"/>
              </w:rPr>
              <w:t>4</w:t>
            </w:r>
          </w:p>
        </w:tc>
        <w:tc>
          <w:tcPr>
            <w:tcW w:w="1042" w:type="dxa"/>
            <w:tcBorders>
              <w:top w:val="single" w:color="000000" w:sz="4" w:space="0"/>
              <w:left w:val="single" w:color="000000" w:sz="4" w:space="0"/>
              <w:bottom w:val="single" w:color="000000" w:sz="4" w:space="0"/>
              <w:right w:val="single" w:color="000000" w:sz="4" w:space="0"/>
            </w:tcBorders>
            <w:noWrap/>
            <w:vAlign w:val="center"/>
          </w:tcPr>
          <w:p w14:paraId="28A07C30">
            <w:pPr>
              <w:widowControl/>
              <w:jc w:val="center"/>
              <w:textAlignment w:val="center"/>
              <w:rPr>
                <w:rFonts w:ascii="宋体" w:hAnsi="宋体" w:cs="宋体"/>
                <w:color w:val="auto"/>
                <w:sz w:val="18"/>
                <w:szCs w:val="18"/>
              </w:rPr>
            </w:pPr>
            <w:r>
              <w:rPr>
                <w:rFonts w:hint="eastAsia" w:ascii="宋体" w:hAnsi="宋体" w:cs="宋体"/>
                <w:color w:val="auto"/>
                <w:sz w:val="18"/>
                <w:szCs w:val="18"/>
              </w:rPr>
              <w:t>3年1次</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7AA1B74C">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34" w:type="dxa"/>
            <w:tcBorders>
              <w:top w:val="single" w:color="000000" w:sz="4" w:space="0"/>
              <w:left w:val="single" w:color="000000" w:sz="4" w:space="0"/>
              <w:bottom w:val="single" w:color="000000" w:sz="4" w:space="0"/>
              <w:right w:val="single" w:color="000000" w:sz="4" w:space="0"/>
            </w:tcBorders>
            <w:noWrap/>
            <w:vAlign w:val="center"/>
          </w:tcPr>
          <w:p w14:paraId="0F8BEC0A">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82" w:type="dxa"/>
            <w:tcBorders>
              <w:top w:val="single" w:color="000000" w:sz="4" w:space="0"/>
              <w:left w:val="single" w:color="000000" w:sz="4" w:space="0"/>
              <w:bottom w:val="single" w:color="000000" w:sz="4" w:space="0"/>
              <w:right w:val="single" w:color="000000" w:sz="4" w:space="0"/>
            </w:tcBorders>
            <w:noWrap/>
            <w:vAlign w:val="center"/>
          </w:tcPr>
          <w:p w14:paraId="519689F8">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28" w:type="dxa"/>
            <w:tcBorders>
              <w:top w:val="single" w:color="000000" w:sz="4" w:space="0"/>
              <w:left w:val="single" w:color="000000" w:sz="4" w:space="0"/>
              <w:bottom w:val="single" w:color="000000" w:sz="4" w:space="0"/>
              <w:right w:val="single" w:color="000000" w:sz="4" w:space="0"/>
            </w:tcBorders>
            <w:noWrap/>
            <w:vAlign w:val="center"/>
          </w:tcPr>
          <w:p w14:paraId="58268393">
            <w:pPr>
              <w:widowControl/>
              <w:jc w:val="center"/>
              <w:textAlignment w:val="center"/>
              <w:rPr>
                <w:rFonts w:ascii="宋体" w:hAnsi="宋体" w:cs="宋体"/>
                <w:color w:val="auto"/>
                <w:sz w:val="18"/>
                <w:szCs w:val="18"/>
              </w:rPr>
            </w:pPr>
            <w:r>
              <w:rPr>
                <w:rFonts w:hint="eastAsia" w:ascii="宋体" w:hAnsi="宋体" w:cs="宋体"/>
                <w:color w:val="auto"/>
                <w:sz w:val="18"/>
                <w:szCs w:val="18"/>
              </w:rPr>
              <w:t>1.332</w:t>
            </w:r>
          </w:p>
        </w:tc>
        <w:tc>
          <w:tcPr>
            <w:tcW w:w="1049" w:type="dxa"/>
            <w:tcBorders>
              <w:top w:val="single" w:color="000000" w:sz="4" w:space="0"/>
              <w:left w:val="single" w:color="000000" w:sz="4" w:space="0"/>
              <w:bottom w:val="single" w:color="000000" w:sz="4" w:space="0"/>
              <w:right w:val="single" w:color="000000" w:sz="4" w:space="0"/>
            </w:tcBorders>
            <w:noWrap/>
            <w:vAlign w:val="center"/>
          </w:tcPr>
          <w:p w14:paraId="663BEA9C">
            <w:pPr>
              <w:jc w:val="center"/>
              <w:rPr>
                <w:rFonts w:ascii="宋体" w:hAnsi="宋体" w:cs="宋体"/>
                <w:color w:val="auto"/>
                <w:sz w:val="18"/>
                <w:szCs w:val="18"/>
              </w:rPr>
            </w:pPr>
          </w:p>
        </w:tc>
      </w:tr>
      <w:tr w14:paraId="0B28A552">
        <w:tblPrEx>
          <w:tblCellMar>
            <w:top w:w="0" w:type="dxa"/>
            <w:left w:w="108" w:type="dxa"/>
            <w:bottom w:w="0" w:type="dxa"/>
            <w:right w:w="108" w:type="dxa"/>
          </w:tblCellMar>
        </w:tblPrEx>
        <w:trPr>
          <w:trHeight w:val="603" w:hRule="atLeast"/>
          <w:jc w:val="center"/>
        </w:trPr>
        <w:tc>
          <w:tcPr>
            <w:tcW w:w="852" w:type="dxa"/>
            <w:tcBorders>
              <w:top w:val="single" w:color="000000" w:sz="4" w:space="0"/>
              <w:left w:val="single" w:color="000000" w:sz="4" w:space="0"/>
              <w:bottom w:val="single" w:color="000000" w:sz="4" w:space="0"/>
              <w:right w:val="single" w:color="000000" w:sz="4" w:space="0"/>
            </w:tcBorders>
            <w:noWrap/>
            <w:vAlign w:val="center"/>
          </w:tcPr>
          <w:p w14:paraId="2FCA4FCD">
            <w:pPr>
              <w:widowControl/>
              <w:jc w:val="center"/>
              <w:textAlignment w:val="center"/>
              <w:rPr>
                <w:rFonts w:ascii="宋体" w:hAnsi="宋体" w:cs="宋体"/>
                <w:color w:val="auto"/>
                <w:sz w:val="18"/>
                <w:szCs w:val="18"/>
              </w:rPr>
            </w:pPr>
            <w:r>
              <w:rPr>
                <w:rFonts w:hint="eastAsia" w:ascii="宋体" w:hAnsi="宋体" w:cs="宋体"/>
                <w:color w:val="auto"/>
                <w:sz w:val="18"/>
                <w:szCs w:val="18"/>
              </w:rPr>
              <w:t>6.4.4</w:t>
            </w:r>
          </w:p>
        </w:tc>
        <w:tc>
          <w:tcPr>
            <w:tcW w:w="2777" w:type="dxa"/>
            <w:tcBorders>
              <w:top w:val="single" w:color="000000" w:sz="4" w:space="0"/>
              <w:left w:val="single" w:color="000000" w:sz="4" w:space="0"/>
              <w:bottom w:val="single" w:color="000000" w:sz="4" w:space="0"/>
              <w:right w:val="single" w:color="000000" w:sz="4" w:space="0"/>
            </w:tcBorders>
            <w:noWrap/>
            <w:vAlign w:val="center"/>
          </w:tcPr>
          <w:p w14:paraId="1C296A86">
            <w:pPr>
              <w:widowControl/>
              <w:textAlignment w:val="center"/>
              <w:rPr>
                <w:rFonts w:ascii="宋体" w:hAnsi="宋体" w:cs="宋体"/>
                <w:color w:val="auto"/>
                <w:sz w:val="18"/>
                <w:szCs w:val="18"/>
              </w:rPr>
            </w:pPr>
            <w:r>
              <w:rPr>
                <w:rFonts w:hint="eastAsia" w:ascii="宋体" w:hAnsi="宋体" w:cs="宋体"/>
                <w:color w:val="auto"/>
                <w:sz w:val="18"/>
                <w:szCs w:val="18"/>
              </w:rPr>
              <w:t>LED灯带</w:t>
            </w:r>
          </w:p>
        </w:tc>
        <w:tc>
          <w:tcPr>
            <w:tcW w:w="887" w:type="dxa"/>
            <w:tcBorders>
              <w:top w:val="single" w:color="000000" w:sz="4" w:space="0"/>
              <w:left w:val="single" w:color="000000" w:sz="4" w:space="0"/>
              <w:bottom w:val="single" w:color="000000" w:sz="4" w:space="0"/>
              <w:right w:val="single" w:color="000000" w:sz="4" w:space="0"/>
            </w:tcBorders>
            <w:noWrap/>
            <w:vAlign w:val="center"/>
          </w:tcPr>
          <w:p w14:paraId="737A23C2">
            <w:pPr>
              <w:widowControl/>
              <w:jc w:val="center"/>
              <w:textAlignment w:val="center"/>
              <w:rPr>
                <w:rFonts w:ascii="宋体" w:hAnsi="宋体" w:cs="宋体"/>
                <w:color w:val="auto"/>
                <w:sz w:val="18"/>
                <w:szCs w:val="18"/>
              </w:rPr>
            </w:pPr>
            <w:r>
              <w:rPr>
                <w:rFonts w:hint="eastAsia" w:ascii="宋体" w:hAnsi="宋体" w:cs="宋体"/>
                <w:color w:val="auto"/>
                <w:sz w:val="18"/>
                <w:szCs w:val="18"/>
              </w:rPr>
              <w:t>m</w:t>
            </w:r>
          </w:p>
        </w:tc>
        <w:tc>
          <w:tcPr>
            <w:tcW w:w="728" w:type="dxa"/>
            <w:tcBorders>
              <w:top w:val="single" w:color="000000" w:sz="4" w:space="0"/>
              <w:left w:val="single" w:color="000000" w:sz="4" w:space="0"/>
              <w:bottom w:val="single" w:color="000000" w:sz="4" w:space="0"/>
              <w:right w:val="single" w:color="000000" w:sz="4" w:space="0"/>
            </w:tcBorders>
            <w:noWrap/>
            <w:vAlign w:val="center"/>
          </w:tcPr>
          <w:p w14:paraId="491B510A">
            <w:pPr>
              <w:widowControl/>
              <w:jc w:val="center"/>
              <w:textAlignment w:val="center"/>
              <w:rPr>
                <w:rFonts w:ascii="宋体" w:hAnsi="宋体" w:cs="宋体"/>
                <w:color w:val="auto"/>
                <w:sz w:val="18"/>
                <w:szCs w:val="18"/>
              </w:rPr>
            </w:pPr>
            <w:r>
              <w:rPr>
                <w:rFonts w:hint="eastAsia" w:ascii="宋体" w:hAnsi="宋体" w:cs="宋体"/>
                <w:color w:val="auto"/>
                <w:sz w:val="18"/>
                <w:szCs w:val="18"/>
              </w:rPr>
              <w:t>142</w:t>
            </w:r>
          </w:p>
        </w:tc>
        <w:tc>
          <w:tcPr>
            <w:tcW w:w="1042" w:type="dxa"/>
            <w:tcBorders>
              <w:top w:val="single" w:color="000000" w:sz="4" w:space="0"/>
              <w:left w:val="single" w:color="000000" w:sz="4" w:space="0"/>
              <w:bottom w:val="single" w:color="000000" w:sz="4" w:space="0"/>
              <w:right w:val="single" w:color="000000" w:sz="4" w:space="0"/>
            </w:tcBorders>
            <w:noWrap/>
            <w:vAlign w:val="center"/>
          </w:tcPr>
          <w:p w14:paraId="08826EAB">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524D7E49">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34" w:type="dxa"/>
            <w:tcBorders>
              <w:top w:val="single" w:color="000000" w:sz="4" w:space="0"/>
              <w:left w:val="single" w:color="000000" w:sz="4" w:space="0"/>
              <w:bottom w:val="single" w:color="000000" w:sz="4" w:space="0"/>
              <w:right w:val="single" w:color="000000" w:sz="4" w:space="0"/>
            </w:tcBorders>
            <w:noWrap/>
            <w:vAlign w:val="center"/>
          </w:tcPr>
          <w:p w14:paraId="266F2EB5">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82" w:type="dxa"/>
            <w:tcBorders>
              <w:top w:val="single" w:color="000000" w:sz="4" w:space="0"/>
              <w:left w:val="single" w:color="000000" w:sz="4" w:space="0"/>
              <w:bottom w:val="single" w:color="000000" w:sz="4" w:space="0"/>
              <w:right w:val="single" w:color="000000" w:sz="4" w:space="0"/>
            </w:tcBorders>
            <w:noWrap/>
            <w:vAlign w:val="center"/>
          </w:tcPr>
          <w:p w14:paraId="377B0368">
            <w:pPr>
              <w:widowControl/>
              <w:jc w:val="center"/>
              <w:textAlignment w:val="center"/>
              <w:rPr>
                <w:rFonts w:ascii="宋体" w:hAnsi="宋体" w:cs="宋体"/>
                <w:color w:val="auto"/>
                <w:sz w:val="18"/>
                <w:szCs w:val="18"/>
              </w:rPr>
            </w:pPr>
            <w:r>
              <w:rPr>
                <w:rFonts w:hint="eastAsia" w:ascii="宋体" w:hAnsi="宋体" w:cs="宋体"/>
                <w:color w:val="auto"/>
                <w:sz w:val="18"/>
                <w:szCs w:val="18"/>
              </w:rPr>
              <w:t>折旧率10%</w:t>
            </w:r>
          </w:p>
        </w:tc>
        <w:tc>
          <w:tcPr>
            <w:tcW w:w="728" w:type="dxa"/>
            <w:tcBorders>
              <w:top w:val="single" w:color="000000" w:sz="4" w:space="0"/>
              <w:left w:val="single" w:color="000000" w:sz="4" w:space="0"/>
              <w:bottom w:val="single" w:color="000000" w:sz="4" w:space="0"/>
              <w:right w:val="single" w:color="000000" w:sz="4" w:space="0"/>
            </w:tcBorders>
            <w:noWrap/>
            <w:vAlign w:val="center"/>
          </w:tcPr>
          <w:p w14:paraId="19494B36">
            <w:pPr>
              <w:widowControl/>
              <w:jc w:val="center"/>
              <w:textAlignment w:val="center"/>
              <w:rPr>
                <w:rFonts w:ascii="宋体" w:hAnsi="宋体" w:cs="宋体"/>
                <w:color w:val="auto"/>
                <w:sz w:val="18"/>
                <w:szCs w:val="18"/>
              </w:rPr>
            </w:pPr>
            <w:r>
              <w:rPr>
                <w:rFonts w:hint="eastAsia" w:ascii="宋体" w:hAnsi="宋体" w:cs="宋体"/>
                <w:color w:val="auto"/>
                <w:sz w:val="18"/>
                <w:szCs w:val="18"/>
              </w:rPr>
              <w:t>14.2</w:t>
            </w:r>
          </w:p>
        </w:tc>
        <w:tc>
          <w:tcPr>
            <w:tcW w:w="1049" w:type="dxa"/>
            <w:tcBorders>
              <w:top w:val="single" w:color="000000" w:sz="4" w:space="0"/>
              <w:left w:val="single" w:color="000000" w:sz="4" w:space="0"/>
              <w:bottom w:val="single" w:color="000000" w:sz="4" w:space="0"/>
              <w:right w:val="single" w:color="000000" w:sz="4" w:space="0"/>
            </w:tcBorders>
            <w:noWrap/>
            <w:vAlign w:val="center"/>
          </w:tcPr>
          <w:p w14:paraId="60A3FA6A">
            <w:pPr>
              <w:jc w:val="center"/>
              <w:rPr>
                <w:rFonts w:ascii="宋体" w:hAnsi="宋体" w:cs="宋体"/>
                <w:color w:val="auto"/>
                <w:sz w:val="18"/>
                <w:szCs w:val="18"/>
              </w:rPr>
            </w:pPr>
          </w:p>
        </w:tc>
      </w:tr>
      <w:tr w14:paraId="1318B631">
        <w:tblPrEx>
          <w:tblCellMar>
            <w:top w:w="0" w:type="dxa"/>
            <w:left w:w="108" w:type="dxa"/>
            <w:bottom w:w="0" w:type="dxa"/>
            <w:right w:w="108" w:type="dxa"/>
          </w:tblCellMar>
        </w:tblPrEx>
        <w:trPr>
          <w:trHeight w:val="603" w:hRule="atLeast"/>
          <w:jc w:val="center"/>
        </w:trPr>
        <w:tc>
          <w:tcPr>
            <w:tcW w:w="852" w:type="dxa"/>
            <w:tcBorders>
              <w:top w:val="single" w:color="000000" w:sz="4" w:space="0"/>
              <w:left w:val="single" w:color="000000" w:sz="4" w:space="0"/>
              <w:bottom w:val="single" w:color="000000" w:sz="4" w:space="0"/>
              <w:right w:val="single" w:color="000000" w:sz="4" w:space="0"/>
            </w:tcBorders>
            <w:noWrap/>
            <w:vAlign w:val="center"/>
          </w:tcPr>
          <w:p w14:paraId="5EC58B75">
            <w:pPr>
              <w:widowControl/>
              <w:jc w:val="center"/>
              <w:textAlignment w:val="center"/>
              <w:rPr>
                <w:rFonts w:ascii="宋体" w:hAnsi="宋体" w:cs="宋体"/>
                <w:color w:val="auto"/>
                <w:sz w:val="18"/>
                <w:szCs w:val="18"/>
              </w:rPr>
            </w:pPr>
            <w:r>
              <w:rPr>
                <w:rFonts w:hint="eastAsia" w:ascii="宋体" w:hAnsi="宋体" w:cs="宋体"/>
                <w:color w:val="auto"/>
                <w:sz w:val="18"/>
                <w:szCs w:val="18"/>
              </w:rPr>
              <w:t>6.4.5</w:t>
            </w:r>
          </w:p>
        </w:tc>
        <w:tc>
          <w:tcPr>
            <w:tcW w:w="2777" w:type="dxa"/>
            <w:tcBorders>
              <w:top w:val="single" w:color="000000" w:sz="4" w:space="0"/>
              <w:left w:val="single" w:color="000000" w:sz="4" w:space="0"/>
              <w:bottom w:val="single" w:color="000000" w:sz="4" w:space="0"/>
              <w:right w:val="single" w:color="000000" w:sz="4" w:space="0"/>
            </w:tcBorders>
            <w:noWrap/>
            <w:vAlign w:val="center"/>
          </w:tcPr>
          <w:p w14:paraId="5F1B4403">
            <w:pPr>
              <w:widowControl/>
              <w:textAlignment w:val="center"/>
              <w:rPr>
                <w:rFonts w:ascii="宋体" w:hAnsi="宋体" w:cs="宋体"/>
                <w:color w:val="auto"/>
                <w:sz w:val="18"/>
                <w:szCs w:val="18"/>
              </w:rPr>
            </w:pPr>
            <w:r>
              <w:rPr>
                <w:rFonts w:hint="eastAsia" w:ascii="宋体" w:hAnsi="宋体" w:cs="宋体"/>
                <w:color w:val="auto"/>
                <w:sz w:val="18"/>
                <w:szCs w:val="18"/>
              </w:rPr>
              <w:t>电缆</w:t>
            </w:r>
          </w:p>
        </w:tc>
        <w:tc>
          <w:tcPr>
            <w:tcW w:w="887" w:type="dxa"/>
            <w:tcBorders>
              <w:top w:val="single" w:color="000000" w:sz="4" w:space="0"/>
              <w:left w:val="single" w:color="000000" w:sz="4" w:space="0"/>
              <w:bottom w:val="single" w:color="000000" w:sz="4" w:space="0"/>
              <w:right w:val="single" w:color="000000" w:sz="4" w:space="0"/>
            </w:tcBorders>
            <w:noWrap/>
            <w:vAlign w:val="center"/>
          </w:tcPr>
          <w:p w14:paraId="209D96FA">
            <w:pPr>
              <w:widowControl/>
              <w:jc w:val="center"/>
              <w:textAlignment w:val="center"/>
              <w:rPr>
                <w:rFonts w:ascii="宋体" w:hAnsi="宋体" w:cs="宋体"/>
                <w:color w:val="auto"/>
                <w:sz w:val="18"/>
                <w:szCs w:val="18"/>
              </w:rPr>
            </w:pPr>
            <w:r>
              <w:rPr>
                <w:rFonts w:hint="eastAsia" w:ascii="宋体" w:hAnsi="宋体" w:cs="宋体"/>
                <w:color w:val="auto"/>
                <w:sz w:val="18"/>
                <w:szCs w:val="18"/>
              </w:rPr>
              <w:t>m</w:t>
            </w:r>
          </w:p>
        </w:tc>
        <w:tc>
          <w:tcPr>
            <w:tcW w:w="728" w:type="dxa"/>
            <w:tcBorders>
              <w:top w:val="single" w:color="000000" w:sz="4" w:space="0"/>
              <w:left w:val="single" w:color="000000" w:sz="4" w:space="0"/>
              <w:bottom w:val="single" w:color="000000" w:sz="4" w:space="0"/>
              <w:right w:val="single" w:color="000000" w:sz="4" w:space="0"/>
            </w:tcBorders>
            <w:noWrap/>
            <w:vAlign w:val="center"/>
          </w:tcPr>
          <w:p w14:paraId="5AF38505">
            <w:pPr>
              <w:widowControl/>
              <w:jc w:val="center"/>
              <w:textAlignment w:val="center"/>
              <w:rPr>
                <w:rFonts w:ascii="宋体" w:hAnsi="宋体" w:cs="宋体"/>
                <w:color w:val="auto"/>
                <w:sz w:val="18"/>
                <w:szCs w:val="18"/>
              </w:rPr>
            </w:pPr>
            <w:r>
              <w:rPr>
                <w:rFonts w:hint="eastAsia" w:ascii="宋体" w:hAnsi="宋体" w:cs="宋体"/>
                <w:color w:val="auto"/>
                <w:sz w:val="18"/>
                <w:szCs w:val="18"/>
              </w:rPr>
              <w:t>1600</w:t>
            </w:r>
          </w:p>
        </w:tc>
        <w:tc>
          <w:tcPr>
            <w:tcW w:w="1042" w:type="dxa"/>
            <w:tcBorders>
              <w:top w:val="single" w:color="000000" w:sz="4" w:space="0"/>
              <w:left w:val="single" w:color="000000" w:sz="4" w:space="0"/>
              <w:bottom w:val="single" w:color="000000" w:sz="4" w:space="0"/>
              <w:right w:val="single" w:color="000000" w:sz="4" w:space="0"/>
            </w:tcBorders>
            <w:noWrap/>
            <w:vAlign w:val="center"/>
          </w:tcPr>
          <w:p w14:paraId="655EC7ED">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58161BAE">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34" w:type="dxa"/>
            <w:tcBorders>
              <w:top w:val="single" w:color="000000" w:sz="4" w:space="0"/>
              <w:left w:val="single" w:color="000000" w:sz="4" w:space="0"/>
              <w:bottom w:val="single" w:color="000000" w:sz="4" w:space="0"/>
              <w:right w:val="single" w:color="000000" w:sz="4" w:space="0"/>
            </w:tcBorders>
            <w:noWrap/>
            <w:vAlign w:val="center"/>
          </w:tcPr>
          <w:p w14:paraId="368E9396">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82" w:type="dxa"/>
            <w:tcBorders>
              <w:top w:val="single" w:color="000000" w:sz="4" w:space="0"/>
              <w:left w:val="single" w:color="000000" w:sz="4" w:space="0"/>
              <w:bottom w:val="single" w:color="000000" w:sz="4" w:space="0"/>
              <w:right w:val="single" w:color="000000" w:sz="4" w:space="0"/>
            </w:tcBorders>
            <w:noWrap/>
            <w:vAlign w:val="center"/>
          </w:tcPr>
          <w:p w14:paraId="13A20A9D">
            <w:pPr>
              <w:widowControl/>
              <w:jc w:val="center"/>
              <w:textAlignment w:val="center"/>
              <w:rPr>
                <w:rFonts w:ascii="宋体" w:hAnsi="宋体" w:cs="宋体"/>
                <w:color w:val="auto"/>
                <w:sz w:val="18"/>
                <w:szCs w:val="18"/>
              </w:rPr>
            </w:pPr>
            <w:r>
              <w:rPr>
                <w:rFonts w:hint="eastAsia" w:ascii="宋体" w:hAnsi="宋体" w:cs="宋体"/>
                <w:color w:val="auto"/>
                <w:sz w:val="18"/>
                <w:szCs w:val="18"/>
              </w:rPr>
              <w:t>折旧率10%</w:t>
            </w:r>
          </w:p>
        </w:tc>
        <w:tc>
          <w:tcPr>
            <w:tcW w:w="728" w:type="dxa"/>
            <w:tcBorders>
              <w:top w:val="single" w:color="000000" w:sz="4" w:space="0"/>
              <w:left w:val="single" w:color="000000" w:sz="4" w:space="0"/>
              <w:bottom w:val="single" w:color="000000" w:sz="4" w:space="0"/>
              <w:right w:val="single" w:color="000000" w:sz="4" w:space="0"/>
            </w:tcBorders>
            <w:noWrap/>
            <w:vAlign w:val="center"/>
          </w:tcPr>
          <w:p w14:paraId="5178BE98">
            <w:pPr>
              <w:widowControl/>
              <w:jc w:val="center"/>
              <w:textAlignment w:val="center"/>
              <w:rPr>
                <w:rFonts w:ascii="宋体" w:hAnsi="宋体" w:cs="宋体"/>
                <w:color w:val="auto"/>
                <w:sz w:val="18"/>
                <w:szCs w:val="18"/>
              </w:rPr>
            </w:pPr>
            <w:r>
              <w:rPr>
                <w:rFonts w:hint="eastAsia" w:ascii="宋体" w:hAnsi="宋体" w:cs="宋体"/>
                <w:color w:val="auto"/>
                <w:sz w:val="18"/>
                <w:szCs w:val="18"/>
              </w:rPr>
              <w:t>160</w:t>
            </w:r>
          </w:p>
        </w:tc>
        <w:tc>
          <w:tcPr>
            <w:tcW w:w="1049" w:type="dxa"/>
            <w:tcBorders>
              <w:top w:val="single" w:color="000000" w:sz="4" w:space="0"/>
              <w:left w:val="single" w:color="000000" w:sz="4" w:space="0"/>
              <w:bottom w:val="single" w:color="000000" w:sz="4" w:space="0"/>
              <w:right w:val="single" w:color="000000" w:sz="4" w:space="0"/>
            </w:tcBorders>
            <w:noWrap/>
            <w:vAlign w:val="center"/>
          </w:tcPr>
          <w:p w14:paraId="76C30318">
            <w:pPr>
              <w:jc w:val="center"/>
              <w:rPr>
                <w:rFonts w:ascii="宋体" w:hAnsi="宋体" w:cs="宋体"/>
                <w:color w:val="auto"/>
                <w:sz w:val="18"/>
                <w:szCs w:val="18"/>
              </w:rPr>
            </w:pPr>
          </w:p>
        </w:tc>
      </w:tr>
      <w:tr w14:paraId="40DDB224">
        <w:tblPrEx>
          <w:tblCellMar>
            <w:top w:w="0" w:type="dxa"/>
            <w:left w:w="108" w:type="dxa"/>
            <w:bottom w:w="0" w:type="dxa"/>
            <w:right w:w="108" w:type="dxa"/>
          </w:tblCellMar>
        </w:tblPrEx>
        <w:trPr>
          <w:trHeight w:val="603" w:hRule="atLeast"/>
          <w:jc w:val="center"/>
        </w:trPr>
        <w:tc>
          <w:tcPr>
            <w:tcW w:w="852" w:type="dxa"/>
            <w:tcBorders>
              <w:top w:val="single" w:color="000000" w:sz="4" w:space="0"/>
              <w:left w:val="single" w:color="000000" w:sz="4" w:space="0"/>
              <w:bottom w:val="single" w:color="000000" w:sz="4" w:space="0"/>
              <w:right w:val="single" w:color="000000" w:sz="4" w:space="0"/>
            </w:tcBorders>
            <w:noWrap/>
            <w:vAlign w:val="center"/>
          </w:tcPr>
          <w:p w14:paraId="2CF51338">
            <w:pPr>
              <w:widowControl/>
              <w:jc w:val="center"/>
              <w:textAlignment w:val="center"/>
              <w:rPr>
                <w:rFonts w:ascii="宋体" w:hAnsi="宋体" w:cs="宋体"/>
                <w:color w:val="auto"/>
                <w:sz w:val="18"/>
                <w:szCs w:val="18"/>
              </w:rPr>
            </w:pPr>
            <w:r>
              <w:rPr>
                <w:rFonts w:hint="eastAsia" w:ascii="宋体" w:hAnsi="宋体" w:cs="宋体"/>
                <w:color w:val="auto"/>
                <w:sz w:val="18"/>
                <w:szCs w:val="18"/>
              </w:rPr>
              <w:t>6.4.6</w:t>
            </w:r>
          </w:p>
        </w:tc>
        <w:tc>
          <w:tcPr>
            <w:tcW w:w="2777" w:type="dxa"/>
            <w:tcBorders>
              <w:top w:val="single" w:color="000000" w:sz="4" w:space="0"/>
              <w:left w:val="single" w:color="000000" w:sz="4" w:space="0"/>
              <w:bottom w:val="single" w:color="000000" w:sz="4" w:space="0"/>
              <w:right w:val="single" w:color="000000" w:sz="4" w:space="0"/>
            </w:tcBorders>
            <w:noWrap/>
            <w:vAlign w:val="center"/>
          </w:tcPr>
          <w:p w14:paraId="460E000A">
            <w:pPr>
              <w:widowControl/>
              <w:textAlignment w:val="center"/>
              <w:rPr>
                <w:rFonts w:ascii="宋体" w:hAnsi="宋体" w:cs="宋体"/>
                <w:color w:val="auto"/>
                <w:sz w:val="18"/>
                <w:szCs w:val="18"/>
              </w:rPr>
            </w:pPr>
            <w:r>
              <w:rPr>
                <w:rFonts w:hint="eastAsia" w:ascii="宋体" w:hAnsi="宋体" w:cs="宋体"/>
                <w:color w:val="auto"/>
                <w:sz w:val="18"/>
                <w:szCs w:val="18"/>
              </w:rPr>
              <w:t>水上垃圾收集器</w:t>
            </w:r>
          </w:p>
        </w:tc>
        <w:tc>
          <w:tcPr>
            <w:tcW w:w="887" w:type="dxa"/>
            <w:tcBorders>
              <w:top w:val="single" w:color="000000" w:sz="4" w:space="0"/>
              <w:left w:val="single" w:color="000000" w:sz="4" w:space="0"/>
              <w:bottom w:val="single" w:color="000000" w:sz="4" w:space="0"/>
              <w:right w:val="single" w:color="000000" w:sz="4" w:space="0"/>
            </w:tcBorders>
            <w:noWrap/>
            <w:vAlign w:val="center"/>
          </w:tcPr>
          <w:p w14:paraId="7D95CF24">
            <w:pPr>
              <w:widowControl/>
              <w:jc w:val="center"/>
              <w:textAlignment w:val="center"/>
              <w:rPr>
                <w:rFonts w:ascii="宋体" w:hAnsi="宋体" w:cs="宋体"/>
                <w:color w:val="auto"/>
                <w:sz w:val="18"/>
                <w:szCs w:val="18"/>
              </w:rPr>
            </w:pPr>
            <w:r>
              <w:rPr>
                <w:rFonts w:hint="eastAsia" w:ascii="宋体" w:hAnsi="宋体" w:cs="宋体"/>
                <w:color w:val="auto"/>
                <w:sz w:val="18"/>
                <w:szCs w:val="18"/>
              </w:rPr>
              <w:t>套</w:t>
            </w:r>
          </w:p>
        </w:tc>
        <w:tc>
          <w:tcPr>
            <w:tcW w:w="728" w:type="dxa"/>
            <w:tcBorders>
              <w:top w:val="single" w:color="000000" w:sz="4" w:space="0"/>
              <w:left w:val="single" w:color="000000" w:sz="4" w:space="0"/>
              <w:bottom w:val="single" w:color="000000" w:sz="4" w:space="0"/>
              <w:right w:val="single" w:color="000000" w:sz="4" w:space="0"/>
            </w:tcBorders>
            <w:noWrap/>
            <w:vAlign w:val="center"/>
          </w:tcPr>
          <w:p w14:paraId="2D9AFAC6">
            <w:pPr>
              <w:widowControl/>
              <w:jc w:val="center"/>
              <w:textAlignment w:val="center"/>
              <w:rPr>
                <w:rFonts w:ascii="宋体" w:hAnsi="宋体" w:cs="宋体"/>
                <w:color w:val="auto"/>
                <w:sz w:val="18"/>
                <w:szCs w:val="18"/>
              </w:rPr>
            </w:pPr>
            <w:r>
              <w:rPr>
                <w:rFonts w:hint="eastAsia" w:ascii="宋体" w:hAnsi="宋体" w:cs="宋体"/>
                <w:color w:val="auto"/>
                <w:sz w:val="18"/>
                <w:szCs w:val="18"/>
              </w:rPr>
              <w:t>5</w:t>
            </w:r>
          </w:p>
        </w:tc>
        <w:tc>
          <w:tcPr>
            <w:tcW w:w="1042" w:type="dxa"/>
            <w:tcBorders>
              <w:top w:val="single" w:color="000000" w:sz="4" w:space="0"/>
              <w:left w:val="single" w:color="000000" w:sz="4" w:space="0"/>
              <w:bottom w:val="single" w:color="000000" w:sz="4" w:space="0"/>
              <w:right w:val="single" w:color="000000" w:sz="4" w:space="0"/>
            </w:tcBorders>
            <w:noWrap/>
            <w:vAlign w:val="center"/>
          </w:tcPr>
          <w:p w14:paraId="38D02EDF">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0E1A0754">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34" w:type="dxa"/>
            <w:tcBorders>
              <w:top w:val="single" w:color="000000" w:sz="4" w:space="0"/>
              <w:left w:val="single" w:color="000000" w:sz="4" w:space="0"/>
              <w:bottom w:val="single" w:color="000000" w:sz="4" w:space="0"/>
              <w:right w:val="single" w:color="000000" w:sz="4" w:space="0"/>
            </w:tcBorders>
            <w:noWrap/>
            <w:vAlign w:val="center"/>
          </w:tcPr>
          <w:p w14:paraId="34483C79">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82" w:type="dxa"/>
            <w:tcBorders>
              <w:top w:val="single" w:color="000000" w:sz="4" w:space="0"/>
              <w:left w:val="single" w:color="000000" w:sz="4" w:space="0"/>
              <w:bottom w:val="single" w:color="000000" w:sz="4" w:space="0"/>
              <w:right w:val="single" w:color="000000" w:sz="4" w:space="0"/>
            </w:tcBorders>
            <w:noWrap/>
            <w:vAlign w:val="center"/>
          </w:tcPr>
          <w:p w14:paraId="6AA996B3">
            <w:pPr>
              <w:widowControl/>
              <w:jc w:val="center"/>
              <w:textAlignment w:val="center"/>
              <w:rPr>
                <w:rFonts w:ascii="宋体" w:hAnsi="宋体" w:cs="宋体"/>
                <w:color w:val="auto"/>
                <w:sz w:val="18"/>
                <w:szCs w:val="18"/>
              </w:rPr>
            </w:pPr>
            <w:r>
              <w:rPr>
                <w:rFonts w:hint="eastAsia" w:ascii="宋体" w:hAnsi="宋体" w:cs="宋体"/>
                <w:color w:val="auto"/>
                <w:sz w:val="18"/>
                <w:szCs w:val="18"/>
              </w:rPr>
              <w:t>折旧率10%</w:t>
            </w:r>
          </w:p>
        </w:tc>
        <w:tc>
          <w:tcPr>
            <w:tcW w:w="728" w:type="dxa"/>
            <w:tcBorders>
              <w:top w:val="single" w:color="000000" w:sz="4" w:space="0"/>
              <w:left w:val="single" w:color="000000" w:sz="4" w:space="0"/>
              <w:bottom w:val="single" w:color="000000" w:sz="4" w:space="0"/>
              <w:right w:val="single" w:color="000000" w:sz="4" w:space="0"/>
            </w:tcBorders>
            <w:noWrap/>
            <w:vAlign w:val="center"/>
          </w:tcPr>
          <w:p w14:paraId="46095CB7">
            <w:pPr>
              <w:widowControl/>
              <w:jc w:val="center"/>
              <w:textAlignment w:val="center"/>
              <w:rPr>
                <w:rFonts w:ascii="宋体" w:hAnsi="宋体" w:cs="宋体"/>
                <w:color w:val="auto"/>
                <w:sz w:val="18"/>
                <w:szCs w:val="18"/>
              </w:rPr>
            </w:pPr>
            <w:r>
              <w:rPr>
                <w:rFonts w:hint="eastAsia" w:ascii="宋体" w:hAnsi="宋体" w:cs="宋体"/>
                <w:color w:val="auto"/>
                <w:sz w:val="18"/>
                <w:szCs w:val="18"/>
              </w:rPr>
              <w:t>0.5</w:t>
            </w:r>
          </w:p>
        </w:tc>
        <w:tc>
          <w:tcPr>
            <w:tcW w:w="1049" w:type="dxa"/>
            <w:tcBorders>
              <w:top w:val="single" w:color="000000" w:sz="4" w:space="0"/>
              <w:left w:val="single" w:color="000000" w:sz="4" w:space="0"/>
              <w:bottom w:val="single" w:color="000000" w:sz="4" w:space="0"/>
              <w:right w:val="single" w:color="000000" w:sz="4" w:space="0"/>
            </w:tcBorders>
            <w:noWrap/>
            <w:vAlign w:val="center"/>
          </w:tcPr>
          <w:p w14:paraId="232C67DC">
            <w:pPr>
              <w:jc w:val="center"/>
              <w:rPr>
                <w:rFonts w:ascii="宋体" w:hAnsi="宋体" w:cs="宋体"/>
                <w:color w:val="auto"/>
                <w:sz w:val="18"/>
                <w:szCs w:val="18"/>
              </w:rPr>
            </w:pPr>
          </w:p>
        </w:tc>
      </w:tr>
      <w:tr w14:paraId="7B31A822">
        <w:tblPrEx>
          <w:tblCellMar>
            <w:top w:w="0" w:type="dxa"/>
            <w:left w:w="108" w:type="dxa"/>
            <w:bottom w:w="0" w:type="dxa"/>
            <w:right w:w="108" w:type="dxa"/>
          </w:tblCellMar>
        </w:tblPrEx>
        <w:trPr>
          <w:trHeight w:val="603" w:hRule="atLeast"/>
          <w:jc w:val="center"/>
        </w:trPr>
        <w:tc>
          <w:tcPr>
            <w:tcW w:w="852" w:type="dxa"/>
            <w:tcBorders>
              <w:top w:val="single" w:color="000000" w:sz="4" w:space="0"/>
              <w:left w:val="single" w:color="000000" w:sz="4" w:space="0"/>
              <w:bottom w:val="single" w:color="000000" w:sz="4" w:space="0"/>
              <w:right w:val="single" w:color="000000" w:sz="4" w:space="0"/>
            </w:tcBorders>
            <w:noWrap/>
            <w:vAlign w:val="center"/>
          </w:tcPr>
          <w:p w14:paraId="2D5EFACA">
            <w:pPr>
              <w:widowControl/>
              <w:jc w:val="center"/>
              <w:textAlignment w:val="center"/>
              <w:rPr>
                <w:rFonts w:ascii="宋体" w:hAnsi="宋体" w:cs="宋体"/>
                <w:color w:val="auto"/>
                <w:sz w:val="18"/>
                <w:szCs w:val="18"/>
              </w:rPr>
            </w:pPr>
            <w:r>
              <w:rPr>
                <w:rFonts w:hint="eastAsia" w:ascii="宋体" w:hAnsi="宋体" w:cs="宋体"/>
                <w:color w:val="auto"/>
                <w:sz w:val="18"/>
                <w:szCs w:val="18"/>
              </w:rPr>
              <w:t>6.4.7</w:t>
            </w:r>
          </w:p>
        </w:tc>
        <w:tc>
          <w:tcPr>
            <w:tcW w:w="2777" w:type="dxa"/>
            <w:tcBorders>
              <w:top w:val="single" w:color="000000" w:sz="4" w:space="0"/>
              <w:left w:val="single" w:color="000000" w:sz="4" w:space="0"/>
              <w:bottom w:val="single" w:color="000000" w:sz="4" w:space="0"/>
              <w:right w:val="single" w:color="000000" w:sz="4" w:space="0"/>
            </w:tcBorders>
            <w:noWrap/>
            <w:vAlign w:val="center"/>
          </w:tcPr>
          <w:p w14:paraId="0D9FF001">
            <w:pPr>
              <w:widowControl/>
              <w:textAlignment w:val="center"/>
              <w:rPr>
                <w:rFonts w:ascii="宋体" w:hAnsi="宋体" w:cs="宋体"/>
                <w:color w:val="auto"/>
                <w:sz w:val="18"/>
                <w:szCs w:val="18"/>
              </w:rPr>
            </w:pPr>
            <w:r>
              <w:rPr>
                <w:rFonts w:hint="eastAsia" w:ascii="宋体" w:hAnsi="宋体" w:cs="宋体"/>
                <w:color w:val="auto"/>
                <w:sz w:val="18"/>
                <w:szCs w:val="18"/>
              </w:rPr>
              <w:t>垃圾桶</w:t>
            </w:r>
          </w:p>
        </w:tc>
        <w:tc>
          <w:tcPr>
            <w:tcW w:w="887" w:type="dxa"/>
            <w:tcBorders>
              <w:top w:val="single" w:color="000000" w:sz="4" w:space="0"/>
              <w:left w:val="single" w:color="000000" w:sz="4" w:space="0"/>
              <w:bottom w:val="single" w:color="000000" w:sz="4" w:space="0"/>
              <w:right w:val="single" w:color="000000" w:sz="4" w:space="0"/>
            </w:tcBorders>
            <w:noWrap/>
            <w:vAlign w:val="center"/>
          </w:tcPr>
          <w:p w14:paraId="03637047">
            <w:pPr>
              <w:widowControl/>
              <w:jc w:val="center"/>
              <w:textAlignment w:val="center"/>
              <w:rPr>
                <w:rFonts w:ascii="宋体" w:hAnsi="宋体" w:cs="宋体"/>
                <w:color w:val="auto"/>
                <w:sz w:val="18"/>
                <w:szCs w:val="18"/>
              </w:rPr>
            </w:pPr>
            <w:r>
              <w:rPr>
                <w:rFonts w:hint="eastAsia" w:ascii="宋体" w:hAnsi="宋体" w:cs="宋体"/>
                <w:color w:val="auto"/>
                <w:sz w:val="18"/>
                <w:szCs w:val="18"/>
              </w:rPr>
              <w:t>套</w:t>
            </w:r>
          </w:p>
        </w:tc>
        <w:tc>
          <w:tcPr>
            <w:tcW w:w="728" w:type="dxa"/>
            <w:tcBorders>
              <w:top w:val="single" w:color="000000" w:sz="4" w:space="0"/>
              <w:left w:val="single" w:color="000000" w:sz="4" w:space="0"/>
              <w:bottom w:val="single" w:color="000000" w:sz="4" w:space="0"/>
              <w:right w:val="single" w:color="000000" w:sz="4" w:space="0"/>
            </w:tcBorders>
            <w:noWrap/>
            <w:vAlign w:val="center"/>
          </w:tcPr>
          <w:p w14:paraId="79C417E2">
            <w:pPr>
              <w:widowControl/>
              <w:jc w:val="center"/>
              <w:textAlignment w:val="center"/>
              <w:rPr>
                <w:rFonts w:ascii="宋体" w:hAnsi="宋体" w:cs="宋体"/>
                <w:color w:val="auto"/>
                <w:sz w:val="18"/>
                <w:szCs w:val="18"/>
              </w:rPr>
            </w:pPr>
            <w:r>
              <w:rPr>
                <w:rFonts w:hint="eastAsia" w:ascii="宋体" w:hAnsi="宋体" w:cs="宋体"/>
                <w:color w:val="auto"/>
                <w:sz w:val="18"/>
                <w:szCs w:val="18"/>
              </w:rPr>
              <w:t>2</w:t>
            </w:r>
          </w:p>
        </w:tc>
        <w:tc>
          <w:tcPr>
            <w:tcW w:w="1042" w:type="dxa"/>
            <w:tcBorders>
              <w:top w:val="single" w:color="000000" w:sz="4" w:space="0"/>
              <w:left w:val="single" w:color="000000" w:sz="4" w:space="0"/>
              <w:bottom w:val="single" w:color="000000" w:sz="4" w:space="0"/>
              <w:right w:val="single" w:color="000000" w:sz="4" w:space="0"/>
            </w:tcBorders>
            <w:noWrap/>
            <w:vAlign w:val="center"/>
          </w:tcPr>
          <w:p w14:paraId="47EBAAEF">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4781D466">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34" w:type="dxa"/>
            <w:tcBorders>
              <w:top w:val="single" w:color="000000" w:sz="4" w:space="0"/>
              <w:left w:val="single" w:color="000000" w:sz="4" w:space="0"/>
              <w:bottom w:val="single" w:color="000000" w:sz="4" w:space="0"/>
              <w:right w:val="single" w:color="000000" w:sz="4" w:space="0"/>
            </w:tcBorders>
            <w:noWrap/>
            <w:vAlign w:val="center"/>
          </w:tcPr>
          <w:p w14:paraId="43536E9F">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82" w:type="dxa"/>
            <w:tcBorders>
              <w:top w:val="single" w:color="000000" w:sz="4" w:space="0"/>
              <w:left w:val="single" w:color="000000" w:sz="4" w:space="0"/>
              <w:bottom w:val="single" w:color="000000" w:sz="4" w:space="0"/>
              <w:right w:val="single" w:color="000000" w:sz="4" w:space="0"/>
            </w:tcBorders>
            <w:noWrap/>
            <w:vAlign w:val="center"/>
          </w:tcPr>
          <w:p w14:paraId="69D1FDD9">
            <w:pPr>
              <w:widowControl/>
              <w:jc w:val="center"/>
              <w:textAlignment w:val="center"/>
              <w:rPr>
                <w:rFonts w:ascii="宋体" w:hAnsi="宋体" w:cs="宋体"/>
                <w:color w:val="auto"/>
                <w:sz w:val="18"/>
                <w:szCs w:val="18"/>
              </w:rPr>
            </w:pPr>
            <w:r>
              <w:rPr>
                <w:rFonts w:hint="eastAsia" w:ascii="宋体" w:hAnsi="宋体" w:cs="宋体"/>
                <w:color w:val="auto"/>
                <w:sz w:val="18"/>
                <w:szCs w:val="18"/>
              </w:rPr>
              <w:t>折旧率20%</w:t>
            </w:r>
          </w:p>
        </w:tc>
        <w:tc>
          <w:tcPr>
            <w:tcW w:w="728" w:type="dxa"/>
            <w:tcBorders>
              <w:top w:val="single" w:color="000000" w:sz="4" w:space="0"/>
              <w:left w:val="single" w:color="000000" w:sz="4" w:space="0"/>
              <w:bottom w:val="single" w:color="000000" w:sz="4" w:space="0"/>
              <w:right w:val="single" w:color="000000" w:sz="4" w:space="0"/>
            </w:tcBorders>
            <w:noWrap/>
            <w:vAlign w:val="center"/>
          </w:tcPr>
          <w:p w14:paraId="20206894">
            <w:pPr>
              <w:widowControl/>
              <w:jc w:val="center"/>
              <w:textAlignment w:val="center"/>
              <w:rPr>
                <w:rFonts w:ascii="宋体" w:hAnsi="宋体" w:cs="宋体"/>
                <w:color w:val="auto"/>
                <w:sz w:val="18"/>
                <w:szCs w:val="18"/>
              </w:rPr>
            </w:pPr>
            <w:r>
              <w:rPr>
                <w:rFonts w:hint="eastAsia" w:ascii="宋体" w:hAnsi="宋体" w:cs="宋体"/>
                <w:color w:val="auto"/>
                <w:sz w:val="18"/>
                <w:szCs w:val="18"/>
              </w:rPr>
              <w:t>0.4</w:t>
            </w:r>
          </w:p>
        </w:tc>
        <w:tc>
          <w:tcPr>
            <w:tcW w:w="1049" w:type="dxa"/>
            <w:tcBorders>
              <w:top w:val="single" w:color="000000" w:sz="4" w:space="0"/>
              <w:left w:val="single" w:color="000000" w:sz="4" w:space="0"/>
              <w:bottom w:val="single" w:color="000000" w:sz="4" w:space="0"/>
              <w:right w:val="single" w:color="000000" w:sz="4" w:space="0"/>
            </w:tcBorders>
            <w:noWrap/>
            <w:vAlign w:val="center"/>
          </w:tcPr>
          <w:p w14:paraId="36FB4A76">
            <w:pPr>
              <w:jc w:val="center"/>
              <w:rPr>
                <w:rFonts w:ascii="宋体" w:hAnsi="宋体" w:cs="宋体"/>
                <w:color w:val="auto"/>
                <w:sz w:val="18"/>
                <w:szCs w:val="18"/>
              </w:rPr>
            </w:pPr>
          </w:p>
        </w:tc>
      </w:tr>
      <w:tr w14:paraId="570525B1">
        <w:tblPrEx>
          <w:tblCellMar>
            <w:top w:w="0" w:type="dxa"/>
            <w:left w:w="108" w:type="dxa"/>
            <w:bottom w:w="0" w:type="dxa"/>
            <w:right w:w="108" w:type="dxa"/>
          </w:tblCellMar>
        </w:tblPrEx>
        <w:trPr>
          <w:trHeight w:val="603" w:hRule="atLeast"/>
          <w:jc w:val="center"/>
        </w:trPr>
        <w:tc>
          <w:tcPr>
            <w:tcW w:w="852" w:type="dxa"/>
            <w:tcBorders>
              <w:top w:val="single" w:color="000000" w:sz="4" w:space="0"/>
              <w:left w:val="single" w:color="000000" w:sz="4" w:space="0"/>
              <w:bottom w:val="single" w:color="000000" w:sz="4" w:space="0"/>
              <w:right w:val="single" w:color="000000" w:sz="4" w:space="0"/>
            </w:tcBorders>
            <w:noWrap/>
            <w:vAlign w:val="center"/>
          </w:tcPr>
          <w:p w14:paraId="4ECDDF4A">
            <w:pPr>
              <w:widowControl/>
              <w:jc w:val="center"/>
              <w:textAlignment w:val="center"/>
              <w:rPr>
                <w:rFonts w:ascii="宋体" w:hAnsi="宋体" w:cs="宋体"/>
                <w:color w:val="auto"/>
                <w:sz w:val="18"/>
                <w:szCs w:val="18"/>
              </w:rPr>
            </w:pPr>
            <w:r>
              <w:rPr>
                <w:rFonts w:hint="eastAsia" w:ascii="宋体" w:hAnsi="宋体" w:cs="宋体"/>
                <w:color w:val="auto"/>
                <w:sz w:val="18"/>
                <w:szCs w:val="18"/>
              </w:rPr>
              <w:t>6.4.8</w:t>
            </w:r>
          </w:p>
        </w:tc>
        <w:tc>
          <w:tcPr>
            <w:tcW w:w="2777" w:type="dxa"/>
            <w:tcBorders>
              <w:top w:val="single" w:color="000000" w:sz="4" w:space="0"/>
              <w:left w:val="single" w:color="000000" w:sz="4" w:space="0"/>
              <w:bottom w:val="single" w:color="000000" w:sz="4" w:space="0"/>
              <w:right w:val="single" w:color="000000" w:sz="4" w:space="0"/>
            </w:tcBorders>
            <w:noWrap/>
            <w:vAlign w:val="center"/>
          </w:tcPr>
          <w:p w14:paraId="22847704">
            <w:pPr>
              <w:widowControl/>
              <w:textAlignment w:val="center"/>
              <w:rPr>
                <w:rFonts w:ascii="宋体" w:hAnsi="宋体" w:cs="宋体"/>
                <w:color w:val="auto"/>
                <w:sz w:val="18"/>
                <w:szCs w:val="18"/>
              </w:rPr>
            </w:pPr>
            <w:r>
              <w:rPr>
                <w:rFonts w:hint="eastAsia" w:ascii="宋体" w:hAnsi="宋体" w:cs="宋体"/>
                <w:color w:val="auto"/>
                <w:sz w:val="18"/>
                <w:szCs w:val="18"/>
              </w:rPr>
              <w:t>电箱</w:t>
            </w:r>
          </w:p>
        </w:tc>
        <w:tc>
          <w:tcPr>
            <w:tcW w:w="887" w:type="dxa"/>
            <w:tcBorders>
              <w:top w:val="single" w:color="000000" w:sz="4" w:space="0"/>
              <w:left w:val="single" w:color="000000" w:sz="4" w:space="0"/>
              <w:bottom w:val="single" w:color="000000" w:sz="4" w:space="0"/>
              <w:right w:val="single" w:color="000000" w:sz="4" w:space="0"/>
            </w:tcBorders>
            <w:noWrap/>
            <w:vAlign w:val="center"/>
          </w:tcPr>
          <w:p w14:paraId="0B9D120B">
            <w:pPr>
              <w:widowControl/>
              <w:jc w:val="center"/>
              <w:textAlignment w:val="center"/>
              <w:rPr>
                <w:rFonts w:ascii="宋体" w:hAnsi="宋体" w:cs="宋体"/>
                <w:color w:val="auto"/>
                <w:sz w:val="18"/>
                <w:szCs w:val="18"/>
              </w:rPr>
            </w:pPr>
            <w:r>
              <w:rPr>
                <w:rFonts w:hint="eastAsia" w:ascii="宋体" w:hAnsi="宋体" w:cs="宋体"/>
                <w:color w:val="auto"/>
                <w:sz w:val="18"/>
                <w:szCs w:val="18"/>
              </w:rPr>
              <w:t>套</w:t>
            </w:r>
          </w:p>
        </w:tc>
        <w:tc>
          <w:tcPr>
            <w:tcW w:w="728" w:type="dxa"/>
            <w:tcBorders>
              <w:top w:val="single" w:color="000000" w:sz="4" w:space="0"/>
              <w:left w:val="single" w:color="000000" w:sz="4" w:space="0"/>
              <w:bottom w:val="single" w:color="000000" w:sz="4" w:space="0"/>
              <w:right w:val="single" w:color="000000" w:sz="4" w:space="0"/>
            </w:tcBorders>
            <w:noWrap/>
            <w:vAlign w:val="center"/>
          </w:tcPr>
          <w:p w14:paraId="4C54B889">
            <w:pPr>
              <w:widowControl/>
              <w:jc w:val="center"/>
              <w:textAlignment w:val="center"/>
              <w:rPr>
                <w:rFonts w:ascii="宋体" w:hAnsi="宋体" w:cs="宋体"/>
                <w:color w:val="auto"/>
                <w:sz w:val="18"/>
                <w:szCs w:val="18"/>
              </w:rPr>
            </w:pPr>
            <w:r>
              <w:rPr>
                <w:rFonts w:hint="eastAsia" w:ascii="宋体" w:hAnsi="宋体" w:cs="宋体"/>
                <w:color w:val="auto"/>
                <w:sz w:val="18"/>
                <w:szCs w:val="18"/>
              </w:rPr>
              <w:t>31</w:t>
            </w:r>
          </w:p>
        </w:tc>
        <w:tc>
          <w:tcPr>
            <w:tcW w:w="1042" w:type="dxa"/>
            <w:tcBorders>
              <w:top w:val="single" w:color="000000" w:sz="4" w:space="0"/>
              <w:left w:val="single" w:color="000000" w:sz="4" w:space="0"/>
              <w:bottom w:val="single" w:color="000000" w:sz="4" w:space="0"/>
              <w:right w:val="single" w:color="000000" w:sz="4" w:space="0"/>
            </w:tcBorders>
            <w:noWrap/>
            <w:vAlign w:val="center"/>
          </w:tcPr>
          <w:p w14:paraId="7655FE61">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0351AB08">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34" w:type="dxa"/>
            <w:tcBorders>
              <w:top w:val="single" w:color="000000" w:sz="4" w:space="0"/>
              <w:left w:val="single" w:color="000000" w:sz="4" w:space="0"/>
              <w:bottom w:val="single" w:color="000000" w:sz="4" w:space="0"/>
              <w:right w:val="single" w:color="000000" w:sz="4" w:space="0"/>
            </w:tcBorders>
            <w:noWrap/>
            <w:vAlign w:val="center"/>
          </w:tcPr>
          <w:p w14:paraId="0035C232">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82" w:type="dxa"/>
            <w:tcBorders>
              <w:top w:val="single" w:color="000000" w:sz="4" w:space="0"/>
              <w:left w:val="single" w:color="000000" w:sz="4" w:space="0"/>
              <w:bottom w:val="single" w:color="000000" w:sz="4" w:space="0"/>
              <w:right w:val="single" w:color="000000" w:sz="4" w:space="0"/>
            </w:tcBorders>
            <w:noWrap/>
            <w:vAlign w:val="center"/>
          </w:tcPr>
          <w:p w14:paraId="5AA97163">
            <w:pPr>
              <w:widowControl/>
              <w:jc w:val="center"/>
              <w:textAlignment w:val="center"/>
              <w:rPr>
                <w:rFonts w:ascii="宋体" w:hAnsi="宋体" w:cs="宋体"/>
                <w:color w:val="auto"/>
                <w:sz w:val="18"/>
                <w:szCs w:val="18"/>
              </w:rPr>
            </w:pPr>
            <w:r>
              <w:rPr>
                <w:rFonts w:hint="eastAsia" w:ascii="宋体" w:hAnsi="宋体" w:cs="宋体"/>
                <w:color w:val="auto"/>
                <w:sz w:val="18"/>
                <w:szCs w:val="18"/>
              </w:rPr>
              <w:t>折旧率20%</w:t>
            </w:r>
          </w:p>
        </w:tc>
        <w:tc>
          <w:tcPr>
            <w:tcW w:w="728" w:type="dxa"/>
            <w:tcBorders>
              <w:top w:val="single" w:color="000000" w:sz="4" w:space="0"/>
              <w:left w:val="single" w:color="000000" w:sz="4" w:space="0"/>
              <w:bottom w:val="single" w:color="000000" w:sz="4" w:space="0"/>
              <w:right w:val="single" w:color="000000" w:sz="4" w:space="0"/>
            </w:tcBorders>
            <w:noWrap/>
            <w:vAlign w:val="center"/>
          </w:tcPr>
          <w:p w14:paraId="0AE219E1">
            <w:pPr>
              <w:widowControl/>
              <w:jc w:val="center"/>
              <w:textAlignment w:val="center"/>
              <w:rPr>
                <w:rFonts w:ascii="宋体" w:hAnsi="宋体" w:cs="宋体"/>
                <w:color w:val="auto"/>
                <w:sz w:val="18"/>
                <w:szCs w:val="18"/>
              </w:rPr>
            </w:pPr>
            <w:r>
              <w:rPr>
                <w:rFonts w:hint="eastAsia" w:ascii="宋体" w:hAnsi="宋体" w:cs="宋体"/>
                <w:color w:val="auto"/>
                <w:sz w:val="18"/>
                <w:szCs w:val="18"/>
              </w:rPr>
              <w:t>6.2</w:t>
            </w:r>
          </w:p>
        </w:tc>
        <w:tc>
          <w:tcPr>
            <w:tcW w:w="1049" w:type="dxa"/>
            <w:tcBorders>
              <w:top w:val="single" w:color="000000" w:sz="4" w:space="0"/>
              <w:left w:val="single" w:color="000000" w:sz="4" w:space="0"/>
              <w:bottom w:val="single" w:color="000000" w:sz="4" w:space="0"/>
              <w:right w:val="single" w:color="000000" w:sz="4" w:space="0"/>
            </w:tcBorders>
            <w:noWrap/>
            <w:vAlign w:val="center"/>
          </w:tcPr>
          <w:p w14:paraId="57D42E6B">
            <w:pPr>
              <w:jc w:val="center"/>
              <w:rPr>
                <w:rFonts w:ascii="宋体" w:hAnsi="宋体" w:cs="宋体"/>
                <w:color w:val="auto"/>
                <w:sz w:val="18"/>
                <w:szCs w:val="18"/>
              </w:rPr>
            </w:pPr>
          </w:p>
        </w:tc>
      </w:tr>
      <w:tr w14:paraId="7F56FEAF">
        <w:tblPrEx>
          <w:tblCellMar>
            <w:top w:w="0" w:type="dxa"/>
            <w:left w:w="108" w:type="dxa"/>
            <w:bottom w:w="0" w:type="dxa"/>
            <w:right w:w="108" w:type="dxa"/>
          </w:tblCellMar>
        </w:tblPrEx>
        <w:trPr>
          <w:trHeight w:val="541" w:hRule="atLeast"/>
          <w:jc w:val="center"/>
        </w:trPr>
        <w:tc>
          <w:tcPr>
            <w:tcW w:w="852" w:type="dxa"/>
            <w:tcBorders>
              <w:top w:val="single" w:color="000000" w:sz="4" w:space="0"/>
              <w:left w:val="single" w:color="000000" w:sz="4" w:space="0"/>
              <w:bottom w:val="single" w:color="000000" w:sz="4" w:space="0"/>
              <w:right w:val="single" w:color="000000" w:sz="4" w:space="0"/>
            </w:tcBorders>
            <w:noWrap/>
            <w:vAlign w:val="center"/>
          </w:tcPr>
          <w:p w14:paraId="451348E2">
            <w:pPr>
              <w:widowControl/>
              <w:jc w:val="center"/>
              <w:textAlignment w:val="center"/>
              <w:rPr>
                <w:rFonts w:ascii="宋体" w:hAnsi="宋体" w:cs="宋体"/>
                <w:color w:val="auto"/>
                <w:sz w:val="18"/>
                <w:szCs w:val="18"/>
              </w:rPr>
            </w:pPr>
            <w:r>
              <w:rPr>
                <w:rFonts w:hint="eastAsia" w:ascii="宋体" w:hAnsi="宋体" w:cs="宋体"/>
                <w:color w:val="auto"/>
                <w:sz w:val="18"/>
                <w:szCs w:val="18"/>
              </w:rPr>
              <w:t>6.4.9</w:t>
            </w:r>
          </w:p>
        </w:tc>
        <w:tc>
          <w:tcPr>
            <w:tcW w:w="2777" w:type="dxa"/>
            <w:tcBorders>
              <w:top w:val="single" w:color="000000" w:sz="4" w:space="0"/>
              <w:left w:val="single" w:color="000000" w:sz="4" w:space="0"/>
              <w:bottom w:val="single" w:color="000000" w:sz="4" w:space="0"/>
              <w:right w:val="single" w:color="000000" w:sz="4" w:space="0"/>
            </w:tcBorders>
            <w:noWrap/>
            <w:vAlign w:val="center"/>
          </w:tcPr>
          <w:p w14:paraId="213F5D2A">
            <w:pPr>
              <w:widowControl/>
              <w:textAlignment w:val="center"/>
              <w:rPr>
                <w:rFonts w:ascii="宋体" w:hAnsi="宋体" w:cs="宋体"/>
                <w:color w:val="auto"/>
                <w:sz w:val="18"/>
                <w:szCs w:val="18"/>
              </w:rPr>
            </w:pPr>
            <w:r>
              <w:rPr>
                <w:rFonts w:hint="eastAsia" w:ascii="宋体" w:hAnsi="宋体" w:cs="宋体"/>
                <w:color w:val="auto"/>
                <w:sz w:val="18"/>
                <w:szCs w:val="18"/>
              </w:rPr>
              <w:t>水位监测仪基准点复测</w:t>
            </w:r>
          </w:p>
        </w:tc>
        <w:tc>
          <w:tcPr>
            <w:tcW w:w="887" w:type="dxa"/>
            <w:tcBorders>
              <w:top w:val="single" w:color="000000" w:sz="4" w:space="0"/>
              <w:left w:val="single" w:color="000000" w:sz="4" w:space="0"/>
              <w:bottom w:val="single" w:color="000000" w:sz="4" w:space="0"/>
              <w:right w:val="single" w:color="000000" w:sz="4" w:space="0"/>
            </w:tcBorders>
            <w:noWrap/>
            <w:vAlign w:val="center"/>
          </w:tcPr>
          <w:p w14:paraId="05932A63">
            <w:pPr>
              <w:widowControl/>
              <w:jc w:val="center"/>
              <w:textAlignment w:val="center"/>
              <w:rPr>
                <w:rFonts w:ascii="宋体" w:hAnsi="宋体" w:cs="宋体"/>
                <w:color w:val="auto"/>
                <w:sz w:val="18"/>
                <w:szCs w:val="18"/>
              </w:rPr>
            </w:pPr>
            <w:r>
              <w:rPr>
                <w:rFonts w:hint="eastAsia" w:ascii="宋体" w:hAnsi="宋体" w:cs="宋体"/>
                <w:color w:val="auto"/>
                <w:sz w:val="18"/>
                <w:szCs w:val="18"/>
              </w:rPr>
              <w:t>套</w:t>
            </w:r>
          </w:p>
        </w:tc>
        <w:tc>
          <w:tcPr>
            <w:tcW w:w="728" w:type="dxa"/>
            <w:tcBorders>
              <w:top w:val="single" w:color="000000" w:sz="4" w:space="0"/>
              <w:left w:val="single" w:color="000000" w:sz="4" w:space="0"/>
              <w:bottom w:val="single" w:color="000000" w:sz="4" w:space="0"/>
              <w:right w:val="single" w:color="000000" w:sz="4" w:space="0"/>
            </w:tcBorders>
            <w:noWrap/>
            <w:vAlign w:val="center"/>
          </w:tcPr>
          <w:p w14:paraId="54B94C00">
            <w:pPr>
              <w:widowControl/>
              <w:jc w:val="center"/>
              <w:textAlignment w:val="center"/>
              <w:rPr>
                <w:rFonts w:ascii="宋体" w:hAnsi="宋体" w:cs="宋体"/>
                <w:color w:val="auto"/>
                <w:sz w:val="18"/>
                <w:szCs w:val="18"/>
              </w:rPr>
            </w:pPr>
            <w:r>
              <w:rPr>
                <w:rFonts w:hint="eastAsia" w:ascii="宋体" w:hAnsi="宋体" w:cs="宋体"/>
                <w:color w:val="auto"/>
                <w:sz w:val="18"/>
                <w:szCs w:val="18"/>
              </w:rPr>
              <w:t>2</w:t>
            </w:r>
          </w:p>
        </w:tc>
        <w:tc>
          <w:tcPr>
            <w:tcW w:w="1042" w:type="dxa"/>
            <w:tcBorders>
              <w:top w:val="single" w:color="000000" w:sz="4" w:space="0"/>
              <w:left w:val="single" w:color="000000" w:sz="4" w:space="0"/>
              <w:bottom w:val="single" w:color="000000" w:sz="4" w:space="0"/>
              <w:right w:val="single" w:color="000000" w:sz="4" w:space="0"/>
            </w:tcBorders>
            <w:noWrap/>
            <w:vAlign w:val="center"/>
          </w:tcPr>
          <w:p w14:paraId="5F8FC04E">
            <w:pPr>
              <w:widowControl/>
              <w:jc w:val="center"/>
              <w:textAlignment w:val="center"/>
              <w:rPr>
                <w:rFonts w:ascii="宋体" w:hAnsi="宋体" w:cs="宋体"/>
                <w:color w:val="auto"/>
                <w:sz w:val="18"/>
                <w:szCs w:val="18"/>
              </w:rPr>
            </w:pPr>
            <w:r>
              <w:rPr>
                <w:rFonts w:hint="eastAsia" w:ascii="宋体" w:hAnsi="宋体" w:cs="宋体"/>
                <w:color w:val="auto"/>
                <w:sz w:val="18"/>
                <w:szCs w:val="18"/>
              </w:rPr>
              <w:t>每年1次</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2556AD7A">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34" w:type="dxa"/>
            <w:tcBorders>
              <w:top w:val="single" w:color="000000" w:sz="4" w:space="0"/>
              <w:left w:val="single" w:color="000000" w:sz="4" w:space="0"/>
              <w:bottom w:val="single" w:color="000000" w:sz="4" w:space="0"/>
              <w:right w:val="single" w:color="000000" w:sz="4" w:space="0"/>
            </w:tcBorders>
            <w:noWrap/>
            <w:vAlign w:val="center"/>
          </w:tcPr>
          <w:p w14:paraId="3D892E24">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82" w:type="dxa"/>
            <w:tcBorders>
              <w:top w:val="single" w:color="000000" w:sz="4" w:space="0"/>
              <w:left w:val="single" w:color="000000" w:sz="4" w:space="0"/>
              <w:bottom w:val="single" w:color="000000" w:sz="4" w:space="0"/>
              <w:right w:val="single" w:color="000000" w:sz="4" w:space="0"/>
            </w:tcBorders>
            <w:noWrap/>
            <w:vAlign w:val="center"/>
          </w:tcPr>
          <w:p w14:paraId="24B5B864">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28" w:type="dxa"/>
            <w:tcBorders>
              <w:top w:val="single" w:color="000000" w:sz="4" w:space="0"/>
              <w:left w:val="single" w:color="000000" w:sz="4" w:space="0"/>
              <w:bottom w:val="single" w:color="000000" w:sz="4" w:space="0"/>
              <w:right w:val="single" w:color="000000" w:sz="4" w:space="0"/>
            </w:tcBorders>
            <w:noWrap/>
            <w:vAlign w:val="center"/>
          </w:tcPr>
          <w:p w14:paraId="025DE35F">
            <w:pPr>
              <w:widowControl/>
              <w:jc w:val="center"/>
              <w:textAlignment w:val="center"/>
              <w:rPr>
                <w:rFonts w:ascii="宋体" w:hAnsi="宋体" w:cs="宋体"/>
                <w:color w:val="auto"/>
                <w:sz w:val="18"/>
                <w:szCs w:val="18"/>
              </w:rPr>
            </w:pPr>
            <w:r>
              <w:rPr>
                <w:rFonts w:hint="eastAsia" w:ascii="宋体" w:hAnsi="宋体" w:cs="宋体"/>
                <w:color w:val="auto"/>
                <w:sz w:val="18"/>
                <w:szCs w:val="18"/>
              </w:rPr>
              <w:t>2</w:t>
            </w:r>
          </w:p>
        </w:tc>
        <w:tc>
          <w:tcPr>
            <w:tcW w:w="1049" w:type="dxa"/>
            <w:tcBorders>
              <w:top w:val="single" w:color="000000" w:sz="4" w:space="0"/>
              <w:left w:val="single" w:color="000000" w:sz="4" w:space="0"/>
              <w:bottom w:val="single" w:color="000000" w:sz="4" w:space="0"/>
              <w:right w:val="single" w:color="000000" w:sz="4" w:space="0"/>
            </w:tcBorders>
            <w:noWrap/>
            <w:vAlign w:val="center"/>
          </w:tcPr>
          <w:p w14:paraId="12CB940C">
            <w:pPr>
              <w:jc w:val="center"/>
              <w:rPr>
                <w:rFonts w:ascii="宋体" w:hAnsi="宋体" w:cs="宋体"/>
                <w:color w:val="auto"/>
                <w:sz w:val="18"/>
                <w:szCs w:val="18"/>
              </w:rPr>
            </w:pPr>
          </w:p>
        </w:tc>
      </w:tr>
      <w:tr w14:paraId="53FE6922">
        <w:tblPrEx>
          <w:tblCellMar>
            <w:top w:w="0" w:type="dxa"/>
            <w:left w:w="108" w:type="dxa"/>
            <w:bottom w:w="0" w:type="dxa"/>
            <w:right w:w="108" w:type="dxa"/>
          </w:tblCellMar>
        </w:tblPrEx>
        <w:trPr>
          <w:trHeight w:val="603" w:hRule="atLeast"/>
          <w:jc w:val="center"/>
        </w:trPr>
        <w:tc>
          <w:tcPr>
            <w:tcW w:w="852" w:type="dxa"/>
            <w:tcBorders>
              <w:top w:val="single" w:color="000000" w:sz="4" w:space="0"/>
              <w:left w:val="single" w:color="000000" w:sz="4" w:space="0"/>
              <w:bottom w:val="single" w:color="000000" w:sz="4" w:space="0"/>
              <w:right w:val="single" w:color="000000" w:sz="4" w:space="0"/>
            </w:tcBorders>
            <w:noWrap/>
            <w:vAlign w:val="center"/>
          </w:tcPr>
          <w:p w14:paraId="798CB433">
            <w:pPr>
              <w:widowControl/>
              <w:jc w:val="center"/>
              <w:textAlignment w:val="center"/>
              <w:rPr>
                <w:rFonts w:ascii="宋体" w:hAnsi="宋体" w:cs="宋体"/>
                <w:color w:val="auto"/>
                <w:sz w:val="18"/>
                <w:szCs w:val="18"/>
              </w:rPr>
            </w:pPr>
            <w:r>
              <w:rPr>
                <w:rFonts w:hint="eastAsia" w:ascii="宋体" w:hAnsi="宋体" w:cs="宋体"/>
                <w:color w:val="auto"/>
                <w:sz w:val="18"/>
                <w:szCs w:val="18"/>
              </w:rPr>
              <w:t>6.4.10</w:t>
            </w:r>
          </w:p>
        </w:tc>
        <w:tc>
          <w:tcPr>
            <w:tcW w:w="2777" w:type="dxa"/>
            <w:tcBorders>
              <w:top w:val="single" w:color="000000" w:sz="4" w:space="0"/>
              <w:left w:val="single" w:color="000000" w:sz="4" w:space="0"/>
              <w:bottom w:val="single" w:color="000000" w:sz="4" w:space="0"/>
              <w:right w:val="single" w:color="000000" w:sz="4" w:space="0"/>
            </w:tcBorders>
            <w:noWrap/>
            <w:vAlign w:val="center"/>
          </w:tcPr>
          <w:p w14:paraId="77B30EA4">
            <w:pPr>
              <w:widowControl/>
              <w:textAlignment w:val="center"/>
              <w:rPr>
                <w:rFonts w:ascii="宋体" w:hAnsi="宋体" w:cs="宋体"/>
                <w:color w:val="auto"/>
                <w:sz w:val="18"/>
                <w:szCs w:val="18"/>
              </w:rPr>
            </w:pPr>
            <w:r>
              <w:rPr>
                <w:rFonts w:hint="eastAsia" w:ascii="宋体" w:hAnsi="宋体" w:cs="宋体"/>
                <w:color w:val="auto"/>
                <w:sz w:val="18"/>
                <w:szCs w:val="18"/>
              </w:rPr>
              <w:t>电子河长牌</w:t>
            </w:r>
          </w:p>
        </w:tc>
        <w:tc>
          <w:tcPr>
            <w:tcW w:w="887" w:type="dxa"/>
            <w:tcBorders>
              <w:top w:val="single" w:color="000000" w:sz="4" w:space="0"/>
              <w:left w:val="single" w:color="000000" w:sz="4" w:space="0"/>
              <w:bottom w:val="single" w:color="000000" w:sz="4" w:space="0"/>
              <w:right w:val="single" w:color="000000" w:sz="4" w:space="0"/>
            </w:tcBorders>
            <w:noWrap/>
            <w:vAlign w:val="center"/>
          </w:tcPr>
          <w:p w14:paraId="58F7216D">
            <w:pPr>
              <w:widowControl/>
              <w:jc w:val="center"/>
              <w:textAlignment w:val="center"/>
              <w:rPr>
                <w:rFonts w:ascii="宋体" w:hAnsi="宋体" w:cs="宋体"/>
                <w:color w:val="auto"/>
                <w:sz w:val="18"/>
                <w:szCs w:val="18"/>
              </w:rPr>
            </w:pPr>
            <w:r>
              <w:rPr>
                <w:rFonts w:hint="eastAsia" w:ascii="宋体" w:hAnsi="宋体" w:cs="宋体"/>
                <w:color w:val="auto"/>
                <w:sz w:val="18"/>
                <w:szCs w:val="18"/>
              </w:rPr>
              <w:t>套</w:t>
            </w:r>
          </w:p>
        </w:tc>
        <w:tc>
          <w:tcPr>
            <w:tcW w:w="728" w:type="dxa"/>
            <w:tcBorders>
              <w:top w:val="single" w:color="000000" w:sz="4" w:space="0"/>
              <w:left w:val="single" w:color="000000" w:sz="4" w:space="0"/>
              <w:bottom w:val="single" w:color="000000" w:sz="4" w:space="0"/>
              <w:right w:val="single" w:color="000000" w:sz="4" w:space="0"/>
            </w:tcBorders>
            <w:noWrap/>
            <w:vAlign w:val="center"/>
          </w:tcPr>
          <w:p w14:paraId="07346848">
            <w:pPr>
              <w:widowControl/>
              <w:jc w:val="center"/>
              <w:textAlignment w:val="center"/>
              <w:rPr>
                <w:rFonts w:ascii="宋体" w:hAnsi="宋体" w:cs="宋体"/>
                <w:color w:val="auto"/>
                <w:sz w:val="18"/>
                <w:szCs w:val="18"/>
              </w:rPr>
            </w:pPr>
            <w:r>
              <w:rPr>
                <w:rFonts w:hint="eastAsia" w:ascii="宋体" w:hAnsi="宋体" w:cs="宋体"/>
                <w:color w:val="auto"/>
                <w:sz w:val="18"/>
                <w:szCs w:val="18"/>
              </w:rPr>
              <w:t>4</w:t>
            </w:r>
          </w:p>
        </w:tc>
        <w:tc>
          <w:tcPr>
            <w:tcW w:w="1042" w:type="dxa"/>
            <w:tcBorders>
              <w:top w:val="single" w:color="000000" w:sz="4" w:space="0"/>
              <w:left w:val="single" w:color="000000" w:sz="4" w:space="0"/>
              <w:bottom w:val="single" w:color="000000" w:sz="4" w:space="0"/>
              <w:right w:val="single" w:color="000000" w:sz="4" w:space="0"/>
            </w:tcBorders>
            <w:noWrap/>
            <w:vAlign w:val="center"/>
          </w:tcPr>
          <w:p w14:paraId="36F467B7">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1557F00C">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34" w:type="dxa"/>
            <w:tcBorders>
              <w:top w:val="single" w:color="000000" w:sz="4" w:space="0"/>
              <w:left w:val="single" w:color="000000" w:sz="4" w:space="0"/>
              <w:bottom w:val="single" w:color="000000" w:sz="4" w:space="0"/>
              <w:right w:val="single" w:color="000000" w:sz="4" w:space="0"/>
            </w:tcBorders>
            <w:noWrap/>
            <w:vAlign w:val="center"/>
          </w:tcPr>
          <w:p w14:paraId="2B6BB73A">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82" w:type="dxa"/>
            <w:tcBorders>
              <w:top w:val="single" w:color="000000" w:sz="4" w:space="0"/>
              <w:left w:val="single" w:color="000000" w:sz="4" w:space="0"/>
              <w:bottom w:val="single" w:color="000000" w:sz="4" w:space="0"/>
              <w:right w:val="single" w:color="000000" w:sz="4" w:space="0"/>
            </w:tcBorders>
            <w:noWrap/>
            <w:vAlign w:val="center"/>
          </w:tcPr>
          <w:p w14:paraId="49AAB633">
            <w:pPr>
              <w:widowControl/>
              <w:jc w:val="center"/>
              <w:textAlignment w:val="center"/>
              <w:rPr>
                <w:rFonts w:ascii="宋体" w:hAnsi="宋体" w:cs="宋体"/>
                <w:color w:val="auto"/>
                <w:sz w:val="18"/>
                <w:szCs w:val="18"/>
              </w:rPr>
            </w:pPr>
            <w:r>
              <w:rPr>
                <w:rFonts w:hint="eastAsia" w:ascii="宋体" w:hAnsi="宋体" w:cs="宋体"/>
                <w:color w:val="auto"/>
                <w:sz w:val="18"/>
                <w:szCs w:val="18"/>
              </w:rPr>
              <w:t>折旧率10%</w:t>
            </w:r>
          </w:p>
        </w:tc>
        <w:tc>
          <w:tcPr>
            <w:tcW w:w="728" w:type="dxa"/>
            <w:tcBorders>
              <w:top w:val="single" w:color="000000" w:sz="4" w:space="0"/>
              <w:left w:val="single" w:color="000000" w:sz="4" w:space="0"/>
              <w:bottom w:val="single" w:color="000000" w:sz="4" w:space="0"/>
              <w:right w:val="single" w:color="000000" w:sz="4" w:space="0"/>
            </w:tcBorders>
            <w:noWrap/>
            <w:vAlign w:val="center"/>
          </w:tcPr>
          <w:p w14:paraId="49E27BEC">
            <w:pPr>
              <w:widowControl/>
              <w:jc w:val="center"/>
              <w:textAlignment w:val="center"/>
              <w:rPr>
                <w:rFonts w:ascii="宋体" w:hAnsi="宋体" w:cs="宋体"/>
                <w:color w:val="auto"/>
                <w:sz w:val="18"/>
                <w:szCs w:val="18"/>
              </w:rPr>
            </w:pPr>
            <w:r>
              <w:rPr>
                <w:rFonts w:hint="eastAsia" w:ascii="宋体" w:hAnsi="宋体" w:cs="宋体"/>
                <w:color w:val="auto"/>
                <w:sz w:val="18"/>
                <w:szCs w:val="18"/>
              </w:rPr>
              <w:t>0.4</w:t>
            </w:r>
          </w:p>
        </w:tc>
        <w:tc>
          <w:tcPr>
            <w:tcW w:w="1049" w:type="dxa"/>
            <w:tcBorders>
              <w:top w:val="single" w:color="000000" w:sz="4" w:space="0"/>
              <w:left w:val="single" w:color="000000" w:sz="4" w:space="0"/>
              <w:bottom w:val="single" w:color="000000" w:sz="4" w:space="0"/>
              <w:right w:val="single" w:color="000000" w:sz="4" w:space="0"/>
            </w:tcBorders>
            <w:noWrap/>
            <w:vAlign w:val="center"/>
          </w:tcPr>
          <w:p w14:paraId="639716B7">
            <w:pPr>
              <w:jc w:val="center"/>
              <w:rPr>
                <w:rFonts w:ascii="宋体" w:hAnsi="宋体" w:cs="宋体"/>
                <w:color w:val="auto"/>
                <w:sz w:val="18"/>
                <w:szCs w:val="18"/>
              </w:rPr>
            </w:pPr>
          </w:p>
        </w:tc>
      </w:tr>
      <w:tr w14:paraId="32330CC3">
        <w:trPr>
          <w:trHeight w:val="562" w:hRule="atLeast"/>
          <w:jc w:val="center"/>
        </w:trPr>
        <w:tc>
          <w:tcPr>
            <w:tcW w:w="852" w:type="dxa"/>
            <w:tcBorders>
              <w:top w:val="single" w:color="000000" w:sz="4" w:space="0"/>
              <w:left w:val="single" w:color="000000" w:sz="4" w:space="0"/>
              <w:bottom w:val="single" w:color="000000" w:sz="4" w:space="0"/>
              <w:right w:val="single" w:color="000000" w:sz="4" w:space="0"/>
            </w:tcBorders>
            <w:noWrap/>
            <w:vAlign w:val="center"/>
          </w:tcPr>
          <w:p w14:paraId="3D1E4E13">
            <w:pPr>
              <w:widowControl/>
              <w:jc w:val="center"/>
              <w:textAlignment w:val="center"/>
              <w:rPr>
                <w:rFonts w:ascii="宋体" w:hAnsi="宋体" w:cs="宋体"/>
                <w:color w:val="auto"/>
                <w:sz w:val="18"/>
                <w:szCs w:val="18"/>
              </w:rPr>
            </w:pPr>
            <w:r>
              <w:rPr>
                <w:rFonts w:hint="eastAsia" w:ascii="宋体" w:hAnsi="宋体" w:cs="宋体"/>
                <w:color w:val="auto"/>
                <w:sz w:val="18"/>
                <w:szCs w:val="18"/>
              </w:rPr>
              <w:t>6.4.11</w:t>
            </w:r>
          </w:p>
        </w:tc>
        <w:tc>
          <w:tcPr>
            <w:tcW w:w="2777" w:type="dxa"/>
            <w:tcBorders>
              <w:top w:val="single" w:color="000000" w:sz="4" w:space="0"/>
              <w:left w:val="single" w:color="000000" w:sz="4" w:space="0"/>
              <w:bottom w:val="single" w:color="000000" w:sz="4" w:space="0"/>
              <w:right w:val="single" w:color="000000" w:sz="4" w:space="0"/>
            </w:tcBorders>
            <w:noWrap/>
            <w:vAlign w:val="center"/>
          </w:tcPr>
          <w:p w14:paraId="6B27FA07">
            <w:pPr>
              <w:widowControl/>
              <w:textAlignment w:val="center"/>
              <w:rPr>
                <w:rFonts w:ascii="宋体" w:hAnsi="宋体" w:cs="宋体"/>
                <w:color w:val="auto"/>
                <w:sz w:val="18"/>
                <w:szCs w:val="18"/>
              </w:rPr>
            </w:pPr>
            <w:r>
              <w:rPr>
                <w:rFonts w:hint="eastAsia" w:ascii="宋体" w:hAnsi="宋体" w:cs="宋体"/>
                <w:color w:val="auto"/>
                <w:sz w:val="18"/>
                <w:szCs w:val="18"/>
              </w:rPr>
              <w:t>橡胶警戒条（次数）</w:t>
            </w:r>
          </w:p>
        </w:tc>
        <w:tc>
          <w:tcPr>
            <w:tcW w:w="887" w:type="dxa"/>
            <w:tcBorders>
              <w:top w:val="single" w:color="000000" w:sz="4" w:space="0"/>
              <w:left w:val="single" w:color="000000" w:sz="4" w:space="0"/>
              <w:bottom w:val="single" w:color="000000" w:sz="4" w:space="0"/>
              <w:right w:val="single" w:color="000000" w:sz="4" w:space="0"/>
            </w:tcBorders>
            <w:noWrap/>
            <w:vAlign w:val="center"/>
          </w:tcPr>
          <w:p w14:paraId="581EBC0F">
            <w:pPr>
              <w:widowControl/>
              <w:jc w:val="center"/>
              <w:textAlignment w:val="center"/>
              <w:rPr>
                <w:rFonts w:ascii="宋体" w:hAnsi="宋体" w:cs="宋体"/>
                <w:color w:val="auto"/>
                <w:sz w:val="18"/>
                <w:szCs w:val="18"/>
              </w:rPr>
            </w:pPr>
            <w:r>
              <w:rPr>
                <w:rFonts w:hint="eastAsia" w:ascii="宋体" w:hAnsi="宋体" w:cs="宋体"/>
                <w:color w:val="auto"/>
                <w:sz w:val="18"/>
                <w:szCs w:val="18"/>
              </w:rPr>
              <w:t>m</w:t>
            </w:r>
          </w:p>
        </w:tc>
        <w:tc>
          <w:tcPr>
            <w:tcW w:w="728" w:type="dxa"/>
            <w:tcBorders>
              <w:top w:val="single" w:color="000000" w:sz="4" w:space="0"/>
              <w:left w:val="single" w:color="000000" w:sz="4" w:space="0"/>
              <w:bottom w:val="single" w:color="000000" w:sz="4" w:space="0"/>
              <w:right w:val="single" w:color="000000" w:sz="4" w:space="0"/>
            </w:tcBorders>
            <w:noWrap/>
            <w:vAlign w:val="center"/>
          </w:tcPr>
          <w:p w14:paraId="4B6614EA">
            <w:pPr>
              <w:widowControl/>
              <w:jc w:val="center"/>
              <w:textAlignment w:val="center"/>
              <w:rPr>
                <w:rFonts w:ascii="宋体" w:hAnsi="宋体" w:cs="宋体"/>
                <w:color w:val="auto"/>
                <w:sz w:val="18"/>
                <w:szCs w:val="18"/>
              </w:rPr>
            </w:pPr>
            <w:r>
              <w:rPr>
                <w:rFonts w:hint="eastAsia" w:ascii="宋体" w:hAnsi="宋体" w:cs="宋体"/>
                <w:color w:val="auto"/>
                <w:sz w:val="18"/>
                <w:szCs w:val="18"/>
              </w:rPr>
              <w:t>30</w:t>
            </w:r>
          </w:p>
        </w:tc>
        <w:tc>
          <w:tcPr>
            <w:tcW w:w="1042" w:type="dxa"/>
            <w:tcBorders>
              <w:top w:val="single" w:color="000000" w:sz="4" w:space="0"/>
              <w:left w:val="single" w:color="000000" w:sz="4" w:space="0"/>
              <w:bottom w:val="single" w:color="000000" w:sz="4" w:space="0"/>
              <w:right w:val="single" w:color="000000" w:sz="4" w:space="0"/>
            </w:tcBorders>
            <w:noWrap/>
            <w:vAlign w:val="center"/>
          </w:tcPr>
          <w:p w14:paraId="1BD3A781">
            <w:pPr>
              <w:widowControl/>
              <w:jc w:val="center"/>
              <w:textAlignment w:val="center"/>
              <w:rPr>
                <w:rFonts w:ascii="宋体" w:hAnsi="宋体" w:cs="宋体"/>
                <w:color w:val="auto"/>
                <w:sz w:val="18"/>
                <w:szCs w:val="18"/>
              </w:rPr>
            </w:pPr>
            <w:r>
              <w:rPr>
                <w:rFonts w:hint="eastAsia" w:ascii="宋体" w:hAnsi="宋体" w:cs="宋体"/>
                <w:color w:val="auto"/>
                <w:sz w:val="18"/>
                <w:szCs w:val="18"/>
              </w:rPr>
              <w:t>每年更换2次</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00EA3C51">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34" w:type="dxa"/>
            <w:tcBorders>
              <w:top w:val="single" w:color="000000" w:sz="4" w:space="0"/>
              <w:left w:val="single" w:color="000000" w:sz="4" w:space="0"/>
              <w:bottom w:val="single" w:color="000000" w:sz="4" w:space="0"/>
              <w:right w:val="single" w:color="000000" w:sz="4" w:space="0"/>
            </w:tcBorders>
            <w:noWrap/>
            <w:vAlign w:val="center"/>
          </w:tcPr>
          <w:p w14:paraId="2B63021D">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82" w:type="dxa"/>
            <w:tcBorders>
              <w:top w:val="single" w:color="000000" w:sz="4" w:space="0"/>
              <w:left w:val="single" w:color="000000" w:sz="4" w:space="0"/>
              <w:bottom w:val="single" w:color="000000" w:sz="4" w:space="0"/>
              <w:right w:val="single" w:color="000000" w:sz="4" w:space="0"/>
            </w:tcBorders>
            <w:noWrap/>
            <w:vAlign w:val="center"/>
          </w:tcPr>
          <w:p w14:paraId="76B51B83">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28" w:type="dxa"/>
            <w:tcBorders>
              <w:top w:val="single" w:color="000000" w:sz="4" w:space="0"/>
              <w:left w:val="single" w:color="000000" w:sz="4" w:space="0"/>
              <w:bottom w:val="single" w:color="000000" w:sz="4" w:space="0"/>
              <w:right w:val="single" w:color="000000" w:sz="4" w:space="0"/>
            </w:tcBorders>
            <w:noWrap/>
            <w:vAlign w:val="center"/>
          </w:tcPr>
          <w:p w14:paraId="5536B43D">
            <w:pPr>
              <w:widowControl/>
              <w:jc w:val="center"/>
              <w:textAlignment w:val="center"/>
              <w:rPr>
                <w:rFonts w:ascii="宋体" w:hAnsi="宋体" w:cs="宋体"/>
                <w:color w:val="auto"/>
                <w:sz w:val="18"/>
                <w:szCs w:val="18"/>
              </w:rPr>
            </w:pPr>
            <w:r>
              <w:rPr>
                <w:rFonts w:hint="eastAsia" w:ascii="宋体" w:hAnsi="宋体" w:cs="宋体"/>
                <w:color w:val="auto"/>
                <w:sz w:val="18"/>
                <w:szCs w:val="18"/>
              </w:rPr>
              <w:t>60</w:t>
            </w:r>
          </w:p>
        </w:tc>
        <w:tc>
          <w:tcPr>
            <w:tcW w:w="1049" w:type="dxa"/>
            <w:tcBorders>
              <w:top w:val="single" w:color="000000" w:sz="4" w:space="0"/>
              <w:left w:val="single" w:color="000000" w:sz="4" w:space="0"/>
              <w:bottom w:val="single" w:color="000000" w:sz="4" w:space="0"/>
              <w:right w:val="single" w:color="000000" w:sz="4" w:space="0"/>
            </w:tcBorders>
            <w:noWrap/>
            <w:vAlign w:val="center"/>
          </w:tcPr>
          <w:p w14:paraId="55EA6018">
            <w:pPr>
              <w:jc w:val="center"/>
              <w:rPr>
                <w:rFonts w:ascii="宋体" w:hAnsi="宋体" w:cs="宋体"/>
                <w:color w:val="auto"/>
                <w:sz w:val="18"/>
                <w:szCs w:val="18"/>
              </w:rPr>
            </w:pPr>
          </w:p>
        </w:tc>
      </w:tr>
      <w:tr w14:paraId="44E17EB3">
        <w:tblPrEx>
          <w:tblCellMar>
            <w:top w:w="0" w:type="dxa"/>
            <w:left w:w="108" w:type="dxa"/>
            <w:bottom w:w="0" w:type="dxa"/>
            <w:right w:w="108" w:type="dxa"/>
          </w:tblCellMar>
        </w:tblPrEx>
        <w:trPr>
          <w:trHeight w:val="603" w:hRule="atLeast"/>
          <w:jc w:val="center"/>
        </w:trPr>
        <w:tc>
          <w:tcPr>
            <w:tcW w:w="852" w:type="dxa"/>
            <w:tcBorders>
              <w:top w:val="single" w:color="000000" w:sz="4" w:space="0"/>
              <w:left w:val="single" w:color="000000" w:sz="4" w:space="0"/>
              <w:bottom w:val="single" w:color="000000" w:sz="4" w:space="0"/>
              <w:right w:val="single" w:color="000000" w:sz="4" w:space="0"/>
            </w:tcBorders>
            <w:noWrap/>
            <w:vAlign w:val="center"/>
          </w:tcPr>
          <w:p w14:paraId="468C31DB">
            <w:pPr>
              <w:widowControl/>
              <w:jc w:val="center"/>
              <w:textAlignment w:val="center"/>
              <w:rPr>
                <w:rFonts w:ascii="宋体" w:hAnsi="宋体" w:cs="宋体"/>
                <w:color w:val="auto"/>
                <w:sz w:val="18"/>
                <w:szCs w:val="18"/>
              </w:rPr>
            </w:pPr>
            <w:r>
              <w:rPr>
                <w:rFonts w:hint="eastAsia" w:ascii="宋体" w:hAnsi="宋体" w:cs="宋体"/>
                <w:color w:val="auto"/>
                <w:sz w:val="18"/>
                <w:szCs w:val="18"/>
              </w:rPr>
              <w:t>6.4.12</w:t>
            </w:r>
          </w:p>
        </w:tc>
        <w:tc>
          <w:tcPr>
            <w:tcW w:w="2777" w:type="dxa"/>
            <w:tcBorders>
              <w:top w:val="single" w:color="000000" w:sz="4" w:space="0"/>
              <w:left w:val="single" w:color="000000" w:sz="4" w:space="0"/>
              <w:bottom w:val="single" w:color="000000" w:sz="4" w:space="0"/>
              <w:right w:val="single" w:color="000000" w:sz="4" w:space="0"/>
            </w:tcBorders>
            <w:noWrap/>
            <w:vAlign w:val="center"/>
          </w:tcPr>
          <w:p w14:paraId="7F39498F">
            <w:pPr>
              <w:widowControl/>
              <w:textAlignment w:val="center"/>
              <w:rPr>
                <w:rFonts w:ascii="宋体" w:hAnsi="宋体" w:cs="宋体"/>
                <w:color w:val="auto"/>
                <w:sz w:val="18"/>
                <w:szCs w:val="18"/>
              </w:rPr>
            </w:pPr>
            <w:r>
              <w:rPr>
                <w:rFonts w:hint="eastAsia" w:ascii="宋体" w:hAnsi="宋体" w:cs="宋体"/>
                <w:color w:val="auto"/>
                <w:sz w:val="18"/>
                <w:szCs w:val="18"/>
              </w:rPr>
              <w:t>视频监控</w:t>
            </w:r>
          </w:p>
        </w:tc>
        <w:tc>
          <w:tcPr>
            <w:tcW w:w="887" w:type="dxa"/>
            <w:tcBorders>
              <w:top w:val="single" w:color="000000" w:sz="4" w:space="0"/>
              <w:left w:val="single" w:color="000000" w:sz="4" w:space="0"/>
              <w:bottom w:val="single" w:color="000000" w:sz="4" w:space="0"/>
              <w:right w:val="single" w:color="000000" w:sz="4" w:space="0"/>
            </w:tcBorders>
            <w:noWrap/>
            <w:vAlign w:val="center"/>
          </w:tcPr>
          <w:p w14:paraId="0AEC7A0A">
            <w:pPr>
              <w:widowControl/>
              <w:jc w:val="center"/>
              <w:textAlignment w:val="center"/>
              <w:rPr>
                <w:rFonts w:ascii="宋体" w:hAnsi="宋体" w:cs="宋体"/>
                <w:color w:val="auto"/>
                <w:sz w:val="18"/>
                <w:szCs w:val="18"/>
              </w:rPr>
            </w:pPr>
            <w:r>
              <w:rPr>
                <w:rFonts w:hint="eastAsia" w:ascii="宋体" w:hAnsi="宋体" w:cs="宋体"/>
                <w:color w:val="auto"/>
                <w:sz w:val="18"/>
                <w:szCs w:val="18"/>
              </w:rPr>
              <w:t>套</w:t>
            </w:r>
          </w:p>
        </w:tc>
        <w:tc>
          <w:tcPr>
            <w:tcW w:w="728" w:type="dxa"/>
            <w:tcBorders>
              <w:top w:val="single" w:color="000000" w:sz="4" w:space="0"/>
              <w:left w:val="single" w:color="000000" w:sz="4" w:space="0"/>
              <w:bottom w:val="single" w:color="000000" w:sz="4" w:space="0"/>
              <w:right w:val="single" w:color="000000" w:sz="4" w:space="0"/>
            </w:tcBorders>
            <w:noWrap/>
            <w:vAlign w:val="center"/>
          </w:tcPr>
          <w:p w14:paraId="53A5E612">
            <w:pPr>
              <w:widowControl/>
              <w:jc w:val="center"/>
              <w:textAlignment w:val="center"/>
              <w:rPr>
                <w:rFonts w:ascii="宋体" w:hAnsi="宋体" w:cs="宋体"/>
                <w:color w:val="auto"/>
                <w:sz w:val="18"/>
                <w:szCs w:val="18"/>
              </w:rPr>
            </w:pPr>
            <w:r>
              <w:rPr>
                <w:rFonts w:hint="eastAsia" w:ascii="宋体" w:hAnsi="宋体" w:cs="宋体"/>
                <w:color w:val="auto"/>
                <w:sz w:val="18"/>
                <w:szCs w:val="18"/>
              </w:rPr>
              <w:t>7</w:t>
            </w:r>
          </w:p>
        </w:tc>
        <w:tc>
          <w:tcPr>
            <w:tcW w:w="1042" w:type="dxa"/>
            <w:tcBorders>
              <w:top w:val="single" w:color="000000" w:sz="4" w:space="0"/>
              <w:left w:val="single" w:color="000000" w:sz="4" w:space="0"/>
              <w:bottom w:val="single" w:color="000000" w:sz="4" w:space="0"/>
              <w:right w:val="single" w:color="000000" w:sz="4" w:space="0"/>
            </w:tcBorders>
            <w:noWrap/>
            <w:vAlign w:val="center"/>
          </w:tcPr>
          <w:p w14:paraId="43922DE9">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2D9D97CC">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34" w:type="dxa"/>
            <w:tcBorders>
              <w:top w:val="single" w:color="000000" w:sz="4" w:space="0"/>
              <w:left w:val="single" w:color="000000" w:sz="4" w:space="0"/>
              <w:bottom w:val="single" w:color="000000" w:sz="4" w:space="0"/>
              <w:right w:val="single" w:color="000000" w:sz="4" w:space="0"/>
            </w:tcBorders>
            <w:noWrap/>
            <w:vAlign w:val="center"/>
          </w:tcPr>
          <w:p w14:paraId="131CED22">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82" w:type="dxa"/>
            <w:tcBorders>
              <w:top w:val="single" w:color="000000" w:sz="4" w:space="0"/>
              <w:left w:val="single" w:color="000000" w:sz="4" w:space="0"/>
              <w:bottom w:val="single" w:color="000000" w:sz="4" w:space="0"/>
              <w:right w:val="single" w:color="000000" w:sz="4" w:space="0"/>
            </w:tcBorders>
            <w:noWrap/>
            <w:vAlign w:val="center"/>
          </w:tcPr>
          <w:p w14:paraId="174A40FD">
            <w:pPr>
              <w:widowControl/>
              <w:jc w:val="center"/>
              <w:textAlignment w:val="center"/>
              <w:rPr>
                <w:rFonts w:ascii="宋体" w:hAnsi="宋体" w:cs="宋体"/>
                <w:color w:val="auto"/>
                <w:sz w:val="18"/>
                <w:szCs w:val="18"/>
              </w:rPr>
            </w:pPr>
            <w:r>
              <w:rPr>
                <w:rFonts w:hint="eastAsia" w:ascii="宋体" w:hAnsi="宋体" w:cs="宋体"/>
                <w:color w:val="auto"/>
                <w:sz w:val="18"/>
                <w:szCs w:val="18"/>
              </w:rPr>
              <w:t>折旧率10%</w:t>
            </w:r>
          </w:p>
        </w:tc>
        <w:tc>
          <w:tcPr>
            <w:tcW w:w="728" w:type="dxa"/>
            <w:tcBorders>
              <w:top w:val="single" w:color="000000" w:sz="4" w:space="0"/>
              <w:left w:val="single" w:color="000000" w:sz="4" w:space="0"/>
              <w:bottom w:val="single" w:color="000000" w:sz="4" w:space="0"/>
              <w:right w:val="single" w:color="000000" w:sz="4" w:space="0"/>
            </w:tcBorders>
            <w:noWrap/>
            <w:vAlign w:val="center"/>
          </w:tcPr>
          <w:p w14:paraId="643DDE88">
            <w:pPr>
              <w:widowControl/>
              <w:jc w:val="center"/>
              <w:textAlignment w:val="center"/>
              <w:rPr>
                <w:rFonts w:ascii="宋体" w:hAnsi="宋体" w:cs="宋体"/>
                <w:color w:val="auto"/>
                <w:sz w:val="18"/>
                <w:szCs w:val="18"/>
              </w:rPr>
            </w:pPr>
            <w:r>
              <w:rPr>
                <w:rFonts w:hint="eastAsia" w:ascii="宋体" w:hAnsi="宋体" w:cs="宋体"/>
                <w:color w:val="auto"/>
                <w:sz w:val="18"/>
                <w:szCs w:val="18"/>
              </w:rPr>
              <w:t>0.7</w:t>
            </w:r>
          </w:p>
        </w:tc>
        <w:tc>
          <w:tcPr>
            <w:tcW w:w="1049" w:type="dxa"/>
            <w:tcBorders>
              <w:top w:val="single" w:color="000000" w:sz="4" w:space="0"/>
              <w:left w:val="single" w:color="000000" w:sz="4" w:space="0"/>
              <w:bottom w:val="single" w:color="000000" w:sz="4" w:space="0"/>
              <w:right w:val="single" w:color="000000" w:sz="4" w:space="0"/>
            </w:tcBorders>
            <w:noWrap/>
            <w:vAlign w:val="center"/>
          </w:tcPr>
          <w:p w14:paraId="769688BF">
            <w:pPr>
              <w:jc w:val="center"/>
              <w:rPr>
                <w:rFonts w:ascii="宋体" w:hAnsi="宋体" w:cs="宋体"/>
                <w:color w:val="auto"/>
                <w:sz w:val="18"/>
                <w:szCs w:val="18"/>
              </w:rPr>
            </w:pPr>
          </w:p>
        </w:tc>
      </w:tr>
      <w:tr w14:paraId="2D54AB70">
        <w:tblPrEx>
          <w:tblCellMar>
            <w:top w:w="0" w:type="dxa"/>
            <w:left w:w="108" w:type="dxa"/>
            <w:bottom w:w="0" w:type="dxa"/>
            <w:right w:w="108" w:type="dxa"/>
          </w:tblCellMar>
        </w:tblPrEx>
        <w:trPr>
          <w:trHeight w:val="603" w:hRule="atLeast"/>
          <w:jc w:val="center"/>
        </w:trPr>
        <w:tc>
          <w:tcPr>
            <w:tcW w:w="852" w:type="dxa"/>
            <w:tcBorders>
              <w:top w:val="single" w:color="000000" w:sz="4" w:space="0"/>
              <w:left w:val="single" w:color="000000" w:sz="4" w:space="0"/>
              <w:bottom w:val="single" w:color="000000" w:sz="4" w:space="0"/>
              <w:right w:val="single" w:color="000000" w:sz="4" w:space="0"/>
            </w:tcBorders>
            <w:noWrap/>
            <w:vAlign w:val="center"/>
          </w:tcPr>
          <w:p w14:paraId="6D495190">
            <w:pPr>
              <w:widowControl/>
              <w:jc w:val="center"/>
              <w:textAlignment w:val="center"/>
              <w:rPr>
                <w:rFonts w:ascii="宋体" w:hAnsi="宋体" w:cs="宋体"/>
                <w:color w:val="auto"/>
                <w:sz w:val="18"/>
                <w:szCs w:val="18"/>
              </w:rPr>
            </w:pPr>
            <w:r>
              <w:rPr>
                <w:rFonts w:hint="eastAsia" w:ascii="宋体" w:hAnsi="宋体" w:cs="宋体"/>
                <w:color w:val="auto"/>
                <w:sz w:val="18"/>
                <w:szCs w:val="18"/>
              </w:rPr>
              <w:t>6.4.13</w:t>
            </w:r>
          </w:p>
        </w:tc>
        <w:tc>
          <w:tcPr>
            <w:tcW w:w="2777" w:type="dxa"/>
            <w:tcBorders>
              <w:top w:val="single" w:color="000000" w:sz="4" w:space="0"/>
              <w:left w:val="single" w:color="000000" w:sz="4" w:space="0"/>
              <w:bottom w:val="single" w:color="000000" w:sz="4" w:space="0"/>
              <w:right w:val="single" w:color="000000" w:sz="4" w:space="0"/>
            </w:tcBorders>
            <w:noWrap/>
            <w:vAlign w:val="center"/>
          </w:tcPr>
          <w:p w14:paraId="1800DD49">
            <w:pPr>
              <w:widowControl/>
              <w:textAlignment w:val="center"/>
              <w:rPr>
                <w:rFonts w:ascii="宋体" w:hAnsi="宋体" w:cs="宋体"/>
                <w:color w:val="auto"/>
                <w:sz w:val="18"/>
                <w:szCs w:val="18"/>
              </w:rPr>
            </w:pPr>
            <w:r>
              <w:rPr>
                <w:rFonts w:hint="eastAsia" w:ascii="宋体" w:hAnsi="宋体" w:cs="宋体"/>
                <w:color w:val="auto"/>
                <w:sz w:val="18"/>
                <w:szCs w:val="18"/>
              </w:rPr>
              <w:t>无人驾驶清洁船</w:t>
            </w:r>
          </w:p>
        </w:tc>
        <w:tc>
          <w:tcPr>
            <w:tcW w:w="887" w:type="dxa"/>
            <w:tcBorders>
              <w:top w:val="single" w:color="000000" w:sz="4" w:space="0"/>
              <w:left w:val="single" w:color="000000" w:sz="4" w:space="0"/>
              <w:bottom w:val="single" w:color="000000" w:sz="4" w:space="0"/>
              <w:right w:val="single" w:color="000000" w:sz="4" w:space="0"/>
            </w:tcBorders>
            <w:noWrap/>
            <w:vAlign w:val="center"/>
          </w:tcPr>
          <w:p w14:paraId="52772708">
            <w:pPr>
              <w:widowControl/>
              <w:jc w:val="center"/>
              <w:textAlignment w:val="center"/>
              <w:rPr>
                <w:rFonts w:ascii="宋体" w:hAnsi="宋体" w:cs="宋体"/>
                <w:color w:val="auto"/>
                <w:sz w:val="18"/>
                <w:szCs w:val="18"/>
              </w:rPr>
            </w:pPr>
            <w:r>
              <w:rPr>
                <w:rFonts w:hint="eastAsia" w:ascii="宋体" w:hAnsi="宋体" w:cs="宋体"/>
                <w:color w:val="auto"/>
                <w:sz w:val="18"/>
                <w:szCs w:val="18"/>
              </w:rPr>
              <w:t>艘</w:t>
            </w:r>
          </w:p>
        </w:tc>
        <w:tc>
          <w:tcPr>
            <w:tcW w:w="728" w:type="dxa"/>
            <w:tcBorders>
              <w:top w:val="single" w:color="000000" w:sz="4" w:space="0"/>
              <w:left w:val="single" w:color="000000" w:sz="4" w:space="0"/>
              <w:bottom w:val="single" w:color="000000" w:sz="4" w:space="0"/>
              <w:right w:val="single" w:color="000000" w:sz="4" w:space="0"/>
            </w:tcBorders>
            <w:noWrap/>
            <w:vAlign w:val="center"/>
          </w:tcPr>
          <w:p w14:paraId="28E1880F">
            <w:pPr>
              <w:widowControl/>
              <w:jc w:val="center"/>
              <w:textAlignment w:val="center"/>
              <w:rPr>
                <w:rFonts w:ascii="宋体" w:hAnsi="宋体" w:cs="宋体"/>
                <w:color w:val="auto"/>
                <w:sz w:val="18"/>
                <w:szCs w:val="18"/>
              </w:rPr>
            </w:pPr>
            <w:r>
              <w:rPr>
                <w:rFonts w:hint="eastAsia" w:ascii="宋体" w:hAnsi="宋体" w:cs="宋体"/>
                <w:color w:val="auto"/>
                <w:sz w:val="18"/>
                <w:szCs w:val="18"/>
              </w:rPr>
              <w:t>1</w:t>
            </w:r>
          </w:p>
        </w:tc>
        <w:tc>
          <w:tcPr>
            <w:tcW w:w="1042" w:type="dxa"/>
            <w:tcBorders>
              <w:top w:val="single" w:color="000000" w:sz="4" w:space="0"/>
              <w:left w:val="single" w:color="000000" w:sz="4" w:space="0"/>
              <w:bottom w:val="single" w:color="000000" w:sz="4" w:space="0"/>
              <w:right w:val="single" w:color="000000" w:sz="4" w:space="0"/>
            </w:tcBorders>
            <w:noWrap/>
            <w:vAlign w:val="center"/>
          </w:tcPr>
          <w:p w14:paraId="320B5C36">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0E32C6CD">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34" w:type="dxa"/>
            <w:tcBorders>
              <w:top w:val="single" w:color="000000" w:sz="4" w:space="0"/>
              <w:left w:val="single" w:color="000000" w:sz="4" w:space="0"/>
              <w:bottom w:val="single" w:color="000000" w:sz="4" w:space="0"/>
              <w:right w:val="single" w:color="000000" w:sz="4" w:space="0"/>
            </w:tcBorders>
            <w:noWrap/>
            <w:vAlign w:val="center"/>
          </w:tcPr>
          <w:p w14:paraId="6E33AB50">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82" w:type="dxa"/>
            <w:tcBorders>
              <w:top w:val="single" w:color="000000" w:sz="4" w:space="0"/>
              <w:left w:val="single" w:color="000000" w:sz="4" w:space="0"/>
              <w:bottom w:val="single" w:color="000000" w:sz="4" w:space="0"/>
              <w:right w:val="single" w:color="000000" w:sz="4" w:space="0"/>
            </w:tcBorders>
            <w:noWrap/>
            <w:vAlign w:val="center"/>
          </w:tcPr>
          <w:p w14:paraId="78E3914B">
            <w:pPr>
              <w:widowControl/>
              <w:jc w:val="center"/>
              <w:textAlignment w:val="center"/>
              <w:rPr>
                <w:rFonts w:ascii="宋体" w:hAnsi="宋体" w:cs="宋体"/>
                <w:color w:val="auto"/>
                <w:sz w:val="18"/>
                <w:szCs w:val="18"/>
              </w:rPr>
            </w:pPr>
            <w:r>
              <w:rPr>
                <w:rFonts w:hint="eastAsia" w:ascii="宋体" w:hAnsi="宋体" w:cs="宋体"/>
                <w:color w:val="auto"/>
                <w:sz w:val="18"/>
                <w:szCs w:val="18"/>
              </w:rPr>
              <w:t>折旧率20%</w:t>
            </w:r>
          </w:p>
        </w:tc>
        <w:tc>
          <w:tcPr>
            <w:tcW w:w="728" w:type="dxa"/>
            <w:tcBorders>
              <w:top w:val="single" w:color="000000" w:sz="4" w:space="0"/>
              <w:left w:val="single" w:color="000000" w:sz="4" w:space="0"/>
              <w:bottom w:val="single" w:color="000000" w:sz="4" w:space="0"/>
              <w:right w:val="single" w:color="000000" w:sz="4" w:space="0"/>
            </w:tcBorders>
            <w:noWrap/>
            <w:vAlign w:val="center"/>
          </w:tcPr>
          <w:p w14:paraId="63933F1F">
            <w:pPr>
              <w:widowControl/>
              <w:jc w:val="center"/>
              <w:textAlignment w:val="center"/>
              <w:rPr>
                <w:rFonts w:ascii="宋体" w:hAnsi="宋体" w:cs="宋体"/>
                <w:color w:val="auto"/>
                <w:sz w:val="18"/>
                <w:szCs w:val="18"/>
              </w:rPr>
            </w:pPr>
            <w:r>
              <w:rPr>
                <w:rFonts w:hint="eastAsia" w:ascii="宋体" w:hAnsi="宋体" w:cs="宋体"/>
                <w:color w:val="auto"/>
                <w:sz w:val="18"/>
                <w:szCs w:val="18"/>
              </w:rPr>
              <w:t>0.2</w:t>
            </w:r>
          </w:p>
        </w:tc>
        <w:tc>
          <w:tcPr>
            <w:tcW w:w="1049" w:type="dxa"/>
            <w:tcBorders>
              <w:top w:val="single" w:color="000000" w:sz="4" w:space="0"/>
              <w:left w:val="single" w:color="000000" w:sz="4" w:space="0"/>
              <w:bottom w:val="single" w:color="000000" w:sz="4" w:space="0"/>
              <w:right w:val="single" w:color="000000" w:sz="4" w:space="0"/>
            </w:tcBorders>
            <w:noWrap/>
            <w:vAlign w:val="center"/>
          </w:tcPr>
          <w:p w14:paraId="5F30C783">
            <w:pPr>
              <w:jc w:val="center"/>
              <w:rPr>
                <w:rFonts w:ascii="宋体" w:hAnsi="宋体" w:cs="宋体"/>
                <w:color w:val="auto"/>
                <w:sz w:val="18"/>
                <w:szCs w:val="18"/>
              </w:rPr>
            </w:pPr>
          </w:p>
        </w:tc>
      </w:tr>
      <w:tr w14:paraId="6FCB686B">
        <w:tblPrEx>
          <w:tblCellMar>
            <w:top w:w="0" w:type="dxa"/>
            <w:left w:w="108" w:type="dxa"/>
            <w:bottom w:w="0" w:type="dxa"/>
            <w:right w:w="108" w:type="dxa"/>
          </w:tblCellMar>
        </w:tblPrEx>
        <w:trPr>
          <w:trHeight w:val="603" w:hRule="atLeast"/>
          <w:jc w:val="center"/>
        </w:trPr>
        <w:tc>
          <w:tcPr>
            <w:tcW w:w="852" w:type="dxa"/>
            <w:tcBorders>
              <w:top w:val="single" w:color="000000" w:sz="4" w:space="0"/>
              <w:left w:val="single" w:color="000000" w:sz="4" w:space="0"/>
              <w:bottom w:val="single" w:color="000000" w:sz="4" w:space="0"/>
              <w:right w:val="single" w:color="000000" w:sz="4" w:space="0"/>
            </w:tcBorders>
            <w:noWrap/>
            <w:vAlign w:val="center"/>
          </w:tcPr>
          <w:p w14:paraId="5C7C29D2">
            <w:pPr>
              <w:widowControl/>
              <w:jc w:val="center"/>
              <w:textAlignment w:val="center"/>
              <w:rPr>
                <w:rFonts w:ascii="宋体" w:hAnsi="宋体" w:cs="宋体"/>
                <w:color w:val="auto"/>
                <w:sz w:val="18"/>
                <w:szCs w:val="18"/>
              </w:rPr>
            </w:pPr>
            <w:r>
              <w:rPr>
                <w:rFonts w:hint="eastAsia" w:ascii="宋体" w:hAnsi="宋体" w:cs="宋体"/>
                <w:color w:val="auto"/>
                <w:sz w:val="18"/>
                <w:szCs w:val="18"/>
              </w:rPr>
              <w:t>6.4.14</w:t>
            </w:r>
          </w:p>
        </w:tc>
        <w:tc>
          <w:tcPr>
            <w:tcW w:w="2777" w:type="dxa"/>
            <w:tcBorders>
              <w:top w:val="single" w:color="000000" w:sz="4" w:space="0"/>
              <w:left w:val="single" w:color="000000" w:sz="4" w:space="0"/>
              <w:bottom w:val="single" w:color="000000" w:sz="4" w:space="0"/>
              <w:right w:val="single" w:color="000000" w:sz="4" w:space="0"/>
            </w:tcBorders>
            <w:noWrap/>
            <w:vAlign w:val="center"/>
          </w:tcPr>
          <w:p w14:paraId="3C67C19C">
            <w:pPr>
              <w:widowControl/>
              <w:textAlignment w:val="center"/>
              <w:rPr>
                <w:rFonts w:ascii="宋体" w:hAnsi="宋体" w:cs="宋体"/>
                <w:color w:val="auto"/>
                <w:sz w:val="18"/>
                <w:szCs w:val="18"/>
              </w:rPr>
            </w:pPr>
            <w:r>
              <w:rPr>
                <w:rFonts w:hint="eastAsia" w:ascii="宋体" w:hAnsi="宋体" w:cs="宋体"/>
                <w:color w:val="auto"/>
                <w:sz w:val="18"/>
                <w:szCs w:val="18"/>
              </w:rPr>
              <w:t>浮岛码头</w:t>
            </w:r>
          </w:p>
        </w:tc>
        <w:tc>
          <w:tcPr>
            <w:tcW w:w="887" w:type="dxa"/>
            <w:tcBorders>
              <w:top w:val="single" w:color="000000" w:sz="4" w:space="0"/>
              <w:left w:val="single" w:color="000000" w:sz="4" w:space="0"/>
              <w:bottom w:val="single" w:color="000000" w:sz="4" w:space="0"/>
              <w:right w:val="single" w:color="000000" w:sz="4" w:space="0"/>
            </w:tcBorders>
            <w:noWrap/>
            <w:vAlign w:val="center"/>
          </w:tcPr>
          <w:p w14:paraId="6495B8B3">
            <w:pPr>
              <w:widowControl/>
              <w:jc w:val="center"/>
              <w:textAlignment w:val="center"/>
              <w:rPr>
                <w:rFonts w:ascii="宋体" w:hAnsi="宋体" w:cs="宋体"/>
                <w:color w:val="auto"/>
                <w:sz w:val="18"/>
                <w:szCs w:val="18"/>
              </w:rPr>
            </w:pPr>
            <w:r>
              <w:rPr>
                <w:rFonts w:hint="eastAsia" w:ascii="宋体" w:hAnsi="宋体" w:cs="宋体"/>
                <w:color w:val="auto"/>
                <w:sz w:val="18"/>
                <w:szCs w:val="18"/>
              </w:rPr>
              <w:t>座</w:t>
            </w:r>
          </w:p>
        </w:tc>
        <w:tc>
          <w:tcPr>
            <w:tcW w:w="728" w:type="dxa"/>
            <w:tcBorders>
              <w:top w:val="single" w:color="000000" w:sz="4" w:space="0"/>
              <w:left w:val="single" w:color="000000" w:sz="4" w:space="0"/>
              <w:bottom w:val="single" w:color="000000" w:sz="4" w:space="0"/>
              <w:right w:val="single" w:color="000000" w:sz="4" w:space="0"/>
            </w:tcBorders>
            <w:noWrap/>
            <w:vAlign w:val="center"/>
          </w:tcPr>
          <w:p w14:paraId="35069D65">
            <w:pPr>
              <w:widowControl/>
              <w:jc w:val="center"/>
              <w:textAlignment w:val="center"/>
              <w:rPr>
                <w:rFonts w:ascii="宋体" w:hAnsi="宋体" w:cs="宋体"/>
                <w:color w:val="auto"/>
                <w:sz w:val="18"/>
                <w:szCs w:val="18"/>
              </w:rPr>
            </w:pPr>
            <w:r>
              <w:rPr>
                <w:rFonts w:hint="eastAsia" w:ascii="宋体" w:hAnsi="宋体" w:cs="宋体"/>
                <w:color w:val="auto"/>
                <w:sz w:val="18"/>
                <w:szCs w:val="18"/>
              </w:rPr>
              <w:t>2</w:t>
            </w:r>
          </w:p>
        </w:tc>
        <w:tc>
          <w:tcPr>
            <w:tcW w:w="1042" w:type="dxa"/>
            <w:tcBorders>
              <w:top w:val="single" w:color="000000" w:sz="4" w:space="0"/>
              <w:left w:val="single" w:color="000000" w:sz="4" w:space="0"/>
              <w:bottom w:val="single" w:color="000000" w:sz="4" w:space="0"/>
              <w:right w:val="single" w:color="000000" w:sz="4" w:space="0"/>
            </w:tcBorders>
            <w:noWrap/>
            <w:vAlign w:val="center"/>
          </w:tcPr>
          <w:p w14:paraId="6354AD05">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7C96513D">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34" w:type="dxa"/>
            <w:tcBorders>
              <w:top w:val="single" w:color="000000" w:sz="4" w:space="0"/>
              <w:left w:val="single" w:color="000000" w:sz="4" w:space="0"/>
              <w:bottom w:val="single" w:color="000000" w:sz="4" w:space="0"/>
              <w:right w:val="single" w:color="000000" w:sz="4" w:space="0"/>
            </w:tcBorders>
            <w:noWrap/>
            <w:vAlign w:val="center"/>
          </w:tcPr>
          <w:p w14:paraId="3A9ED2CD">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82" w:type="dxa"/>
            <w:tcBorders>
              <w:top w:val="single" w:color="000000" w:sz="4" w:space="0"/>
              <w:left w:val="single" w:color="000000" w:sz="4" w:space="0"/>
              <w:bottom w:val="single" w:color="000000" w:sz="4" w:space="0"/>
              <w:right w:val="single" w:color="000000" w:sz="4" w:space="0"/>
            </w:tcBorders>
            <w:noWrap/>
            <w:vAlign w:val="center"/>
          </w:tcPr>
          <w:p w14:paraId="1FECCDC9">
            <w:pPr>
              <w:widowControl/>
              <w:jc w:val="center"/>
              <w:textAlignment w:val="center"/>
              <w:rPr>
                <w:rFonts w:ascii="宋体" w:hAnsi="宋体" w:cs="宋体"/>
                <w:color w:val="auto"/>
                <w:sz w:val="18"/>
                <w:szCs w:val="18"/>
              </w:rPr>
            </w:pPr>
            <w:r>
              <w:rPr>
                <w:rFonts w:hint="eastAsia" w:ascii="宋体" w:hAnsi="宋体" w:cs="宋体"/>
                <w:color w:val="auto"/>
                <w:sz w:val="18"/>
                <w:szCs w:val="18"/>
              </w:rPr>
              <w:t>折旧率10%</w:t>
            </w:r>
          </w:p>
        </w:tc>
        <w:tc>
          <w:tcPr>
            <w:tcW w:w="728" w:type="dxa"/>
            <w:tcBorders>
              <w:top w:val="single" w:color="000000" w:sz="4" w:space="0"/>
              <w:left w:val="single" w:color="000000" w:sz="4" w:space="0"/>
              <w:bottom w:val="single" w:color="000000" w:sz="4" w:space="0"/>
              <w:right w:val="single" w:color="000000" w:sz="4" w:space="0"/>
            </w:tcBorders>
            <w:noWrap/>
            <w:vAlign w:val="center"/>
          </w:tcPr>
          <w:p w14:paraId="7D0A3674">
            <w:pPr>
              <w:widowControl/>
              <w:jc w:val="center"/>
              <w:textAlignment w:val="center"/>
              <w:rPr>
                <w:rFonts w:ascii="宋体" w:hAnsi="宋体" w:cs="宋体"/>
                <w:color w:val="auto"/>
                <w:sz w:val="18"/>
                <w:szCs w:val="18"/>
              </w:rPr>
            </w:pPr>
            <w:r>
              <w:rPr>
                <w:rFonts w:hint="eastAsia" w:ascii="宋体" w:hAnsi="宋体" w:cs="宋体"/>
                <w:color w:val="auto"/>
                <w:sz w:val="18"/>
                <w:szCs w:val="18"/>
              </w:rPr>
              <w:t>0.2</w:t>
            </w:r>
          </w:p>
        </w:tc>
        <w:tc>
          <w:tcPr>
            <w:tcW w:w="1049" w:type="dxa"/>
            <w:tcBorders>
              <w:top w:val="single" w:color="000000" w:sz="4" w:space="0"/>
              <w:left w:val="single" w:color="000000" w:sz="4" w:space="0"/>
              <w:bottom w:val="single" w:color="000000" w:sz="4" w:space="0"/>
              <w:right w:val="single" w:color="000000" w:sz="4" w:space="0"/>
            </w:tcBorders>
            <w:noWrap/>
            <w:vAlign w:val="center"/>
          </w:tcPr>
          <w:p w14:paraId="5C271B18">
            <w:pPr>
              <w:jc w:val="center"/>
              <w:rPr>
                <w:rFonts w:ascii="宋体" w:hAnsi="宋体" w:cs="宋体"/>
                <w:color w:val="auto"/>
                <w:sz w:val="18"/>
                <w:szCs w:val="18"/>
              </w:rPr>
            </w:pPr>
          </w:p>
        </w:tc>
      </w:tr>
      <w:tr w14:paraId="1AD8562B">
        <w:tblPrEx>
          <w:tblCellMar>
            <w:top w:w="0" w:type="dxa"/>
            <w:left w:w="108" w:type="dxa"/>
            <w:bottom w:w="0" w:type="dxa"/>
            <w:right w:w="108" w:type="dxa"/>
          </w:tblCellMar>
        </w:tblPrEx>
        <w:trPr>
          <w:trHeight w:val="603" w:hRule="atLeast"/>
          <w:jc w:val="center"/>
        </w:trPr>
        <w:tc>
          <w:tcPr>
            <w:tcW w:w="852" w:type="dxa"/>
            <w:tcBorders>
              <w:top w:val="single" w:color="000000" w:sz="4" w:space="0"/>
              <w:left w:val="single" w:color="000000" w:sz="4" w:space="0"/>
              <w:bottom w:val="single" w:color="000000" w:sz="4" w:space="0"/>
              <w:right w:val="single" w:color="000000" w:sz="4" w:space="0"/>
            </w:tcBorders>
            <w:noWrap/>
            <w:vAlign w:val="center"/>
          </w:tcPr>
          <w:p w14:paraId="50591187">
            <w:pPr>
              <w:widowControl/>
              <w:jc w:val="center"/>
              <w:textAlignment w:val="center"/>
              <w:rPr>
                <w:rFonts w:ascii="宋体" w:hAnsi="宋体" w:cs="宋体"/>
                <w:color w:val="auto"/>
                <w:sz w:val="18"/>
                <w:szCs w:val="18"/>
              </w:rPr>
            </w:pPr>
            <w:r>
              <w:rPr>
                <w:rFonts w:hint="eastAsia" w:ascii="宋体" w:hAnsi="宋体" w:cs="宋体"/>
                <w:color w:val="auto"/>
                <w:sz w:val="18"/>
                <w:szCs w:val="18"/>
              </w:rPr>
              <w:t>6.4.15</w:t>
            </w:r>
          </w:p>
        </w:tc>
        <w:tc>
          <w:tcPr>
            <w:tcW w:w="2777" w:type="dxa"/>
            <w:tcBorders>
              <w:top w:val="single" w:color="000000" w:sz="4" w:space="0"/>
              <w:left w:val="single" w:color="000000" w:sz="4" w:space="0"/>
              <w:bottom w:val="single" w:color="000000" w:sz="4" w:space="0"/>
              <w:right w:val="single" w:color="000000" w:sz="4" w:space="0"/>
            </w:tcBorders>
            <w:noWrap/>
            <w:vAlign w:val="center"/>
          </w:tcPr>
          <w:p w14:paraId="751AD401">
            <w:pPr>
              <w:widowControl/>
              <w:textAlignment w:val="center"/>
              <w:rPr>
                <w:rFonts w:ascii="宋体" w:hAnsi="宋体" w:cs="宋体"/>
                <w:color w:val="auto"/>
                <w:sz w:val="18"/>
                <w:szCs w:val="18"/>
              </w:rPr>
            </w:pPr>
            <w:r>
              <w:rPr>
                <w:rFonts w:hint="eastAsia" w:ascii="宋体" w:hAnsi="宋体" w:cs="宋体"/>
                <w:color w:val="auto"/>
                <w:sz w:val="18"/>
                <w:szCs w:val="18"/>
              </w:rPr>
              <w:t>作业平台</w:t>
            </w:r>
          </w:p>
        </w:tc>
        <w:tc>
          <w:tcPr>
            <w:tcW w:w="887" w:type="dxa"/>
            <w:tcBorders>
              <w:top w:val="single" w:color="000000" w:sz="4" w:space="0"/>
              <w:left w:val="single" w:color="000000" w:sz="4" w:space="0"/>
              <w:bottom w:val="single" w:color="000000" w:sz="4" w:space="0"/>
              <w:right w:val="single" w:color="000000" w:sz="4" w:space="0"/>
            </w:tcBorders>
            <w:noWrap/>
            <w:vAlign w:val="center"/>
          </w:tcPr>
          <w:p w14:paraId="5CA6AC17">
            <w:pPr>
              <w:widowControl/>
              <w:jc w:val="center"/>
              <w:textAlignment w:val="center"/>
              <w:rPr>
                <w:rFonts w:ascii="宋体" w:hAnsi="宋体" w:cs="宋体"/>
                <w:color w:val="auto"/>
                <w:sz w:val="18"/>
                <w:szCs w:val="18"/>
              </w:rPr>
            </w:pPr>
            <w:r>
              <w:rPr>
                <w:rFonts w:hint="eastAsia" w:ascii="宋体" w:hAnsi="宋体" w:cs="宋体"/>
                <w:color w:val="auto"/>
                <w:sz w:val="18"/>
                <w:szCs w:val="18"/>
              </w:rPr>
              <w:t>座</w:t>
            </w:r>
          </w:p>
        </w:tc>
        <w:tc>
          <w:tcPr>
            <w:tcW w:w="728" w:type="dxa"/>
            <w:tcBorders>
              <w:top w:val="single" w:color="000000" w:sz="4" w:space="0"/>
              <w:left w:val="single" w:color="000000" w:sz="4" w:space="0"/>
              <w:bottom w:val="single" w:color="000000" w:sz="4" w:space="0"/>
              <w:right w:val="single" w:color="000000" w:sz="4" w:space="0"/>
            </w:tcBorders>
            <w:noWrap/>
            <w:vAlign w:val="center"/>
          </w:tcPr>
          <w:p w14:paraId="3956C834">
            <w:pPr>
              <w:widowControl/>
              <w:jc w:val="center"/>
              <w:textAlignment w:val="center"/>
              <w:rPr>
                <w:rFonts w:ascii="宋体" w:hAnsi="宋体" w:cs="宋体"/>
                <w:color w:val="auto"/>
                <w:sz w:val="18"/>
                <w:szCs w:val="18"/>
              </w:rPr>
            </w:pPr>
            <w:r>
              <w:rPr>
                <w:rFonts w:hint="eastAsia" w:ascii="宋体" w:hAnsi="宋体" w:cs="宋体"/>
                <w:color w:val="auto"/>
                <w:sz w:val="18"/>
                <w:szCs w:val="18"/>
              </w:rPr>
              <w:t>3</w:t>
            </w:r>
          </w:p>
        </w:tc>
        <w:tc>
          <w:tcPr>
            <w:tcW w:w="1042" w:type="dxa"/>
            <w:tcBorders>
              <w:top w:val="single" w:color="000000" w:sz="4" w:space="0"/>
              <w:left w:val="single" w:color="000000" w:sz="4" w:space="0"/>
              <w:bottom w:val="single" w:color="000000" w:sz="4" w:space="0"/>
              <w:right w:val="single" w:color="000000" w:sz="4" w:space="0"/>
            </w:tcBorders>
            <w:noWrap/>
            <w:vAlign w:val="center"/>
          </w:tcPr>
          <w:p w14:paraId="10277E2B">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23FA3293">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34" w:type="dxa"/>
            <w:tcBorders>
              <w:top w:val="single" w:color="000000" w:sz="4" w:space="0"/>
              <w:left w:val="single" w:color="000000" w:sz="4" w:space="0"/>
              <w:bottom w:val="single" w:color="000000" w:sz="4" w:space="0"/>
              <w:right w:val="single" w:color="000000" w:sz="4" w:space="0"/>
            </w:tcBorders>
            <w:noWrap/>
            <w:vAlign w:val="center"/>
          </w:tcPr>
          <w:p w14:paraId="5880DA72">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82" w:type="dxa"/>
            <w:tcBorders>
              <w:top w:val="single" w:color="000000" w:sz="4" w:space="0"/>
              <w:left w:val="single" w:color="000000" w:sz="4" w:space="0"/>
              <w:bottom w:val="single" w:color="000000" w:sz="4" w:space="0"/>
              <w:right w:val="single" w:color="000000" w:sz="4" w:space="0"/>
            </w:tcBorders>
            <w:noWrap/>
            <w:vAlign w:val="center"/>
          </w:tcPr>
          <w:p w14:paraId="4A4E503A">
            <w:pPr>
              <w:widowControl/>
              <w:jc w:val="center"/>
              <w:textAlignment w:val="center"/>
              <w:rPr>
                <w:rFonts w:ascii="宋体" w:hAnsi="宋体" w:cs="宋体"/>
                <w:color w:val="auto"/>
                <w:sz w:val="18"/>
                <w:szCs w:val="18"/>
              </w:rPr>
            </w:pPr>
            <w:r>
              <w:rPr>
                <w:rFonts w:hint="eastAsia" w:ascii="宋体" w:hAnsi="宋体" w:cs="宋体"/>
                <w:color w:val="auto"/>
                <w:sz w:val="18"/>
                <w:szCs w:val="18"/>
              </w:rPr>
              <w:t>折旧率10%</w:t>
            </w:r>
          </w:p>
        </w:tc>
        <w:tc>
          <w:tcPr>
            <w:tcW w:w="728" w:type="dxa"/>
            <w:tcBorders>
              <w:top w:val="single" w:color="000000" w:sz="4" w:space="0"/>
              <w:left w:val="single" w:color="000000" w:sz="4" w:space="0"/>
              <w:bottom w:val="single" w:color="000000" w:sz="4" w:space="0"/>
              <w:right w:val="single" w:color="000000" w:sz="4" w:space="0"/>
            </w:tcBorders>
            <w:noWrap/>
            <w:vAlign w:val="center"/>
          </w:tcPr>
          <w:p w14:paraId="653B27F7">
            <w:pPr>
              <w:widowControl/>
              <w:jc w:val="center"/>
              <w:textAlignment w:val="center"/>
              <w:rPr>
                <w:rFonts w:ascii="宋体" w:hAnsi="宋体" w:cs="宋体"/>
                <w:color w:val="auto"/>
                <w:sz w:val="18"/>
                <w:szCs w:val="18"/>
              </w:rPr>
            </w:pPr>
            <w:r>
              <w:rPr>
                <w:rFonts w:hint="eastAsia" w:ascii="宋体" w:hAnsi="宋体" w:cs="宋体"/>
                <w:color w:val="auto"/>
                <w:sz w:val="18"/>
                <w:szCs w:val="18"/>
              </w:rPr>
              <w:t>0.3</w:t>
            </w:r>
          </w:p>
        </w:tc>
        <w:tc>
          <w:tcPr>
            <w:tcW w:w="1049" w:type="dxa"/>
            <w:tcBorders>
              <w:top w:val="single" w:color="000000" w:sz="4" w:space="0"/>
              <w:left w:val="single" w:color="000000" w:sz="4" w:space="0"/>
              <w:bottom w:val="single" w:color="000000" w:sz="4" w:space="0"/>
              <w:right w:val="single" w:color="000000" w:sz="4" w:space="0"/>
            </w:tcBorders>
            <w:noWrap/>
            <w:vAlign w:val="center"/>
          </w:tcPr>
          <w:p w14:paraId="61942D1C">
            <w:pPr>
              <w:jc w:val="center"/>
              <w:rPr>
                <w:rFonts w:ascii="宋体" w:hAnsi="宋体" w:cs="宋体"/>
                <w:color w:val="auto"/>
                <w:sz w:val="18"/>
                <w:szCs w:val="18"/>
              </w:rPr>
            </w:pPr>
          </w:p>
        </w:tc>
      </w:tr>
      <w:tr w14:paraId="57A56C67">
        <w:tblPrEx>
          <w:tblCellMar>
            <w:top w:w="0" w:type="dxa"/>
            <w:left w:w="108" w:type="dxa"/>
            <w:bottom w:w="0" w:type="dxa"/>
            <w:right w:w="108" w:type="dxa"/>
          </w:tblCellMar>
        </w:tblPrEx>
        <w:trPr>
          <w:trHeight w:val="541" w:hRule="atLeast"/>
          <w:jc w:val="center"/>
        </w:trPr>
        <w:tc>
          <w:tcPr>
            <w:tcW w:w="852" w:type="dxa"/>
            <w:tcBorders>
              <w:top w:val="single" w:color="000000" w:sz="4" w:space="0"/>
              <w:left w:val="single" w:color="000000" w:sz="4" w:space="0"/>
              <w:bottom w:val="single" w:color="000000" w:sz="4" w:space="0"/>
              <w:right w:val="single" w:color="000000" w:sz="4" w:space="0"/>
            </w:tcBorders>
            <w:noWrap/>
            <w:vAlign w:val="center"/>
          </w:tcPr>
          <w:p w14:paraId="2744DD9D">
            <w:pPr>
              <w:widowControl/>
              <w:jc w:val="center"/>
              <w:textAlignment w:val="center"/>
              <w:rPr>
                <w:rFonts w:ascii="宋体" w:hAnsi="宋体" w:cs="宋体"/>
                <w:color w:val="auto"/>
                <w:sz w:val="18"/>
                <w:szCs w:val="18"/>
              </w:rPr>
            </w:pPr>
            <w:r>
              <w:rPr>
                <w:rFonts w:hint="eastAsia" w:ascii="宋体" w:hAnsi="宋体" w:cs="宋体"/>
                <w:color w:val="auto"/>
                <w:sz w:val="18"/>
                <w:szCs w:val="18"/>
              </w:rPr>
              <w:t>6.4.16</w:t>
            </w:r>
          </w:p>
        </w:tc>
        <w:tc>
          <w:tcPr>
            <w:tcW w:w="2777" w:type="dxa"/>
            <w:tcBorders>
              <w:top w:val="single" w:color="000000" w:sz="4" w:space="0"/>
              <w:left w:val="single" w:color="000000" w:sz="4" w:space="0"/>
              <w:bottom w:val="single" w:color="000000" w:sz="4" w:space="0"/>
              <w:right w:val="single" w:color="000000" w:sz="4" w:space="0"/>
            </w:tcBorders>
            <w:noWrap/>
            <w:vAlign w:val="center"/>
          </w:tcPr>
          <w:p w14:paraId="769E71F4">
            <w:pPr>
              <w:widowControl/>
              <w:textAlignment w:val="center"/>
              <w:rPr>
                <w:rFonts w:ascii="宋体" w:hAnsi="宋体" w:cs="宋体"/>
                <w:color w:val="auto"/>
                <w:sz w:val="18"/>
                <w:szCs w:val="18"/>
              </w:rPr>
            </w:pPr>
            <w:r>
              <w:rPr>
                <w:rFonts w:hint="eastAsia" w:ascii="宋体" w:hAnsi="宋体" w:cs="宋体"/>
                <w:color w:val="auto"/>
                <w:sz w:val="18"/>
                <w:szCs w:val="18"/>
              </w:rPr>
              <w:t>电子河长牌运维费</w:t>
            </w:r>
          </w:p>
        </w:tc>
        <w:tc>
          <w:tcPr>
            <w:tcW w:w="887" w:type="dxa"/>
            <w:tcBorders>
              <w:top w:val="single" w:color="000000" w:sz="4" w:space="0"/>
              <w:left w:val="single" w:color="000000" w:sz="4" w:space="0"/>
              <w:bottom w:val="single" w:color="000000" w:sz="4" w:space="0"/>
              <w:right w:val="single" w:color="000000" w:sz="4" w:space="0"/>
            </w:tcBorders>
            <w:noWrap/>
            <w:vAlign w:val="center"/>
          </w:tcPr>
          <w:p w14:paraId="1BD5C400">
            <w:pPr>
              <w:widowControl/>
              <w:jc w:val="center"/>
              <w:textAlignment w:val="center"/>
              <w:rPr>
                <w:rFonts w:ascii="宋体" w:hAnsi="宋体" w:cs="宋体"/>
                <w:color w:val="auto"/>
                <w:sz w:val="18"/>
                <w:szCs w:val="18"/>
              </w:rPr>
            </w:pPr>
            <w:r>
              <w:rPr>
                <w:rFonts w:hint="eastAsia" w:ascii="宋体" w:hAnsi="宋体" w:cs="宋体"/>
                <w:color w:val="auto"/>
                <w:sz w:val="18"/>
                <w:szCs w:val="18"/>
              </w:rPr>
              <w:t>套</w:t>
            </w:r>
          </w:p>
        </w:tc>
        <w:tc>
          <w:tcPr>
            <w:tcW w:w="728" w:type="dxa"/>
            <w:tcBorders>
              <w:top w:val="single" w:color="000000" w:sz="4" w:space="0"/>
              <w:left w:val="single" w:color="000000" w:sz="4" w:space="0"/>
              <w:bottom w:val="single" w:color="000000" w:sz="4" w:space="0"/>
              <w:right w:val="single" w:color="000000" w:sz="4" w:space="0"/>
            </w:tcBorders>
            <w:noWrap/>
            <w:vAlign w:val="center"/>
          </w:tcPr>
          <w:p w14:paraId="3FFDBA2F">
            <w:pPr>
              <w:widowControl/>
              <w:jc w:val="center"/>
              <w:textAlignment w:val="center"/>
              <w:rPr>
                <w:rFonts w:ascii="宋体" w:hAnsi="宋体" w:cs="宋体"/>
                <w:color w:val="auto"/>
                <w:sz w:val="18"/>
                <w:szCs w:val="18"/>
              </w:rPr>
            </w:pPr>
            <w:r>
              <w:rPr>
                <w:rFonts w:hint="eastAsia" w:ascii="宋体" w:hAnsi="宋体" w:cs="宋体"/>
                <w:color w:val="auto"/>
                <w:sz w:val="18"/>
                <w:szCs w:val="18"/>
              </w:rPr>
              <w:t>4</w:t>
            </w:r>
          </w:p>
        </w:tc>
        <w:tc>
          <w:tcPr>
            <w:tcW w:w="1042" w:type="dxa"/>
            <w:tcBorders>
              <w:top w:val="single" w:color="000000" w:sz="4" w:space="0"/>
              <w:left w:val="single" w:color="000000" w:sz="4" w:space="0"/>
              <w:bottom w:val="single" w:color="000000" w:sz="4" w:space="0"/>
              <w:right w:val="single" w:color="000000" w:sz="4" w:space="0"/>
            </w:tcBorders>
            <w:noWrap/>
            <w:vAlign w:val="center"/>
          </w:tcPr>
          <w:p w14:paraId="494C4538">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06E47486">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34" w:type="dxa"/>
            <w:tcBorders>
              <w:top w:val="single" w:color="000000" w:sz="4" w:space="0"/>
              <w:left w:val="single" w:color="000000" w:sz="4" w:space="0"/>
              <w:bottom w:val="single" w:color="000000" w:sz="4" w:space="0"/>
              <w:right w:val="single" w:color="000000" w:sz="4" w:space="0"/>
            </w:tcBorders>
            <w:noWrap/>
            <w:vAlign w:val="center"/>
          </w:tcPr>
          <w:p w14:paraId="56FA234A">
            <w:pPr>
              <w:widowControl/>
              <w:jc w:val="center"/>
              <w:textAlignment w:val="center"/>
              <w:rPr>
                <w:rFonts w:ascii="宋体" w:hAnsi="宋体" w:cs="宋体"/>
                <w:color w:val="auto"/>
                <w:sz w:val="18"/>
                <w:szCs w:val="18"/>
              </w:rPr>
            </w:pPr>
            <w:r>
              <w:rPr>
                <w:rFonts w:hint="eastAsia" w:ascii="宋体" w:hAnsi="宋体" w:cs="宋体"/>
                <w:color w:val="auto"/>
                <w:sz w:val="18"/>
                <w:szCs w:val="18"/>
              </w:rPr>
              <w:t>1年</w:t>
            </w:r>
          </w:p>
        </w:tc>
        <w:tc>
          <w:tcPr>
            <w:tcW w:w="782" w:type="dxa"/>
            <w:tcBorders>
              <w:top w:val="single" w:color="000000" w:sz="4" w:space="0"/>
              <w:left w:val="single" w:color="000000" w:sz="4" w:space="0"/>
              <w:bottom w:val="single" w:color="000000" w:sz="4" w:space="0"/>
              <w:right w:val="single" w:color="000000" w:sz="4" w:space="0"/>
            </w:tcBorders>
            <w:noWrap/>
            <w:vAlign w:val="center"/>
          </w:tcPr>
          <w:p w14:paraId="73DAC89F">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28" w:type="dxa"/>
            <w:tcBorders>
              <w:top w:val="single" w:color="000000" w:sz="4" w:space="0"/>
              <w:left w:val="single" w:color="000000" w:sz="4" w:space="0"/>
              <w:bottom w:val="single" w:color="000000" w:sz="4" w:space="0"/>
              <w:right w:val="single" w:color="000000" w:sz="4" w:space="0"/>
            </w:tcBorders>
            <w:noWrap/>
            <w:vAlign w:val="center"/>
          </w:tcPr>
          <w:p w14:paraId="2CB9ADC8">
            <w:pPr>
              <w:widowControl/>
              <w:jc w:val="center"/>
              <w:textAlignment w:val="center"/>
              <w:rPr>
                <w:rFonts w:ascii="宋体" w:hAnsi="宋体" w:cs="宋体"/>
                <w:color w:val="auto"/>
                <w:sz w:val="18"/>
                <w:szCs w:val="18"/>
              </w:rPr>
            </w:pPr>
            <w:r>
              <w:rPr>
                <w:rFonts w:hint="eastAsia" w:ascii="宋体" w:hAnsi="宋体" w:cs="宋体"/>
                <w:color w:val="auto"/>
                <w:sz w:val="18"/>
                <w:szCs w:val="18"/>
              </w:rPr>
              <w:t>4</w:t>
            </w:r>
          </w:p>
        </w:tc>
        <w:tc>
          <w:tcPr>
            <w:tcW w:w="1049" w:type="dxa"/>
            <w:tcBorders>
              <w:top w:val="single" w:color="000000" w:sz="4" w:space="0"/>
              <w:left w:val="single" w:color="000000" w:sz="4" w:space="0"/>
              <w:bottom w:val="single" w:color="000000" w:sz="4" w:space="0"/>
              <w:right w:val="single" w:color="000000" w:sz="4" w:space="0"/>
            </w:tcBorders>
            <w:noWrap/>
            <w:vAlign w:val="center"/>
          </w:tcPr>
          <w:p w14:paraId="145A6D69">
            <w:pPr>
              <w:jc w:val="center"/>
              <w:rPr>
                <w:rFonts w:ascii="宋体" w:hAnsi="宋体" w:cs="宋体"/>
                <w:color w:val="auto"/>
                <w:sz w:val="18"/>
                <w:szCs w:val="18"/>
              </w:rPr>
            </w:pPr>
          </w:p>
        </w:tc>
      </w:tr>
      <w:tr w14:paraId="4A5A73BC">
        <w:tblPrEx>
          <w:tblCellMar>
            <w:top w:w="0" w:type="dxa"/>
            <w:left w:w="108" w:type="dxa"/>
            <w:bottom w:w="0" w:type="dxa"/>
            <w:right w:w="108" w:type="dxa"/>
          </w:tblCellMar>
        </w:tblPrEx>
        <w:trPr>
          <w:trHeight w:val="541" w:hRule="atLeast"/>
          <w:jc w:val="center"/>
        </w:trPr>
        <w:tc>
          <w:tcPr>
            <w:tcW w:w="852" w:type="dxa"/>
            <w:tcBorders>
              <w:top w:val="single" w:color="000000" w:sz="4" w:space="0"/>
              <w:left w:val="single" w:color="000000" w:sz="4" w:space="0"/>
              <w:bottom w:val="single" w:color="000000" w:sz="4" w:space="0"/>
              <w:right w:val="single" w:color="000000" w:sz="4" w:space="0"/>
            </w:tcBorders>
            <w:noWrap/>
            <w:vAlign w:val="center"/>
          </w:tcPr>
          <w:p w14:paraId="2F64BED9">
            <w:pPr>
              <w:widowControl/>
              <w:jc w:val="center"/>
              <w:textAlignment w:val="center"/>
              <w:rPr>
                <w:rFonts w:ascii="宋体" w:hAnsi="宋体" w:cs="宋体"/>
                <w:color w:val="auto"/>
                <w:sz w:val="18"/>
                <w:szCs w:val="18"/>
              </w:rPr>
            </w:pPr>
            <w:r>
              <w:rPr>
                <w:rFonts w:hint="eastAsia" w:ascii="宋体" w:hAnsi="宋体" w:cs="宋体"/>
                <w:color w:val="auto"/>
                <w:sz w:val="18"/>
                <w:szCs w:val="18"/>
              </w:rPr>
              <w:t>6.4.17</w:t>
            </w:r>
          </w:p>
        </w:tc>
        <w:tc>
          <w:tcPr>
            <w:tcW w:w="2777" w:type="dxa"/>
            <w:tcBorders>
              <w:top w:val="single" w:color="000000" w:sz="4" w:space="0"/>
              <w:left w:val="single" w:color="000000" w:sz="4" w:space="0"/>
              <w:bottom w:val="single" w:color="000000" w:sz="4" w:space="0"/>
              <w:right w:val="single" w:color="000000" w:sz="4" w:space="0"/>
            </w:tcBorders>
            <w:noWrap/>
            <w:vAlign w:val="center"/>
          </w:tcPr>
          <w:p w14:paraId="658C64B6">
            <w:pPr>
              <w:widowControl/>
              <w:textAlignment w:val="center"/>
              <w:rPr>
                <w:rFonts w:ascii="宋体" w:hAnsi="宋体" w:cs="宋体"/>
                <w:color w:val="auto"/>
                <w:sz w:val="18"/>
                <w:szCs w:val="18"/>
              </w:rPr>
            </w:pPr>
            <w:r>
              <w:rPr>
                <w:rFonts w:hint="eastAsia" w:ascii="宋体" w:hAnsi="宋体" w:cs="宋体"/>
                <w:color w:val="auto"/>
                <w:sz w:val="18"/>
                <w:szCs w:val="18"/>
              </w:rPr>
              <w:t>视频监控流量费</w:t>
            </w:r>
          </w:p>
        </w:tc>
        <w:tc>
          <w:tcPr>
            <w:tcW w:w="887" w:type="dxa"/>
            <w:tcBorders>
              <w:top w:val="single" w:color="000000" w:sz="4" w:space="0"/>
              <w:left w:val="single" w:color="000000" w:sz="4" w:space="0"/>
              <w:bottom w:val="single" w:color="000000" w:sz="4" w:space="0"/>
              <w:right w:val="single" w:color="000000" w:sz="4" w:space="0"/>
            </w:tcBorders>
            <w:noWrap/>
            <w:vAlign w:val="center"/>
          </w:tcPr>
          <w:p w14:paraId="0BFB855F">
            <w:pPr>
              <w:widowControl/>
              <w:jc w:val="center"/>
              <w:textAlignment w:val="center"/>
              <w:rPr>
                <w:rFonts w:ascii="宋体" w:hAnsi="宋体" w:cs="宋体"/>
                <w:color w:val="auto"/>
                <w:sz w:val="18"/>
                <w:szCs w:val="18"/>
              </w:rPr>
            </w:pPr>
            <w:r>
              <w:rPr>
                <w:rFonts w:hint="eastAsia" w:ascii="宋体" w:hAnsi="宋体" w:cs="宋体"/>
                <w:color w:val="auto"/>
                <w:sz w:val="18"/>
                <w:szCs w:val="18"/>
              </w:rPr>
              <w:t>套</w:t>
            </w:r>
          </w:p>
        </w:tc>
        <w:tc>
          <w:tcPr>
            <w:tcW w:w="728" w:type="dxa"/>
            <w:tcBorders>
              <w:top w:val="single" w:color="000000" w:sz="4" w:space="0"/>
              <w:left w:val="single" w:color="000000" w:sz="4" w:space="0"/>
              <w:bottom w:val="single" w:color="000000" w:sz="4" w:space="0"/>
              <w:right w:val="single" w:color="000000" w:sz="4" w:space="0"/>
            </w:tcBorders>
            <w:noWrap/>
            <w:vAlign w:val="center"/>
          </w:tcPr>
          <w:p w14:paraId="1F100838">
            <w:pPr>
              <w:widowControl/>
              <w:jc w:val="center"/>
              <w:textAlignment w:val="center"/>
              <w:rPr>
                <w:rFonts w:ascii="宋体" w:hAnsi="宋体" w:cs="宋体"/>
                <w:color w:val="auto"/>
                <w:sz w:val="18"/>
                <w:szCs w:val="18"/>
              </w:rPr>
            </w:pPr>
            <w:r>
              <w:rPr>
                <w:rFonts w:hint="eastAsia" w:ascii="宋体" w:hAnsi="宋体" w:cs="宋体"/>
                <w:color w:val="auto"/>
                <w:sz w:val="18"/>
                <w:szCs w:val="18"/>
              </w:rPr>
              <w:t>7</w:t>
            </w:r>
          </w:p>
        </w:tc>
        <w:tc>
          <w:tcPr>
            <w:tcW w:w="1042" w:type="dxa"/>
            <w:tcBorders>
              <w:top w:val="single" w:color="000000" w:sz="4" w:space="0"/>
              <w:left w:val="single" w:color="000000" w:sz="4" w:space="0"/>
              <w:bottom w:val="single" w:color="000000" w:sz="4" w:space="0"/>
              <w:right w:val="single" w:color="000000" w:sz="4" w:space="0"/>
            </w:tcBorders>
            <w:noWrap/>
            <w:vAlign w:val="center"/>
          </w:tcPr>
          <w:p w14:paraId="237CBD4A">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1D1329A2">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34" w:type="dxa"/>
            <w:tcBorders>
              <w:top w:val="single" w:color="000000" w:sz="4" w:space="0"/>
              <w:left w:val="single" w:color="000000" w:sz="4" w:space="0"/>
              <w:bottom w:val="single" w:color="000000" w:sz="4" w:space="0"/>
              <w:right w:val="single" w:color="000000" w:sz="4" w:space="0"/>
            </w:tcBorders>
            <w:noWrap/>
            <w:vAlign w:val="center"/>
          </w:tcPr>
          <w:p w14:paraId="552BF651">
            <w:pPr>
              <w:widowControl/>
              <w:jc w:val="center"/>
              <w:textAlignment w:val="center"/>
              <w:rPr>
                <w:rFonts w:ascii="宋体" w:hAnsi="宋体" w:cs="宋体"/>
                <w:color w:val="auto"/>
                <w:sz w:val="18"/>
                <w:szCs w:val="18"/>
              </w:rPr>
            </w:pPr>
            <w:r>
              <w:rPr>
                <w:rFonts w:hint="eastAsia" w:ascii="宋体" w:hAnsi="宋体" w:cs="宋体"/>
                <w:color w:val="auto"/>
                <w:sz w:val="18"/>
                <w:szCs w:val="18"/>
              </w:rPr>
              <w:t>1年</w:t>
            </w:r>
          </w:p>
        </w:tc>
        <w:tc>
          <w:tcPr>
            <w:tcW w:w="782" w:type="dxa"/>
            <w:tcBorders>
              <w:top w:val="single" w:color="000000" w:sz="4" w:space="0"/>
              <w:left w:val="single" w:color="000000" w:sz="4" w:space="0"/>
              <w:bottom w:val="single" w:color="000000" w:sz="4" w:space="0"/>
              <w:right w:val="single" w:color="000000" w:sz="4" w:space="0"/>
            </w:tcBorders>
            <w:noWrap/>
            <w:vAlign w:val="center"/>
          </w:tcPr>
          <w:p w14:paraId="33258B62">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28" w:type="dxa"/>
            <w:tcBorders>
              <w:top w:val="single" w:color="000000" w:sz="4" w:space="0"/>
              <w:left w:val="single" w:color="000000" w:sz="4" w:space="0"/>
              <w:bottom w:val="single" w:color="000000" w:sz="4" w:space="0"/>
              <w:right w:val="single" w:color="000000" w:sz="4" w:space="0"/>
            </w:tcBorders>
            <w:noWrap/>
            <w:vAlign w:val="center"/>
          </w:tcPr>
          <w:p w14:paraId="55D0E565">
            <w:pPr>
              <w:widowControl/>
              <w:jc w:val="center"/>
              <w:textAlignment w:val="center"/>
              <w:rPr>
                <w:rFonts w:ascii="宋体" w:hAnsi="宋体" w:cs="宋体"/>
                <w:color w:val="auto"/>
                <w:sz w:val="18"/>
                <w:szCs w:val="18"/>
              </w:rPr>
            </w:pPr>
            <w:r>
              <w:rPr>
                <w:rFonts w:hint="eastAsia" w:ascii="宋体" w:hAnsi="宋体" w:cs="宋体"/>
                <w:color w:val="auto"/>
                <w:sz w:val="18"/>
                <w:szCs w:val="18"/>
              </w:rPr>
              <w:t>7</w:t>
            </w:r>
          </w:p>
        </w:tc>
        <w:tc>
          <w:tcPr>
            <w:tcW w:w="1049" w:type="dxa"/>
            <w:tcBorders>
              <w:top w:val="single" w:color="000000" w:sz="4" w:space="0"/>
              <w:left w:val="single" w:color="000000" w:sz="4" w:space="0"/>
              <w:bottom w:val="single" w:color="000000" w:sz="4" w:space="0"/>
              <w:right w:val="single" w:color="000000" w:sz="4" w:space="0"/>
            </w:tcBorders>
            <w:noWrap/>
            <w:vAlign w:val="center"/>
          </w:tcPr>
          <w:p w14:paraId="53A6E79D">
            <w:pPr>
              <w:jc w:val="center"/>
              <w:rPr>
                <w:rFonts w:ascii="宋体" w:hAnsi="宋体" w:cs="宋体"/>
                <w:color w:val="auto"/>
                <w:sz w:val="18"/>
                <w:szCs w:val="18"/>
              </w:rPr>
            </w:pPr>
          </w:p>
        </w:tc>
      </w:tr>
      <w:tr w14:paraId="5D58FAB8">
        <w:tblPrEx>
          <w:tblCellMar>
            <w:top w:w="0" w:type="dxa"/>
            <w:left w:w="108" w:type="dxa"/>
            <w:bottom w:w="0" w:type="dxa"/>
            <w:right w:w="108" w:type="dxa"/>
          </w:tblCellMar>
        </w:tblPrEx>
        <w:trPr>
          <w:trHeight w:val="541" w:hRule="atLeast"/>
          <w:jc w:val="center"/>
        </w:trPr>
        <w:tc>
          <w:tcPr>
            <w:tcW w:w="852" w:type="dxa"/>
            <w:tcBorders>
              <w:top w:val="single" w:color="000000" w:sz="4" w:space="0"/>
              <w:left w:val="single" w:color="000000" w:sz="4" w:space="0"/>
              <w:bottom w:val="single" w:color="000000" w:sz="4" w:space="0"/>
              <w:right w:val="single" w:color="000000" w:sz="4" w:space="0"/>
            </w:tcBorders>
            <w:noWrap/>
            <w:vAlign w:val="center"/>
          </w:tcPr>
          <w:p w14:paraId="014C6923">
            <w:pPr>
              <w:widowControl/>
              <w:jc w:val="center"/>
              <w:textAlignment w:val="center"/>
              <w:rPr>
                <w:rFonts w:ascii="宋体" w:hAnsi="宋体" w:cs="宋体"/>
                <w:b/>
                <w:bCs/>
                <w:color w:val="auto"/>
                <w:sz w:val="18"/>
                <w:szCs w:val="18"/>
              </w:rPr>
            </w:pPr>
            <w:r>
              <w:rPr>
                <w:rFonts w:hint="eastAsia" w:ascii="宋体" w:hAnsi="宋体" w:cs="宋体"/>
                <w:b/>
                <w:bCs/>
                <w:color w:val="auto"/>
                <w:sz w:val="18"/>
                <w:szCs w:val="18"/>
              </w:rPr>
              <w:t>四</w:t>
            </w:r>
          </w:p>
        </w:tc>
        <w:tc>
          <w:tcPr>
            <w:tcW w:w="2777" w:type="dxa"/>
            <w:tcBorders>
              <w:top w:val="single" w:color="000000" w:sz="4" w:space="0"/>
              <w:left w:val="single" w:color="000000" w:sz="4" w:space="0"/>
              <w:bottom w:val="single" w:color="000000" w:sz="4" w:space="0"/>
              <w:right w:val="single" w:color="000000" w:sz="4" w:space="0"/>
            </w:tcBorders>
            <w:noWrap/>
            <w:vAlign w:val="center"/>
          </w:tcPr>
          <w:p w14:paraId="2051AB0C">
            <w:pPr>
              <w:widowControl/>
              <w:textAlignment w:val="center"/>
              <w:rPr>
                <w:rFonts w:ascii="宋体" w:hAnsi="宋体" w:cs="宋体"/>
                <w:b/>
                <w:bCs/>
                <w:color w:val="auto"/>
                <w:sz w:val="18"/>
                <w:szCs w:val="18"/>
              </w:rPr>
            </w:pPr>
            <w:r>
              <w:rPr>
                <w:rFonts w:hint="eastAsia" w:ascii="宋体" w:hAnsi="宋体" w:cs="宋体"/>
                <w:b/>
                <w:bCs/>
                <w:color w:val="auto"/>
                <w:sz w:val="18"/>
                <w:szCs w:val="18"/>
              </w:rPr>
              <w:t>其他</w:t>
            </w:r>
          </w:p>
        </w:tc>
        <w:tc>
          <w:tcPr>
            <w:tcW w:w="887" w:type="dxa"/>
            <w:tcBorders>
              <w:top w:val="single" w:color="000000" w:sz="4" w:space="0"/>
              <w:left w:val="single" w:color="000000" w:sz="4" w:space="0"/>
              <w:bottom w:val="single" w:color="000000" w:sz="4" w:space="0"/>
              <w:right w:val="single" w:color="000000" w:sz="4" w:space="0"/>
            </w:tcBorders>
            <w:noWrap/>
            <w:vAlign w:val="center"/>
          </w:tcPr>
          <w:p w14:paraId="04F6C418">
            <w:pPr>
              <w:jc w:val="center"/>
              <w:rPr>
                <w:rFonts w:ascii="宋体" w:hAnsi="宋体" w:cs="宋体"/>
                <w:color w:val="auto"/>
                <w:sz w:val="18"/>
                <w:szCs w:val="18"/>
              </w:rPr>
            </w:pPr>
          </w:p>
        </w:tc>
        <w:tc>
          <w:tcPr>
            <w:tcW w:w="728" w:type="dxa"/>
            <w:tcBorders>
              <w:top w:val="single" w:color="000000" w:sz="4" w:space="0"/>
              <w:left w:val="single" w:color="000000" w:sz="4" w:space="0"/>
              <w:bottom w:val="single" w:color="000000" w:sz="4" w:space="0"/>
              <w:right w:val="single" w:color="000000" w:sz="4" w:space="0"/>
            </w:tcBorders>
            <w:noWrap/>
            <w:vAlign w:val="center"/>
          </w:tcPr>
          <w:p w14:paraId="602AA1FA">
            <w:pPr>
              <w:jc w:val="center"/>
              <w:rPr>
                <w:rFonts w:ascii="宋体" w:hAnsi="宋体" w:cs="宋体"/>
                <w:color w:val="auto"/>
                <w:sz w:val="18"/>
                <w:szCs w:val="18"/>
              </w:rPr>
            </w:pPr>
          </w:p>
        </w:tc>
        <w:tc>
          <w:tcPr>
            <w:tcW w:w="1042" w:type="dxa"/>
            <w:tcBorders>
              <w:top w:val="single" w:color="000000" w:sz="4" w:space="0"/>
              <w:left w:val="single" w:color="000000" w:sz="4" w:space="0"/>
              <w:bottom w:val="single" w:color="000000" w:sz="4" w:space="0"/>
              <w:right w:val="single" w:color="000000" w:sz="4" w:space="0"/>
            </w:tcBorders>
            <w:noWrap/>
            <w:vAlign w:val="center"/>
          </w:tcPr>
          <w:p w14:paraId="7AFCD8E7">
            <w:pPr>
              <w:jc w:val="center"/>
              <w:rPr>
                <w:rFonts w:ascii="宋体" w:hAnsi="宋体" w:cs="宋体"/>
                <w:color w:val="auto"/>
                <w:sz w:val="18"/>
                <w:szCs w:val="18"/>
              </w:rPr>
            </w:pP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4B594882">
            <w:pPr>
              <w:jc w:val="center"/>
              <w:rPr>
                <w:rFonts w:ascii="宋体" w:hAnsi="宋体" w:cs="宋体"/>
                <w:color w:val="auto"/>
                <w:sz w:val="18"/>
                <w:szCs w:val="18"/>
              </w:rPr>
            </w:pPr>
          </w:p>
        </w:tc>
        <w:tc>
          <w:tcPr>
            <w:tcW w:w="834" w:type="dxa"/>
            <w:tcBorders>
              <w:top w:val="single" w:color="000000" w:sz="4" w:space="0"/>
              <w:left w:val="single" w:color="000000" w:sz="4" w:space="0"/>
              <w:bottom w:val="single" w:color="000000" w:sz="4" w:space="0"/>
              <w:right w:val="single" w:color="000000" w:sz="4" w:space="0"/>
            </w:tcBorders>
            <w:noWrap/>
            <w:vAlign w:val="center"/>
          </w:tcPr>
          <w:p w14:paraId="4D96E9BF">
            <w:pPr>
              <w:jc w:val="center"/>
              <w:rPr>
                <w:rFonts w:ascii="宋体" w:hAnsi="宋体" w:cs="宋体"/>
                <w:color w:val="auto"/>
                <w:sz w:val="18"/>
                <w:szCs w:val="18"/>
              </w:rPr>
            </w:pPr>
          </w:p>
        </w:tc>
        <w:tc>
          <w:tcPr>
            <w:tcW w:w="782" w:type="dxa"/>
            <w:tcBorders>
              <w:top w:val="single" w:color="000000" w:sz="4" w:space="0"/>
              <w:left w:val="single" w:color="000000" w:sz="4" w:space="0"/>
              <w:bottom w:val="single" w:color="000000" w:sz="4" w:space="0"/>
              <w:right w:val="single" w:color="000000" w:sz="4" w:space="0"/>
            </w:tcBorders>
            <w:noWrap/>
            <w:vAlign w:val="center"/>
          </w:tcPr>
          <w:p w14:paraId="68BBA260">
            <w:pPr>
              <w:jc w:val="center"/>
              <w:rPr>
                <w:rFonts w:ascii="宋体" w:hAnsi="宋体" w:cs="宋体"/>
                <w:color w:val="auto"/>
                <w:sz w:val="18"/>
                <w:szCs w:val="18"/>
              </w:rPr>
            </w:pPr>
          </w:p>
        </w:tc>
        <w:tc>
          <w:tcPr>
            <w:tcW w:w="728" w:type="dxa"/>
            <w:tcBorders>
              <w:top w:val="single" w:color="000000" w:sz="4" w:space="0"/>
              <w:left w:val="single" w:color="000000" w:sz="4" w:space="0"/>
              <w:bottom w:val="single" w:color="000000" w:sz="4" w:space="0"/>
              <w:right w:val="single" w:color="000000" w:sz="4" w:space="0"/>
            </w:tcBorders>
            <w:noWrap/>
            <w:vAlign w:val="center"/>
          </w:tcPr>
          <w:p w14:paraId="58121B25">
            <w:pPr>
              <w:jc w:val="center"/>
              <w:rPr>
                <w:rFonts w:ascii="宋体" w:hAnsi="宋体" w:cs="宋体"/>
                <w:color w:val="auto"/>
                <w:sz w:val="18"/>
                <w:szCs w:val="18"/>
              </w:rPr>
            </w:pPr>
          </w:p>
        </w:tc>
        <w:tc>
          <w:tcPr>
            <w:tcW w:w="1049" w:type="dxa"/>
            <w:tcBorders>
              <w:top w:val="single" w:color="000000" w:sz="4" w:space="0"/>
              <w:left w:val="single" w:color="000000" w:sz="4" w:space="0"/>
              <w:bottom w:val="single" w:color="000000" w:sz="4" w:space="0"/>
              <w:right w:val="single" w:color="000000" w:sz="4" w:space="0"/>
            </w:tcBorders>
            <w:noWrap/>
            <w:vAlign w:val="center"/>
          </w:tcPr>
          <w:p w14:paraId="12257087">
            <w:pPr>
              <w:jc w:val="center"/>
              <w:rPr>
                <w:rFonts w:ascii="宋体" w:hAnsi="宋体" w:cs="宋体"/>
                <w:color w:val="auto"/>
                <w:sz w:val="18"/>
                <w:szCs w:val="18"/>
              </w:rPr>
            </w:pPr>
          </w:p>
        </w:tc>
      </w:tr>
      <w:tr w14:paraId="3A35E7B1">
        <w:tblPrEx>
          <w:tblCellMar>
            <w:top w:w="0" w:type="dxa"/>
            <w:left w:w="108" w:type="dxa"/>
            <w:bottom w:w="0" w:type="dxa"/>
            <w:right w:w="108" w:type="dxa"/>
          </w:tblCellMar>
        </w:tblPrEx>
        <w:trPr>
          <w:trHeight w:val="541" w:hRule="atLeast"/>
          <w:jc w:val="center"/>
        </w:trPr>
        <w:tc>
          <w:tcPr>
            <w:tcW w:w="852" w:type="dxa"/>
            <w:tcBorders>
              <w:top w:val="single" w:color="000000" w:sz="4" w:space="0"/>
              <w:left w:val="single" w:color="000000" w:sz="4" w:space="0"/>
              <w:bottom w:val="single" w:color="000000" w:sz="4" w:space="0"/>
              <w:right w:val="single" w:color="000000" w:sz="4" w:space="0"/>
            </w:tcBorders>
            <w:noWrap/>
            <w:vAlign w:val="center"/>
          </w:tcPr>
          <w:p w14:paraId="62C08977">
            <w:pPr>
              <w:widowControl/>
              <w:jc w:val="center"/>
              <w:textAlignment w:val="center"/>
              <w:rPr>
                <w:rFonts w:ascii="宋体" w:hAnsi="宋体" w:cs="宋体"/>
                <w:b/>
                <w:bCs/>
                <w:color w:val="auto"/>
                <w:sz w:val="18"/>
                <w:szCs w:val="18"/>
              </w:rPr>
            </w:pPr>
            <w:r>
              <w:rPr>
                <w:rFonts w:hint="eastAsia" w:ascii="宋体" w:hAnsi="宋体" w:cs="宋体"/>
                <w:b/>
                <w:bCs/>
                <w:color w:val="auto"/>
                <w:sz w:val="18"/>
                <w:szCs w:val="18"/>
              </w:rPr>
              <w:t>（一）</w:t>
            </w:r>
          </w:p>
        </w:tc>
        <w:tc>
          <w:tcPr>
            <w:tcW w:w="2777" w:type="dxa"/>
            <w:tcBorders>
              <w:top w:val="single" w:color="000000" w:sz="4" w:space="0"/>
              <w:left w:val="single" w:color="000000" w:sz="4" w:space="0"/>
              <w:bottom w:val="single" w:color="000000" w:sz="4" w:space="0"/>
              <w:right w:val="single" w:color="000000" w:sz="4" w:space="0"/>
            </w:tcBorders>
            <w:noWrap/>
            <w:vAlign w:val="center"/>
          </w:tcPr>
          <w:p w14:paraId="768E1748">
            <w:pPr>
              <w:widowControl/>
              <w:textAlignment w:val="center"/>
              <w:rPr>
                <w:rFonts w:ascii="宋体" w:hAnsi="宋体" w:cs="宋体"/>
                <w:b/>
                <w:bCs/>
                <w:color w:val="auto"/>
                <w:sz w:val="18"/>
                <w:szCs w:val="18"/>
              </w:rPr>
            </w:pPr>
            <w:r>
              <w:rPr>
                <w:rFonts w:hint="eastAsia" w:ascii="宋体" w:hAnsi="宋体" w:cs="宋体"/>
                <w:b/>
                <w:bCs/>
                <w:color w:val="auto"/>
                <w:sz w:val="18"/>
                <w:szCs w:val="18"/>
              </w:rPr>
              <w:t>日常运维</w:t>
            </w:r>
          </w:p>
        </w:tc>
        <w:tc>
          <w:tcPr>
            <w:tcW w:w="887" w:type="dxa"/>
            <w:tcBorders>
              <w:top w:val="nil"/>
              <w:left w:val="nil"/>
              <w:bottom w:val="single" w:color="000000" w:sz="4" w:space="0"/>
              <w:right w:val="single" w:color="000000" w:sz="4" w:space="0"/>
            </w:tcBorders>
            <w:noWrap/>
            <w:vAlign w:val="center"/>
          </w:tcPr>
          <w:p w14:paraId="20B5D891">
            <w:pPr>
              <w:rPr>
                <w:rFonts w:ascii="宋体" w:hAnsi="宋体" w:cs="宋体"/>
                <w:color w:val="auto"/>
                <w:sz w:val="18"/>
                <w:szCs w:val="18"/>
              </w:rPr>
            </w:pPr>
          </w:p>
        </w:tc>
        <w:tc>
          <w:tcPr>
            <w:tcW w:w="728" w:type="dxa"/>
            <w:tcBorders>
              <w:top w:val="nil"/>
              <w:left w:val="single" w:color="000000" w:sz="4" w:space="0"/>
              <w:bottom w:val="single" w:color="000000" w:sz="4" w:space="0"/>
              <w:right w:val="single" w:color="000000" w:sz="4" w:space="0"/>
            </w:tcBorders>
            <w:noWrap/>
            <w:vAlign w:val="center"/>
          </w:tcPr>
          <w:p w14:paraId="304DC7A6">
            <w:pPr>
              <w:rPr>
                <w:rFonts w:ascii="宋体" w:hAnsi="宋体" w:cs="宋体"/>
                <w:color w:val="auto"/>
                <w:sz w:val="18"/>
                <w:szCs w:val="18"/>
              </w:rPr>
            </w:pPr>
          </w:p>
        </w:tc>
        <w:tc>
          <w:tcPr>
            <w:tcW w:w="1042" w:type="dxa"/>
            <w:tcBorders>
              <w:top w:val="nil"/>
              <w:left w:val="single" w:color="000000" w:sz="4" w:space="0"/>
              <w:bottom w:val="single" w:color="000000" w:sz="4" w:space="0"/>
              <w:right w:val="single" w:color="000000" w:sz="4" w:space="0"/>
            </w:tcBorders>
            <w:noWrap/>
            <w:vAlign w:val="center"/>
          </w:tcPr>
          <w:p w14:paraId="765A1B29">
            <w:pPr>
              <w:rPr>
                <w:rFonts w:ascii="宋体" w:hAnsi="宋体" w:cs="宋体"/>
                <w:color w:val="auto"/>
                <w:sz w:val="18"/>
                <w:szCs w:val="18"/>
              </w:rPr>
            </w:pPr>
          </w:p>
        </w:tc>
        <w:tc>
          <w:tcPr>
            <w:tcW w:w="857" w:type="dxa"/>
            <w:tcBorders>
              <w:top w:val="nil"/>
              <w:left w:val="single" w:color="000000" w:sz="4" w:space="0"/>
              <w:bottom w:val="single" w:color="000000" w:sz="4" w:space="0"/>
              <w:right w:val="single" w:color="000000" w:sz="4" w:space="0"/>
            </w:tcBorders>
            <w:noWrap/>
            <w:vAlign w:val="center"/>
          </w:tcPr>
          <w:p w14:paraId="6C868DAB">
            <w:pPr>
              <w:rPr>
                <w:rFonts w:ascii="宋体" w:hAnsi="宋体" w:cs="宋体"/>
                <w:color w:val="auto"/>
                <w:sz w:val="18"/>
                <w:szCs w:val="18"/>
              </w:rPr>
            </w:pPr>
          </w:p>
        </w:tc>
        <w:tc>
          <w:tcPr>
            <w:tcW w:w="834" w:type="dxa"/>
            <w:tcBorders>
              <w:top w:val="nil"/>
              <w:left w:val="single" w:color="000000" w:sz="4" w:space="0"/>
              <w:bottom w:val="single" w:color="000000" w:sz="4" w:space="0"/>
              <w:right w:val="single" w:color="000000" w:sz="4" w:space="0"/>
            </w:tcBorders>
            <w:noWrap/>
            <w:vAlign w:val="center"/>
          </w:tcPr>
          <w:p w14:paraId="2D5A374B">
            <w:pPr>
              <w:rPr>
                <w:rFonts w:ascii="宋体" w:hAnsi="宋体" w:cs="宋体"/>
                <w:color w:val="auto"/>
                <w:sz w:val="18"/>
                <w:szCs w:val="18"/>
              </w:rPr>
            </w:pPr>
          </w:p>
        </w:tc>
        <w:tc>
          <w:tcPr>
            <w:tcW w:w="782" w:type="dxa"/>
            <w:tcBorders>
              <w:top w:val="nil"/>
              <w:left w:val="single" w:color="000000" w:sz="4" w:space="0"/>
              <w:bottom w:val="single" w:color="000000" w:sz="4" w:space="0"/>
              <w:right w:val="single" w:color="000000" w:sz="4" w:space="0"/>
            </w:tcBorders>
            <w:noWrap/>
            <w:vAlign w:val="center"/>
          </w:tcPr>
          <w:p w14:paraId="0524AFF5">
            <w:pPr>
              <w:rPr>
                <w:rFonts w:ascii="宋体" w:hAnsi="宋体" w:cs="宋体"/>
                <w:color w:val="auto"/>
                <w:sz w:val="18"/>
                <w:szCs w:val="18"/>
              </w:rPr>
            </w:pPr>
          </w:p>
        </w:tc>
        <w:tc>
          <w:tcPr>
            <w:tcW w:w="728" w:type="dxa"/>
            <w:tcBorders>
              <w:top w:val="nil"/>
              <w:left w:val="single" w:color="000000" w:sz="4" w:space="0"/>
              <w:bottom w:val="single" w:color="000000" w:sz="4" w:space="0"/>
              <w:right w:val="single" w:color="000000" w:sz="4" w:space="0"/>
            </w:tcBorders>
            <w:noWrap/>
            <w:vAlign w:val="center"/>
          </w:tcPr>
          <w:p w14:paraId="62988699">
            <w:pPr>
              <w:jc w:val="center"/>
              <w:rPr>
                <w:rFonts w:ascii="宋体" w:hAnsi="宋体" w:cs="宋体"/>
                <w:color w:val="auto"/>
                <w:sz w:val="18"/>
                <w:szCs w:val="18"/>
              </w:rPr>
            </w:pPr>
          </w:p>
        </w:tc>
        <w:tc>
          <w:tcPr>
            <w:tcW w:w="1049" w:type="dxa"/>
            <w:tcBorders>
              <w:top w:val="nil"/>
              <w:left w:val="single" w:color="000000" w:sz="4" w:space="0"/>
              <w:bottom w:val="single" w:color="000000" w:sz="4" w:space="0"/>
              <w:right w:val="single" w:color="000000" w:sz="4" w:space="0"/>
            </w:tcBorders>
            <w:noWrap/>
            <w:vAlign w:val="center"/>
          </w:tcPr>
          <w:p w14:paraId="6B0433E9">
            <w:pPr>
              <w:rPr>
                <w:rFonts w:ascii="宋体" w:hAnsi="宋体" w:cs="宋体"/>
                <w:color w:val="auto"/>
                <w:sz w:val="18"/>
                <w:szCs w:val="18"/>
              </w:rPr>
            </w:pPr>
          </w:p>
        </w:tc>
      </w:tr>
      <w:tr w14:paraId="488C9AC2">
        <w:tblPrEx>
          <w:tblCellMar>
            <w:top w:w="0" w:type="dxa"/>
            <w:left w:w="108" w:type="dxa"/>
            <w:bottom w:w="0" w:type="dxa"/>
            <w:right w:w="108" w:type="dxa"/>
          </w:tblCellMar>
        </w:tblPrEx>
        <w:trPr>
          <w:trHeight w:val="541" w:hRule="atLeast"/>
          <w:jc w:val="center"/>
        </w:trPr>
        <w:tc>
          <w:tcPr>
            <w:tcW w:w="852" w:type="dxa"/>
            <w:tcBorders>
              <w:top w:val="single" w:color="000000" w:sz="4" w:space="0"/>
              <w:left w:val="single" w:color="000000" w:sz="4" w:space="0"/>
              <w:bottom w:val="single" w:color="000000" w:sz="4" w:space="0"/>
              <w:right w:val="single" w:color="000000" w:sz="4" w:space="0"/>
            </w:tcBorders>
            <w:noWrap/>
            <w:vAlign w:val="center"/>
          </w:tcPr>
          <w:p w14:paraId="448785D2">
            <w:pPr>
              <w:widowControl/>
              <w:jc w:val="center"/>
              <w:textAlignment w:val="center"/>
              <w:rPr>
                <w:rFonts w:ascii="宋体" w:hAnsi="宋体" w:cs="宋体"/>
                <w:color w:val="auto"/>
                <w:sz w:val="18"/>
                <w:szCs w:val="18"/>
              </w:rPr>
            </w:pPr>
            <w:r>
              <w:rPr>
                <w:rFonts w:hint="eastAsia" w:ascii="宋体" w:hAnsi="宋体" w:cs="宋体"/>
                <w:color w:val="auto"/>
                <w:sz w:val="18"/>
                <w:szCs w:val="18"/>
              </w:rPr>
              <w:t>1.1</w:t>
            </w:r>
          </w:p>
        </w:tc>
        <w:tc>
          <w:tcPr>
            <w:tcW w:w="2777" w:type="dxa"/>
            <w:tcBorders>
              <w:top w:val="single" w:color="000000" w:sz="4" w:space="0"/>
              <w:left w:val="single" w:color="000000" w:sz="4" w:space="0"/>
              <w:bottom w:val="single" w:color="000000" w:sz="4" w:space="0"/>
              <w:right w:val="single" w:color="000000" w:sz="4" w:space="0"/>
            </w:tcBorders>
            <w:noWrap/>
            <w:vAlign w:val="center"/>
          </w:tcPr>
          <w:p w14:paraId="588490CF">
            <w:pPr>
              <w:widowControl/>
              <w:textAlignment w:val="center"/>
              <w:rPr>
                <w:rFonts w:ascii="宋体" w:hAnsi="宋体" w:cs="宋体"/>
                <w:color w:val="auto"/>
                <w:sz w:val="18"/>
                <w:szCs w:val="18"/>
              </w:rPr>
            </w:pPr>
            <w:r>
              <w:rPr>
                <w:rFonts w:hint="eastAsia" w:ascii="宋体" w:hAnsi="宋体" w:cs="宋体"/>
                <w:color w:val="auto"/>
                <w:sz w:val="18"/>
                <w:szCs w:val="18"/>
              </w:rPr>
              <w:t>河道设备用电费用</w:t>
            </w:r>
          </w:p>
        </w:tc>
        <w:tc>
          <w:tcPr>
            <w:tcW w:w="887" w:type="dxa"/>
            <w:tcBorders>
              <w:top w:val="single" w:color="000000" w:sz="4" w:space="0"/>
              <w:left w:val="single" w:color="000000" w:sz="4" w:space="0"/>
              <w:bottom w:val="single" w:color="000000" w:sz="4" w:space="0"/>
              <w:right w:val="single" w:color="000000" w:sz="4" w:space="0"/>
            </w:tcBorders>
            <w:noWrap/>
            <w:vAlign w:val="center"/>
          </w:tcPr>
          <w:p w14:paraId="56FB4AE1">
            <w:pPr>
              <w:widowControl/>
              <w:jc w:val="center"/>
              <w:textAlignment w:val="center"/>
              <w:rPr>
                <w:rFonts w:ascii="宋体" w:hAnsi="宋体" w:cs="宋体"/>
                <w:color w:val="auto"/>
                <w:sz w:val="18"/>
                <w:szCs w:val="18"/>
              </w:rPr>
            </w:pPr>
            <w:r>
              <w:rPr>
                <w:rFonts w:hint="eastAsia" w:ascii="宋体" w:hAnsi="宋体" w:cs="宋体"/>
                <w:color w:val="auto"/>
                <w:sz w:val="18"/>
                <w:szCs w:val="18"/>
              </w:rPr>
              <w:t>项</w:t>
            </w:r>
          </w:p>
        </w:tc>
        <w:tc>
          <w:tcPr>
            <w:tcW w:w="728" w:type="dxa"/>
            <w:tcBorders>
              <w:top w:val="single" w:color="000000" w:sz="4" w:space="0"/>
              <w:left w:val="single" w:color="000000" w:sz="4" w:space="0"/>
              <w:bottom w:val="single" w:color="000000" w:sz="4" w:space="0"/>
              <w:right w:val="single" w:color="000000" w:sz="4" w:space="0"/>
            </w:tcBorders>
            <w:noWrap/>
            <w:vAlign w:val="center"/>
          </w:tcPr>
          <w:p w14:paraId="708FC99D">
            <w:pPr>
              <w:widowControl/>
              <w:jc w:val="center"/>
              <w:textAlignment w:val="center"/>
              <w:rPr>
                <w:rFonts w:ascii="宋体" w:hAnsi="宋体" w:cs="宋体"/>
                <w:color w:val="auto"/>
                <w:sz w:val="18"/>
                <w:szCs w:val="18"/>
              </w:rPr>
            </w:pPr>
            <w:r>
              <w:rPr>
                <w:rFonts w:hint="eastAsia" w:ascii="宋体" w:hAnsi="宋体" w:cs="宋体"/>
                <w:color w:val="auto"/>
                <w:sz w:val="18"/>
                <w:szCs w:val="18"/>
              </w:rPr>
              <w:t>1</w:t>
            </w:r>
          </w:p>
        </w:tc>
        <w:tc>
          <w:tcPr>
            <w:tcW w:w="1042" w:type="dxa"/>
            <w:tcBorders>
              <w:top w:val="single" w:color="000000" w:sz="4" w:space="0"/>
              <w:left w:val="single" w:color="000000" w:sz="4" w:space="0"/>
              <w:bottom w:val="single" w:color="000000" w:sz="4" w:space="0"/>
              <w:right w:val="single" w:color="000000" w:sz="4" w:space="0"/>
            </w:tcBorders>
            <w:noWrap/>
            <w:vAlign w:val="center"/>
          </w:tcPr>
          <w:p w14:paraId="557EEE9C">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0645FD8C">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34" w:type="dxa"/>
            <w:tcBorders>
              <w:top w:val="single" w:color="000000" w:sz="4" w:space="0"/>
              <w:left w:val="single" w:color="000000" w:sz="4" w:space="0"/>
              <w:bottom w:val="single" w:color="000000" w:sz="4" w:space="0"/>
              <w:right w:val="single" w:color="000000" w:sz="4" w:space="0"/>
            </w:tcBorders>
            <w:noWrap/>
            <w:vAlign w:val="center"/>
          </w:tcPr>
          <w:p w14:paraId="6B853B2F">
            <w:pPr>
              <w:widowControl/>
              <w:jc w:val="center"/>
              <w:textAlignment w:val="center"/>
              <w:rPr>
                <w:rFonts w:ascii="宋体" w:hAnsi="宋体" w:cs="宋体"/>
                <w:color w:val="auto"/>
                <w:sz w:val="18"/>
                <w:szCs w:val="18"/>
              </w:rPr>
            </w:pPr>
            <w:r>
              <w:rPr>
                <w:rFonts w:hint="eastAsia" w:ascii="宋体" w:hAnsi="宋体" w:cs="宋体"/>
                <w:color w:val="auto"/>
                <w:sz w:val="18"/>
                <w:szCs w:val="18"/>
              </w:rPr>
              <w:t>1年</w:t>
            </w:r>
          </w:p>
        </w:tc>
        <w:tc>
          <w:tcPr>
            <w:tcW w:w="782" w:type="dxa"/>
            <w:tcBorders>
              <w:top w:val="single" w:color="000000" w:sz="4" w:space="0"/>
              <w:left w:val="single" w:color="000000" w:sz="4" w:space="0"/>
              <w:bottom w:val="single" w:color="000000" w:sz="4" w:space="0"/>
              <w:right w:val="single" w:color="000000" w:sz="4" w:space="0"/>
            </w:tcBorders>
            <w:noWrap/>
            <w:vAlign w:val="center"/>
          </w:tcPr>
          <w:p w14:paraId="7F1FE717">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28" w:type="dxa"/>
            <w:tcBorders>
              <w:top w:val="single" w:color="000000" w:sz="4" w:space="0"/>
              <w:left w:val="single" w:color="000000" w:sz="4" w:space="0"/>
              <w:bottom w:val="single" w:color="000000" w:sz="4" w:space="0"/>
              <w:right w:val="single" w:color="000000" w:sz="4" w:space="0"/>
            </w:tcBorders>
            <w:noWrap/>
            <w:vAlign w:val="center"/>
          </w:tcPr>
          <w:p w14:paraId="02173D9E">
            <w:pPr>
              <w:widowControl/>
              <w:jc w:val="center"/>
              <w:textAlignment w:val="center"/>
              <w:rPr>
                <w:rFonts w:ascii="宋体" w:hAnsi="宋体" w:cs="宋体"/>
                <w:color w:val="auto"/>
                <w:sz w:val="18"/>
                <w:szCs w:val="18"/>
              </w:rPr>
            </w:pPr>
            <w:r>
              <w:rPr>
                <w:rFonts w:hint="eastAsia" w:ascii="宋体" w:hAnsi="宋体" w:cs="宋体"/>
                <w:color w:val="auto"/>
                <w:sz w:val="18"/>
                <w:szCs w:val="18"/>
              </w:rPr>
              <w:t>1</w:t>
            </w:r>
          </w:p>
        </w:tc>
        <w:tc>
          <w:tcPr>
            <w:tcW w:w="1049" w:type="dxa"/>
            <w:tcBorders>
              <w:top w:val="single" w:color="000000" w:sz="4" w:space="0"/>
              <w:left w:val="single" w:color="000000" w:sz="4" w:space="0"/>
              <w:bottom w:val="single" w:color="000000" w:sz="4" w:space="0"/>
              <w:right w:val="single" w:color="000000" w:sz="4" w:space="0"/>
            </w:tcBorders>
            <w:noWrap/>
            <w:vAlign w:val="center"/>
          </w:tcPr>
          <w:p w14:paraId="7BB4337F">
            <w:pPr>
              <w:jc w:val="center"/>
              <w:rPr>
                <w:rFonts w:ascii="宋体" w:hAnsi="宋体" w:cs="宋体"/>
                <w:color w:val="auto"/>
                <w:sz w:val="18"/>
                <w:szCs w:val="18"/>
              </w:rPr>
            </w:pPr>
          </w:p>
        </w:tc>
      </w:tr>
      <w:tr w14:paraId="528D9D4B">
        <w:tblPrEx>
          <w:tblCellMar>
            <w:top w:w="0" w:type="dxa"/>
            <w:left w:w="108" w:type="dxa"/>
            <w:bottom w:w="0" w:type="dxa"/>
            <w:right w:w="108" w:type="dxa"/>
          </w:tblCellMar>
        </w:tblPrEx>
        <w:trPr>
          <w:trHeight w:val="578" w:hRule="atLeast"/>
          <w:jc w:val="center"/>
        </w:trPr>
        <w:tc>
          <w:tcPr>
            <w:tcW w:w="852" w:type="dxa"/>
            <w:tcBorders>
              <w:top w:val="nil"/>
              <w:left w:val="single" w:color="000000" w:sz="4" w:space="0"/>
              <w:bottom w:val="single" w:color="000000" w:sz="4" w:space="0"/>
              <w:right w:val="single" w:color="000000" w:sz="4" w:space="0"/>
            </w:tcBorders>
            <w:noWrap/>
            <w:vAlign w:val="center"/>
          </w:tcPr>
          <w:p w14:paraId="2F0ED256">
            <w:pPr>
              <w:widowControl/>
              <w:jc w:val="center"/>
              <w:textAlignment w:val="center"/>
              <w:rPr>
                <w:rFonts w:ascii="宋体" w:hAnsi="宋体" w:cs="宋体"/>
                <w:color w:val="auto"/>
                <w:sz w:val="18"/>
                <w:szCs w:val="18"/>
              </w:rPr>
            </w:pPr>
            <w:r>
              <w:rPr>
                <w:rFonts w:hint="eastAsia" w:ascii="宋体" w:hAnsi="宋体" w:cs="宋体"/>
                <w:color w:val="auto"/>
                <w:sz w:val="18"/>
                <w:szCs w:val="18"/>
              </w:rPr>
              <w:t>1.2</w:t>
            </w:r>
          </w:p>
        </w:tc>
        <w:tc>
          <w:tcPr>
            <w:tcW w:w="2777" w:type="dxa"/>
            <w:tcBorders>
              <w:top w:val="nil"/>
              <w:left w:val="single" w:color="000000" w:sz="4" w:space="0"/>
              <w:bottom w:val="single" w:color="000000" w:sz="4" w:space="0"/>
              <w:right w:val="single" w:color="000000" w:sz="4" w:space="0"/>
            </w:tcBorders>
            <w:noWrap/>
            <w:vAlign w:val="center"/>
          </w:tcPr>
          <w:p w14:paraId="1770214C">
            <w:pPr>
              <w:widowControl/>
              <w:textAlignment w:val="center"/>
              <w:rPr>
                <w:rFonts w:ascii="宋体" w:hAnsi="宋体" w:cs="宋体"/>
                <w:color w:val="auto"/>
                <w:sz w:val="18"/>
                <w:szCs w:val="18"/>
              </w:rPr>
            </w:pPr>
            <w:r>
              <w:rPr>
                <w:rFonts w:hint="eastAsia" w:ascii="宋体" w:hAnsi="宋体" w:cs="宋体"/>
                <w:color w:val="auto"/>
                <w:sz w:val="18"/>
                <w:szCs w:val="18"/>
              </w:rPr>
              <w:t>满意度调查</w:t>
            </w:r>
          </w:p>
        </w:tc>
        <w:tc>
          <w:tcPr>
            <w:tcW w:w="887" w:type="dxa"/>
            <w:tcBorders>
              <w:top w:val="nil"/>
              <w:left w:val="single" w:color="000000" w:sz="4" w:space="0"/>
              <w:bottom w:val="single" w:color="000000" w:sz="4" w:space="0"/>
              <w:right w:val="single" w:color="000000" w:sz="4" w:space="0"/>
            </w:tcBorders>
            <w:noWrap/>
            <w:vAlign w:val="center"/>
          </w:tcPr>
          <w:p w14:paraId="5DF50333">
            <w:pPr>
              <w:widowControl/>
              <w:jc w:val="center"/>
              <w:textAlignment w:val="center"/>
              <w:rPr>
                <w:rFonts w:ascii="宋体" w:hAnsi="宋体" w:cs="宋体"/>
                <w:color w:val="auto"/>
                <w:sz w:val="18"/>
                <w:szCs w:val="18"/>
              </w:rPr>
            </w:pPr>
            <w:r>
              <w:rPr>
                <w:rFonts w:hint="eastAsia" w:ascii="宋体" w:hAnsi="宋体" w:cs="宋体"/>
                <w:color w:val="auto"/>
                <w:sz w:val="18"/>
                <w:szCs w:val="18"/>
              </w:rPr>
              <w:t>项</w:t>
            </w:r>
          </w:p>
        </w:tc>
        <w:tc>
          <w:tcPr>
            <w:tcW w:w="728" w:type="dxa"/>
            <w:tcBorders>
              <w:top w:val="nil"/>
              <w:left w:val="single" w:color="000000" w:sz="4" w:space="0"/>
              <w:bottom w:val="single" w:color="000000" w:sz="4" w:space="0"/>
              <w:right w:val="single" w:color="000000" w:sz="4" w:space="0"/>
            </w:tcBorders>
            <w:noWrap/>
            <w:vAlign w:val="center"/>
          </w:tcPr>
          <w:p w14:paraId="75DF42DB">
            <w:pPr>
              <w:widowControl/>
              <w:jc w:val="center"/>
              <w:textAlignment w:val="center"/>
              <w:rPr>
                <w:rFonts w:ascii="宋体" w:hAnsi="宋体" w:cs="宋体"/>
                <w:color w:val="auto"/>
                <w:sz w:val="18"/>
                <w:szCs w:val="18"/>
              </w:rPr>
            </w:pPr>
            <w:r>
              <w:rPr>
                <w:rFonts w:hint="eastAsia" w:ascii="宋体" w:hAnsi="宋体" w:cs="宋体"/>
                <w:color w:val="auto"/>
                <w:sz w:val="18"/>
                <w:szCs w:val="18"/>
              </w:rPr>
              <w:t>1</w:t>
            </w:r>
          </w:p>
        </w:tc>
        <w:tc>
          <w:tcPr>
            <w:tcW w:w="1042" w:type="dxa"/>
            <w:tcBorders>
              <w:top w:val="single" w:color="000000" w:sz="4" w:space="0"/>
              <w:left w:val="single" w:color="000000" w:sz="4" w:space="0"/>
              <w:bottom w:val="single" w:color="000000" w:sz="4" w:space="0"/>
              <w:right w:val="single" w:color="000000" w:sz="4" w:space="0"/>
            </w:tcBorders>
            <w:noWrap/>
            <w:vAlign w:val="center"/>
          </w:tcPr>
          <w:p w14:paraId="3AFE6C9E">
            <w:pPr>
              <w:widowControl/>
              <w:jc w:val="center"/>
              <w:textAlignment w:val="center"/>
              <w:rPr>
                <w:rFonts w:ascii="宋体" w:hAnsi="宋体" w:cs="宋体"/>
                <w:color w:val="auto"/>
                <w:sz w:val="18"/>
                <w:szCs w:val="18"/>
              </w:rPr>
            </w:pPr>
            <w:r>
              <w:rPr>
                <w:rFonts w:hint="eastAsia" w:ascii="宋体" w:hAnsi="宋体" w:cs="宋体"/>
                <w:color w:val="auto"/>
                <w:sz w:val="18"/>
                <w:szCs w:val="18"/>
              </w:rPr>
              <w:t>每年1次</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3C8B88D3">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34" w:type="dxa"/>
            <w:tcBorders>
              <w:top w:val="single" w:color="000000" w:sz="4" w:space="0"/>
              <w:left w:val="single" w:color="000000" w:sz="4" w:space="0"/>
              <w:bottom w:val="single" w:color="000000" w:sz="4" w:space="0"/>
              <w:right w:val="single" w:color="000000" w:sz="4" w:space="0"/>
            </w:tcBorders>
            <w:noWrap/>
            <w:vAlign w:val="center"/>
          </w:tcPr>
          <w:p w14:paraId="6EC89CF0">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82" w:type="dxa"/>
            <w:tcBorders>
              <w:top w:val="single" w:color="000000" w:sz="4" w:space="0"/>
              <w:left w:val="single" w:color="000000" w:sz="4" w:space="0"/>
              <w:bottom w:val="single" w:color="000000" w:sz="4" w:space="0"/>
              <w:right w:val="single" w:color="000000" w:sz="4" w:space="0"/>
            </w:tcBorders>
            <w:noWrap/>
            <w:vAlign w:val="center"/>
          </w:tcPr>
          <w:p w14:paraId="476E5A4E">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28" w:type="dxa"/>
            <w:tcBorders>
              <w:top w:val="single" w:color="000000" w:sz="4" w:space="0"/>
              <w:left w:val="single" w:color="000000" w:sz="4" w:space="0"/>
              <w:bottom w:val="single" w:color="000000" w:sz="4" w:space="0"/>
              <w:right w:val="single" w:color="000000" w:sz="4" w:space="0"/>
            </w:tcBorders>
            <w:noWrap/>
            <w:vAlign w:val="center"/>
          </w:tcPr>
          <w:p w14:paraId="53360205">
            <w:pPr>
              <w:widowControl/>
              <w:jc w:val="center"/>
              <w:textAlignment w:val="center"/>
              <w:rPr>
                <w:rFonts w:ascii="宋体" w:hAnsi="宋体" w:cs="宋体"/>
                <w:color w:val="auto"/>
                <w:sz w:val="18"/>
                <w:szCs w:val="18"/>
              </w:rPr>
            </w:pPr>
            <w:r>
              <w:rPr>
                <w:rFonts w:hint="eastAsia" w:ascii="宋体" w:hAnsi="宋体" w:cs="宋体"/>
                <w:color w:val="auto"/>
                <w:sz w:val="18"/>
                <w:szCs w:val="18"/>
              </w:rPr>
              <w:t>1</w:t>
            </w:r>
          </w:p>
        </w:tc>
        <w:tc>
          <w:tcPr>
            <w:tcW w:w="1049" w:type="dxa"/>
            <w:tcBorders>
              <w:top w:val="nil"/>
              <w:left w:val="single" w:color="000000" w:sz="4" w:space="0"/>
              <w:bottom w:val="single" w:color="000000" w:sz="4" w:space="0"/>
              <w:right w:val="single" w:color="000000" w:sz="4" w:space="0"/>
            </w:tcBorders>
            <w:noWrap/>
            <w:vAlign w:val="center"/>
          </w:tcPr>
          <w:p w14:paraId="0D430B4E">
            <w:pPr>
              <w:rPr>
                <w:rFonts w:ascii="宋体" w:hAnsi="宋体" w:cs="宋体"/>
                <w:color w:val="auto"/>
                <w:sz w:val="18"/>
                <w:szCs w:val="18"/>
              </w:rPr>
            </w:pPr>
          </w:p>
        </w:tc>
      </w:tr>
    </w:tbl>
    <w:p w14:paraId="491F23ED">
      <w:pPr>
        <w:rPr>
          <w:color w:val="auto"/>
        </w:rPr>
      </w:pPr>
    </w:p>
    <w:p w14:paraId="749A952E">
      <w:pPr>
        <w:pStyle w:val="4"/>
        <w:keepNext w:val="0"/>
        <w:keepLines w:val="0"/>
        <w:numPr>
          <w:ilvl w:val="0"/>
          <w:numId w:val="0"/>
        </w:numPr>
        <w:spacing w:line="360" w:lineRule="auto"/>
        <w:rPr>
          <w:rFonts w:ascii="宋体" w:hAnsi="宋体"/>
          <w:b/>
          <w:bCs/>
          <w:color w:val="auto"/>
          <w:sz w:val="21"/>
          <w:szCs w:val="21"/>
        </w:rPr>
      </w:pPr>
      <w:r>
        <w:rPr>
          <w:rFonts w:hint="eastAsia" w:ascii="宋体" w:hAnsi="宋体"/>
          <w:b/>
          <w:bCs/>
          <w:color w:val="auto"/>
          <w:sz w:val="21"/>
          <w:szCs w:val="21"/>
        </w:rPr>
        <w:t>2、徐家宅河</w:t>
      </w:r>
    </w:p>
    <w:tbl>
      <w:tblPr>
        <w:tblStyle w:val="40"/>
        <w:tblW w:w="10530" w:type="dxa"/>
        <w:jc w:val="center"/>
        <w:tblLayout w:type="fixed"/>
        <w:tblCellMar>
          <w:top w:w="0" w:type="dxa"/>
          <w:left w:w="108" w:type="dxa"/>
          <w:bottom w:w="0" w:type="dxa"/>
          <w:right w:w="108" w:type="dxa"/>
        </w:tblCellMar>
      </w:tblPr>
      <w:tblGrid>
        <w:gridCol w:w="851"/>
        <w:gridCol w:w="2765"/>
        <w:gridCol w:w="880"/>
        <w:gridCol w:w="743"/>
        <w:gridCol w:w="1029"/>
        <w:gridCol w:w="880"/>
        <w:gridCol w:w="811"/>
        <w:gridCol w:w="800"/>
        <w:gridCol w:w="743"/>
        <w:gridCol w:w="1028"/>
      </w:tblGrid>
      <w:tr w14:paraId="0FB2F21A">
        <w:tblPrEx>
          <w:tblCellMar>
            <w:top w:w="0" w:type="dxa"/>
            <w:left w:w="108" w:type="dxa"/>
            <w:bottom w:w="0" w:type="dxa"/>
            <w:right w:w="108" w:type="dxa"/>
          </w:tblCellMar>
        </w:tblPrEx>
        <w:trPr>
          <w:trHeight w:val="1441" w:hRule="atLeast"/>
          <w:jc w:val="center"/>
        </w:trPr>
        <w:tc>
          <w:tcPr>
            <w:tcW w:w="851" w:type="dxa"/>
            <w:tcBorders>
              <w:top w:val="single" w:color="000000" w:sz="4" w:space="0"/>
              <w:left w:val="single" w:color="000000" w:sz="4" w:space="0"/>
              <w:bottom w:val="single" w:color="000000" w:sz="4" w:space="0"/>
              <w:right w:val="single" w:color="000000" w:sz="4" w:space="0"/>
            </w:tcBorders>
            <w:noWrap/>
            <w:vAlign w:val="center"/>
          </w:tcPr>
          <w:p w14:paraId="7EF2DBDE">
            <w:pPr>
              <w:widowControl/>
              <w:jc w:val="center"/>
              <w:textAlignment w:val="center"/>
              <w:rPr>
                <w:rFonts w:ascii="宋体" w:hAnsi="宋体" w:cs="宋体"/>
                <w:color w:val="auto"/>
                <w:sz w:val="18"/>
                <w:szCs w:val="18"/>
              </w:rPr>
            </w:pPr>
            <w:r>
              <w:rPr>
                <w:rFonts w:hint="eastAsia" w:ascii="宋体" w:hAnsi="宋体" w:cs="宋体"/>
                <w:color w:val="auto"/>
                <w:sz w:val="18"/>
                <w:szCs w:val="18"/>
              </w:rPr>
              <w:t>序号</w:t>
            </w:r>
          </w:p>
        </w:tc>
        <w:tc>
          <w:tcPr>
            <w:tcW w:w="2765" w:type="dxa"/>
            <w:tcBorders>
              <w:top w:val="single" w:color="000000" w:sz="4" w:space="0"/>
              <w:left w:val="single" w:color="000000" w:sz="4" w:space="0"/>
              <w:bottom w:val="single" w:color="000000" w:sz="4" w:space="0"/>
              <w:right w:val="single" w:color="000000" w:sz="4" w:space="0"/>
            </w:tcBorders>
            <w:vAlign w:val="center"/>
          </w:tcPr>
          <w:p w14:paraId="5C248430">
            <w:pPr>
              <w:widowControl/>
              <w:jc w:val="center"/>
              <w:textAlignment w:val="center"/>
              <w:rPr>
                <w:rFonts w:ascii="宋体" w:hAnsi="宋体" w:cs="宋体"/>
                <w:color w:val="auto"/>
                <w:sz w:val="18"/>
                <w:szCs w:val="18"/>
              </w:rPr>
            </w:pPr>
            <w:r>
              <w:rPr>
                <w:rFonts w:hint="eastAsia" w:ascii="宋体" w:hAnsi="宋体" w:cs="宋体"/>
                <w:color w:val="auto"/>
                <w:sz w:val="18"/>
                <w:szCs w:val="18"/>
              </w:rPr>
              <w:t>项目名称</w:t>
            </w:r>
          </w:p>
        </w:tc>
        <w:tc>
          <w:tcPr>
            <w:tcW w:w="880" w:type="dxa"/>
            <w:tcBorders>
              <w:top w:val="single" w:color="000000" w:sz="4" w:space="0"/>
              <w:left w:val="single" w:color="000000" w:sz="4" w:space="0"/>
              <w:bottom w:val="single" w:color="000000" w:sz="4" w:space="0"/>
              <w:right w:val="single" w:color="000000" w:sz="4" w:space="0"/>
            </w:tcBorders>
            <w:vAlign w:val="center"/>
          </w:tcPr>
          <w:p w14:paraId="01F6DA09">
            <w:pPr>
              <w:widowControl/>
              <w:jc w:val="center"/>
              <w:textAlignment w:val="center"/>
              <w:rPr>
                <w:rFonts w:ascii="宋体" w:hAnsi="宋体" w:cs="宋体"/>
                <w:color w:val="auto"/>
                <w:sz w:val="18"/>
                <w:szCs w:val="18"/>
              </w:rPr>
            </w:pPr>
            <w:r>
              <w:rPr>
                <w:rFonts w:hint="eastAsia" w:ascii="宋体" w:hAnsi="宋体" w:cs="宋体"/>
                <w:color w:val="auto"/>
                <w:sz w:val="18"/>
                <w:szCs w:val="18"/>
              </w:rPr>
              <w:t>工程量          单位</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607B60C4">
            <w:pPr>
              <w:widowControl/>
              <w:jc w:val="center"/>
              <w:textAlignment w:val="center"/>
              <w:rPr>
                <w:rFonts w:ascii="宋体" w:hAnsi="宋体" w:cs="宋体"/>
                <w:color w:val="auto"/>
                <w:sz w:val="18"/>
                <w:szCs w:val="18"/>
              </w:rPr>
            </w:pPr>
            <w:r>
              <w:rPr>
                <w:rFonts w:hint="eastAsia" w:ascii="宋体" w:hAnsi="宋体" w:cs="宋体"/>
                <w:color w:val="auto"/>
                <w:sz w:val="18"/>
                <w:szCs w:val="18"/>
              </w:rPr>
              <w:t>工程量</w:t>
            </w:r>
          </w:p>
        </w:tc>
        <w:tc>
          <w:tcPr>
            <w:tcW w:w="1029" w:type="dxa"/>
            <w:tcBorders>
              <w:top w:val="single" w:color="000000" w:sz="4" w:space="0"/>
              <w:left w:val="single" w:color="000000" w:sz="4" w:space="0"/>
              <w:bottom w:val="single" w:color="000000" w:sz="4" w:space="0"/>
              <w:right w:val="single" w:color="000000" w:sz="4" w:space="0"/>
            </w:tcBorders>
            <w:noWrap/>
            <w:vAlign w:val="center"/>
          </w:tcPr>
          <w:p w14:paraId="701C0AE2">
            <w:pPr>
              <w:widowControl/>
              <w:jc w:val="center"/>
              <w:textAlignment w:val="center"/>
              <w:rPr>
                <w:rFonts w:ascii="宋体" w:hAnsi="宋体" w:cs="宋体"/>
                <w:color w:val="auto"/>
                <w:sz w:val="18"/>
                <w:szCs w:val="18"/>
              </w:rPr>
            </w:pPr>
            <w:r>
              <w:rPr>
                <w:rFonts w:hint="eastAsia" w:ascii="宋体" w:hAnsi="宋体" w:cs="宋体"/>
                <w:color w:val="auto"/>
                <w:sz w:val="18"/>
                <w:szCs w:val="18"/>
              </w:rPr>
              <w:t>养护频次</w:t>
            </w: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3620098B">
            <w:pPr>
              <w:widowControl/>
              <w:jc w:val="center"/>
              <w:textAlignment w:val="center"/>
              <w:rPr>
                <w:rFonts w:ascii="宋体" w:hAnsi="宋体" w:cs="宋体"/>
                <w:color w:val="auto"/>
                <w:sz w:val="18"/>
                <w:szCs w:val="18"/>
              </w:rPr>
            </w:pPr>
            <w:r>
              <w:rPr>
                <w:rFonts w:hint="eastAsia" w:ascii="宋体" w:hAnsi="宋体" w:cs="宋体"/>
                <w:color w:val="auto"/>
                <w:sz w:val="18"/>
                <w:szCs w:val="18"/>
              </w:rPr>
              <w:t>维修率</w:t>
            </w:r>
          </w:p>
        </w:tc>
        <w:tc>
          <w:tcPr>
            <w:tcW w:w="811" w:type="dxa"/>
            <w:tcBorders>
              <w:top w:val="single" w:color="000000" w:sz="4" w:space="0"/>
              <w:left w:val="single" w:color="000000" w:sz="4" w:space="0"/>
              <w:bottom w:val="single" w:color="000000" w:sz="4" w:space="0"/>
              <w:right w:val="single" w:color="000000" w:sz="4" w:space="0"/>
            </w:tcBorders>
            <w:vAlign w:val="center"/>
          </w:tcPr>
          <w:p w14:paraId="56440257">
            <w:pPr>
              <w:widowControl/>
              <w:jc w:val="center"/>
              <w:textAlignment w:val="center"/>
              <w:rPr>
                <w:rFonts w:ascii="宋体" w:hAnsi="宋体" w:cs="宋体"/>
                <w:color w:val="auto"/>
                <w:sz w:val="18"/>
                <w:szCs w:val="18"/>
              </w:rPr>
            </w:pPr>
            <w:r>
              <w:rPr>
                <w:rFonts w:hint="eastAsia" w:ascii="宋体" w:hAnsi="宋体" w:cs="宋体"/>
                <w:color w:val="auto"/>
                <w:sz w:val="18"/>
                <w:szCs w:val="18"/>
              </w:rPr>
              <w:t>养护率</w:t>
            </w:r>
          </w:p>
        </w:tc>
        <w:tc>
          <w:tcPr>
            <w:tcW w:w="800" w:type="dxa"/>
            <w:tcBorders>
              <w:top w:val="single" w:color="000000" w:sz="4" w:space="0"/>
              <w:left w:val="single" w:color="000000" w:sz="4" w:space="0"/>
              <w:bottom w:val="single" w:color="000000" w:sz="4" w:space="0"/>
              <w:right w:val="single" w:color="000000" w:sz="4" w:space="0"/>
            </w:tcBorders>
            <w:vAlign w:val="center"/>
          </w:tcPr>
          <w:p w14:paraId="4B226385">
            <w:pPr>
              <w:widowControl/>
              <w:jc w:val="center"/>
              <w:textAlignment w:val="center"/>
              <w:rPr>
                <w:rFonts w:ascii="宋体" w:hAnsi="宋体" w:cs="宋体"/>
                <w:color w:val="auto"/>
                <w:sz w:val="18"/>
                <w:szCs w:val="18"/>
              </w:rPr>
            </w:pPr>
            <w:r>
              <w:rPr>
                <w:rFonts w:hint="eastAsia" w:ascii="宋体" w:hAnsi="宋体" w:cs="宋体"/>
                <w:color w:val="auto"/>
                <w:sz w:val="18"/>
                <w:szCs w:val="18"/>
              </w:rPr>
              <w:t>折旧率</w:t>
            </w:r>
          </w:p>
        </w:tc>
        <w:tc>
          <w:tcPr>
            <w:tcW w:w="743" w:type="dxa"/>
            <w:tcBorders>
              <w:top w:val="single" w:color="000000" w:sz="4" w:space="0"/>
              <w:left w:val="nil"/>
              <w:bottom w:val="single" w:color="000000" w:sz="4" w:space="0"/>
              <w:right w:val="single" w:color="000000" w:sz="4" w:space="0"/>
            </w:tcBorders>
            <w:noWrap/>
            <w:vAlign w:val="center"/>
          </w:tcPr>
          <w:p w14:paraId="02934660">
            <w:pPr>
              <w:widowControl/>
              <w:jc w:val="center"/>
              <w:textAlignment w:val="center"/>
              <w:rPr>
                <w:rFonts w:ascii="宋体" w:hAnsi="宋体" w:cs="宋体"/>
                <w:color w:val="auto"/>
                <w:sz w:val="18"/>
                <w:szCs w:val="18"/>
              </w:rPr>
            </w:pPr>
            <w:r>
              <w:rPr>
                <w:rFonts w:hint="eastAsia" w:ascii="宋体" w:hAnsi="宋体" w:cs="宋体"/>
                <w:color w:val="auto"/>
                <w:sz w:val="18"/>
                <w:szCs w:val="18"/>
              </w:rPr>
              <w:t>年维养量</w:t>
            </w:r>
          </w:p>
        </w:tc>
        <w:tc>
          <w:tcPr>
            <w:tcW w:w="1028" w:type="dxa"/>
            <w:tcBorders>
              <w:top w:val="single" w:color="000000" w:sz="4" w:space="0"/>
              <w:left w:val="nil"/>
              <w:bottom w:val="single" w:color="000000" w:sz="4" w:space="0"/>
              <w:right w:val="single" w:color="000000" w:sz="4" w:space="0"/>
            </w:tcBorders>
            <w:noWrap/>
            <w:vAlign w:val="center"/>
          </w:tcPr>
          <w:p w14:paraId="46CE8719">
            <w:pPr>
              <w:widowControl/>
              <w:jc w:val="center"/>
              <w:textAlignment w:val="center"/>
              <w:rPr>
                <w:rFonts w:ascii="宋体" w:hAnsi="宋体" w:cs="宋体"/>
                <w:color w:val="auto"/>
                <w:sz w:val="18"/>
                <w:szCs w:val="18"/>
              </w:rPr>
            </w:pPr>
            <w:r>
              <w:rPr>
                <w:rFonts w:hint="eastAsia" w:ascii="宋体" w:hAnsi="宋体" w:cs="宋体"/>
                <w:color w:val="auto"/>
                <w:sz w:val="18"/>
                <w:szCs w:val="18"/>
              </w:rPr>
              <w:t>备注</w:t>
            </w:r>
          </w:p>
        </w:tc>
      </w:tr>
      <w:tr w14:paraId="68AE60F9">
        <w:tblPrEx>
          <w:tblCellMar>
            <w:top w:w="0" w:type="dxa"/>
            <w:left w:w="108" w:type="dxa"/>
            <w:bottom w:w="0" w:type="dxa"/>
            <w:right w:w="108" w:type="dxa"/>
          </w:tblCellMar>
        </w:tblPrEx>
        <w:trPr>
          <w:trHeight w:val="494" w:hRule="atLeast"/>
          <w:jc w:val="center"/>
        </w:trPr>
        <w:tc>
          <w:tcPr>
            <w:tcW w:w="851" w:type="dxa"/>
            <w:tcBorders>
              <w:top w:val="nil"/>
              <w:left w:val="single" w:color="000000" w:sz="4" w:space="0"/>
              <w:bottom w:val="single" w:color="000000" w:sz="4" w:space="0"/>
              <w:right w:val="single" w:color="000000" w:sz="4" w:space="0"/>
            </w:tcBorders>
            <w:noWrap/>
            <w:vAlign w:val="center"/>
          </w:tcPr>
          <w:p w14:paraId="67746CD6">
            <w:pPr>
              <w:widowControl/>
              <w:jc w:val="center"/>
              <w:textAlignment w:val="center"/>
              <w:rPr>
                <w:rFonts w:ascii="宋体" w:hAnsi="宋体" w:cs="宋体"/>
                <w:b/>
                <w:bCs/>
                <w:color w:val="auto"/>
                <w:sz w:val="18"/>
                <w:szCs w:val="18"/>
              </w:rPr>
            </w:pPr>
            <w:r>
              <w:rPr>
                <w:rFonts w:hint="eastAsia" w:ascii="宋体" w:hAnsi="宋体" w:cs="宋体"/>
                <w:b/>
                <w:bCs/>
                <w:color w:val="auto"/>
                <w:sz w:val="18"/>
                <w:szCs w:val="18"/>
              </w:rPr>
              <w:t>一</w:t>
            </w:r>
          </w:p>
        </w:tc>
        <w:tc>
          <w:tcPr>
            <w:tcW w:w="2765" w:type="dxa"/>
            <w:tcBorders>
              <w:top w:val="nil"/>
              <w:left w:val="single" w:color="000000" w:sz="4" w:space="0"/>
              <w:bottom w:val="single" w:color="000000" w:sz="4" w:space="0"/>
              <w:right w:val="single" w:color="000000" w:sz="4" w:space="0"/>
            </w:tcBorders>
            <w:noWrap/>
            <w:vAlign w:val="center"/>
          </w:tcPr>
          <w:p w14:paraId="571A64E2">
            <w:pPr>
              <w:widowControl/>
              <w:textAlignment w:val="center"/>
              <w:rPr>
                <w:rFonts w:ascii="宋体" w:hAnsi="宋体" w:cs="宋体"/>
                <w:b/>
                <w:bCs/>
                <w:color w:val="auto"/>
                <w:sz w:val="18"/>
                <w:szCs w:val="18"/>
              </w:rPr>
            </w:pPr>
            <w:r>
              <w:rPr>
                <w:rFonts w:hint="eastAsia" w:ascii="宋体" w:hAnsi="宋体" w:cs="宋体"/>
                <w:b/>
                <w:bCs/>
                <w:color w:val="auto"/>
                <w:sz w:val="18"/>
                <w:szCs w:val="18"/>
              </w:rPr>
              <w:t>巡查</w:t>
            </w:r>
          </w:p>
        </w:tc>
        <w:tc>
          <w:tcPr>
            <w:tcW w:w="880" w:type="dxa"/>
            <w:tcBorders>
              <w:top w:val="nil"/>
              <w:left w:val="single" w:color="000000" w:sz="4" w:space="0"/>
              <w:bottom w:val="single" w:color="000000" w:sz="4" w:space="0"/>
              <w:right w:val="single" w:color="000000" w:sz="4" w:space="0"/>
            </w:tcBorders>
            <w:noWrap/>
            <w:vAlign w:val="center"/>
          </w:tcPr>
          <w:p w14:paraId="39C2FCB4">
            <w:pPr>
              <w:rPr>
                <w:rFonts w:ascii="宋体" w:hAnsi="宋体" w:cs="宋体"/>
                <w:color w:val="auto"/>
                <w:sz w:val="18"/>
                <w:szCs w:val="18"/>
              </w:rPr>
            </w:pPr>
          </w:p>
        </w:tc>
        <w:tc>
          <w:tcPr>
            <w:tcW w:w="743" w:type="dxa"/>
            <w:tcBorders>
              <w:top w:val="nil"/>
              <w:left w:val="single" w:color="000000" w:sz="4" w:space="0"/>
              <w:bottom w:val="single" w:color="000000" w:sz="4" w:space="0"/>
              <w:right w:val="single" w:color="000000" w:sz="4" w:space="0"/>
            </w:tcBorders>
            <w:noWrap/>
            <w:vAlign w:val="center"/>
          </w:tcPr>
          <w:p w14:paraId="03723885">
            <w:pPr>
              <w:rPr>
                <w:rFonts w:ascii="宋体" w:hAnsi="宋体" w:cs="宋体"/>
                <w:color w:val="auto"/>
                <w:sz w:val="18"/>
                <w:szCs w:val="18"/>
              </w:rPr>
            </w:pPr>
          </w:p>
        </w:tc>
        <w:tc>
          <w:tcPr>
            <w:tcW w:w="1029" w:type="dxa"/>
            <w:tcBorders>
              <w:top w:val="nil"/>
              <w:left w:val="single" w:color="000000" w:sz="4" w:space="0"/>
              <w:bottom w:val="single" w:color="000000" w:sz="4" w:space="0"/>
              <w:right w:val="single" w:color="000000" w:sz="4" w:space="0"/>
            </w:tcBorders>
            <w:noWrap/>
            <w:vAlign w:val="center"/>
          </w:tcPr>
          <w:p w14:paraId="448CD69C">
            <w:pPr>
              <w:rPr>
                <w:rFonts w:ascii="宋体" w:hAnsi="宋体" w:cs="宋体"/>
                <w:color w:val="auto"/>
                <w:sz w:val="18"/>
                <w:szCs w:val="18"/>
              </w:rPr>
            </w:pPr>
          </w:p>
        </w:tc>
        <w:tc>
          <w:tcPr>
            <w:tcW w:w="880" w:type="dxa"/>
            <w:tcBorders>
              <w:top w:val="nil"/>
              <w:left w:val="single" w:color="000000" w:sz="4" w:space="0"/>
              <w:bottom w:val="single" w:color="000000" w:sz="4" w:space="0"/>
              <w:right w:val="single" w:color="000000" w:sz="4" w:space="0"/>
            </w:tcBorders>
            <w:noWrap/>
            <w:vAlign w:val="center"/>
          </w:tcPr>
          <w:p w14:paraId="20D479C9">
            <w:pPr>
              <w:rPr>
                <w:rFonts w:ascii="宋体" w:hAnsi="宋体" w:cs="宋体"/>
                <w:color w:val="auto"/>
                <w:sz w:val="18"/>
                <w:szCs w:val="18"/>
              </w:rPr>
            </w:pPr>
          </w:p>
        </w:tc>
        <w:tc>
          <w:tcPr>
            <w:tcW w:w="811" w:type="dxa"/>
            <w:tcBorders>
              <w:top w:val="nil"/>
              <w:left w:val="single" w:color="000000" w:sz="4" w:space="0"/>
              <w:bottom w:val="single" w:color="000000" w:sz="4" w:space="0"/>
              <w:right w:val="single" w:color="000000" w:sz="4" w:space="0"/>
            </w:tcBorders>
            <w:noWrap/>
            <w:vAlign w:val="center"/>
          </w:tcPr>
          <w:p w14:paraId="398EAC93">
            <w:pPr>
              <w:rPr>
                <w:rFonts w:ascii="宋体" w:hAnsi="宋体" w:cs="宋体"/>
                <w:color w:val="auto"/>
                <w:sz w:val="18"/>
                <w:szCs w:val="18"/>
              </w:rPr>
            </w:pPr>
          </w:p>
        </w:tc>
        <w:tc>
          <w:tcPr>
            <w:tcW w:w="800" w:type="dxa"/>
            <w:tcBorders>
              <w:top w:val="nil"/>
              <w:left w:val="single" w:color="000000" w:sz="4" w:space="0"/>
              <w:bottom w:val="single" w:color="000000" w:sz="4" w:space="0"/>
              <w:right w:val="single" w:color="000000" w:sz="4" w:space="0"/>
            </w:tcBorders>
            <w:noWrap/>
            <w:vAlign w:val="center"/>
          </w:tcPr>
          <w:p w14:paraId="5EDCF701">
            <w:pPr>
              <w:rPr>
                <w:rFonts w:ascii="宋体" w:hAnsi="宋体" w:cs="宋体"/>
                <w:color w:val="auto"/>
                <w:sz w:val="18"/>
                <w:szCs w:val="18"/>
              </w:rPr>
            </w:pPr>
          </w:p>
        </w:tc>
        <w:tc>
          <w:tcPr>
            <w:tcW w:w="743" w:type="dxa"/>
            <w:tcBorders>
              <w:top w:val="nil"/>
              <w:left w:val="single" w:color="000000" w:sz="4" w:space="0"/>
              <w:bottom w:val="single" w:color="000000" w:sz="4" w:space="0"/>
              <w:right w:val="single" w:color="000000" w:sz="4" w:space="0"/>
            </w:tcBorders>
            <w:noWrap/>
            <w:vAlign w:val="center"/>
          </w:tcPr>
          <w:p w14:paraId="55EC4421">
            <w:pPr>
              <w:jc w:val="center"/>
              <w:rPr>
                <w:rFonts w:ascii="宋体" w:hAnsi="宋体" w:cs="宋体"/>
                <w:color w:val="auto"/>
                <w:sz w:val="18"/>
                <w:szCs w:val="18"/>
              </w:rPr>
            </w:pPr>
          </w:p>
        </w:tc>
        <w:tc>
          <w:tcPr>
            <w:tcW w:w="1028" w:type="dxa"/>
            <w:tcBorders>
              <w:top w:val="nil"/>
              <w:left w:val="single" w:color="000000" w:sz="4" w:space="0"/>
              <w:bottom w:val="single" w:color="000000" w:sz="4" w:space="0"/>
              <w:right w:val="single" w:color="000000" w:sz="4" w:space="0"/>
            </w:tcBorders>
            <w:noWrap/>
            <w:vAlign w:val="center"/>
          </w:tcPr>
          <w:p w14:paraId="5FF9C86C">
            <w:pPr>
              <w:rPr>
                <w:rFonts w:ascii="宋体" w:hAnsi="宋体" w:cs="宋体"/>
                <w:color w:val="auto"/>
                <w:sz w:val="18"/>
                <w:szCs w:val="18"/>
              </w:rPr>
            </w:pPr>
          </w:p>
        </w:tc>
      </w:tr>
      <w:tr w14:paraId="0F383433">
        <w:tblPrEx>
          <w:tblCellMar>
            <w:top w:w="0" w:type="dxa"/>
            <w:left w:w="108" w:type="dxa"/>
            <w:bottom w:w="0" w:type="dxa"/>
            <w:right w:w="108" w:type="dxa"/>
          </w:tblCellMar>
        </w:tblPrEx>
        <w:trPr>
          <w:trHeight w:val="477" w:hRule="atLeast"/>
          <w:jc w:val="center"/>
        </w:trPr>
        <w:tc>
          <w:tcPr>
            <w:tcW w:w="851" w:type="dxa"/>
            <w:tcBorders>
              <w:top w:val="nil"/>
              <w:left w:val="single" w:color="000000" w:sz="4" w:space="0"/>
              <w:bottom w:val="single" w:color="000000" w:sz="4" w:space="0"/>
              <w:right w:val="single" w:color="000000" w:sz="4" w:space="0"/>
            </w:tcBorders>
            <w:noWrap/>
            <w:vAlign w:val="center"/>
          </w:tcPr>
          <w:p w14:paraId="032EC008">
            <w:pPr>
              <w:widowControl/>
              <w:jc w:val="center"/>
              <w:textAlignment w:val="center"/>
              <w:rPr>
                <w:rFonts w:ascii="宋体" w:hAnsi="宋体" w:cs="宋体"/>
                <w:b/>
                <w:bCs/>
                <w:color w:val="auto"/>
                <w:sz w:val="18"/>
                <w:szCs w:val="18"/>
              </w:rPr>
            </w:pPr>
            <w:r>
              <w:rPr>
                <w:rFonts w:hint="eastAsia" w:ascii="宋体" w:hAnsi="宋体" w:cs="宋体"/>
                <w:b/>
                <w:bCs/>
                <w:color w:val="auto"/>
                <w:sz w:val="18"/>
                <w:szCs w:val="18"/>
              </w:rPr>
              <w:t>(一)</w:t>
            </w:r>
          </w:p>
        </w:tc>
        <w:tc>
          <w:tcPr>
            <w:tcW w:w="2765" w:type="dxa"/>
            <w:tcBorders>
              <w:top w:val="nil"/>
              <w:left w:val="single" w:color="000000" w:sz="4" w:space="0"/>
              <w:bottom w:val="single" w:color="000000" w:sz="4" w:space="0"/>
              <w:right w:val="single" w:color="000000" w:sz="4" w:space="0"/>
            </w:tcBorders>
            <w:noWrap/>
            <w:vAlign w:val="center"/>
          </w:tcPr>
          <w:p w14:paraId="30FCD5D5">
            <w:pPr>
              <w:widowControl/>
              <w:textAlignment w:val="center"/>
              <w:rPr>
                <w:rFonts w:ascii="宋体" w:hAnsi="宋体" w:cs="宋体"/>
                <w:b/>
                <w:bCs/>
                <w:color w:val="auto"/>
                <w:sz w:val="18"/>
                <w:szCs w:val="18"/>
              </w:rPr>
            </w:pPr>
            <w:r>
              <w:rPr>
                <w:rFonts w:hint="eastAsia" w:ascii="宋体" w:hAnsi="宋体" w:cs="宋体"/>
                <w:b/>
                <w:bCs/>
                <w:color w:val="auto"/>
                <w:sz w:val="18"/>
                <w:szCs w:val="18"/>
              </w:rPr>
              <w:t>常规巡查</w:t>
            </w:r>
          </w:p>
        </w:tc>
        <w:tc>
          <w:tcPr>
            <w:tcW w:w="880" w:type="dxa"/>
            <w:tcBorders>
              <w:top w:val="nil"/>
              <w:left w:val="single" w:color="000000" w:sz="4" w:space="0"/>
              <w:bottom w:val="single" w:color="000000" w:sz="4" w:space="0"/>
              <w:right w:val="single" w:color="000000" w:sz="4" w:space="0"/>
            </w:tcBorders>
            <w:noWrap/>
            <w:vAlign w:val="center"/>
          </w:tcPr>
          <w:p w14:paraId="4B62629C">
            <w:pPr>
              <w:jc w:val="center"/>
              <w:rPr>
                <w:rFonts w:ascii="宋体" w:hAnsi="宋体" w:cs="宋体"/>
                <w:color w:val="auto"/>
                <w:sz w:val="18"/>
                <w:szCs w:val="18"/>
              </w:rPr>
            </w:pPr>
          </w:p>
        </w:tc>
        <w:tc>
          <w:tcPr>
            <w:tcW w:w="743" w:type="dxa"/>
            <w:tcBorders>
              <w:top w:val="nil"/>
              <w:left w:val="single" w:color="000000" w:sz="4" w:space="0"/>
              <w:bottom w:val="single" w:color="000000" w:sz="4" w:space="0"/>
              <w:right w:val="single" w:color="000000" w:sz="4" w:space="0"/>
            </w:tcBorders>
            <w:noWrap/>
            <w:vAlign w:val="center"/>
          </w:tcPr>
          <w:p w14:paraId="3FD0FAD4">
            <w:pPr>
              <w:jc w:val="center"/>
              <w:rPr>
                <w:rFonts w:ascii="宋体" w:hAnsi="宋体" w:cs="宋体"/>
                <w:color w:val="auto"/>
                <w:sz w:val="18"/>
                <w:szCs w:val="18"/>
              </w:rPr>
            </w:pPr>
          </w:p>
        </w:tc>
        <w:tc>
          <w:tcPr>
            <w:tcW w:w="1029" w:type="dxa"/>
            <w:tcBorders>
              <w:top w:val="nil"/>
              <w:left w:val="single" w:color="000000" w:sz="4" w:space="0"/>
              <w:bottom w:val="single" w:color="000000" w:sz="4" w:space="0"/>
              <w:right w:val="single" w:color="000000" w:sz="4" w:space="0"/>
            </w:tcBorders>
            <w:noWrap/>
            <w:vAlign w:val="center"/>
          </w:tcPr>
          <w:p w14:paraId="7DC834FB">
            <w:pPr>
              <w:jc w:val="center"/>
              <w:rPr>
                <w:rFonts w:ascii="宋体" w:hAnsi="宋体" w:cs="宋体"/>
                <w:color w:val="auto"/>
                <w:sz w:val="18"/>
                <w:szCs w:val="18"/>
              </w:rPr>
            </w:pPr>
          </w:p>
        </w:tc>
        <w:tc>
          <w:tcPr>
            <w:tcW w:w="880" w:type="dxa"/>
            <w:tcBorders>
              <w:top w:val="nil"/>
              <w:left w:val="single" w:color="000000" w:sz="4" w:space="0"/>
              <w:bottom w:val="single" w:color="000000" w:sz="4" w:space="0"/>
              <w:right w:val="single" w:color="000000" w:sz="4" w:space="0"/>
            </w:tcBorders>
            <w:noWrap/>
            <w:vAlign w:val="center"/>
          </w:tcPr>
          <w:p w14:paraId="27A5A586">
            <w:pPr>
              <w:jc w:val="center"/>
              <w:rPr>
                <w:rFonts w:ascii="宋体" w:hAnsi="宋体" w:cs="宋体"/>
                <w:color w:val="auto"/>
                <w:sz w:val="18"/>
                <w:szCs w:val="18"/>
              </w:rPr>
            </w:pPr>
          </w:p>
        </w:tc>
        <w:tc>
          <w:tcPr>
            <w:tcW w:w="811" w:type="dxa"/>
            <w:tcBorders>
              <w:top w:val="nil"/>
              <w:left w:val="single" w:color="000000" w:sz="4" w:space="0"/>
              <w:bottom w:val="single" w:color="000000" w:sz="4" w:space="0"/>
              <w:right w:val="single" w:color="000000" w:sz="4" w:space="0"/>
            </w:tcBorders>
            <w:noWrap/>
            <w:vAlign w:val="center"/>
          </w:tcPr>
          <w:p w14:paraId="2C4144AE">
            <w:pPr>
              <w:jc w:val="center"/>
              <w:rPr>
                <w:rFonts w:ascii="宋体" w:hAnsi="宋体" w:cs="宋体"/>
                <w:color w:val="auto"/>
                <w:sz w:val="18"/>
                <w:szCs w:val="18"/>
              </w:rPr>
            </w:pPr>
          </w:p>
        </w:tc>
        <w:tc>
          <w:tcPr>
            <w:tcW w:w="800" w:type="dxa"/>
            <w:tcBorders>
              <w:top w:val="nil"/>
              <w:left w:val="single" w:color="000000" w:sz="4" w:space="0"/>
              <w:bottom w:val="single" w:color="000000" w:sz="4" w:space="0"/>
              <w:right w:val="single" w:color="000000" w:sz="4" w:space="0"/>
            </w:tcBorders>
            <w:noWrap/>
            <w:vAlign w:val="center"/>
          </w:tcPr>
          <w:p w14:paraId="1C9079B2">
            <w:pPr>
              <w:jc w:val="center"/>
              <w:rPr>
                <w:rFonts w:ascii="宋体" w:hAnsi="宋体" w:cs="宋体"/>
                <w:color w:val="auto"/>
                <w:sz w:val="18"/>
                <w:szCs w:val="18"/>
              </w:rPr>
            </w:pPr>
          </w:p>
        </w:tc>
        <w:tc>
          <w:tcPr>
            <w:tcW w:w="743" w:type="dxa"/>
            <w:tcBorders>
              <w:top w:val="nil"/>
              <w:left w:val="single" w:color="000000" w:sz="4" w:space="0"/>
              <w:bottom w:val="single" w:color="000000" w:sz="4" w:space="0"/>
              <w:right w:val="single" w:color="000000" w:sz="4" w:space="0"/>
            </w:tcBorders>
            <w:noWrap/>
            <w:vAlign w:val="center"/>
          </w:tcPr>
          <w:p w14:paraId="3CC4A09A">
            <w:pPr>
              <w:jc w:val="center"/>
              <w:rPr>
                <w:rFonts w:ascii="宋体" w:hAnsi="宋体" w:cs="宋体"/>
                <w:color w:val="auto"/>
                <w:sz w:val="18"/>
                <w:szCs w:val="18"/>
              </w:rPr>
            </w:pPr>
          </w:p>
        </w:tc>
        <w:tc>
          <w:tcPr>
            <w:tcW w:w="1028" w:type="dxa"/>
            <w:tcBorders>
              <w:top w:val="nil"/>
              <w:left w:val="single" w:color="000000" w:sz="4" w:space="0"/>
              <w:bottom w:val="single" w:color="000000" w:sz="4" w:space="0"/>
              <w:right w:val="single" w:color="000000" w:sz="4" w:space="0"/>
            </w:tcBorders>
            <w:noWrap/>
            <w:vAlign w:val="center"/>
          </w:tcPr>
          <w:p w14:paraId="4927D437">
            <w:pPr>
              <w:rPr>
                <w:rFonts w:ascii="宋体" w:hAnsi="宋体" w:cs="宋体"/>
                <w:color w:val="auto"/>
                <w:sz w:val="18"/>
                <w:szCs w:val="18"/>
              </w:rPr>
            </w:pPr>
          </w:p>
        </w:tc>
      </w:tr>
      <w:tr w14:paraId="330B67A5">
        <w:tblPrEx>
          <w:tblCellMar>
            <w:top w:w="0" w:type="dxa"/>
            <w:left w:w="108" w:type="dxa"/>
            <w:bottom w:w="0" w:type="dxa"/>
            <w:right w:w="108" w:type="dxa"/>
          </w:tblCellMar>
        </w:tblPrEx>
        <w:trPr>
          <w:trHeight w:val="726" w:hRule="atLeast"/>
          <w:jc w:val="center"/>
        </w:trPr>
        <w:tc>
          <w:tcPr>
            <w:tcW w:w="851" w:type="dxa"/>
            <w:tcBorders>
              <w:top w:val="single" w:color="000000" w:sz="4" w:space="0"/>
              <w:left w:val="single" w:color="000000" w:sz="4" w:space="0"/>
              <w:bottom w:val="single" w:color="000000" w:sz="4" w:space="0"/>
              <w:right w:val="single" w:color="000000" w:sz="4" w:space="0"/>
            </w:tcBorders>
            <w:noWrap/>
            <w:vAlign w:val="center"/>
          </w:tcPr>
          <w:p w14:paraId="3911A7E7">
            <w:pPr>
              <w:widowControl/>
              <w:jc w:val="center"/>
              <w:textAlignment w:val="center"/>
              <w:rPr>
                <w:rFonts w:ascii="宋体" w:hAnsi="宋体" w:cs="宋体"/>
                <w:color w:val="auto"/>
                <w:sz w:val="18"/>
                <w:szCs w:val="18"/>
              </w:rPr>
            </w:pPr>
            <w:r>
              <w:rPr>
                <w:rFonts w:hint="eastAsia" w:ascii="宋体" w:hAnsi="宋体" w:cs="宋体"/>
                <w:color w:val="auto"/>
                <w:sz w:val="18"/>
                <w:szCs w:val="18"/>
              </w:rPr>
              <w:t>1.1</w:t>
            </w:r>
          </w:p>
        </w:tc>
        <w:tc>
          <w:tcPr>
            <w:tcW w:w="2765" w:type="dxa"/>
            <w:tcBorders>
              <w:top w:val="single" w:color="000000" w:sz="4" w:space="0"/>
              <w:left w:val="single" w:color="000000" w:sz="4" w:space="0"/>
              <w:bottom w:val="single" w:color="000000" w:sz="4" w:space="0"/>
              <w:right w:val="single" w:color="000000" w:sz="4" w:space="0"/>
            </w:tcBorders>
            <w:noWrap/>
            <w:vAlign w:val="center"/>
          </w:tcPr>
          <w:p w14:paraId="0CC04C28">
            <w:pPr>
              <w:widowControl/>
              <w:textAlignment w:val="center"/>
              <w:rPr>
                <w:rFonts w:ascii="宋体" w:hAnsi="宋体" w:cs="宋体"/>
                <w:color w:val="auto"/>
                <w:sz w:val="18"/>
                <w:szCs w:val="18"/>
              </w:rPr>
            </w:pPr>
            <w:r>
              <w:rPr>
                <w:rFonts w:hint="eastAsia" w:ascii="宋体" w:hAnsi="宋体" w:cs="宋体"/>
                <w:color w:val="auto"/>
                <w:sz w:val="18"/>
                <w:szCs w:val="18"/>
              </w:rPr>
              <w:t>区管河道 陆上</w:t>
            </w: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3CFB31A9">
            <w:pPr>
              <w:widowControl/>
              <w:jc w:val="center"/>
              <w:textAlignment w:val="center"/>
              <w:rPr>
                <w:rFonts w:ascii="宋体" w:hAnsi="宋体" w:cs="宋体"/>
                <w:color w:val="auto"/>
                <w:sz w:val="18"/>
                <w:szCs w:val="18"/>
              </w:rPr>
            </w:pPr>
            <w:r>
              <w:rPr>
                <w:rFonts w:hint="eastAsia" w:ascii="宋体" w:hAnsi="宋体" w:cs="宋体"/>
                <w:color w:val="auto"/>
                <w:sz w:val="18"/>
                <w:szCs w:val="18"/>
              </w:rPr>
              <w:t>km</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434F5A6F">
            <w:pPr>
              <w:widowControl/>
              <w:jc w:val="center"/>
              <w:textAlignment w:val="center"/>
              <w:rPr>
                <w:rFonts w:ascii="宋体" w:hAnsi="宋体" w:cs="宋体"/>
                <w:color w:val="auto"/>
                <w:sz w:val="18"/>
                <w:szCs w:val="18"/>
              </w:rPr>
            </w:pPr>
            <w:r>
              <w:rPr>
                <w:rFonts w:hint="eastAsia" w:ascii="宋体" w:hAnsi="宋体" w:cs="宋体"/>
                <w:color w:val="auto"/>
                <w:sz w:val="18"/>
                <w:szCs w:val="18"/>
              </w:rPr>
              <w:t>1.066</w:t>
            </w:r>
          </w:p>
        </w:tc>
        <w:tc>
          <w:tcPr>
            <w:tcW w:w="1029" w:type="dxa"/>
            <w:tcBorders>
              <w:top w:val="single" w:color="000000" w:sz="4" w:space="0"/>
              <w:left w:val="single" w:color="000000" w:sz="4" w:space="0"/>
              <w:bottom w:val="single" w:color="000000" w:sz="4" w:space="0"/>
              <w:right w:val="single" w:color="000000" w:sz="4" w:space="0"/>
            </w:tcBorders>
            <w:noWrap/>
            <w:vAlign w:val="center"/>
          </w:tcPr>
          <w:p w14:paraId="460F7832">
            <w:pPr>
              <w:widowControl/>
              <w:jc w:val="center"/>
              <w:textAlignment w:val="center"/>
              <w:rPr>
                <w:rFonts w:ascii="宋体" w:hAnsi="宋体" w:cs="宋体"/>
                <w:color w:val="auto"/>
                <w:sz w:val="18"/>
                <w:szCs w:val="18"/>
              </w:rPr>
            </w:pPr>
            <w:r>
              <w:rPr>
                <w:rFonts w:hint="eastAsia" w:ascii="宋体" w:hAnsi="宋体" w:cs="宋体"/>
                <w:color w:val="auto"/>
                <w:sz w:val="18"/>
                <w:szCs w:val="18"/>
              </w:rPr>
              <w:t>每天2次</w:t>
            </w: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44BF6D1A">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6C58DE41">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00" w:type="dxa"/>
            <w:tcBorders>
              <w:top w:val="single" w:color="000000" w:sz="4" w:space="0"/>
              <w:left w:val="single" w:color="000000" w:sz="4" w:space="0"/>
              <w:bottom w:val="single" w:color="000000" w:sz="4" w:space="0"/>
              <w:right w:val="single" w:color="000000" w:sz="4" w:space="0"/>
            </w:tcBorders>
            <w:noWrap/>
            <w:vAlign w:val="center"/>
          </w:tcPr>
          <w:p w14:paraId="75411DA5">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4727CDAA">
            <w:pPr>
              <w:widowControl/>
              <w:jc w:val="center"/>
              <w:textAlignment w:val="center"/>
              <w:rPr>
                <w:rFonts w:ascii="宋体" w:hAnsi="宋体" w:cs="宋体"/>
                <w:color w:val="auto"/>
                <w:sz w:val="18"/>
                <w:szCs w:val="18"/>
              </w:rPr>
            </w:pPr>
            <w:r>
              <w:rPr>
                <w:rFonts w:hint="eastAsia" w:ascii="宋体" w:hAnsi="宋体" w:cs="宋体"/>
                <w:color w:val="auto"/>
                <w:sz w:val="18"/>
                <w:szCs w:val="18"/>
              </w:rPr>
              <w:t>778.18</w:t>
            </w:r>
          </w:p>
        </w:tc>
        <w:tc>
          <w:tcPr>
            <w:tcW w:w="1028" w:type="dxa"/>
            <w:tcBorders>
              <w:top w:val="single" w:color="000000" w:sz="4" w:space="0"/>
              <w:left w:val="single" w:color="000000" w:sz="4" w:space="0"/>
              <w:bottom w:val="single" w:color="000000" w:sz="4" w:space="0"/>
              <w:right w:val="single" w:color="000000" w:sz="4" w:space="0"/>
            </w:tcBorders>
            <w:noWrap/>
            <w:vAlign w:val="center"/>
          </w:tcPr>
          <w:p w14:paraId="54032632">
            <w:pPr>
              <w:rPr>
                <w:rFonts w:ascii="宋体" w:hAnsi="宋体" w:cs="宋体"/>
                <w:color w:val="auto"/>
                <w:sz w:val="18"/>
                <w:szCs w:val="18"/>
              </w:rPr>
            </w:pPr>
          </w:p>
        </w:tc>
      </w:tr>
      <w:tr w14:paraId="5F3C8D86">
        <w:tblPrEx>
          <w:tblCellMar>
            <w:top w:w="0" w:type="dxa"/>
            <w:left w:w="108" w:type="dxa"/>
            <w:bottom w:w="0" w:type="dxa"/>
            <w:right w:w="108" w:type="dxa"/>
          </w:tblCellMar>
        </w:tblPrEx>
        <w:trPr>
          <w:trHeight w:val="726" w:hRule="atLeast"/>
          <w:jc w:val="center"/>
        </w:trPr>
        <w:tc>
          <w:tcPr>
            <w:tcW w:w="851" w:type="dxa"/>
            <w:tcBorders>
              <w:top w:val="single" w:color="000000" w:sz="4" w:space="0"/>
              <w:left w:val="single" w:color="000000" w:sz="4" w:space="0"/>
              <w:bottom w:val="single" w:color="000000" w:sz="4" w:space="0"/>
              <w:right w:val="single" w:color="000000" w:sz="4" w:space="0"/>
            </w:tcBorders>
            <w:noWrap/>
            <w:vAlign w:val="center"/>
          </w:tcPr>
          <w:p w14:paraId="5118EF1E">
            <w:pPr>
              <w:widowControl/>
              <w:jc w:val="center"/>
              <w:textAlignment w:val="center"/>
              <w:rPr>
                <w:rFonts w:ascii="宋体" w:hAnsi="宋体" w:cs="宋体"/>
                <w:color w:val="auto"/>
                <w:sz w:val="18"/>
                <w:szCs w:val="18"/>
              </w:rPr>
            </w:pPr>
            <w:r>
              <w:rPr>
                <w:rFonts w:hint="eastAsia" w:ascii="宋体" w:hAnsi="宋体" w:cs="宋体"/>
                <w:color w:val="auto"/>
                <w:sz w:val="18"/>
                <w:szCs w:val="18"/>
              </w:rPr>
              <w:t>1.2</w:t>
            </w:r>
          </w:p>
        </w:tc>
        <w:tc>
          <w:tcPr>
            <w:tcW w:w="2765" w:type="dxa"/>
            <w:tcBorders>
              <w:top w:val="single" w:color="000000" w:sz="4" w:space="0"/>
              <w:left w:val="single" w:color="000000" w:sz="4" w:space="0"/>
              <w:bottom w:val="single" w:color="000000" w:sz="4" w:space="0"/>
              <w:right w:val="single" w:color="000000" w:sz="4" w:space="0"/>
            </w:tcBorders>
            <w:noWrap/>
            <w:vAlign w:val="center"/>
          </w:tcPr>
          <w:p w14:paraId="1CF15F89">
            <w:pPr>
              <w:widowControl/>
              <w:textAlignment w:val="center"/>
              <w:rPr>
                <w:rFonts w:ascii="宋体" w:hAnsi="宋体" w:cs="宋体"/>
                <w:color w:val="auto"/>
                <w:sz w:val="18"/>
                <w:szCs w:val="18"/>
              </w:rPr>
            </w:pPr>
            <w:r>
              <w:rPr>
                <w:rFonts w:hint="eastAsia" w:ascii="宋体" w:hAnsi="宋体" w:cs="宋体"/>
                <w:color w:val="auto"/>
                <w:sz w:val="18"/>
                <w:szCs w:val="18"/>
              </w:rPr>
              <w:t>区管河道 水上</w:t>
            </w: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0224C2C2">
            <w:pPr>
              <w:widowControl/>
              <w:jc w:val="center"/>
              <w:textAlignment w:val="center"/>
              <w:rPr>
                <w:rFonts w:ascii="宋体" w:hAnsi="宋体" w:cs="宋体"/>
                <w:color w:val="auto"/>
                <w:sz w:val="18"/>
                <w:szCs w:val="18"/>
              </w:rPr>
            </w:pPr>
            <w:r>
              <w:rPr>
                <w:rFonts w:hint="eastAsia" w:ascii="宋体" w:hAnsi="宋体" w:cs="宋体"/>
                <w:color w:val="auto"/>
                <w:sz w:val="18"/>
                <w:szCs w:val="18"/>
              </w:rPr>
              <w:t>km</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7610FAAB">
            <w:pPr>
              <w:widowControl/>
              <w:jc w:val="center"/>
              <w:textAlignment w:val="center"/>
              <w:rPr>
                <w:rFonts w:ascii="宋体" w:hAnsi="宋体" w:cs="宋体"/>
                <w:color w:val="auto"/>
                <w:sz w:val="18"/>
                <w:szCs w:val="18"/>
              </w:rPr>
            </w:pPr>
            <w:r>
              <w:rPr>
                <w:rFonts w:hint="eastAsia" w:ascii="宋体" w:hAnsi="宋体" w:cs="宋体"/>
                <w:color w:val="auto"/>
                <w:sz w:val="18"/>
                <w:szCs w:val="18"/>
              </w:rPr>
              <w:t>1.066</w:t>
            </w:r>
          </w:p>
        </w:tc>
        <w:tc>
          <w:tcPr>
            <w:tcW w:w="1029" w:type="dxa"/>
            <w:tcBorders>
              <w:top w:val="single" w:color="000000" w:sz="4" w:space="0"/>
              <w:left w:val="single" w:color="000000" w:sz="4" w:space="0"/>
              <w:bottom w:val="single" w:color="000000" w:sz="4" w:space="0"/>
              <w:right w:val="single" w:color="000000" w:sz="4" w:space="0"/>
            </w:tcBorders>
            <w:noWrap/>
            <w:vAlign w:val="center"/>
          </w:tcPr>
          <w:p w14:paraId="148BE074">
            <w:pPr>
              <w:widowControl/>
              <w:jc w:val="center"/>
              <w:textAlignment w:val="center"/>
              <w:rPr>
                <w:rFonts w:ascii="宋体" w:hAnsi="宋体" w:cs="宋体"/>
                <w:color w:val="auto"/>
                <w:sz w:val="18"/>
                <w:szCs w:val="18"/>
              </w:rPr>
            </w:pPr>
            <w:r>
              <w:rPr>
                <w:rFonts w:hint="eastAsia" w:ascii="宋体" w:hAnsi="宋体" w:cs="宋体"/>
                <w:color w:val="auto"/>
                <w:sz w:val="18"/>
                <w:szCs w:val="18"/>
              </w:rPr>
              <w:t>每周1次</w:t>
            </w: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0C8F9CDF">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7275FD66">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00" w:type="dxa"/>
            <w:tcBorders>
              <w:top w:val="single" w:color="000000" w:sz="4" w:space="0"/>
              <w:left w:val="single" w:color="000000" w:sz="4" w:space="0"/>
              <w:bottom w:val="single" w:color="000000" w:sz="4" w:space="0"/>
              <w:right w:val="single" w:color="000000" w:sz="4" w:space="0"/>
            </w:tcBorders>
            <w:noWrap/>
            <w:vAlign w:val="center"/>
          </w:tcPr>
          <w:p w14:paraId="4EBF02CA">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0B6BCCC5">
            <w:pPr>
              <w:widowControl/>
              <w:jc w:val="center"/>
              <w:textAlignment w:val="center"/>
              <w:rPr>
                <w:rFonts w:ascii="宋体" w:hAnsi="宋体" w:cs="宋体"/>
                <w:color w:val="auto"/>
                <w:sz w:val="18"/>
                <w:szCs w:val="18"/>
              </w:rPr>
            </w:pPr>
            <w:r>
              <w:rPr>
                <w:rFonts w:hint="eastAsia" w:ascii="宋体" w:hAnsi="宋体" w:cs="宋体"/>
                <w:color w:val="auto"/>
                <w:sz w:val="18"/>
                <w:szCs w:val="18"/>
              </w:rPr>
              <w:t>55.432</w:t>
            </w:r>
          </w:p>
        </w:tc>
        <w:tc>
          <w:tcPr>
            <w:tcW w:w="1028" w:type="dxa"/>
            <w:tcBorders>
              <w:top w:val="single" w:color="000000" w:sz="4" w:space="0"/>
              <w:left w:val="single" w:color="000000" w:sz="4" w:space="0"/>
              <w:bottom w:val="single" w:color="000000" w:sz="4" w:space="0"/>
              <w:right w:val="single" w:color="000000" w:sz="4" w:space="0"/>
            </w:tcBorders>
            <w:noWrap/>
            <w:vAlign w:val="center"/>
          </w:tcPr>
          <w:p w14:paraId="1A1BE44C">
            <w:pPr>
              <w:rPr>
                <w:rFonts w:ascii="宋体" w:hAnsi="宋体" w:cs="宋体"/>
                <w:color w:val="auto"/>
                <w:sz w:val="18"/>
                <w:szCs w:val="18"/>
              </w:rPr>
            </w:pPr>
          </w:p>
        </w:tc>
      </w:tr>
      <w:tr w14:paraId="55F76035">
        <w:tblPrEx>
          <w:tblCellMar>
            <w:top w:w="0" w:type="dxa"/>
            <w:left w:w="108" w:type="dxa"/>
            <w:bottom w:w="0" w:type="dxa"/>
            <w:right w:w="108" w:type="dxa"/>
          </w:tblCellMar>
        </w:tblPrEx>
        <w:trPr>
          <w:trHeight w:val="477" w:hRule="atLeast"/>
          <w:jc w:val="center"/>
        </w:trPr>
        <w:tc>
          <w:tcPr>
            <w:tcW w:w="851" w:type="dxa"/>
            <w:tcBorders>
              <w:top w:val="single" w:color="000000" w:sz="4" w:space="0"/>
              <w:left w:val="single" w:color="000000" w:sz="4" w:space="0"/>
              <w:bottom w:val="single" w:color="000000" w:sz="4" w:space="0"/>
              <w:right w:val="single" w:color="000000" w:sz="4" w:space="0"/>
            </w:tcBorders>
            <w:noWrap/>
            <w:vAlign w:val="center"/>
          </w:tcPr>
          <w:p w14:paraId="285F3AD9">
            <w:pPr>
              <w:widowControl/>
              <w:jc w:val="center"/>
              <w:textAlignment w:val="center"/>
              <w:rPr>
                <w:rFonts w:ascii="宋体" w:hAnsi="宋体" w:cs="宋体"/>
                <w:b/>
                <w:bCs/>
                <w:color w:val="auto"/>
                <w:sz w:val="18"/>
                <w:szCs w:val="18"/>
              </w:rPr>
            </w:pPr>
            <w:r>
              <w:rPr>
                <w:rFonts w:hint="eastAsia" w:ascii="宋体" w:hAnsi="宋体" w:cs="宋体"/>
                <w:b/>
                <w:bCs/>
                <w:color w:val="auto"/>
                <w:sz w:val="18"/>
                <w:szCs w:val="18"/>
              </w:rPr>
              <w:t>(二)</w:t>
            </w:r>
          </w:p>
        </w:tc>
        <w:tc>
          <w:tcPr>
            <w:tcW w:w="2765" w:type="dxa"/>
            <w:tcBorders>
              <w:top w:val="single" w:color="000000" w:sz="4" w:space="0"/>
              <w:left w:val="single" w:color="000000" w:sz="4" w:space="0"/>
              <w:bottom w:val="single" w:color="000000" w:sz="4" w:space="0"/>
              <w:right w:val="single" w:color="000000" w:sz="4" w:space="0"/>
            </w:tcBorders>
            <w:noWrap/>
            <w:vAlign w:val="center"/>
          </w:tcPr>
          <w:p w14:paraId="188AC49E">
            <w:pPr>
              <w:widowControl/>
              <w:textAlignment w:val="center"/>
              <w:rPr>
                <w:rFonts w:ascii="宋体" w:hAnsi="宋体" w:cs="宋体"/>
                <w:b/>
                <w:bCs/>
                <w:color w:val="auto"/>
                <w:sz w:val="18"/>
                <w:szCs w:val="18"/>
              </w:rPr>
            </w:pPr>
            <w:r>
              <w:rPr>
                <w:rFonts w:hint="eastAsia" w:ascii="宋体" w:hAnsi="宋体" w:cs="宋体"/>
                <w:b/>
                <w:bCs/>
                <w:color w:val="auto"/>
                <w:sz w:val="18"/>
                <w:szCs w:val="18"/>
              </w:rPr>
              <w:t>定期巡查</w:t>
            </w: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1F151318">
            <w:pPr>
              <w:jc w:val="center"/>
              <w:rPr>
                <w:rFonts w:ascii="宋体" w:hAnsi="宋体" w:cs="宋体"/>
                <w:color w:val="auto"/>
                <w:sz w:val="18"/>
                <w:szCs w:val="18"/>
              </w:rPr>
            </w:pP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533F2E80">
            <w:pPr>
              <w:jc w:val="center"/>
              <w:rPr>
                <w:rFonts w:ascii="宋体" w:hAnsi="宋体" w:cs="宋体"/>
                <w:color w:val="auto"/>
                <w:sz w:val="18"/>
                <w:szCs w:val="18"/>
              </w:rPr>
            </w:pPr>
          </w:p>
        </w:tc>
        <w:tc>
          <w:tcPr>
            <w:tcW w:w="1029" w:type="dxa"/>
            <w:tcBorders>
              <w:top w:val="single" w:color="000000" w:sz="4" w:space="0"/>
              <w:left w:val="single" w:color="000000" w:sz="4" w:space="0"/>
              <w:bottom w:val="single" w:color="000000" w:sz="4" w:space="0"/>
              <w:right w:val="single" w:color="000000" w:sz="4" w:space="0"/>
            </w:tcBorders>
            <w:noWrap/>
            <w:vAlign w:val="center"/>
          </w:tcPr>
          <w:p w14:paraId="07C6496B">
            <w:pPr>
              <w:jc w:val="center"/>
              <w:rPr>
                <w:rFonts w:ascii="宋体" w:hAnsi="宋体" w:cs="宋体"/>
                <w:color w:val="auto"/>
                <w:sz w:val="18"/>
                <w:szCs w:val="18"/>
              </w:rPr>
            </w:pP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4FF931A2">
            <w:pPr>
              <w:jc w:val="center"/>
              <w:rPr>
                <w:rFonts w:ascii="宋体" w:hAnsi="宋体" w:cs="宋体"/>
                <w:color w:val="auto"/>
                <w:sz w:val="18"/>
                <w:szCs w:val="18"/>
              </w:rPr>
            </w:pP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27FF76A2">
            <w:pPr>
              <w:jc w:val="center"/>
              <w:rPr>
                <w:rFonts w:ascii="宋体" w:hAnsi="宋体" w:cs="宋体"/>
                <w:color w:val="auto"/>
                <w:sz w:val="18"/>
                <w:szCs w:val="18"/>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14:paraId="585F1DD6">
            <w:pPr>
              <w:jc w:val="center"/>
              <w:rPr>
                <w:rFonts w:ascii="宋体" w:hAnsi="宋体" w:cs="宋体"/>
                <w:color w:val="auto"/>
                <w:sz w:val="18"/>
                <w:szCs w:val="18"/>
              </w:rPr>
            </w:pP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113337E8">
            <w:pPr>
              <w:jc w:val="center"/>
              <w:rPr>
                <w:rFonts w:ascii="宋体" w:hAnsi="宋体" w:cs="宋体"/>
                <w:color w:val="auto"/>
                <w:sz w:val="18"/>
                <w:szCs w:val="18"/>
              </w:rPr>
            </w:pPr>
          </w:p>
        </w:tc>
        <w:tc>
          <w:tcPr>
            <w:tcW w:w="1028" w:type="dxa"/>
            <w:tcBorders>
              <w:top w:val="single" w:color="000000" w:sz="4" w:space="0"/>
              <w:left w:val="single" w:color="000000" w:sz="4" w:space="0"/>
              <w:bottom w:val="single" w:color="000000" w:sz="4" w:space="0"/>
              <w:right w:val="single" w:color="000000" w:sz="4" w:space="0"/>
            </w:tcBorders>
            <w:noWrap/>
            <w:vAlign w:val="center"/>
          </w:tcPr>
          <w:p w14:paraId="0FFC8F12">
            <w:pPr>
              <w:rPr>
                <w:rFonts w:ascii="宋体" w:hAnsi="宋体" w:cs="宋体"/>
                <w:color w:val="auto"/>
                <w:sz w:val="18"/>
                <w:szCs w:val="18"/>
              </w:rPr>
            </w:pPr>
          </w:p>
        </w:tc>
      </w:tr>
      <w:tr w14:paraId="5C98D445">
        <w:tblPrEx>
          <w:tblCellMar>
            <w:top w:w="0" w:type="dxa"/>
            <w:left w:w="108" w:type="dxa"/>
            <w:bottom w:w="0" w:type="dxa"/>
            <w:right w:w="108" w:type="dxa"/>
          </w:tblCellMar>
        </w:tblPrEx>
        <w:trPr>
          <w:trHeight w:val="726" w:hRule="atLeast"/>
          <w:jc w:val="center"/>
        </w:trPr>
        <w:tc>
          <w:tcPr>
            <w:tcW w:w="851" w:type="dxa"/>
            <w:tcBorders>
              <w:top w:val="single" w:color="000000" w:sz="4" w:space="0"/>
              <w:left w:val="single" w:color="000000" w:sz="4" w:space="0"/>
              <w:bottom w:val="single" w:color="000000" w:sz="4" w:space="0"/>
              <w:right w:val="single" w:color="000000" w:sz="4" w:space="0"/>
            </w:tcBorders>
            <w:noWrap/>
            <w:vAlign w:val="center"/>
          </w:tcPr>
          <w:p w14:paraId="43A67B0A">
            <w:pPr>
              <w:widowControl/>
              <w:jc w:val="center"/>
              <w:textAlignment w:val="center"/>
              <w:rPr>
                <w:rFonts w:ascii="宋体" w:hAnsi="宋体" w:cs="宋体"/>
                <w:color w:val="auto"/>
                <w:sz w:val="18"/>
                <w:szCs w:val="18"/>
              </w:rPr>
            </w:pPr>
            <w:r>
              <w:rPr>
                <w:rFonts w:hint="eastAsia" w:ascii="宋体" w:hAnsi="宋体" w:cs="宋体"/>
                <w:color w:val="auto"/>
                <w:sz w:val="18"/>
                <w:szCs w:val="18"/>
              </w:rPr>
              <w:t>2.1</w:t>
            </w:r>
          </w:p>
        </w:tc>
        <w:tc>
          <w:tcPr>
            <w:tcW w:w="2765" w:type="dxa"/>
            <w:tcBorders>
              <w:top w:val="single" w:color="000000" w:sz="4" w:space="0"/>
              <w:left w:val="single" w:color="000000" w:sz="4" w:space="0"/>
              <w:bottom w:val="single" w:color="000000" w:sz="4" w:space="0"/>
              <w:right w:val="single" w:color="000000" w:sz="4" w:space="0"/>
            </w:tcBorders>
            <w:noWrap/>
            <w:vAlign w:val="center"/>
          </w:tcPr>
          <w:p w14:paraId="6C3E357A">
            <w:pPr>
              <w:widowControl/>
              <w:textAlignment w:val="center"/>
              <w:rPr>
                <w:rFonts w:ascii="宋体" w:hAnsi="宋体" w:cs="宋体"/>
                <w:color w:val="auto"/>
                <w:sz w:val="18"/>
                <w:szCs w:val="18"/>
              </w:rPr>
            </w:pPr>
            <w:r>
              <w:rPr>
                <w:rFonts w:hint="eastAsia" w:ascii="宋体" w:hAnsi="宋体" w:cs="宋体"/>
                <w:color w:val="auto"/>
                <w:sz w:val="18"/>
                <w:szCs w:val="18"/>
              </w:rPr>
              <w:t>区管河道 陆上</w:t>
            </w: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469706D9">
            <w:pPr>
              <w:widowControl/>
              <w:jc w:val="center"/>
              <w:textAlignment w:val="center"/>
              <w:rPr>
                <w:rFonts w:ascii="宋体" w:hAnsi="宋体" w:cs="宋体"/>
                <w:color w:val="auto"/>
                <w:sz w:val="18"/>
                <w:szCs w:val="18"/>
              </w:rPr>
            </w:pPr>
            <w:r>
              <w:rPr>
                <w:rFonts w:hint="eastAsia" w:ascii="宋体" w:hAnsi="宋体" w:cs="宋体"/>
                <w:color w:val="auto"/>
                <w:sz w:val="18"/>
                <w:szCs w:val="18"/>
              </w:rPr>
              <w:t>km</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43E92D02">
            <w:pPr>
              <w:widowControl/>
              <w:jc w:val="center"/>
              <w:textAlignment w:val="center"/>
              <w:rPr>
                <w:rFonts w:ascii="宋体" w:hAnsi="宋体" w:cs="宋体"/>
                <w:color w:val="auto"/>
                <w:sz w:val="18"/>
                <w:szCs w:val="18"/>
              </w:rPr>
            </w:pPr>
            <w:r>
              <w:rPr>
                <w:rFonts w:hint="eastAsia" w:ascii="宋体" w:hAnsi="宋体" w:cs="宋体"/>
                <w:color w:val="auto"/>
                <w:sz w:val="18"/>
                <w:szCs w:val="18"/>
              </w:rPr>
              <w:t>1.066</w:t>
            </w:r>
          </w:p>
        </w:tc>
        <w:tc>
          <w:tcPr>
            <w:tcW w:w="1029" w:type="dxa"/>
            <w:tcBorders>
              <w:top w:val="single" w:color="000000" w:sz="4" w:space="0"/>
              <w:left w:val="single" w:color="000000" w:sz="4" w:space="0"/>
              <w:bottom w:val="single" w:color="000000" w:sz="4" w:space="0"/>
              <w:right w:val="single" w:color="000000" w:sz="4" w:space="0"/>
            </w:tcBorders>
            <w:noWrap/>
            <w:vAlign w:val="center"/>
          </w:tcPr>
          <w:p w14:paraId="401B92F5">
            <w:pPr>
              <w:widowControl/>
              <w:jc w:val="center"/>
              <w:textAlignment w:val="center"/>
              <w:rPr>
                <w:rFonts w:ascii="宋体" w:hAnsi="宋体" w:cs="宋体"/>
                <w:color w:val="auto"/>
                <w:sz w:val="18"/>
                <w:szCs w:val="18"/>
              </w:rPr>
            </w:pPr>
            <w:r>
              <w:rPr>
                <w:rFonts w:hint="eastAsia" w:ascii="宋体" w:hAnsi="宋体" w:cs="宋体"/>
                <w:color w:val="auto"/>
                <w:sz w:val="18"/>
                <w:szCs w:val="18"/>
              </w:rPr>
              <w:t>每年3次</w:t>
            </w: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33976F77">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0E3E3D32">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00" w:type="dxa"/>
            <w:tcBorders>
              <w:top w:val="single" w:color="000000" w:sz="4" w:space="0"/>
              <w:left w:val="single" w:color="000000" w:sz="4" w:space="0"/>
              <w:bottom w:val="single" w:color="000000" w:sz="4" w:space="0"/>
              <w:right w:val="single" w:color="000000" w:sz="4" w:space="0"/>
            </w:tcBorders>
            <w:noWrap/>
            <w:vAlign w:val="center"/>
          </w:tcPr>
          <w:p w14:paraId="056371EE">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073CEB0F">
            <w:pPr>
              <w:widowControl/>
              <w:jc w:val="center"/>
              <w:textAlignment w:val="center"/>
              <w:rPr>
                <w:rFonts w:ascii="宋体" w:hAnsi="宋体" w:cs="宋体"/>
                <w:color w:val="auto"/>
                <w:sz w:val="18"/>
                <w:szCs w:val="18"/>
              </w:rPr>
            </w:pPr>
            <w:r>
              <w:rPr>
                <w:rFonts w:hint="eastAsia" w:ascii="宋体" w:hAnsi="宋体" w:cs="宋体"/>
                <w:color w:val="auto"/>
                <w:sz w:val="18"/>
                <w:szCs w:val="18"/>
              </w:rPr>
              <w:t>3.198</w:t>
            </w:r>
          </w:p>
        </w:tc>
        <w:tc>
          <w:tcPr>
            <w:tcW w:w="1028" w:type="dxa"/>
            <w:tcBorders>
              <w:top w:val="single" w:color="000000" w:sz="4" w:space="0"/>
              <w:left w:val="single" w:color="000000" w:sz="4" w:space="0"/>
              <w:bottom w:val="single" w:color="000000" w:sz="4" w:space="0"/>
              <w:right w:val="single" w:color="000000" w:sz="4" w:space="0"/>
            </w:tcBorders>
            <w:noWrap/>
            <w:vAlign w:val="center"/>
          </w:tcPr>
          <w:p w14:paraId="034812E3">
            <w:pPr>
              <w:rPr>
                <w:rFonts w:ascii="宋体" w:hAnsi="宋体" w:cs="宋体"/>
                <w:color w:val="auto"/>
                <w:sz w:val="18"/>
                <w:szCs w:val="18"/>
              </w:rPr>
            </w:pPr>
          </w:p>
        </w:tc>
      </w:tr>
      <w:tr w14:paraId="372F9518">
        <w:tblPrEx>
          <w:tblCellMar>
            <w:top w:w="0" w:type="dxa"/>
            <w:left w:w="108" w:type="dxa"/>
            <w:bottom w:w="0" w:type="dxa"/>
            <w:right w:w="108" w:type="dxa"/>
          </w:tblCellMar>
        </w:tblPrEx>
        <w:trPr>
          <w:trHeight w:val="726" w:hRule="atLeast"/>
          <w:jc w:val="center"/>
        </w:trPr>
        <w:tc>
          <w:tcPr>
            <w:tcW w:w="851" w:type="dxa"/>
            <w:tcBorders>
              <w:top w:val="single" w:color="000000" w:sz="4" w:space="0"/>
              <w:left w:val="single" w:color="000000" w:sz="4" w:space="0"/>
              <w:bottom w:val="single" w:color="000000" w:sz="4" w:space="0"/>
              <w:right w:val="single" w:color="000000" w:sz="4" w:space="0"/>
            </w:tcBorders>
            <w:noWrap/>
            <w:vAlign w:val="center"/>
          </w:tcPr>
          <w:p w14:paraId="7BC87EAA">
            <w:pPr>
              <w:widowControl/>
              <w:jc w:val="center"/>
              <w:textAlignment w:val="center"/>
              <w:rPr>
                <w:rFonts w:ascii="宋体" w:hAnsi="宋体" w:cs="宋体"/>
                <w:color w:val="auto"/>
                <w:sz w:val="18"/>
                <w:szCs w:val="18"/>
              </w:rPr>
            </w:pPr>
            <w:r>
              <w:rPr>
                <w:rFonts w:hint="eastAsia" w:ascii="宋体" w:hAnsi="宋体" w:cs="宋体"/>
                <w:color w:val="auto"/>
                <w:sz w:val="18"/>
                <w:szCs w:val="18"/>
              </w:rPr>
              <w:t>2.2</w:t>
            </w:r>
          </w:p>
        </w:tc>
        <w:tc>
          <w:tcPr>
            <w:tcW w:w="2765" w:type="dxa"/>
            <w:tcBorders>
              <w:top w:val="single" w:color="000000" w:sz="4" w:space="0"/>
              <w:left w:val="single" w:color="000000" w:sz="4" w:space="0"/>
              <w:bottom w:val="single" w:color="000000" w:sz="4" w:space="0"/>
              <w:right w:val="single" w:color="000000" w:sz="4" w:space="0"/>
            </w:tcBorders>
            <w:noWrap/>
            <w:vAlign w:val="center"/>
          </w:tcPr>
          <w:p w14:paraId="35EA4F70">
            <w:pPr>
              <w:widowControl/>
              <w:textAlignment w:val="center"/>
              <w:rPr>
                <w:rFonts w:ascii="宋体" w:hAnsi="宋体" w:cs="宋体"/>
                <w:color w:val="auto"/>
                <w:sz w:val="18"/>
                <w:szCs w:val="18"/>
              </w:rPr>
            </w:pPr>
            <w:r>
              <w:rPr>
                <w:rFonts w:hint="eastAsia" w:ascii="宋体" w:hAnsi="宋体" w:cs="宋体"/>
                <w:color w:val="auto"/>
                <w:sz w:val="18"/>
                <w:szCs w:val="18"/>
              </w:rPr>
              <w:t>区管河道 水上</w:t>
            </w: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26D40D5F">
            <w:pPr>
              <w:widowControl/>
              <w:jc w:val="center"/>
              <w:textAlignment w:val="center"/>
              <w:rPr>
                <w:rFonts w:ascii="宋体" w:hAnsi="宋体" w:cs="宋体"/>
                <w:color w:val="auto"/>
                <w:sz w:val="18"/>
                <w:szCs w:val="18"/>
              </w:rPr>
            </w:pPr>
            <w:r>
              <w:rPr>
                <w:rFonts w:hint="eastAsia" w:ascii="宋体" w:hAnsi="宋体" w:cs="宋体"/>
                <w:color w:val="auto"/>
                <w:sz w:val="18"/>
                <w:szCs w:val="18"/>
              </w:rPr>
              <w:t>km</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04B969B5">
            <w:pPr>
              <w:widowControl/>
              <w:jc w:val="center"/>
              <w:textAlignment w:val="center"/>
              <w:rPr>
                <w:rFonts w:ascii="宋体" w:hAnsi="宋体" w:cs="宋体"/>
                <w:color w:val="auto"/>
                <w:sz w:val="18"/>
                <w:szCs w:val="18"/>
              </w:rPr>
            </w:pPr>
            <w:r>
              <w:rPr>
                <w:rFonts w:hint="eastAsia" w:ascii="宋体" w:hAnsi="宋体" w:cs="宋体"/>
                <w:color w:val="auto"/>
                <w:sz w:val="18"/>
                <w:szCs w:val="18"/>
              </w:rPr>
              <w:t>1.066</w:t>
            </w:r>
          </w:p>
        </w:tc>
        <w:tc>
          <w:tcPr>
            <w:tcW w:w="1029" w:type="dxa"/>
            <w:tcBorders>
              <w:top w:val="single" w:color="000000" w:sz="4" w:space="0"/>
              <w:left w:val="single" w:color="000000" w:sz="4" w:space="0"/>
              <w:bottom w:val="single" w:color="000000" w:sz="4" w:space="0"/>
              <w:right w:val="single" w:color="000000" w:sz="4" w:space="0"/>
            </w:tcBorders>
            <w:noWrap/>
            <w:vAlign w:val="center"/>
          </w:tcPr>
          <w:p w14:paraId="42A3832C">
            <w:pPr>
              <w:widowControl/>
              <w:jc w:val="center"/>
              <w:textAlignment w:val="center"/>
              <w:rPr>
                <w:rFonts w:ascii="宋体" w:hAnsi="宋体" w:cs="宋体"/>
                <w:color w:val="auto"/>
                <w:sz w:val="18"/>
                <w:szCs w:val="18"/>
              </w:rPr>
            </w:pPr>
            <w:r>
              <w:rPr>
                <w:rFonts w:hint="eastAsia" w:ascii="宋体" w:hAnsi="宋体" w:cs="宋体"/>
                <w:color w:val="auto"/>
                <w:sz w:val="18"/>
                <w:szCs w:val="18"/>
              </w:rPr>
              <w:t>每年3次</w:t>
            </w: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63F33E4A">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149F4492">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00" w:type="dxa"/>
            <w:tcBorders>
              <w:top w:val="single" w:color="000000" w:sz="4" w:space="0"/>
              <w:left w:val="single" w:color="000000" w:sz="4" w:space="0"/>
              <w:bottom w:val="single" w:color="000000" w:sz="4" w:space="0"/>
              <w:right w:val="single" w:color="000000" w:sz="4" w:space="0"/>
            </w:tcBorders>
            <w:noWrap/>
            <w:vAlign w:val="center"/>
          </w:tcPr>
          <w:p w14:paraId="44981D25">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6CEBFBEE">
            <w:pPr>
              <w:widowControl/>
              <w:jc w:val="center"/>
              <w:textAlignment w:val="center"/>
              <w:rPr>
                <w:rFonts w:ascii="宋体" w:hAnsi="宋体" w:cs="宋体"/>
                <w:color w:val="auto"/>
                <w:sz w:val="18"/>
                <w:szCs w:val="18"/>
              </w:rPr>
            </w:pPr>
            <w:r>
              <w:rPr>
                <w:rFonts w:hint="eastAsia" w:ascii="宋体" w:hAnsi="宋体" w:cs="宋体"/>
                <w:color w:val="auto"/>
                <w:sz w:val="18"/>
                <w:szCs w:val="18"/>
              </w:rPr>
              <w:t>3.198</w:t>
            </w:r>
          </w:p>
        </w:tc>
        <w:tc>
          <w:tcPr>
            <w:tcW w:w="1028" w:type="dxa"/>
            <w:tcBorders>
              <w:top w:val="single" w:color="000000" w:sz="4" w:space="0"/>
              <w:left w:val="single" w:color="000000" w:sz="4" w:space="0"/>
              <w:bottom w:val="single" w:color="000000" w:sz="4" w:space="0"/>
              <w:right w:val="single" w:color="000000" w:sz="4" w:space="0"/>
            </w:tcBorders>
            <w:noWrap/>
            <w:vAlign w:val="center"/>
          </w:tcPr>
          <w:p w14:paraId="088D1836">
            <w:pPr>
              <w:rPr>
                <w:rFonts w:ascii="宋体" w:hAnsi="宋体" w:cs="宋体"/>
                <w:color w:val="auto"/>
                <w:sz w:val="18"/>
                <w:szCs w:val="18"/>
              </w:rPr>
            </w:pPr>
          </w:p>
        </w:tc>
      </w:tr>
      <w:tr w14:paraId="3E435154">
        <w:tblPrEx>
          <w:tblCellMar>
            <w:top w:w="0" w:type="dxa"/>
            <w:left w:w="108" w:type="dxa"/>
            <w:bottom w:w="0" w:type="dxa"/>
            <w:right w:w="108" w:type="dxa"/>
          </w:tblCellMar>
        </w:tblPrEx>
        <w:trPr>
          <w:trHeight w:val="477" w:hRule="atLeast"/>
          <w:jc w:val="center"/>
        </w:trPr>
        <w:tc>
          <w:tcPr>
            <w:tcW w:w="851" w:type="dxa"/>
            <w:tcBorders>
              <w:top w:val="single" w:color="000000" w:sz="4" w:space="0"/>
              <w:left w:val="single" w:color="000000" w:sz="4" w:space="0"/>
              <w:bottom w:val="single" w:color="000000" w:sz="4" w:space="0"/>
              <w:right w:val="single" w:color="000000" w:sz="4" w:space="0"/>
            </w:tcBorders>
            <w:noWrap/>
            <w:vAlign w:val="center"/>
          </w:tcPr>
          <w:p w14:paraId="4F0855E6">
            <w:pPr>
              <w:widowControl/>
              <w:jc w:val="center"/>
              <w:textAlignment w:val="center"/>
              <w:rPr>
                <w:rFonts w:ascii="宋体" w:hAnsi="宋体" w:cs="宋体"/>
                <w:b/>
                <w:bCs/>
                <w:color w:val="auto"/>
                <w:sz w:val="18"/>
                <w:szCs w:val="18"/>
              </w:rPr>
            </w:pPr>
            <w:r>
              <w:rPr>
                <w:rFonts w:hint="eastAsia" w:ascii="宋体" w:hAnsi="宋体" w:cs="宋体"/>
                <w:b/>
                <w:bCs/>
                <w:color w:val="auto"/>
                <w:sz w:val="18"/>
                <w:szCs w:val="18"/>
              </w:rPr>
              <w:t>(三)</w:t>
            </w:r>
          </w:p>
        </w:tc>
        <w:tc>
          <w:tcPr>
            <w:tcW w:w="2765" w:type="dxa"/>
            <w:tcBorders>
              <w:top w:val="single" w:color="000000" w:sz="4" w:space="0"/>
              <w:left w:val="single" w:color="000000" w:sz="4" w:space="0"/>
              <w:bottom w:val="single" w:color="000000" w:sz="4" w:space="0"/>
              <w:right w:val="single" w:color="000000" w:sz="4" w:space="0"/>
            </w:tcBorders>
            <w:noWrap/>
            <w:vAlign w:val="center"/>
          </w:tcPr>
          <w:p w14:paraId="3C8A21DC">
            <w:pPr>
              <w:widowControl/>
              <w:textAlignment w:val="center"/>
              <w:rPr>
                <w:rFonts w:ascii="宋体" w:hAnsi="宋体" w:cs="宋体"/>
                <w:b/>
                <w:bCs/>
                <w:color w:val="auto"/>
                <w:sz w:val="18"/>
                <w:szCs w:val="18"/>
              </w:rPr>
            </w:pPr>
            <w:r>
              <w:rPr>
                <w:rFonts w:hint="eastAsia" w:ascii="宋体" w:hAnsi="宋体" w:cs="宋体"/>
                <w:b/>
                <w:bCs/>
                <w:color w:val="auto"/>
                <w:sz w:val="18"/>
                <w:szCs w:val="18"/>
              </w:rPr>
              <w:t>特别巡查</w:t>
            </w: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0AD2CFC6">
            <w:pPr>
              <w:jc w:val="center"/>
              <w:rPr>
                <w:rFonts w:ascii="宋体" w:hAnsi="宋体" w:cs="宋体"/>
                <w:color w:val="auto"/>
                <w:sz w:val="18"/>
                <w:szCs w:val="18"/>
              </w:rPr>
            </w:pP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0E1C2A77">
            <w:pPr>
              <w:jc w:val="center"/>
              <w:rPr>
                <w:rFonts w:ascii="宋体" w:hAnsi="宋体" w:cs="宋体"/>
                <w:color w:val="auto"/>
                <w:sz w:val="18"/>
                <w:szCs w:val="18"/>
              </w:rPr>
            </w:pPr>
          </w:p>
        </w:tc>
        <w:tc>
          <w:tcPr>
            <w:tcW w:w="1029" w:type="dxa"/>
            <w:tcBorders>
              <w:top w:val="single" w:color="000000" w:sz="4" w:space="0"/>
              <w:left w:val="single" w:color="000000" w:sz="4" w:space="0"/>
              <w:bottom w:val="single" w:color="000000" w:sz="4" w:space="0"/>
              <w:right w:val="single" w:color="000000" w:sz="4" w:space="0"/>
            </w:tcBorders>
            <w:noWrap/>
            <w:vAlign w:val="center"/>
          </w:tcPr>
          <w:p w14:paraId="1B8BB626">
            <w:pPr>
              <w:jc w:val="center"/>
              <w:rPr>
                <w:rFonts w:ascii="宋体" w:hAnsi="宋体" w:cs="宋体"/>
                <w:color w:val="auto"/>
                <w:sz w:val="18"/>
                <w:szCs w:val="18"/>
              </w:rPr>
            </w:pP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19E86F46">
            <w:pPr>
              <w:jc w:val="center"/>
              <w:rPr>
                <w:rFonts w:ascii="宋体" w:hAnsi="宋体" w:cs="宋体"/>
                <w:color w:val="auto"/>
                <w:sz w:val="18"/>
                <w:szCs w:val="18"/>
              </w:rPr>
            </w:pP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2E6422BB">
            <w:pPr>
              <w:jc w:val="center"/>
              <w:rPr>
                <w:rFonts w:ascii="宋体" w:hAnsi="宋体" w:cs="宋体"/>
                <w:color w:val="auto"/>
                <w:sz w:val="18"/>
                <w:szCs w:val="18"/>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14:paraId="057C79D3">
            <w:pPr>
              <w:jc w:val="center"/>
              <w:rPr>
                <w:rFonts w:ascii="宋体" w:hAnsi="宋体" w:cs="宋体"/>
                <w:color w:val="auto"/>
                <w:sz w:val="18"/>
                <w:szCs w:val="18"/>
              </w:rPr>
            </w:pP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6B8BA1F9">
            <w:pPr>
              <w:jc w:val="center"/>
              <w:rPr>
                <w:rFonts w:ascii="宋体" w:hAnsi="宋体" w:cs="宋体"/>
                <w:color w:val="auto"/>
                <w:sz w:val="18"/>
                <w:szCs w:val="18"/>
              </w:rPr>
            </w:pPr>
          </w:p>
        </w:tc>
        <w:tc>
          <w:tcPr>
            <w:tcW w:w="1028" w:type="dxa"/>
            <w:tcBorders>
              <w:top w:val="single" w:color="000000" w:sz="4" w:space="0"/>
              <w:left w:val="single" w:color="000000" w:sz="4" w:space="0"/>
              <w:bottom w:val="single" w:color="000000" w:sz="4" w:space="0"/>
              <w:right w:val="single" w:color="000000" w:sz="4" w:space="0"/>
            </w:tcBorders>
            <w:noWrap/>
            <w:vAlign w:val="center"/>
          </w:tcPr>
          <w:p w14:paraId="57E3ECB0">
            <w:pPr>
              <w:rPr>
                <w:rFonts w:ascii="宋体" w:hAnsi="宋体" w:cs="宋体"/>
                <w:color w:val="auto"/>
                <w:sz w:val="18"/>
                <w:szCs w:val="18"/>
              </w:rPr>
            </w:pPr>
          </w:p>
        </w:tc>
      </w:tr>
      <w:tr w14:paraId="664EC7B8">
        <w:tblPrEx>
          <w:tblCellMar>
            <w:top w:w="0" w:type="dxa"/>
            <w:left w:w="108" w:type="dxa"/>
            <w:bottom w:w="0" w:type="dxa"/>
            <w:right w:w="108" w:type="dxa"/>
          </w:tblCellMar>
        </w:tblPrEx>
        <w:trPr>
          <w:trHeight w:val="726" w:hRule="atLeast"/>
          <w:jc w:val="center"/>
        </w:trPr>
        <w:tc>
          <w:tcPr>
            <w:tcW w:w="851" w:type="dxa"/>
            <w:tcBorders>
              <w:top w:val="single" w:color="000000" w:sz="4" w:space="0"/>
              <w:left w:val="single" w:color="000000" w:sz="4" w:space="0"/>
              <w:bottom w:val="single" w:color="000000" w:sz="4" w:space="0"/>
              <w:right w:val="single" w:color="000000" w:sz="4" w:space="0"/>
            </w:tcBorders>
            <w:noWrap/>
            <w:vAlign w:val="center"/>
          </w:tcPr>
          <w:p w14:paraId="0FD19E7A">
            <w:pPr>
              <w:widowControl/>
              <w:jc w:val="center"/>
              <w:textAlignment w:val="center"/>
              <w:rPr>
                <w:rFonts w:ascii="宋体" w:hAnsi="宋体" w:cs="宋体"/>
                <w:color w:val="auto"/>
                <w:sz w:val="18"/>
                <w:szCs w:val="18"/>
              </w:rPr>
            </w:pPr>
            <w:r>
              <w:rPr>
                <w:rFonts w:hint="eastAsia" w:ascii="宋体" w:hAnsi="宋体" w:cs="宋体"/>
                <w:color w:val="auto"/>
                <w:sz w:val="18"/>
                <w:szCs w:val="18"/>
              </w:rPr>
              <w:t>3.1</w:t>
            </w:r>
          </w:p>
        </w:tc>
        <w:tc>
          <w:tcPr>
            <w:tcW w:w="2765" w:type="dxa"/>
            <w:tcBorders>
              <w:top w:val="single" w:color="000000" w:sz="4" w:space="0"/>
              <w:left w:val="single" w:color="000000" w:sz="4" w:space="0"/>
              <w:bottom w:val="single" w:color="000000" w:sz="4" w:space="0"/>
              <w:right w:val="single" w:color="000000" w:sz="4" w:space="0"/>
            </w:tcBorders>
            <w:noWrap/>
            <w:vAlign w:val="center"/>
          </w:tcPr>
          <w:p w14:paraId="2C213D50">
            <w:pPr>
              <w:widowControl/>
              <w:textAlignment w:val="center"/>
              <w:rPr>
                <w:rFonts w:ascii="宋体" w:hAnsi="宋体" w:cs="宋体"/>
                <w:color w:val="auto"/>
                <w:sz w:val="18"/>
                <w:szCs w:val="18"/>
              </w:rPr>
            </w:pPr>
            <w:r>
              <w:rPr>
                <w:rFonts w:hint="eastAsia" w:ascii="宋体" w:hAnsi="宋体" w:cs="宋体"/>
                <w:color w:val="auto"/>
                <w:sz w:val="18"/>
                <w:szCs w:val="18"/>
              </w:rPr>
              <w:t>区管河道 陆上</w:t>
            </w: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01F9FF13">
            <w:pPr>
              <w:widowControl/>
              <w:jc w:val="center"/>
              <w:textAlignment w:val="center"/>
              <w:rPr>
                <w:rFonts w:ascii="宋体" w:hAnsi="宋体" w:cs="宋体"/>
                <w:color w:val="auto"/>
                <w:sz w:val="18"/>
                <w:szCs w:val="18"/>
              </w:rPr>
            </w:pPr>
            <w:r>
              <w:rPr>
                <w:rFonts w:hint="eastAsia" w:ascii="宋体" w:hAnsi="宋体" w:cs="宋体"/>
                <w:color w:val="auto"/>
                <w:sz w:val="18"/>
                <w:szCs w:val="18"/>
              </w:rPr>
              <w:t>km</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3ED01672">
            <w:pPr>
              <w:widowControl/>
              <w:jc w:val="center"/>
              <w:textAlignment w:val="center"/>
              <w:rPr>
                <w:rFonts w:ascii="宋体" w:hAnsi="宋体" w:cs="宋体"/>
                <w:color w:val="auto"/>
                <w:sz w:val="18"/>
                <w:szCs w:val="18"/>
              </w:rPr>
            </w:pPr>
            <w:r>
              <w:rPr>
                <w:rFonts w:hint="eastAsia" w:ascii="宋体" w:hAnsi="宋体" w:cs="宋体"/>
                <w:color w:val="auto"/>
                <w:sz w:val="18"/>
                <w:szCs w:val="18"/>
              </w:rPr>
              <w:t>1.066</w:t>
            </w:r>
          </w:p>
        </w:tc>
        <w:tc>
          <w:tcPr>
            <w:tcW w:w="1029" w:type="dxa"/>
            <w:tcBorders>
              <w:top w:val="single" w:color="000000" w:sz="4" w:space="0"/>
              <w:left w:val="single" w:color="000000" w:sz="4" w:space="0"/>
              <w:bottom w:val="single" w:color="000000" w:sz="4" w:space="0"/>
              <w:right w:val="single" w:color="000000" w:sz="4" w:space="0"/>
            </w:tcBorders>
            <w:noWrap/>
            <w:vAlign w:val="center"/>
          </w:tcPr>
          <w:p w14:paraId="07B98481">
            <w:pPr>
              <w:widowControl/>
              <w:jc w:val="center"/>
              <w:textAlignment w:val="center"/>
              <w:rPr>
                <w:rFonts w:ascii="宋体" w:hAnsi="宋体" w:cs="宋体"/>
                <w:color w:val="auto"/>
                <w:sz w:val="18"/>
                <w:szCs w:val="18"/>
              </w:rPr>
            </w:pPr>
            <w:r>
              <w:rPr>
                <w:rFonts w:hint="eastAsia" w:ascii="宋体" w:hAnsi="宋体" w:cs="宋体"/>
                <w:color w:val="auto"/>
                <w:sz w:val="18"/>
                <w:szCs w:val="18"/>
              </w:rPr>
              <w:t>每年3次</w:t>
            </w: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5EDD067F">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153160C0">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00" w:type="dxa"/>
            <w:tcBorders>
              <w:top w:val="single" w:color="000000" w:sz="4" w:space="0"/>
              <w:left w:val="single" w:color="000000" w:sz="4" w:space="0"/>
              <w:bottom w:val="single" w:color="000000" w:sz="4" w:space="0"/>
              <w:right w:val="single" w:color="000000" w:sz="4" w:space="0"/>
            </w:tcBorders>
            <w:noWrap/>
            <w:vAlign w:val="center"/>
          </w:tcPr>
          <w:p w14:paraId="05905548">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6E4B0E3E">
            <w:pPr>
              <w:widowControl/>
              <w:jc w:val="center"/>
              <w:textAlignment w:val="center"/>
              <w:rPr>
                <w:rFonts w:ascii="宋体" w:hAnsi="宋体" w:cs="宋体"/>
                <w:color w:val="auto"/>
                <w:sz w:val="18"/>
                <w:szCs w:val="18"/>
              </w:rPr>
            </w:pPr>
            <w:r>
              <w:rPr>
                <w:rFonts w:hint="eastAsia" w:ascii="宋体" w:hAnsi="宋体" w:cs="宋体"/>
                <w:color w:val="auto"/>
                <w:sz w:val="18"/>
                <w:szCs w:val="18"/>
              </w:rPr>
              <w:t>3.198</w:t>
            </w:r>
          </w:p>
        </w:tc>
        <w:tc>
          <w:tcPr>
            <w:tcW w:w="1028" w:type="dxa"/>
            <w:tcBorders>
              <w:top w:val="single" w:color="000000" w:sz="4" w:space="0"/>
              <w:left w:val="single" w:color="000000" w:sz="4" w:space="0"/>
              <w:bottom w:val="single" w:color="000000" w:sz="4" w:space="0"/>
              <w:right w:val="single" w:color="000000" w:sz="4" w:space="0"/>
            </w:tcBorders>
            <w:noWrap/>
            <w:vAlign w:val="center"/>
          </w:tcPr>
          <w:p w14:paraId="4C3CE55C">
            <w:pPr>
              <w:rPr>
                <w:rFonts w:ascii="宋体" w:hAnsi="宋体" w:cs="宋体"/>
                <w:color w:val="auto"/>
                <w:sz w:val="18"/>
                <w:szCs w:val="18"/>
              </w:rPr>
            </w:pPr>
          </w:p>
        </w:tc>
      </w:tr>
      <w:tr w14:paraId="326C20E4">
        <w:tblPrEx>
          <w:tblCellMar>
            <w:top w:w="0" w:type="dxa"/>
            <w:left w:w="108" w:type="dxa"/>
            <w:bottom w:w="0" w:type="dxa"/>
            <w:right w:w="108" w:type="dxa"/>
          </w:tblCellMar>
        </w:tblPrEx>
        <w:trPr>
          <w:trHeight w:val="726" w:hRule="atLeast"/>
          <w:jc w:val="center"/>
        </w:trPr>
        <w:tc>
          <w:tcPr>
            <w:tcW w:w="851" w:type="dxa"/>
            <w:tcBorders>
              <w:top w:val="single" w:color="000000" w:sz="4" w:space="0"/>
              <w:left w:val="single" w:color="000000" w:sz="4" w:space="0"/>
              <w:bottom w:val="single" w:color="000000" w:sz="4" w:space="0"/>
              <w:right w:val="single" w:color="000000" w:sz="4" w:space="0"/>
            </w:tcBorders>
            <w:noWrap/>
            <w:vAlign w:val="center"/>
          </w:tcPr>
          <w:p w14:paraId="35F3226B">
            <w:pPr>
              <w:widowControl/>
              <w:jc w:val="center"/>
              <w:textAlignment w:val="center"/>
              <w:rPr>
                <w:rFonts w:ascii="宋体" w:hAnsi="宋体" w:cs="宋体"/>
                <w:color w:val="auto"/>
                <w:sz w:val="18"/>
                <w:szCs w:val="18"/>
              </w:rPr>
            </w:pPr>
            <w:r>
              <w:rPr>
                <w:rFonts w:hint="eastAsia" w:ascii="宋体" w:hAnsi="宋体" w:cs="宋体"/>
                <w:color w:val="auto"/>
                <w:sz w:val="18"/>
                <w:szCs w:val="18"/>
              </w:rPr>
              <w:t>3.2</w:t>
            </w:r>
          </w:p>
        </w:tc>
        <w:tc>
          <w:tcPr>
            <w:tcW w:w="2765" w:type="dxa"/>
            <w:tcBorders>
              <w:top w:val="single" w:color="000000" w:sz="4" w:space="0"/>
              <w:left w:val="single" w:color="000000" w:sz="4" w:space="0"/>
              <w:bottom w:val="single" w:color="000000" w:sz="4" w:space="0"/>
              <w:right w:val="single" w:color="000000" w:sz="4" w:space="0"/>
            </w:tcBorders>
            <w:noWrap/>
            <w:vAlign w:val="center"/>
          </w:tcPr>
          <w:p w14:paraId="53FF39B9">
            <w:pPr>
              <w:widowControl/>
              <w:textAlignment w:val="center"/>
              <w:rPr>
                <w:rFonts w:ascii="宋体" w:hAnsi="宋体" w:cs="宋体"/>
                <w:color w:val="auto"/>
                <w:sz w:val="18"/>
                <w:szCs w:val="18"/>
              </w:rPr>
            </w:pPr>
            <w:r>
              <w:rPr>
                <w:rFonts w:hint="eastAsia" w:ascii="宋体" w:hAnsi="宋体" w:cs="宋体"/>
                <w:color w:val="auto"/>
                <w:sz w:val="18"/>
                <w:szCs w:val="18"/>
              </w:rPr>
              <w:t>区管河道 水上</w:t>
            </w: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2C08BE23">
            <w:pPr>
              <w:widowControl/>
              <w:jc w:val="center"/>
              <w:textAlignment w:val="center"/>
              <w:rPr>
                <w:rFonts w:ascii="宋体" w:hAnsi="宋体" w:cs="宋体"/>
                <w:color w:val="auto"/>
                <w:sz w:val="18"/>
                <w:szCs w:val="18"/>
              </w:rPr>
            </w:pPr>
            <w:r>
              <w:rPr>
                <w:rFonts w:hint="eastAsia" w:ascii="宋体" w:hAnsi="宋体" w:cs="宋体"/>
                <w:color w:val="auto"/>
                <w:sz w:val="18"/>
                <w:szCs w:val="18"/>
              </w:rPr>
              <w:t>km</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41757200">
            <w:pPr>
              <w:widowControl/>
              <w:jc w:val="center"/>
              <w:textAlignment w:val="center"/>
              <w:rPr>
                <w:rFonts w:ascii="宋体" w:hAnsi="宋体" w:cs="宋体"/>
                <w:color w:val="auto"/>
                <w:sz w:val="18"/>
                <w:szCs w:val="18"/>
              </w:rPr>
            </w:pPr>
            <w:r>
              <w:rPr>
                <w:rFonts w:hint="eastAsia" w:ascii="宋体" w:hAnsi="宋体" w:cs="宋体"/>
                <w:color w:val="auto"/>
                <w:sz w:val="18"/>
                <w:szCs w:val="18"/>
              </w:rPr>
              <w:t>1.066</w:t>
            </w:r>
          </w:p>
        </w:tc>
        <w:tc>
          <w:tcPr>
            <w:tcW w:w="1029" w:type="dxa"/>
            <w:tcBorders>
              <w:top w:val="single" w:color="000000" w:sz="4" w:space="0"/>
              <w:left w:val="single" w:color="000000" w:sz="4" w:space="0"/>
              <w:bottom w:val="single" w:color="000000" w:sz="4" w:space="0"/>
              <w:right w:val="single" w:color="000000" w:sz="4" w:space="0"/>
            </w:tcBorders>
            <w:noWrap/>
            <w:vAlign w:val="center"/>
          </w:tcPr>
          <w:p w14:paraId="6583D38F">
            <w:pPr>
              <w:widowControl/>
              <w:jc w:val="center"/>
              <w:textAlignment w:val="center"/>
              <w:rPr>
                <w:rFonts w:ascii="宋体" w:hAnsi="宋体" w:cs="宋体"/>
                <w:color w:val="auto"/>
                <w:sz w:val="18"/>
                <w:szCs w:val="18"/>
              </w:rPr>
            </w:pPr>
            <w:r>
              <w:rPr>
                <w:rFonts w:hint="eastAsia" w:ascii="宋体" w:hAnsi="宋体" w:cs="宋体"/>
                <w:color w:val="auto"/>
                <w:sz w:val="18"/>
                <w:szCs w:val="18"/>
              </w:rPr>
              <w:t>每年3次</w:t>
            </w: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0703B9D0">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08BD4FF6">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00" w:type="dxa"/>
            <w:tcBorders>
              <w:top w:val="single" w:color="000000" w:sz="4" w:space="0"/>
              <w:left w:val="single" w:color="000000" w:sz="4" w:space="0"/>
              <w:bottom w:val="single" w:color="000000" w:sz="4" w:space="0"/>
              <w:right w:val="single" w:color="000000" w:sz="4" w:space="0"/>
            </w:tcBorders>
            <w:noWrap/>
            <w:vAlign w:val="center"/>
          </w:tcPr>
          <w:p w14:paraId="67E5F442">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6FC389DA">
            <w:pPr>
              <w:widowControl/>
              <w:jc w:val="center"/>
              <w:textAlignment w:val="center"/>
              <w:rPr>
                <w:rFonts w:ascii="宋体" w:hAnsi="宋体" w:cs="宋体"/>
                <w:color w:val="auto"/>
                <w:sz w:val="18"/>
                <w:szCs w:val="18"/>
              </w:rPr>
            </w:pPr>
            <w:r>
              <w:rPr>
                <w:rFonts w:hint="eastAsia" w:ascii="宋体" w:hAnsi="宋体" w:cs="宋体"/>
                <w:color w:val="auto"/>
                <w:sz w:val="18"/>
                <w:szCs w:val="18"/>
              </w:rPr>
              <w:t>3.198</w:t>
            </w:r>
          </w:p>
        </w:tc>
        <w:tc>
          <w:tcPr>
            <w:tcW w:w="1028" w:type="dxa"/>
            <w:tcBorders>
              <w:top w:val="single" w:color="000000" w:sz="4" w:space="0"/>
              <w:left w:val="single" w:color="000000" w:sz="4" w:space="0"/>
              <w:bottom w:val="single" w:color="000000" w:sz="4" w:space="0"/>
              <w:right w:val="single" w:color="000000" w:sz="4" w:space="0"/>
            </w:tcBorders>
            <w:noWrap/>
            <w:vAlign w:val="center"/>
          </w:tcPr>
          <w:p w14:paraId="66820624">
            <w:pPr>
              <w:rPr>
                <w:rFonts w:ascii="宋体" w:hAnsi="宋体" w:cs="宋体"/>
                <w:color w:val="auto"/>
                <w:sz w:val="18"/>
                <w:szCs w:val="18"/>
              </w:rPr>
            </w:pPr>
          </w:p>
        </w:tc>
      </w:tr>
      <w:tr w14:paraId="458C2051">
        <w:tblPrEx>
          <w:tblCellMar>
            <w:top w:w="0" w:type="dxa"/>
            <w:left w:w="108" w:type="dxa"/>
            <w:bottom w:w="0" w:type="dxa"/>
            <w:right w:w="108" w:type="dxa"/>
          </w:tblCellMar>
        </w:tblPrEx>
        <w:trPr>
          <w:trHeight w:val="477" w:hRule="atLeast"/>
          <w:jc w:val="center"/>
        </w:trPr>
        <w:tc>
          <w:tcPr>
            <w:tcW w:w="851" w:type="dxa"/>
            <w:tcBorders>
              <w:top w:val="single" w:color="000000" w:sz="4" w:space="0"/>
              <w:left w:val="single" w:color="000000" w:sz="4" w:space="0"/>
              <w:bottom w:val="single" w:color="000000" w:sz="4" w:space="0"/>
              <w:right w:val="single" w:color="000000" w:sz="4" w:space="0"/>
            </w:tcBorders>
            <w:noWrap/>
            <w:vAlign w:val="center"/>
          </w:tcPr>
          <w:p w14:paraId="26A93BC1">
            <w:pPr>
              <w:widowControl/>
              <w:jc w:val="center"/>
              <w:textAlignment w:val="center"/>
              <w:rPr>
                <w:rFonts w:ascii="宋体" w:hAnsi="宋体" w:cs="宋体"/>
                <w:b/>
                <w:bCs/>
                <w:color w:val="auto"/>
                <w:sz w:val="18"/>
                <w:szCs w:val="18"/>
              </w:rPr>
            </w:pPr>
            <w:r>
              <w:rPr>
                <w:rFonts w:hint="eastAsia" w:ascii="宋体" w:hAnsi="宋体" w:cs="宋体"/>
                <w:b/>
                <w:bCs/>
                <w:color w:val="auto"/>
                <w:sz w:val="18"/>
                <w:szCs w:val="18"/>
              </w:rPr>
              <w:t>(四)</w:t>
            </w:r>
          </w:p>
        </w:tc>
        <w:tc>
          <w:tcPr>
            <w:tcW w:w="2765" w:type="dxa"/>
            <w:tcBorders>
              <w:top w:val="single" w:color="000000" w:sz="4" w:space="0"/>
              <w:left w:val="single" w:color="000000" w:sz="4" w:space="0"/>
              <w:bottom w:val="single" w:color="000000" w:sz="4" w:space="0"/>
              <w:right w:val="single" w:color="000000" w:sz="4" w:space="0"/>
            </w:tcBorders>
            <w:noWrap/>
            <w:vAlign w:val="center"/>
          </w:tcPr>
          <w:p w14:paraId="5AEEE4AC">
            <w:pPr>
              <w:widowControl/>
              <w:textAlignment w:val="center"/>
              <w:rPr>
                <w:rFonts w:ascii="宋体" w:hAnsi="宋体" w:cs="宋体"/>
                <w:b/>
                <w:bCs/>
                <w:color w:val="auto"/>
                <w:sz w:val="18"/>
                <w:szCs w:val="18"/>
              </w:rPr>
            </w:pPr>
            <w:r>
              <w:rPr>
                <w:rFonts w:hint="eastAsia" w:ascii="宋体" w:hAnsi="宋体" w:cs="宋体"/>
                <w:b/>
                <w:bCs/>
                <w:color w:val="auto"/>
                <w:sz w:val="18"/>
                <w:szCs w:val="18"/>
              </w:rPr>
              <w:t>重点区域巡查</w:t>
            </w: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5873E07E">
            <w:pPr>
              <w:jc w:val="center"/>
              <w:rPr>
                <w:rFonts w:ascii="宋体" w:hAnsi="宋体" w:cs="宋体"/>
                <w:color w:val="auto"/>
                <w:sz w:val="18"/>
                <w:szCs w:val="18"/>
              </w:rPr>
            </w:pP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2B89434C">
            <w:pPr>
              <w:jc w:val="center"/>
              <w:rPr>
                <w:rFonts w:ascii="宋体" w:hAnsi="宋体" w:cs="宋体"/>
                <w:color w:val="auto"/>
                <w:sz w:val="18"/>
                <w:szCs w:val="18"/>
              </w:rPr>
            </w:pPr>
          </w:p>
        </w:tc>
        <w:tc>
          <w:tcPr>
            <w:tcW w:w="1029" w:type="dxa"/>
            <w:tcBorders>
              <w:top w:val="single" w:color="000000" w:sz="4" w:space="0"/>
              <w:left w:val="single" w:color="000000" w:sz="4" w:space="0"/>
              <w:bottom w:val="single" w:color="000000" w:sz="4" w:space="0"/>
              <w:right w:val="single" w:color="000000" w:sz="4" w:space="0"/>
            </w:tcBorders>
            <w:noWrap/>
            <w:vAlign w:val="center"/>
          </w:tcPr>
          <w:p w14:paraId="55AF8DE7">
            <w:pPr>
              <w:jc w:val="center"/>
              <w:rPr>
                <w:rFonts w:ascii="宋体" w:hAnsi="宋体" w:cs="宋体"/>
                <w:color w:val="auto"/>
                <w:sz w:val="18"/>
                <w:szCs w:val="18"/>
              </w:rPr>
            </w:pP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01770E23">
            <w:pPr>
              <w:jc w:val="center"/>
              <w:rPr>
                <w:rFonts w:ascii="宋体" w:hAnsi="宋体" w:cs="宋体"/>
                <w:color w:val="auto"/>
                <w:sz w:val="18"/>
                <w:szCs w:val="18"/>
              </w:rPr>
            </w:pP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329A476F">
            <w:pPr>
              <w:jc w:val="center"/>
              <w:rPr>
                <w:rFonts w:ascii="宋体" w:hAnsi="宋体" w:cs="宋体"/>
                <w:color w:val="auto"/>
                <w:sz w:val="18"/>
                <w:szCs w:val="18"/>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14:paraId="4EED2E9C">
            <w:pPr>
              <w:jc w:val="center"/>
              <w:rPr>
                <w:rFonts w:ascii="宋体" w:hAnsi="宋体" w:cs="宋体"/>
                <w:color w:val="auto"/>
                <w:sz w:val="18"/>
                <w:szCs w:val="18"/>
              </w:rPr>
            </w:pP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0A88C411">
            <w:pPr>
              <w:jc w:val="center"/>
              <w:rPr>
                <w:rFonts w:ascii="宋体" w:hAnsi="宋体" w:cs="宋体"/>
                <w:color w:val="auto"/>
                <w:sz w:val="18"/>
                <w:szCs w:val="18"/>
              </w:rPr>
            </w:pPr>
          </w:p>
        </w:tc>
        <w:tc>
          <w:tcPr>
            <w:tcW w:w="1028" w:type="dxa"/>
            <w:tcBorders>
              <w:top w:val="single" w:color="000000" w:sz="4" w:space="0"/>
              <w:left w:val="single" w:color="000000" w:sz="4" w:space="0"/>
              <w:bottom w:val="single" w:color="000000" w:sz="4" w:space="0"/>
              <w:right w:val="single" w:color="000000" w:sz="4" w:space="0"/>
            </w:tcBorders>
            <w:noWrap/>
            <w:vAlign w:val="center"/>
          </w:tcPr>
          <w:p w14:paraId="41186595">
            <w:pPr>
              <w:rPr>
                <w:rFonts w:ascii="宋体" w:hAnsi="宋体" w:cs="宋体"/>
                <w:color w:val="auto"/>
                <w:sz w:val="18"/>
                <w:szCs w:val="18"/>
              </w:rPr>
            </w:pPr>
          </w:p>
        </w:tc>
      </w:tr>
      <w:tr w14:paraId="6C5FFD71">
        <w:tblPrEx>
          <w:tblCellMar>
            <w:top w:w="0" w:type="dxa"/>
            <w:left w:w="108" w:type="dxa"/>
            <w:bottom w:w="0" w:type="dxa"/>
            <w:right w:w="108" w:type="dxa"/>
          </w:tblCellMar>
        </w:tblPrEx>
        <w:trPr>
          <w:trHeight w:val="726" w:hRule="atLeast"/>
          <w:jc w:val="center"/>
        </w:trPr>
        <w:tc>
          <w:tcPr>
            <w:tcW w:w="851" w:type="dxa"/>
            <w:tcBorders>
              <w:top w:val="single" w:color="000000" w:sz="4" w:space="0"/>
              <w:left w:val="single" w:color="000000" w:sz="4" w:space="0"/>
              <w:bottom w:val="single" w:color="000000" w:sz="4" w:space="0"/>
              <w:right w:val="single" w:color="000000" w:sz="4" w:space="0"/>
            </w:tcBorders>
            <w:noWrap/>
            <w:vAlign w:val="center"/>
          </w:tcPr>
          <w:p w14:paraId="2EB66848">
            <w:pPr>
              <w:widowControl/>
              <w:jc w:val="center"/>
              <w:textAlignment w:val="center"/>
              <w:rPr>
                <w:rFonts w:ascii="宋体" w:hAnsi="宋体" w:cs="宋体"/>
                <w:color w:val="auto"/>
                <w:sz w:val="18"/>
                <w:szCs w:val="18"/>
              </w:rPr>
            </w:pPr>
            <w:r>
              <w:rPr>
                <w:rFonts w:hint="eastAsia" w:ascii="宋体" w:hAnsi="宋体" w:cs="宋体"/>
                <w:color w:val="auto"/>
                <w:sz w:val="18"/>
                <w:szCs w:val="18"/>
              </w:rPr>
              <w:t>4.1</w:t>
            </w:r>
          </w:p>
        </w:tc>
        <w:tc>
          <w:tcPr>
            <w:tcW w:w="2765" w:type="dxa"/>
            <w:tcBorders>
              <w:top w:val="single" w:color="000000" w:sz="4" w:space="0"/>
              <w:left w:val="single" w:color="000000" w:sz="4" w:space="0"/>
              <w:bottom w:val="single" w:color="000000" w:sz="4" w:space="0"/>
              <w:right w:val="single" w:color="000000" w:sz="4" w:space="0"/>
            </w:tcBorders>
            <w:noWrap/>
            <w:vAlign w:val="center"/>
          </w:tcPr>
          <w:p w14:paraId="1C62ED0F">
            <w:pPr>
              <w:widowControl/>
              <w:textAlignment w:val="center"/>
              <w:rPr>
                <w:rFonts w:ascii="宋体" w:hAnsi="宋体" w:cs="宋体"/>
                <w:color w:val="auto"/>
                <w:sz w:val="18"/>
                <w:szCs w:val="18"/>
              </w:rPr>
            </w:pPr>
            <w:r>
              <w:rPr>
                <w:rFonts w:hint="eastAsia" w:ascii="宋体" w:hAnsi="宋体" w:cs="宋体"/>
                <w:color w:val="auto"/>
                <w:sz w:val="18"/>
                <w:szCs w:val="18"/>
              </w:rPr>
              <w:t>区管河道 日常巡查（陆上）</w:t>
            </w: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62CA2E34">
            <w:pPr>
              <w:widowControl/>
              <w:jc w:val="center"/>
              <w:textAlignment w:val="center"/>
              <w:rPr>
                <w:rFonts w:ascii="宋体" w:hAnsi="宋体" w:cs="宋体"/>
                <w:color w:val="auto"/>
                <w:sz w:val="18"/>
                <w:szCs w:val="18"/>
              </w:rPr>
            </w:pPr>
            <w:r>
              <w:rPr>
                <w:rFonts w:hint="eastAsia" w:ascii="宋体" w:hAnsi="宋体" w:cs="宋体"/>
                <w:color w:val="auto"/>
                <w:sz w:val="18"/>
                <w:szCs w:val="18"/>
              </w:rPr>
              <w:t>km</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5C9F7C6F">
            <w:pPr>
              <w:widowControl/>
              <w:jc w:val="center"/>
              <w:textAlignment w:val="center"/>
              <w:rPr>
                <w:rFonts w:ascii="宋体" w:hAnsi="宋体" w:cs="宋体"/>
                <w:color w:val="auto"/>
                <w:sz w:val="18"/>
                <w:szCs w:val="18"/>
              </w:rPr>
            </w:pPr>
            <w:r>
              <w:rPr>
                <w:rFonts w:hint="eastAsia" w:ascii="宋体" w:hAnsi="宋体" w:cs="宋体"/>
                <w:color w:val="auto"/>
                <w:sz w:val="18"/>
                <w:szCs w:val="18"/>
              </w:rPr>
              <w:t>1.066</w:t>
            </w:r>
          </w:p>
        </w:tc>
        <w:tc>
          <w:tcPr>
            <w:tcW w:w="1029" w:type="dxa"/>
            <w:tcBorders>
              <w:top w:val="single" w:color="000000" w:sz="4" w:space="0"/>
              <w:left w:val="single" w:color="000000" w:sz="4" w:space="0"/>
              <w:bottom w:val="single" w:color="000000" w:sz="4" w:space="0"/>
              <w:right w:val="single" w:color="000000" w:sz="4" w:space="0"/>
            </w:tcBorders>
            <w:noWrap/>
            <w:vAlign w:val="center"/>
          </w:tcPr>
          <w:p w14:paraId="76C96220">
            <w:pPr>
              <w:widowControl/>
              <w:jc w:val="center"/>
              <w:textAlignment w:val="center"/>
              <w:rPr>
                <w:rFonts w:ascii="宋体" w:hAnsi="宋体" w:cs="宋体"/>
                <w:color w:val="auto"/>
                <w:sz w:val="18"/>
                <w:szCs w:val="18"/>
              </w:rPr>
            </w:pPr>
            <w:r>
              <w:rPr>
                <w:rFonts w:hint="eastAsia" w:ascii="宋体" w:hAnsi="宋体" w:cs="宋体"/>
                <w:color w:val="auto"/>
                <w:sz w:val="18"/>
                <w:szCs w:val="18"/>
              </w:rPr>
              <w:t>每天1次</w:t>
            </w: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4A665A51">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3BB40954">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00" w:type="dxa"/>
            <w:tcBorders>
              <w:top w:val="single" w:color="000000" w:sz="4" w:space="0"/>
              <w:left w:val="single" w:color="000000" w:sz="4" w:space="0"/>
              <w:bottom w:val="single" w:color="000000" w:sz="4" w:space="0"/>
              <w:right w:val="single" w:color="000000" w:sz="4" w:space="0"/>
            </w:tcBorders>
            <w:noWrap/>
            <w:vAlign w:val="center"/>
          </w:tcPr>
          <w:p w14:paraId="12C17F71">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72A70CFF">
            <w:pPr>
              <w:widowControl/>
              <w:jc w:val="center"/>
              <w:textAlignment w:val="center"/>
              <w:rPr>
                <w:rFonts w:ascii="宋体" w:hAnsi="宋体" w:cs="宋体"/>
                <w:color w:val="auto"/>
                <w:sz w:val="18"/>
                <w:szCs w:val="18"/>
              </w:rPr>
            </w:pPr>
            <w:r>
              <w:rPr>
                <w:rFonts w:hint="eastAsia" w:ascii="宋体" w:hAnsi="宋体" w:cs="宋体"/>
                <w:color w:val="auto"/>
                <w:sz w:val="18"/>
                <w:szCs w:val="18"/>
              </w:rPr>
              <w:t>389.09</w:t>
            </w:r>
          </w:p>
        </w:tc>
        <w:tc>
          <w:tcPr>
            <w:tcW w:w="1028" w:type="dxa"/>
            <w:tcBorders>
              <w:top w:val="single" w:color="000000" w:sz="4" w:space="0"/>
              <w:left w:val="single" w:color="000000" w:sz="4" w:space="0"/>
              <w:bottom w:val="single" w:color="000000" w:sz="4" w:space="0"/>
              <w:right w:val="single" w:color="000000" w:sz="4" w:space="0"/>
            </w:tcBorders>
            <w:noWrap/>
            <w:vAlign w:val="center"/>
          </w:tcPr>
          <w:p w14:paraId="575C585F">
            <w:pPr>
              <w:rPr>
                <w:rFonts w:ascii="宋体" w:hAnsi="宋体" w:cs="宋体"/>
                <w:color w:val="auto"/>
                <w:sz w:val="18"/>
                <w:szCs w:val="18"/>
              </w:rPr>
            </w:pPr>
          </w:p>
        </w:tc>
      </w:tr>
      <w:tr w14:paraId="1639FC65">
        <w:tblPrEx>
          <w:tblCellMar>
            <w:top w:w="0" w:type="dxa"/>
            <w:left w:w="108" w:type="dxa"/>
            <w:bottom w:w="0" w:type="dxa"/>
            <w:right w:w="108" w:type="dxa"/>
          </w:tblCellMar>
        </w:tblPrEx>
        <w:trPr>
          <w:trHeight w:val="726" w:hRule="atLeast"/>
          <w:jc w:val="center"/>
        </w:trPr>
        <w:tc>
          <w:tcPr>
            <w:tcW w:w="851" w:type="dxa"/>
            <w:tcBorders>
              <w:top w:val="single" w:color="000000" w:sz="4" w:space="0"/>
              <w:left w:val="single" w:color="000000" w:sz="4" w:space="0"/>
              <w:bottom w:val="single" w:color="000000" w:sz="4" w:space="0"/>
              <w:right w:val="single" w:color="000000" w:sz="4" w:space="0"/>
            </w:tcBorders>
            <w:noWrap/>
            <w:vAlign w:val="center"/>
          </w:tcPr>
          <w:p w14:paraId="055D65D4">
            <w:pPr>
              <w:widowControl/>
              <w:jc w:val="center"/>
              <w:textAlignment w:val="center"/>
              <w:rPr>
                <w:rFonts w:ascii="宋体" w:hAnsi="宋体" w:cs="宋体"/>
                <w:color w:val="auto"/>
                <w:sz w:val="18"/>
                <w:szCs w:val="18"/>
              </w:rPr>
            </w:pPr>
            <w:r>
              <w:rPr>
                <w:rFonts w:hint="eastAsia" w:ascii="宋体" w:hAnsi="宋体" w:cs="宋体"/>
                <w:color w:val="auto"/>
                <w:sz w:val="18"/>
                <w:szCs w:val="18"/>
              </w:rPr>
              <w:t>4.2</w:t>
            </w:r>
          </w:p>
        </w:tc>
        <w:tc>
          <w:tcPr>
            <w:tcW w:w="2765" w:type="dxa"/>
            <w:tcBorders>
              <w:top w:val="single" w:color="000000" w:sz="4" w:space="0"/>
              <w:left w:val="single" w:color="000000" w:sz="4" w:space="0"/>
              <w:bottom w:val="single" w:color="000000" w:sz="4" w:space="0"/>
              <w:right w:val="single" w:color="000000" w:sz="4" w:space="0"/>
            </w:tcBorders>
            <w:noWrap/>
            <w:vAlign w:val="center"/>
          </w:tcPr>
          <w:p w14:paraId="174DC39F">
            <w:pPr>
              <w:widowControl/>
              <w:textAlignment w:val="center"/>
              <w:rPr>
                <w:rFonts w:ascii="宋体" w:hAnsi="宋体" w:cs="宋体"/>
                <w:color w:val="auto"/>
                <w:sz w:val="18"/>
                <w:szCs w:val="18"/>
              </w:rPr>
            </w:pPr>
            <w:r>
              <w:rPr>
                <w:rFonts w:hint="eastAsia" w:ascii="宋体" w:hAnsi="宋体" w:cs="宋体"/>
                <w:color w:val="auto"/>
                <w:sz w:val="18"/>
                <w:szCs w:val="18"/>
              </w:rPr>
              <w:t>区管河道 夜间巡查（陆上）</w:t>
            </w: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4A627D26">
            <w:pPr>
              <w:widowControl/>
              <w:jc w:val="center"/>
              <w:textAlignment w:val="center"/>
              <w:rPr>
                <w:rFonts w:ascii="宋体" w:hAnsi="宋体" w:cs="宋体"/>
                <w:color w:val="auto"/>
                <w:sz w:val="18"/>
                <w:szCs w:val="18"/>
              </w:rPr>
            </w:pPr>
            <w:r>
              <w:rPr>
                <w:rFonts w:hint="eastAsia" w:ascii="宋体" w:hAnsi="宋体" w:cs="宋体"/>
                <w:color w:val="auto"/>
                <w:sz w:val="18"/>
                <w:szCs w:val="18"/>
              </w:rPr>
              <w:t>km</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5827CA10">
            <w:pPr>
              <w:widowControl/>
              <w:jc w:val="center"/>
              <w:textAlignment w:val="center"/>
              <w:rPr>
                <w:rFonts w:ascii="宋体" w:hAnsi="宋体" w:cs="宋体"/>
                <w:color w:val="auto"/>
                <w:sz w:val="18"/>
                <w:szCs w:val="18"/>
              </w:rPr>
            </w:pPr>
            <w:r>
              <w:rPr>
                <w:rFonts w:hint="eastAsia" w:ascii="宋体" w:hAnsi="宋体" w:cs="宋体"/>
                <w:color w:val="auto"/>
                <w:sz w:val="18"/>
                <w:szCs w:val="18"/>
              </w:rPr>
              <w:t>0.466</w:t>
            </w:r>
          </w:p>
        </w:tc>
        <w:tc>
          <w:tcPr>
            <w:tcW w:w="1029" w:type="dxa"/>
            <w:tcBorders>
              <w:top w:val="single" w:color="000000" w:sz="4" w:space="0"/>
              <w:left w:val="single" w:color="000000" w:sz="4" w:space="0"/>
              <w:bottom w:val="single" w:color="000000" w:sz="4" w:space="0"/>
              <w:right w:val="single" w:color="000000" w:sz="4" w:space="0"/>
            </w:tcBorders>
            <w:noWrap/>
            <w:vAlign w:val="center"/>
          </w:tcPr>
          <w:p w14:paraId="0F4AE1A8">
            <w:pPr>
              <w:widowControl/>
              <w:jc w:val="center"/>
              <w:textAlignment w:val="center"/>
              <w:rPr>
                <w:rFonts w:ascii="宋体" w:hAnsi="宋体" w:cs="宋体"/>
                <w:color w:val="auto"/>
                <w:sz w:val="18"/>
                <w:szCs w:val="18"/>
              </w:rPr>
            </w:pPr>
            <w:r>
              <w:rPr>
                <w:rFonts w:hint="eastAsia" w:ascii="宋体" w:hAnsi="宋体" w:cs="宋体"/>
                <w:color w:val="auto"/>
                <w:sz w:val="18"/>
                <w:szCs w:val="18"/>
              </w:rPr>
              <w:t>每天1次</w:t>
            </w: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16E22AE9">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3A5E0438">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00" w:type="dxa"/>
            <w:tcBorders>
              <w:top w:val="single" w:color="000000" w:sz="4" w:space="0"/>
              <w:left w:val="single" w:color="000000" w:sz="4" w:space="0"/>
              <w:bottom w:val="single" w:color="000000" w:sz="4" w:space="0"/>
              <w:right w:val="single" w:color="000000" w:sz="4" w:space="0"/>
            </w:tcBorders>
            <w:noWrap/>
            <w:vAlign w:val="center"/>
          </w:tcPr>
          <w:p w14:paraId="7BA51362">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6E0A3BDD">
            <w:pPr>
              <w:widowControl/>
              <w:jc w:val="center"/>
              <w:textAlignment w:val="center"/>
              <w:rPr>
                <w:rFonts w:ascii="宋体" w:hAnsi="宋体" w:cs="宋体"/>
                <w:color w:val="auto"/>
                <w:sz w:val="18"/>
                <w:szCs w:val="18"/>
              </w:rPr>
            </w:pPr>
            <w:r>
              <w:rPr>
                <w:rFonts w:hint="eastAsia" w:ascii="宋体" w:hAnsi="宋体" w:cs="宋体"/>
                <w:color w:val="auto"/>
                <w:sz w:val="18"/>
                <w:szCs w:val="18"/>
              </w:rPr>
              <w:t>170.09</w:t>
            </w:r>
          </w:p>
        </w:tc>
        <w:tc>
          <w:tcPr>
            <w:tcW w:w="1028" w:type="dxa"/>
            <w:tcBorders>
              <w:top w:val="single" w:color="000000" w:sz="4" w:space="0"/>
              <w:left w:val="single" w:color="000000" w:sz="4" w:space="0"/>
              <w:bottom w:val="single" w:color="000000" w:sz="4" w:space="0"/>
              <w:right w:val="single" w:color="000000" w:sz="4" w:space="0"/>
            </w:tcBorders>
            <w:noWrap/>
            <w:vAlign w:val="center"/>
          </w:tcPr>
          <w:p w14:paraId="310E04EF">
            <w:pPr>
              <w:rPr>
                <w:rFonts w:ascii="宋体" w:hAnsi="宋体" w:cs="宋体"/>
                <w:color w:val="auto"/>
                <w:sz w:val="18"/>
                <w:szCs w:val="18"/>
              </w:rPr>
            </w:pPr>
          </w:p>
        </w:tc>
      </w:tr>
      <w:tr w14:paraId="5F08DFC1">
        <w:tblPrEx>
          <w:tblCellMar>
            <w:top w:w="0" w:type="dxa"/>
            <w:left w:w="108" w:type="dxa"/>
            <w:bottom w:w="0" w:type="dxa"/>
            <w:right w:w="108" w:type="dxa"/>
          </w:tblCellMar>
        </w:tblPrEx>
        <w:trPr>
          <w:trHeight w:val="494" w:hRule="atLeast"/>
          <w:jc w:val="center"/>
        </w:trPr>
        <w:tc>
          <w:tcPr>
            <w:tcW w:w="851" w:type="dxa"/>
            <w:tcBorders>
              <w:top w:val="single" w:color="000000" w:sz="4" w:space="0"/>
              <w:left w:val="single" w:color="000000" w:sz="4" w:space="0"/>
              <w:bottom w:val="single" w:color="000000" w:sz="4" w:space="0"/>
              <w:right w:val="single" w:color="000000" w:sz="4" w:space="0"/>
            </w:tcBorders>
            <w:noWrap/>
            <w:vAlign w:val="center"/>
          </w:tcPr>
          <w:p w14:paraId="0E7E727C">
            <w:pPr>
              <w:widowControl/>
              <w:jc w:val="center"/>
              <w:textAlignment w:val="center"/>
              <w:rPr>
                <w:rFonts w:ascii="宋体" w:hAnsi="宋体" w:cs="宋体"/>
                <w:b/>
                <w:bCs/>
                <w:color w:val="auto"/>
                <w:sz w:val="18"/>
                <w:szCs w:val="18"/>
              </w:rPr>
            </w:pPr>
            <w:r>
              <w:rPr>
                <w:rFonts w:hint="eastAsia" w:ascii="宋体" w:hAnsi="宋体" w:cs="宋体"/>
                <w:b/>
                <w:bCs/>
                <w:color w:val="auto"/>
                <w:sz w:val="18"/>
                <w:szCs w:val="18"/>
              </w:rPr>
              <w:t>二</w:t>
            </w:r>
          </w:p>
        </w:tc>
        <w:tc>
          <w:tcPr>
            <w:tcW w:w="2765" w:type="dxa"/>
            <w:tcBorders>
              <w:top w:val="single" w:color="000000" w:sz="4" w:space="0"/>
              <w:left w:val="single" w:color="000000" w:sz="4" w:space="0"/>
              <w:bottom w:val="single" w:color="000000" w:sz="4" w:space="0"/>
              <w:right w:val="single" w:color="000000" w:sz="4" w:space="0"/>
            </w:tcBorders>
            <w:noWrap/>
            <w:vAlign w:val="center"/>
          </w:tcPr>
          <w:p w14:paraId="72BCF86E">
            <w:pPr>
              <w:widowControl/>
              <w:textAlignment w:val="center"/>
              <w:rPr>
                <w:rFonts w:ascii="宋体" w:hAnsi="宋体" w:cs="宋体"/>
                <w:b/>
                <w:bCs/>
                <w:color w:val="auto"/>
                <w:sz w:val="18"/>
                <w:szCs w:val="18"/>
              </w:rPr>
            </w:pPr>
            <w:r>
              <w:rPr>
                <w:rFonts w:hint="eastAsia" w:ascii="宋体" w:hAnsi="宋体" w:cs="宋体"/>
                <w:b/>
                <w:bCs/>
                <w:color w:val="auto"/>
                <w:sz w:val="18"/>
                <w:szCs w:val="18"/>
              </w:rPr>
              <w:t>监测</w:t>
            </w: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4EFB03DD">
            <w:pPr>
              <w:rPr>
                <w:rFonts w:ascii="宋体" w:hAnsi="宋体" w:cs="宋体"/>
                <w:color w:val="auto"/>
                <w:sz w:val="18"/>
                <w:szCs w:val="18"/>
              </w:rPr>
            </w:pP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3DA4D626">
            <w:pPr>
              <w:rPr>
                <w:rFonts w:ascii="宋体" w:hAnsi="宋体" w:cs="宋体"/>
                <w:color w:val="auto"/>
                <w:sz w:val="18"/>
                <w:szCs w:val="18"/>
              </w:rPr>
            </w:pPr>
          </w:p>
        </w:tc>
        <w:tc>
          <w:tcPr>
            <w:tcW w:w="1029" w:type="dxa"/>
            <w:tcBorders>
              <w:top w:val="single" w:color="000000" w:sz="4" w:space="0"/>
              <w:left w:val="single" w:color="000000" w:sz="4" w:space="0"/>
              <w:bottom w:val="single" w:color="000000" w:sz="4" w:space="0"/>
              <w:right w:val="single" w:color="000000" w:sz="4" w:space="0"/>
            </w:tcBorders>
            <w:noWrap/>
            <w:vAlign w:val="center"/>
          </w:tcPr>
          <w:p w14:paraId="1560FAF9">
            <w:pPr>
              <w:rPr>
                <w:rFonts w:ascii="宋体" w:hAnsi="宋体" w:cs="宋体"/>
                <w:color w:val="auto"/>
                <w:sz w:val="18"/>
                <w:szCs w:val="18"/>
              </w:rPr>
            </w:pP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63BA0C54">
            <w:pPr>
              <w:rPr>
                <w:rFonts w:ascii="宋体" w:hAnsi="宋体" w:cs="宋体"/>
                <w:color w:val="auto"/>
                <w:sz w:val="18"/>
                <w:szCs w:val="18"/>
              </w:rPr>
            </w:pP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4C1928A7">
            <w:pPr>
              <w:rPr>
                <w:rFonts w:ascii="宋体" w:hAnsi="宋体" w:cs="宋体"/>
                <w:color w:val="auto"/>
                <w:sz w:val="18"/>
                <w:szCs w:val="18"/>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14:paraId="5843D4AD">
            <w:pPr>
              <w:rPr>
                <w:rFonts w:ascii="宋体" w:hAnsi="宋体" w:cs="宋体"/>
                <w:color w:val="auto"/>
                <w:sz w:val="18"/>
                <w:szCs w:val="18"/>
              </w:rPr>
            </w:pP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13B233BE">
            <w:pPr>
              <w:jc w:val="center"/>
              <w:rPr>
                <w:rFonts w:ascii="宋体" w:hAnsi="宋体" w:cs="宋体"/>
                <w:color w:val="auto"/>
                <w:sz w:val="18"/>
                <w:szCs w:val="18"/>
              </w:rPr>
            </w:pPr>
          </w:p>
        </w:tc>
        <w:tc>
          <w:tcPr>
            <w:tcW w:w="1028" w:type="dxa"/>
            <w:tcBorders>
              <w:top w:val="single" w:color="000000" w:sz="4" w:space="0"/>
              <w:left w:val="single" w:color="000000" w:sz="4" w:space="0"/>
              <w:bottom w:val="single" w:color="000000" w:sz="4" w:space="0"/>
              <w:right w:val="single" w:color="000000" w:sz="4" w:space="0"/>
            </w:tcBorders>
            <w:noWrap/>
            <w:vAlign w:val="center"/>
          </w:tcPr>
          <w:p w14:paraId="77CDC53E">
            <w:pPr>
              <w:rPr>
                <w:rFonts w:ascii="宋体" w:hAnsi="宋体" w:cs="宋体"/>
                <w:color w:val="auto"/>
                <w:sz w:val="18"/>
                <w:szCs w:val="18"/>
              </w:rPr>
            </w:pPr>
          </w:p>
        </w:tc>
      </w:tr>
      <w:tr w14:paraId="30C6FB5E">
        <w:tblPrEx>
          <w:tblCellMar>
            <w:top w:w="0" w:type="dxa"/>
            <w:left w:w="108" w:type="dxa"/>
            <w:bottom w:w="0" w:type="dxa"/>
            <w:right w:w="108" w:type="dxa"/>
          </w:tblCellMar>
        </w:tblPrEx>
        <w:trPr>
          <w:trHeight w:val="477" w:hRule="atLeast"/>
          <w:jc w:val="center"/>
        </w:trPr>
        <w:tc>
          <w:tcPr>
            <w:tcW w:w="851" w:type="dxa"/>
            <w:tcBorders>
              <w:top w:val="single" w:color="000000" w:sz="4" w:space="0"/>
              <w:left w:val="single" w:color="000000" w:sz="4" w:space="0"/>
              <w:bottom w:val="single" w:color="000000" w:sz="4" w:space="0"/>
              <w:right w:val="single" w:color="000000" w:sz="4" w:space="0"/>
            </w:tcBorders>
            <w:noWrap/>
            <w:vAlign w:val="center"/>
          </w:tcPr>
          <w:p w14:paraId="0D3130E1">
            <w:pPr>
              <w:widowControl/>
              <w:jc w:val="center"/>
              <w:textAlignment w:val="center"/>
              <w:rPr>
                <w:rFonts w:ascii="宋体" w:hAnsi="宋体" w:cs="宋体"/>
                <w:b/>
                <w:bCs/>
                <w:color w:val="auto"/>
                <w:sz w:val="18"/>
                <w:szCs w:val="18"/>
              </w:rPr>
            </w:pPr>
            <w:r>
              <w:rPr>
                <w:rFonts w:hint="eastAsia" w:ascii="宋体" w:hAnsi="宋体" w:cs="宋体"/>
                <w:b/>
                <w:bCs/>
                <w:color w:val="auto"/>
                <w:sz w:val="18"/>
                <w:szCs w:val="18"/>
              </w:rPr>
              <w:t>(一)</w:t>
            </w:r>
          </w:p>
        </w:tc>
        <w:tc>
          <w:tcPr>
            <w:tcW w:w="2765" w:type="dxa"/>
            <w:tcBorders>
              <w:top w:val="single" w:color="000000" w:sz="4" w:space="0"/>
              <w:left w:val="single" w:color="000000" w:sz="4" w:space="0"/>
              <w:bottom w:val="single" w:color="000000" w:sz="4" w:space="0"/>
              <w:right w:val="single" w:color="000000" w:sz="4" w:space="0"/>
            </w:tcBorders>
            <w:noWrap/>
            <w:vAlign w:val="center"/>
          </w:tcPr>
          <w:p w14:paraId="683E6567">
            <w:pPr>
              <w:widowControl/>
              <w:textAlignment w:val="center"/>
              <w:rPr>
                <w:rFonts w:ascii="宋体" w:hAnsi="宋体" w:cs="宋体"/>
                <w:b/>
                <w:bCs/>
                <w:color w:val="auto"/>
                <w:sz w:val="18"/>
                <w:szCs w:val="18"/>
              </w:rPr>
            </w:pPr>
            <w:r>
              <w:rPr>
                <w:rFonts w:hint="eastAsia" w:ascii="宋体" w:hAnsi="宋体" w:cs="宋体"/>
                <w:b/>
                <w:bCs/>
                <w:color w:val="auto"/>
                <w:sz w:val="18"/>
                <w:szCs w:val="18"/>
              </w:rPr>
              <w:t>水质监测</w:t>
            </w: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322A885C">
            <w:pPr>
              <w:jc w:val="center"/>
              <w:rPr>
                <w:rFonts w:ascii="宋体" w:hAnsi="宋体" w:cs="宋体"/>
                <w:color w:val="auto"/>
                <w:sz w:val="18"/>
                <w:szCs w:val="18"/>
              </w:rPr>
            </w:pP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16D19F9F">
            <w:pPr>
              <w:jc w:val="center"/>
              <w:rPr>
                <w:rFonts w:ascii="宋体" w:hAnsi="宋体" w:cs="宋体"/>
                <w:color w:val="auto"/>
                <w:sz w:val="18"/>
                <w:szCs w:val="18"/>
              </w:rPr>
            </w:pPr>
          </w:p>
        </w:tc>
        <w:tc>
          <w:tcPr>
            <w:tcW w:w="1029" w:type="dxa"/>
            <w:tcBorders>
              <w:top w:val="single" w:color="000000" w:sz="4" w:space="0"/>
              <w:left w:val="single" w:color="000000" w:sz="4" w:space="0"/>
              <w:bottom w:val="single" w:color="000000" w:sz="4" w:space="0"/>
              <w:right w:val="single" w:color="000000" w:sz="4" w:space="0"/>
            </w:tcBorders>
            <w:noWrap/>
            <w:vAlign w:val="center"/>
          </w:tcPr>
          <w:p w14:paraId="3EC791DB">
            <w:pPr>
              <w:jc w:val="center"/>
              <w:rPr>
                <w:rFonts w:ascii="宋体" w:hAnsi="宋体" w:cs="宋体"/>
                <w:color w:val="auto"/>
                <w:sz w:val="18"/>
                <w:szCs w:val="18"/>
              </w:rPr>
            </w:pP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68B60243">
            <w:pPr>
              <w:jc w:val="center"/>
              <w:rPr>
                <w:rFonts w:ascii="宋体" w:hAnsi="宋体" w:cs="宋体"/>
                <w:color w:val="auto"/>
                <w:sz w:val="18"/>
                <w:szCs w:val="18"/>
              </w:rPr>
            </w:pP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50ACA550">
            <w:pPr>
              <w:jc w:val="center"/>
              <w:rPr>
                <w:rFonts w:ascii="宋体" w:hAnsi="宋体" w:cs="宋体"/>
                <w:color w:val="auto"/>
                <w:sz w:val="18"/>
                <w:szCs w:val="18"/>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14:paraId="744DE0B9">
            <w:pPr>
              <w:jc w:val="center"/>
              <w:rPr>
                <w:rFonts w:ascii="宋体" w:hAnsi="宋体" w:cs="宋体"/>
                <w:color w:val="auto"/>
                <w:sz w:val="18"/>
                <w:szCs w:val="18"/>
              </w:rPr>
            </w:pP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78016544">
            <w:pPr>
              <w:jc w:val="center"/>
              <w:rPr>
                <w:rFonts w:ascii="宋体" w:hAnsi="宋体" w:cs="宋体"/>
                <w:color w:val="auto"/>
                <w:sz w:val="18"/>
                <w:szCs w:val="18"/>
              </w:rPr>
            </w:pPr>
          </w:p>
        </w:tc>
        <w:tc>
          <w:tcPr>
            <w:tcW w:w="1028" w:type="dxa"/>
            <w:tcBorders>
              <w:top w:val="single" w:color="000000" w:sz="4" w:space="0"/>
              <w:left w:val="single" w:color="000000" w:sz="4" w:space="0"/>
              <w:bottom w:val="single" w:color="000000" w:sz="4" w:space="0"/>
              <w:right w:val="single" w:color="000000" w:sz="4" w:space="0"/>
            </w:tcBorders>
            <w:noWrap/>
            <w:vAlign w:val="center"/>
          </w:tcPr>
          <w:p w14:paraId="5B3DCC0E">
            <w:pPr>
              <w:rPr>
                <w:rFonts w:ascii="宋体" w:hAnsi="宋体" w:cs="宋体"/>
                <w:color w:val="auto"/>
                <w:sz w:val="18"/>
                <w:szCs w:val="18"/>
              </w:rPr>
            </w:pPr>
          </w:p>
        </w:tc>
      </w:tr>
      <w:tr w14:paraId="5CCCD7BA">
        <w:tblPrEx>
          <w:tblCellMar>
            <w:top w:w="0" w:type="dxa"/>
            <w:left w:w="108" w:type="dxa"/>
            <w:bottom w:w="0" w:type="dxa"/>
            <w:right w:w="108" w:type="dxa"/>
          </w:tblCellMar>
        </w:tblPrEx>
        <w:trPr>
          <w:trHeight w:val="726" w:hRule="atLeast"/>
          <w:jc w:val="center"/>
        </w:trPr>
        <w:tc>
          <w:tcPr>
            <w:tcW w:w="851" w:type="dxa"/>
            <w:tcBorders>
              <w:top w:val="single" w:color="000000" w:sz="4" w:space="0"/>
              <w:left w:val="single" w:color="000000" w:sz="4" w:space="0"/>
              <w:bottom w:val="single" w:color="000000" w:sz="4" w:space="0"/>
              <w:right w:val="single" w:color="000000" w:sz="4" w:space="0"/>
            </w:tcBorders>
            <w:noWrap/>
            <w:vAlign w:val="center"/>
          </w:tcPr>
          <w:p w14:paraId="037EA766">
            <w:pPr>
              <w:widowControl/>
              <w:jc w:val="center"/>
              <w:textAlignment w:val="center"/>
              <w:rPr>
                <w:rFonts w:ascii="宋体" w:hAnsi="宋体" w:cs="宋体"/>
                <w:color w:val="auto"/>
                <w:sz w:val="18"/>
                <w:szCs w:val="18"/>
              </w:rPr>
            </w:pPr>
            <w:r>
              <w:rPr>
                <w:rFonts w:hint="eastAsia" w:ascii="宋体" w:hAnsi="宋体" w:cs="宋体"/>
                <w:color w:val="auto"/>
                <w:sz w:val="18"/>
                <w:szCs w:val="18"/>
              </w:rPr>
              <w:t>1.1</w:t>
            </w:r>
          </w:p>
        </w:tc>
        <w:tc>
          <w:tcPr>
            <w:tcW w:w="2765" w:type="dxa"/>
            <w:tcBorders>
              <w:top w:val="single" w:color="000000" w:sz="4" w:space="0"/>
              <w:left w:val="single" w:color="000000" w:sz="4" w:space="0"/>
              <w:bottom w:val="single" w:color="000000" w:sz="4" w:space="0"/>
              <w:right w:val="single" w:color="000000" w:sz="4" w:space="0"/>
            </w:tcBorders>
            <w:noWrap/>
            <w:vAlign w:val="center"/>
          </w:tcPr>
          <w:p w14:paraId="67E0774C">
            <w:pPr>
              <w:widowControl/>
              <w:textAlignment w:val="center"/>
              <w:rPr>
                <w:rFonts w:ascii="宋体" w:hAnsi="宋体" w:cs="宋体"/>
                <w:color w:val="auto"/>
                <w:sz w:val="18"/>
                <w:szCs w:val="18"/>
              </w:rPr>
            </w:pPr>
            <w:r>
              <w:rPr>
                <w:rFonts w:hint="eastAsia" w:ascii="宋体" w:hAnsi="宋体" w:cs="宋体"/>
                <w:color w:val="auto"/>
                <w:sz w:val="18"/>
                <w:szCs w:val="18"/>
              </w:rPr>
              <w:t>自测</w:t>
            </w: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152AC5D5">
            <w:pPr>
              <w:widowControl/>
              <w:jc w:val="center"/>
              <w:textAlignment w:val="center"/>
              <w:rPr>
                <w:rFonts w:ascii="宋体" w:hAnsi="宋体" w:cs="宋体"/>
                <w:color w:val="auto"/>
                <w:sz w:val="18"/>
                <w:szCs w:val="18"/>
              </w:rPr>
            </w:pPr>
            <w:r>
              <w:rPr>
                <w:rFonts w:hint="eastAsia" w:ascii="宋体" w:hAnsi="宋体" w:cs="宋体"/>
                <w:color w:val="auto"/>
                <w:sz w:val="18"/>
                <w:szCs w:val="18"/>
              </w:rPr>
              <w:t>项</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62563E43">
            <w:pPr>
              <w:widowControl/>
              <w:jc w:val="center"/>
              <w:textAlignment w:val="center"/>
              <w:rPr>
                <w:rFonts w:ascii="宋体" w:hAnsi="宋体" w:cs="宋体"/>
                <w:color w:val="auto"/>
                <w:sz w:val="18"/>
                <w:szCs w:val="18"/>
              </w:rPr>
            </w:pPr>
            <w:r>
              <w:rPr>
                <w:rFonts w:hint="eastAsia" w:ascii="宋体" w:hAnsi="宋体" w:cs="宋体"/>
                <w:color w:val="auto"/>
                <w:sz w:val="18"/>
                <w:szCs w:val="18"/>
              </w:rPr>
              <w:t>1</w:t>
            </w:r>
          </w:p>
        </w:tc>
        <w:tc>
          <w:tcPr>
            <w:tcW w:w="1029" w:type="dxa"/>
            <w:tcBorders>
              <w:top w:val="single" w:color="000000" w:sz="4" w:space="0"/>
              <w:left w:val="single" w:color="000000" w:sz="4" w:space="0"/>
              <w:bottom w:val="single" w:color="000000" w:sz="4" w:space="0"/>
              <w:right w:val="single" w:color="000000" w:sz="4" w:space="0"/>
            </w:tcBorders>
            <w:noWrap/>
            <w:vAlign w:val="center"/>
          </w:tcPr>
          <w:p w14:paraId="718BB059">
            <w:pPr>
              <w:widowControl/>
              <w:jc w:val="center"/>
              <w:textAlignment w:val="center"/>
              <w:rPr>
                <w:rFonts w:ascii="宋体" w:hAnsi="宋体" w:cs="宋体"/>
                <w:color w:val="auto"/>
                <w:sz w:val="18"/>
                <w:szCs w:val="18"/>
              </w:rPr>
            </w:pPr>
            <w:r>
              <w:rPr>
                <w:rFonts w:hint="eastAsia" w:ascii="宋体" w:hAnsi="宋体" w:cs="宋体"/>
                <w:color w:val="auto"/>
                <w:sz w:val="18"/>
                <w:szCs w:val="18"/>
              </w:rPr>
              <w:t>每月5次</w:t>
            </w: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5F208DE6">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4553ECAC">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00" w:type="dxa"/>
            <w:tcBorders>
              <w:top w:val="single" w:color="000000" w:sz="4" w:space="0"/>
              <w:left w:val="single" w:color="000000" w:sz="4" w:space="0"/>
              <w:bottom w:val="single" w:color="000000" w:sz="4" w:space="0"/>
              <w:right w:val="single" w:color="000000" w:sz="4" w:space="0"/>
            </w:tcBorders>
            <w:noWrap/>
            <w:vAlign w:val="center"/>
          </w:tcPr>
          <w:p w14:paraId="2C55FF58">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6CC5AA82">
            <w:pPr>
              <w:widowControl/>
              <w:jc w:val="center"/>
              <w:textAlignment w:val="center"/>
              <w:rPr>
                <w:rFonts w:ascii="宋体" w:hAnsi="宋体" w:cs="宋体"/>
                <w:color w:val="auto"/>
                <w:sz w:val="18"/>
                <w:szCs w:val="18"/>
              </w:rPr>
            </w:pPr>
            <w:r>
              <w:rPr>
                <w:rFonts w:hint="eastAsia" w:ascii="宋体" w:hAnsi="宋体" w:cs="宋体"/>
                <w:color w:val="auto"/>
                <w:sz w:val="18"/>
                <w:szCs w:val="18"/>
              </w:rPr>
              <w:t>60</w:t>
            </w:r>
          </w:p>
        </w:tc>
        <w:tc>
          <w:tcPr>
            <w:tcW w:w="1028" w:type="dxa"/>
            <w:tcBorders>
              <w:top w:val="single" w:color="000000" w:sz="4" w:space="0"/>
              <w:left w:val="single" w:color="000000" w:sz="4" w:space="0"/>
              <w:bottom w:val="single" w:color="000000" w:sz="4" w:space="0"/>
              <w:right w:val="single" w:color="000000" w:sz="4" w:space="0"/>
            </w:tcBorders>
            <w:noWrap/>
            <w:vAlign w:val="center"/>
          </w:tcPr>
          <w:p w14:paraId="729DE433">
            <w:pPr>
              <w:rPr>
                <w:rFonts w:ascii="宋体" w:hAnsi="宋体" w:cs="宋体"/>
                <w:color w:val="auto"/>
                <w:sz w:val="18"/>
                <w:szCs w:val="18"/>
              </w:rPr>
            </w:pPr>
          </w:p>
        </w:tc>
      </w:tr>
      <w:tr w14:paraId="7204BBFD">
        <w:tblPrEx>
          <w:tblCellMar>
            <w:top w:w="0" w:type="dxa"/>
            <w:left w:w="108" w:type="dxa"/>
            <w:bottom w:w="0" w:type="dxa"/>
            <w:right w:w="108" w:type="dxa"/>
          </w:tblCellMar>
        </w:tblPrEx>
        <w:trPr>
          <w:trHeight w:val="726" w:hRule="atLeast"/>
          <w:jc w:val="center"/>
        </w:trPr>
        <w:tc>
          <w:tcPr>
            <w:tcW w:w="851" w:type="dxa"/>
            <w:tcBorders>
              <w:top w:val="single" w:color="000000" w:sz="4" w:space="0"/>
              <w:left w:val="single" w:color="000000" w:sz="4" w:space="0"/>
              <w:bottom w:val="single" w:color="000000" w:sz="4" w:space="0"/>
              <w:right w:val="single" w:color="000000" w:sz="4" w:space="0"/>
            </w:tcBorders>
            <w:noWrap/>
            <w:vAlign w:val="center"/>
          </w:tcPr>
          <w:p w14:paraId="0305D3B1">
            <w:pPr>
              <w:widowControl/>
              <w:jc w:val="center"/>
              <w:textAlignment w:val="center"/>
              <w:rPr>
                <w:rFonts w:ascii="宋体" w:hAnsi="宋体" w:cs="宋体"/>
                <w:color w:val="auto"/>
                <w:sz w:val="18"/>
                <w:szCs w:val="18"/>
              </w:rPr>
            </w:pPr>
            <w:r>
              <w:rPr>
                <w:rFonts w:hint="eastAsia" w:ascii="宋体" w:hAnsi="宋体" w:cs="宋体"/>
                <w:color w:val="auto"/>
                <w:sz w:val="18"/>
                <w:szCs w:val="18"/>
              </w:rPr>
              <w:t>1.2</w:t>
            </w:r>
          </w:p>
        </w:tc>
        <w:tc>
          <w:tcPr>
            <w:tcW w:w="2765" w:type="dxa"/>
            <w:tcBorders>
              <w:top w:val="single" w:color="000000" w:sz="4" w:space="0"/>
              <w:left w:val="single" w:color="000000" w:sz="4" w:space="0"/>
              <w:bottom w:val="single" w:color="000000" w:sz="4" w:space="0"/>
              <w:right w:val="single" w:color="000000" w:sz="4" w:space="0"/>
            </w:tcBorders>
            <w:noWrap/>
            <w:vAlign w:val="center"/>
          </w:tcPr>
          <w:p w14:paraId="6BDA1974">
            <w:pPr>
              <w:widowControl/>
              <w:textAlignment w:val="center"/>
              <w:rPr>
                <w:rFonts w:ascii="宋体" w:hAnsi="宋体" w:cs="宋体"/>
                <w:color w:val="auto"/>
                <w:sz w:val="18"/>
                <w:szCs w:val="18"/>
              </w:rPr>
            </w:pPr>
            <w:r>
              <w:rPr>
                <w:rFonts w:hint="eastAsia" w:ascii="宋体" w:hAnsi="宋体" w:cs="宋体"/>
                <w:color w:val="auto"/>
                <w:sz w:val="18"/>
                <w:szCs w:val="18"/>
              </w:rPr>
              <w:t>委托第三方</w:t>
            </w: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651D812D">
            <w:pPr>
              <w:widowControl/>
              <w:jc w:val="center"/>
              <w:textAlignment w:val="center"/>
              <w:rPr>
                <w:rFonts w:ascii="宋体" w:hAnsi="宋体" w:cs="宋体"/>
                <w:color w:val="auto"/>
                <w:sz w:val="18"/>
                <w:szCs w:val="18"/>
              </w:rPr>
            </w:pPr>
            <w:r>
              <w:rPr>
                <w:rFonts w:hint="eastAsia" w:ascii="宋体" w:hAnsi="宋体" w:cs="宋体"/>
                <w:color w:val="auto"/>
                <w:sz w:val="18"/>
                <w:szCs w:val="18"/>
              </w:rPr>
              <w:t>项</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65200C87">
            <w:pPr>
              <w:widowControl/>
              <w:jc w:val="center"/>
              <w:textAlignment w:val="center"/>
              <w:rPr>
                <w:rFonts w:ascii="宋体" w:hAnsi="宋体" w:cs="宋体"/>
                <w:color w:val="auto"/>
                <w:sz w:val="18"/>
                <w:szCs w:val="18"/>
              </w:rPr>
            </w:pPr>
            <w:r>
              <w:rPr>
                <w:rFonts w:hint="eastAsia" w:ascii="宋体" w:hAnsi="宋体" w:cs="宋体"/>
                <w:color w:val="auto"/>
                <w:sz w:val="18"/>
                <w:szCs w:val="18"/>
              </w:rPr>
              <w:t>1</w:t>
            </w:r>
          </w:p>
        </w:tc>
        <w:tc>
          <w:tcPr>
            <w:tcW w:w="1029" w:type="dxa"/>
            <w:tcBorders>
              <w:top w:val="single" w:color="000000" w:sz="4" w:space="0"/>
              <w:left w:val="single" w:color="000000" w:sz="4" w:space="0"/>
              <w:bottom w:val="single" w:color="000000" w:sz="4" w:space="0"/>
              <w:right w:val="single" w:color="000000" w:sz="4" w:space="0"/>
            </w:tcBorders>
            <w:noWrap/>
            <w:vAlign w:val="center"/>
          </w:tcPr>
          <w:p w14:paraId="13D7AD63">
            <w:pPr>
              <w:widowControl/>
              <w:jc w:val="center"/>
              <w:textAlignment w:val="center"/>
              <w:rPr>
                <w:rFonts w:ascii="宋体" w:hAnsi="宋体" w:cs="宋体"/>
                <w:color w:val="auto"/>
                <w:sz w:val="18"/>
                <w:szCs w:val="18"/>
              </w:rPr>
            </w:pPr>
            <w:r>
              <w:rPr>
                <w:rFonts w:hint="eastAsia" w:ascii="宋体" w:hAnsi="宋体" w:cs="宋体"/>
                <w:color w:val="auto"/>
                <w:sz w:val="18"/>
                <w:szCs w:val="18"/>
              </w:rPr>
              <w:t>每月1次</w:t>
            </w: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70A0D87C">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5CD08023">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00" w:type="dxa"/>
            <w:tcBorders>
              <w:top w:val="single" w:color="000000" w:sz="4" w:space="0"/>
              <w:left w:val="single" w:color="000000" w:sz="4" w:space="0"/>
              <w:bottom w:val="single" w:color="000000" w:sz="4" w:space="0"/>
              <w:right w:val="single" w:color="000000" w:sz="4" w:space="0"/>
            </w:tcBorders>
            <w:noWrap/>
            <w:vAlign w:val="center"/>
          </w:tcPr>
          <w:p w14:paraId="689DA924">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3AC29860">
            <w:pPr>
              <w:widowControl/>
              <w:jc w:val="center"/>
              <w:textAlignment w:val="center"/>
              <w:rPr>
                <w:rFonts w:ascii="宋体" w:hAnsi="宋体" w:cs="宋体"/>
                <w:color w:val="auto"/>
                <w:sz w:val="18"/>
                <w:szCs w:val="18"/>
              </w:rPr>
            </w:pPr>
            <w:r>
              <w:rPr>
                <w:rFonts w:hint="eastAsia" w:ascii="宋体" w:hAnsi="宋体" w:cs="宋体"/>
                <w:color w:val="auto"/>
                <w:sz w:val="18"/>
                <w:szCs w:val="18"/>
              </w:rPr>
              <w:t>12</w:t>
            </w:r>
          </w:p>
        </w:tc>
        <w:tc>
          <w:tcPr>
            <w:tcW w:w="1028" w:type="dxa"/>
            <w:tcBorders>
              <w:top w:val="single" w:color="000000" w:sz="4" w:space="0"/>
              <w:left w:val="single" w:color="000000" w:sz="4" w:space="0"/>
              <w:bottom w:val="single" w:color="000000" w:sz="4" w:space="0"/>
              <w:right w:val="single" w:color="000000" w:sz="4" w:space="0"/>
            </w:tcBorders>
            <w:noWrap/>
            <w:vAlign w:val="center"/>
          </w:tcPr>
          <w:p w14:paraId="3E46487A">
            <w:pPr>
              <w:rPr>
                <w:rFonts w:ascii="宋体" w:hAnsi="宋体" w:cs="宋体"/>
                <w:color w:val="auto"/>
                <w:sz w:val="18"/>
                <w:szCs w:val="18"/>
              </w:rPr>
            </w:pPr>
          </w:p>
        </w:tc>
      </w:tr>
      <w:tr w14:paraId="6566EB16">
        <w:tblPrEx>
          <w:tblCellMar>
            <w:top w:w="0" w:type="dxa"/>
            <w:left w:w="108" w:type="dxa"/>
            <w:bottom w:w="0" w:type="dxa"/>
            <w:right w:w="108" w:type="dxa"/>
          </w:tblCellMar>
        </w:tblPrEx>
        <w:trPr>
          <w:trHeight w:val="477" w:hRule="atLeast"/>
          <w:jc w:val="center"/>
        </w:trPr>
        <w:tc>
          <w:tcPr>
            <w:tcW w:w="851" w:type="dxa"/>
            <w:tcBorders>
              <w:top w:val="single" w:color="000000" w:sz="4" w:space="0"/>
              <w:left w:val="single" w:color="000000" w:sz="4" w:space="0"/>
              <w:bottom w:val="single" w:color="000000" w:sz="4" w:space="0"/>
              <w:right w:val="single" w:color="000000" w:sz="4" w:space="0"/>
            </w:tcBorders>
            <w:noWrap/>
            <w:vAlign w:val="center"/>
          </w:tcPr>
          <w:p w14:paraId="65F77CE5">
            <w:pPr>
              <w:widowControl/>
              <w:jc w:val="center"/>
              <w:textAlignment w:val="center"/>
              <w:rPr>
                <w:rFonts w:ascii="宋体" w:hAnsi="宋体" w:cs="宋体"/>
                <w:b/>
                <w:bCs/>
                <w:color w:val="auto"/>
                <w:sz w:val="18"/>
                <w:szCs w:val="18"/>
              </w:rPr>
            </w:pPr>
            <w:r>
              <w:rPr>
                <w:rFonts w:hint="eastAsia" w:ascii="宋体" w:hAnsi="宋体" w:cs="宋体"/>
                <w:b/>
                <w:bCs/>
                <w:color w:val="auto"/>
                <w:sz w:val="18"/>
                <w:szCs w:val="18"/>
              </w:rPr>
              <w:t>(二)</w:t>
            </w:r>
          </w:p>
        </w:tc>
        <w:tc>
          <w:tcPr>
            <w:tcW w:w="2765" w:type="dxa"/>
            <w:tcBorders>
              <w:top w:val="single" w:color="000000" w:sz="4" w:space="0"/>
              <w:left w:val="single" w:color="000000" w:sz="4" w:space="0"/>
              <w:bottom w:val="single" w:color="000000" w:sz="4" w:space="0"/>
              <w:right w:val="single" w:color="000000" w:sz="4" w:space="0"/>
            </w:tcBorders>
            <w:noWrap/>
            <w:vAlign w:val="center"/>
          </w:tcPr>
          <w:p w14:paraId="4D5B5013">
            <w:pPr>
              <w:widowControl/>
              <w:textAlignment w:val="center"/>
              <w:rPr>
                <w:rFonts w:ascii="宋体" w:hAnsi="宋体" w:cs="宋体"/>
                <w:b/>
                <w:bCs/>
                <w:color w:val="auto"/>
                <w:sz w:val="18"/>
                <w:szCs w:val="18"/>
              </w:rPr>
            </w:pPr>
            <w:r>
              <w:rPr>
                <w:rFonts w:hint="eastAsia" w:ascii="宋体" w:hAnsi="宋体" w:cs="宋体"/>
                <w:b/>
                <w:bCs/>
                <w:color w:val="auto"/>
                <w:sz w:val="18"/>
                <w:szCs w:val="18"/>
              </w:rPr>
              <w:t>水位观测</w:t>
            </w: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4585DAB6">
            <w:pPr>
              <w:jc w:val="center"/>
              <w:rPr>
                <w:rFonts w:ascii="宋体" w:hAnsi="宋体" w:cs="宋体"/>
                <w:color w:val="auto"/>
                <w:sz w:val="18"/>
                <w:szCs w:val="18"/>
              </w:rPr>
            </w:pP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292A72C0">
            <w:pPr>
              <w:jc w:val="center"/>
              <w:rPr>
                <w:rFonts w:ascii="宋体" w:hAnsi="宋体" w:cs="宋体"/>
                <w:color w:val="auto"/>
                <w:sz w:val="18"/>
                <w:szCs w:val="18"/>
              </w:rPr>
            </w:pPr>
          </w:p>
        </w:tc>
        <w:tc>
          <w:tcPr>
            <w:tcW w:w="1029" w:type="dxa"/>
            <w:tcBorders>
              <w:top w:val="single" w:color="000000" w:sz="4" w:space="0"/>
              <w:left w:val="single" w:color="000000" w:sz="4" w:space="0"/>
              <w:bottom w:val="single" w:color="000000" w:sz="4" w:space="0"/>
              <w:right w:val="single" w:color="000000" w:sz="4" w:space="0"/>
            </w:tcBorders>
            <w:noWrap/>
            <w:vAlign w:val="center"/>
          </w:tcPr>
          <w:p w14:paraId="44BCFAC6">
            <w:pPr>
              <w:jc w:val="center"/>
              <w:rPr>
                <w:rFonts w:ascii="宋体" w:hAnsi="宋体" w:cs="宋体"/>
                <w:color w:val="auto"/>
                <w:sz w:val="18"/>
                <w:szCs w:val="18"/>
              </w:rPr>
            </w:pP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646DE4ED">
            <w:pPr>
              <w:jc w:val="center"/>
              <w:rPr>
                <w:rFonts w:ascii="宋体" w:hAnsi="宋体" w:cs="宋体"/>
                <w:color w:val="auto"/>
                <w:sz w:val="18"/>
                <w:szCs w:val="18"/>
              </w:rPr>
            </w:pP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4C6F8F23">
            <w:pPr>
              <w:jc w:val="center"/>
              <w:rPr>
                <w:rFonts w:ascii="宋体" w:hAnsi="宋体" w:cs="宋体"/>
                <w:color w:val="auto"/>
                <w:sz w:val="18"/>
                <w:szCs w:val="18"/>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14:paraId="0E9119EC">
            <w:pPr>
              <w:jc w:val="center"/>
              <w:rPr>
                <w:rFonts w:ascii="宋体" w:hAnsi="宋体" w:cs="宋体"/>
                <w:color w:val="auto"/>
                <w:sz w:val="18"/>
                <w:szCs w:val="18"/>
              </w:rPr>
            </w:pP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1DB779B9">
            <w:pPr>
              <w:jc w:val="center"/>
              <w:rPr>
                <w:rFonts w:ascii="宋体" w:hAnsi="宋体" w:cs="宋体"/>
                <w:color w:val="auto"/>
                <w:sz w:val="18"/>
                <w:szCs w:val="18"/>
              </w:rPr>
            </w:pPr>
          </w:p>
        </w:tc>
        <w:tc>
          <w:tcPr>
            <w:tcW w:w="1028" w:type="dxa"/>
            <w:tcBorders>
              <w:top w:val="single" w:color="000000" w:sz="4" w:space="0"/>
              <w:left w:val="single" w:color="000000" w:sz="4" w:space="0"/>
              <w:bottom w:val="single" w:color="000000" w:sz="4" w:space="0"/>
              <w:right w:val="single" w:color="000000" w:sz="4" w:space="0"/>
            </w:tcBorders>
            <w:noWrap/>
            <w:vAlign w:val="center"/>
          </w:tcPr>
          <w:p w14:paraId="40E59805">
            <w:pPr>
              <w:rPr>
                <w:rFonts w:ascii="宋体" w:hAnsi="宋体" w:cs="宋体"/>
                <w:color w:val="auto"/>
                <w:sz w:val="18"/>
                <w:szCs w:val="18"/>
              </w:rPr>
            </w:pPr>
          </w:p>
        </w:tc>
      </w:tr>
      <w:tr w14:paraId="34DE942B">
        <w:tblPrEx>
          <w:tblCellMar>
            <w:top w:w="0" w:type="dxa"/>
            <w:left w:w="108" w:type="dxa"/>
            <w:bottom w:w="0" w:type="dxa"/>
            <w:right w:w="108" w:type="dxa"/>
          </w:tblCellMar>
        </w:tblPrEx>
        <w:trPr>
          <w:trHeight w:val="726" w:hRule="atLeast"/>
          <w:jc w:val="center"/>
        </w:trPr>
        <w:tc>
          <w:tcPr>
            <w:tcW w:w="851" w:type="dxa"/>
            <w:tcBorders>
              <w:top w:val="single" w:color="000000" w:sz="4" w:space="0"/>
              <w:left w:val="single" w:color="000000" w:sz="4" w:space="0"/>
              <w:bottom w:val="single" w:color="000000" w:sz="4" w:space="0"/>
              <w:right w:val="single" w:color="000000" w:sz="4" w:space="0"/>
            </w:tcBorders>
            <w:noWrap/>
            <w:vAlign w:val="center"/>
          </w:tcPr>
          <w:p w14:paraId="528A4FDB">
            <w:pPr>
              <w:widowControl/>
              <w:jc w:val="center"/>
              <w:textAlignment w:val="center"/>
              <w:rPr>
                <w:rFonts w:ascii="宋体" w:hAnsi="宋体" w:cs="宋体"/>
                <w:color w:val="auto"/>
                <w:sz w:val="18"/>
                <w:szCs w:val="18"/>
              </w:rPr>
            </w:pPr>
            <w:r>
              <w:rPr>
                <w:rFonts w:hint="eastAsia" w:ascii="宋体" w:hAnsi="宋体" w:cs="宋体"/>
                <w:color w:val="auto"/>
                <w:sz w:val="18"/>
                <w:szCs w:val="18"/>
              </w:rPr>
              <w:t>2.1</w:t>
            </w:r>
          </w:p>
        </w:tc>
        <w:tc>
          <w:tcPr>
            <w:tcW w:w="2765" w:type="dxa"/>
            <w:tcBorders>
              <w:top w:val="single" w:color="000000" w:sz="4" w:space="0"/>
              <w:left w:val="single" w:color="000000" w:sz="4" w:space="0"/>
              <w:bottom w:val="single" w:color="000000" w:sz="4" w:space="0"/>
              <w:right w:val="single" w:color="000000" w:sz="4" w:space="0"/>
            </w:tcBorders>
            <w:noWrap/>
            <w:vAlign w:val="center"/>
          </w:tcPr>
          <w:p w14:paraId="01311345">
            <w:pPr>
              <w:widowControl/>
              <w:textAlignment w:val="center"/>
              <w:rPr>
                <w:rFonts w:ascii="宋体" w:hAnsi="宋体" w:cs="宋体"/>
                <w:color w:val="auto"/>
                <w:sz w:val="18"/>
                <w:szCs w:val="18"/>
              </w:rPr>
            </w:pPr>
            <w:r>
              <w:rPr>
                <w:rFonts w:hint="eastAsia" w:ascii="宋体" w:hAnsi="宋体" w:cs="宋体"/>
                <w:color w:val="auto"/>
                <w:sz w:val="18"/>
                <w:szCs w:val="18"/>
              </w:rPr>
              <w:t>水位自动监测</w:t>
            </w: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2B365612">
            <w:pPr>
              <w:widowControl/>
              <w:jc w:val="center"/>
              <w:textAlignment w:val="center"/>
              <w:rPr>
                <w:rFonts w:ascii="宋体" w:hAnsi="宋体" w:cs="宋体"/>
                <w:color w:val="auto"/>
                <w:sz w:val="18"/>
                <w:szCs w:val="18"/>
              </w:rPr>
            </w:pPr>
            <w:r>
              <w:rPr>
                <w:rFonts w:hint="eastAsia" w:ascii="宋体" w:hAnsi="宋体" w:cs="宋体"/>
                <w:color w:val="auto"/>
                <w:sz w:val="18"/>
                <w:szCs w:val="18"/>
              </w:rPr>
              <w:t>项</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33C5522F">
            <w:pPr>
              <w:widowControl/>
              <w:jc w:val="center"/>
              <w:textAlignment w:val="center"/>
              <w:rPr>
                <w:rFonts w:ascii="宋体" w:hAnsi="宋体" w:cs="宋体"/>
                <w:color w:val="auto"/>
                <w:sz w:val="18"/>
                <w:szCs w:val="18"/>
              </w:rPr>
            </w:pPr>
            <w:r>
              <w:rPr>
                <w:rFonts w:hint="eastAsia" w:ascii="宋体" w:hAnsi="宋体" w:cs="宋体"/>
                <w:color w:val="auto"/>
                <w:sz w:val="18"/>
                <w:szCs w:val="18"/>
              </w:rPr>
              <w:t>1</w:t>
            </w:r>
          </w:p>
        </w:tc>
        <w:tc>
          <w:tcPr>
            <w:tcW w:w="1029" w:type="dxa"/>
            <w:tcBorders>
              <w:top w:val="single" w:color="000000" w:sz="4" w:space="0"/>
              <w:left w:val="single" w:color="000000" w:sz="4" w:space="0"/>
              <w:bottom w:val="single" w:color="000000" w:sz="4" w:space="0"/>
              <w:right w:val="single" w:color="000000" w:sz="4" w:space="0"/>
            </w:tcBorders>
            <w:noWrap/>
            <w:vAlign w:val="center"/>
          </w:tcPr>
          <w:p w14:paraId="2F8786EE">
            <w:pPr>
              <w:widowControl/>
              <w:jc w:val="center"/>
              <w:textAlignment w:val="center"/>
              <w:rPr>
                <w:rFonts w:ascii="宋体" w:hAnsi="宋体" w:cs="宋体"/>
                <w:color w:val="auto"/>
                <w:sz w:val="18"/>
                <w:szCs w:val="18"/>
              </w:rPr>
            </w:pPr>
            <w:r>
              <w:rPr>
                <w:rFonts w:hint="eastAsia" w:ascii="宋体" w:hAnsi="宋体" w:cs="宋体"/>
                <w:color w:val="auto"/>
                <w:sz w:val="18"/>
                <w:szCs w:val="18"/>
              </w:rPr>
              <w:t>每月1次</w:t>
            </w: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5C05DE74">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6A00688B">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00" w:type="dxa"/>
            <w:tcBorders>
              <w:top w:val="single" w:color="000000" w:sz="4" w:space="0"/>
              <w:left w:val="single" w:color="000000" w:sz="4" w:space="0"/>
              <w:bottom w:val="single" w:color="000000" w:sz="4" w:space="0"/>
              <w:right w:val="single" w:color="000000" w:sz="4" w:space="0"/>
            </w:tcBorders>
            <w:noWrap/>
            <w:vAlign w:val="center"/>
          </w:tcPr>
          <w:p w14:paraId="5DB934CD">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15BC7B35">
            <w:pPr>
              <w:widowControl/>
              <w:jc w:val="center"/>
              <w:textAlignment w:val="center"/>
              <w:rPr>
                <w:rFonts w:ascii="宋体" w:hAnsi="宋体" w:cs="宋体"/>
                <w:color w:val="auto"/>
                <w:sz w:val="18"/>
                <w:szCs w:val="18"/>
              </w:rPr>
            </w:pPr>
            <w:r>
              <w:rPr>
                <w:rFonts w:hint="eastAsia" w:ascii="宋体" w:hAnsi="宋体" w:cs="宋体"/>
                <w:color w:val="auto"/>
                <w:sz w:val="18"/>
                <w:szCs w:val="18"/>
              </w:rPr>
              <w:t>12</w:t>
            </w:r>
          </w:p>
        </w:tc>
        <w:tc>
          <w:tcPr>
            <w:tcW w:w="1028" w:type="dxa"/>
            <w:tcBorders>
              <w:top w:val="single" w:color="000000" w:sz="4" w:space="0"/>
              <w:left w:val="single" w:color="000000" w:sz="4" w:space="0"/>
              <w:bottom w:val="single" w:color="000000" w:sz="4" w:space="0"/>
              <w:right w:val="single" w:color="000000" w:sz="4" w:space="0"/>
            </w:tcBorders>
            <w:noWrap/>
            <w:vAlign w:val="center"/>
          </w:tcPr>
          <w:p w14:paraId="6132928E">
            <w:pPr>
              <w:rPr>
                <w:rFonts w:ascii="宋体" w:hAnsi="宋体" w:cs="宋体"/>
                <w:color w:val="auto"/>
                <w:sz w:val="18"/>
                <w:szCs w:val="18"/>
              </w:rPr>
            </w:pPr>
          </w:p>
        </w:tc>
      </w:tr>
      <w:tr w14:paraId="356B3E78">
        <w:tblPrEx>
          <w:tblCellMar>
            <w:top w:w="0" w:type="dxa"/>
            <w:left w:w="108" w:type="dxa"/>
            <w:bottom w:w="0" w:type="dxa"/>
            <w:right w:w="108" w:type="dxa"/>
          </w:tblCellMar>
        </w:tblPrEx>
        <w:trPr>
          <w:trHeight w:val="477" w:hRule="atLeast"/>
          <w:jc w:val="center"/>
        </w:trPr>
        <w:tc>
          <w:tcPr>
            <w:tcW w:w="851" w:type="dxa"/>
            <w:tcBorders>
              <w:top w:val="single" w:color="000000" w:sz="4" w:space="0"/>
              <w:left w:val="single" w:color="000000" w:sz="4" w:space="0"/>
              <w:bottom w:val="single" w:color="000000" w:sz="4" w:space="0"/>
              <w:right w:val="single" w:color="000000" w:sz="4" w:space="0"/>
            </w:tcBorders>
            <w:noWrap/>
            <w:vAlign w:val="center"/>
          </w:tcPr>
          <w:p w14:paraId="289A27C0">
            <w:pPr>
              <w:widowControl/>
              <w:jc w:val="center"/>
              <w:textAlignment w:val="center"/>
              <w:rPr>
                <w:rFonts w:ascii="宋体" w:hAnsi="宋体" w:cs="宋体"/>
                <w:b/>
                <w:bCs/>
                <w:color w:val="auto"/>
                <w:sz w:val="18"/>
                <w:szCs w:val="18"/>
              </w:rPr>
            </w:pPr>
            <w:r>
              <w:rPr>
                <w:rFonts w:hint="eastAsia" w:ascii="宋体" w:hAnsi="宋体" w:cs="宋体"/>
                <w:b/>
                <w:bCs/>
                <w:color w:val="auto"/>
                <w:sz w:val="18"/>
                <w:szCs w:val="18"/>
              </w:rPr>
              <w:t>(三)</w:t>
            </w:r>
          </w:p>
        </w:tc>
        <w:tc>
          <w:tcPr>
            <w:tcW w:w="2765" w:type="dxa"/>
            <w:tcBorders>
              <w:top w:val="single" w:color="000000" w:sz="4" w:space="0"/>
              <w:left w:val="single" w:color="000000" w:sz="4" w:space="0"/>
              <w:bottom w:val="single" w:color="000000" w:sz="4" w:space="0"/>
              <w:right w:val="single" w:color="000000" w:sz="4" w:space="0"/>
            </w:tcBorders>
            <w:noWrap/>
            <w:vAlign w:val="center"/>
          </w:tcPr>
          <w:p w14:paraId="0410D0DA">
            <w:pPr>
              <w:widowControl/>
              <w:textAlignment w:val="center"/>
              <w:rPr>
                <w:rFonts w:ascii="宋体" w:hAnsi="宋体" w:cs="宋体"/>
                <w:b/>
                <w:bCs/>
                <w:color w:val="auto"/>
                <w:sz w:val="18"/>
                <w:szCs w:val="18"/>
              </w:rPr>
            </w:pPr>
            <w:r>
              <w:rPr>
                <w:rFonts w:hint="eastAsia" w:ascii="宋体" w:hAnsi="宋体" w:cs="宋体"/>
                <w:b/>
                <w:bCs/>
                <w:color w:val="auto"/>
                <w:sz w:val="18"/>
                <w:szCs w:val="18"/>
              </w:rPr>
              <w:t>河湖床监测</w:t>
            </w: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412AF53F">
            <w:pPr>
              <w:jc w:val="center"/>
              <w:rPr>
                <w:rFonts w:ascii="宋体" w:hAnsi="宋体" w:cs="宋体"/>
                <w:color w:val="auto"/>
                <w:sz w:val="18"/>
                <w:szCs w:val="18"/>
              </w:rPr>
            </w:pP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695E5E0F">
            <w:pPr>
              <w:jc w:val="center"/>
              <w:rPr>
                <w:rFonts w:ascii="宋体" w:hAnsi="宋体" w:cs="宋体"/>
                <w:color w:val="auto"/>
                <w:sz w:val="18"/>
                <w:szCs w:val="18"/>
              </w:rPr>
            </w:pPr>
          </w:p>
        </w:tc>
        <w:tc>
          <w:tcPr>
            <w:tcW w:w="1029" w:type="dxa"/>
            <w:tcBorders>
              <w:top w:val="single" w:color="000000" w:sz="4" w:space="0"/>
              <w:left w:val="single" w:color="000000" w:sz="4" w:space="0"/>
              <w:bottom w:val="single" w:color="000000" w:sz="4" w:space="0"/>
              <w:right w:val="single" w:color="000000" w:sz="4" w:space="0"/>
            </w:tcBorders>
            <w:noWrap/>
            <w:vAlign w:val="center"/>
          </w:tcPr>
          <w:p w14:paraId="71A0E0F7">
            <w:pPr>
              <w:jc w:val="center"/>
              <w:rPr>
                <w:rFonts w:ascii="宋体" w:hAnsi="宋体" w:cs="宋体"/>
                <w:color w:val="auto"/>
                <w:sz w:val="18"/>
                <w:szCs w:val="18"/>
              </w:rPr>
            </w:pP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503C33EF">
            <w:pPr>
              <w:jc w:val="center"/>
              <w:rPr>
                <w:rFonts w:ascii="宋体" w:hAnsi="宋体" w:cs="宋体"/>
                <w:color w:val="auto"/>
                <w:sz w:val="18"/>
                <w:szCs w:val="18"/>
              </w:rPr>
            </w:pP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4A782A6C">
            <w:pPr>
              <w:jc w:val="center"/>
              <w:rPr>
                <w:rFonts w:ascii="宋体" w:hAnsi="宋体" w:cs="宋体"/>
                <w:color w:val="auto"/>
                <w:sz w:val="18"/>
                <w:szCs w:val="18"/>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14:paraId="6F1A8025">
            <w:pPr>
              <w:jc w:val="center"/>
              <w:rPr>
                <w:rFonts w:ascii="宋体" w:hAnsi="宋体" w:cs="宋体"/>
                <w:color w:val="auto"/>
                <w:sz w:val="18"/>
                <w:szCs w:val="18"/>
              </w:rPr>
            </w:pP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1DE19A0C">
            <w:pPr>
              <w:jc w:val="center"/>
              <w:rPr>
                <w:rFonts w:ascii="宋体" w:hAnsi="宋体" w:cs="宋体"/>
                <w:color w:val="auto"/>
                <w:sz w:val="18"/>
                <w:szCs w:val="18"/>
              </w:rPr>
            </w:pPr>
          </w:p>
        </w:tc>
        <w:tc>
          <w:tcPr>
            <w:tcW w:w="1028" w:type="dxa"/>
            <w:tcBorders>
              <w:top w:val="single" w:color="000000" w:sz="4" w:space="0"/>
              <w:left w:val="single" w:color="000000" w:sz="4" w:space="0"/>
              <w:bottom w:val="single" w:color="000000" w:sz="4" w:space="0"/>
              <w:right w:val="single" w:color="000000" w:sz="4" w:space="0"/>
            </w:tcBorders>
            <w:noWrap/>
            <w:vAlign w:val="center"/>
          </w:tcPr>
          <w:p w14:paraId="6E1657C6">
            <w:pPr>
              <w:rPr>
                <w:rFonts w:ascii="宋体" w:hAnsi="宋体" w:cs="宋体"/>
                <w:color w:val="auto"/>
                <w:sz w:val="18"/>
                <w:szCs w:val="18"/>
              </w:rPr>
            </w:pPr>
          </w:p>
        </w:tc>
      </w:tr>
      <w:tr w14:paraId="4A91C2CD">
        <w:tblPrEx>
          <w:tblCellMar>
            <w:top w:w="0" w:type="dxa"/>
            <w:left w:w="108" w:type="dxa"/>
            <w:bottom w:w="0" w:type="dxa"/>
            <w:right w:w="108" w:type="dxa"/>
          </w:tblCellMar>
        </w:tblPrEx>
        <w:trPr>
          <w:trHeight w:val="726" w:hRule="atLeast"/>
          <w:jc w:val="center"/>
        </w:trPr>
        <w:tc>
          <w:tcPr>
            <w:tcW w:w="851" w:type="dxa"/>
            <w:tcBorders>
              <w:top w:val="single" w:color="000000" w:sz="4" w:space="0"/>
              <w:left w:val="single" w:color="000000" w:sz="4" w:space="0"/>
              <w:bottom w:val="single" w:color="000000" w:sz="4" w:space="0"/>
              <w:right w:val="single" w:color="000000" w:sz="4" w:space="0"/>
            </w:tcBorders>
            <w:noWrap/>
            <w:vAlign w:val="center"/>
          </w:tcPr>
          <w:p w14:paraId="478C38D5">
            <w:pPr>
              <w:widowControl/>
              <w:jc w:val="center"/>
              <w:textAlignment w:val="center"/>
              <w:rPr>
                <w:rFonts w:ascii="宋体" w:hAnsi="宋体" w:cs="宋体"/>
                <w:color w:val="auto"/>
                <w:sz w:val="18"/>
                <w:szCs w:val="18"/>
              </w:rPr>
            </w:pPr>
            <w:r>
              <w:rPr>
                <w:rFonts w:hint="eastAsia" w:ascii="宋体" w:hAnsi="宋体" w:cs="宋体"/>
                <w:color w:val="auto"/>
                <w:sz w:val="18"/>
                <w:szCs w:val="18"/>
              </w:rPr>
              <w:t>3.1</w:t>
            </w:r>
          </w:p>
        </w:tc>
        <w:tc>
          <w:tcPr>
            <w:tcW w:w="2765" w:type="dxa"/>
            <w:tcBorders>
              <w:top w:val="single" w:color="000000" w:sz="4" w:space="0"/>
              <w:left w:val="single" w:color="000000" w:sz="4" w:space="0"/>
              <w:bottom w:val="single" w:color="000000" w:sz="4" w:space="0"/>
              <w:right w:val="single" w:color="000000" w:sz="4" w:space="0"/>
            </w:tcBorders>
            <w:noWrap/>
            <w:vAlign w:val="center"/>
          </w:tcPr>
          <w:p w14:paraId="26E726AE">
            <w:pPr>
              <w:widowControl/>
              <w:textAlignment w:val="center"/>
              <w:rPr>
                <w:rFonts w:ascii="宋体" w:hAnsi="宋体" w:cs="宋体"/>
                <w:color w:val="auto"/>
                <w:sz w:val="18"/>
                <w:szCs w:val="18"/>
              </w:rPr>
            </w:pPr>
            <w:r>
              <w:rPr>
                <w:rFonts w:hint="eastAsia" w:ascii="宋体" w:hAnsi="宋体" w:cs="宋体"/>
                <w:color w:val="auto"/>
                <w:sz w:val="18"/>
                <w:szCs w:val="18"/>
              </w:rPr>
              <w:t>河道断面测量</w:t>
            </w: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5C67A794">
            <w:pPr>
              <w:widowControl/>
              <w:jc w:val="center"/>
              <w:textAlignment w:val="center"/>
              <w:rPr>
                <w:rFonts w:ascii="宋体" w:hAnsi="宋体" w:cs="宋体"/>
                <w:color w:val="auto"/>
                <w:sz w:val="18"/>
                <w:szCs w:val="18"/>
              </w:rPr>
            </w:pPr>
            <w:r>
              <w:rPr>
                <w:rFonts w:hint="eastAsia" w:ascii="宋体" w:hAnsi="宋体" w:cs="宋体"/>
                <w:color w:val="auto"/>
                <w:sz w:val="18"/>
                <w:szCs w:val="18"/>
              </w:rPr>
              <w:t>km</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69C9FB41">
            <w:pPr>
              <w:widowControl/>
              <w:jc w:val="center"/>
              <w:textAlignment w:val="center"/>
              <w:rPr>
                <w:rFonts w:ascii="宋体" w:hAnsi="宋体" w:cs="宋体"/>
                <w:color w:val="auto"/>
                <w:sz w:val="18"/>
                <w:szCs w:val="18"/>
              </w:rPr>
            </w:pPr>
            <w:r>
              <w:rPr>
                <w:rFonts w:hint="eastAsia" w:ascii="宋体" w:hAnsi="宋体" w:cs="宋体"/>
                <w:color w:val="auto"/>
                <w:sz w:val="18"/>
                <w:szCs w:val="18"/>
              </w:rPr>
              <w:t>1.066</w:t>
            </w:r>
          </w:p>
        </w:tc>
        <w:tc>
          <w:tcPr>
            <w:tcW w:w="1029" w:type="dxa"/>
            <w:tcBorders>
              <w:top w:val="single" w:color="000000" w:sz="4" w:space="0"/>
              <w:left w:val="single" w:color="000000" w:sz="4" w:space="0"/>
              <w:bottom w:val="single" w:color="000000" w:sz="4" w:space="0"/>
              <w:right w:val="single" w:color="000000" w:sz="4" w:space="0"/>
            </w:tcBorders>
            <w:noWrap/>
            <w:vAlign w:val="center"/>
          </w:tcPr>
          <w:p w14:paraId="1708F277">
            <w:pPr>
              <w:widowControl/>
              <w:jc w:val="center"/>
              <w:textAlignment w:val="center"/>
              <w:rPr>
                <w:rFonts w:ascii="宋体" w:hAnsi="宋体" w:cs="宋体"/>
                <w:color w:val="auto"/>
                <w:sz w:val="18"/>
                <w:szCs w:val="18"/>
              </w:rPr>
            </w:pPr>
            <w:r>
              <w:rPr>
                <w:rFonts w:hint="eastAsia" w:ascii="宋体" w:hAnsi="宋体" w:cs="宋体"/>
                <w:color w:val="auto"/>
                <w:sz w:val="18"/>
                <w:szCs w:val="18"/>
              </w:rPr>
              <w:t>每年1次</w:t>
            </w: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781CB350">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2D9AB319">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00" w:type="dxa"/>
            <w:tcBorders>
              <w:top w:val="single" w:color="000000" w:sz="4" w:space="0"/>
              <w:left w:val="single" w:color="000000" w:sz="4" w:space="0"/>
              <w:bottom w:val="single" w:color="000000" w:sz="4" w:space="0"/>
              <w:right w:val="single" w:color="000000" w:sz="4" w:space="0"/>
            </w:tcBorders>
            <w:noWrap/>
            <w:vAlign w:val="center"/>
          </w:tcPr>
          <w:p w14:paraId="1F634A13">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2AC438D5">
            <w:pPr>
              <w:widowControl/>
              <w:jc w:val="center"/>
              <w:textAlignment w:val="center"/>
              <w:rPr>
                <w:rFonts w:ascii="宋体" w:hAnsi="宋体" w:cs="宋体"/>
                <w:color w:val="auto"/>
                <w:sz w:val="18"/>
                <w:szCs w:val="18"/>
              </w:rPr>
            </w:pPr>
            <w:r>
              <w:rPr>
                <w:rFonts w:hint="eastAsia" w:ascii="宋体" w:hAnsi="宋体" w:cs="宋体"/>
                <w:color w:val="auto"/>
                <w:sz w:val="18"/>
                <w:szCs w:val="18"/>
              </w:rPr>
              <w:t>1.066</w:t>
            </w:r>
          </w:p>
        </w:tc>
        <w:tc>
          <w:tcPr>
            <w:tcW w:w="1028" w:type="dxa"/>
            <w:tcBorders>
              <w:top w:val="single" w:color="000000" w:sz="4" w:space="0"/>
              <w:left w:val="single" w:color="000000" w:sz="4" w:space="0"/>
              <w:bottom w:val="single" w:color="000000" w:sz="4" w:space="0"/>
              <w:right w:val="single" w:color="000000" w:sz="4" w:space="0"/>
            </w:tcBorders>
            <w:noWrap/>
            <w:vAlign w:val="center"/>
          </w:tcPr>
          <w:p w14:paraId="2F77EC88">
            <w:pPr>
              <w:rPr>
                <w:rFonts w:ascii="宋体" w:hAnsi="宋体" w:cs="宋体"/>
                <w:color w:val="auto"/>
                <w:sz w:val="18"/>
                <w:szCs w:val="18"/>
              </w:rPr>
            </w:pPr>
          </w:p>
        </w:tc>
      </w:tr>
      <w:tr w14:paraId="7F282571">
        <w:tblPrEx>
          <w:tblCellMar>
            <w:top w:w="0" w:type="dxa"/>
            <w:left w:w="108" w:type="dxa"/>
            <w:bottom w:w="0" w:type="dxa"/>
            <w:right w:w="108" w:type="dxa"/>
          </w:tblCellMar>
        </w:tblPrEx>
        <w:trPr>
          <w:trHeight w:val="477" w:hRule="atLeast"/>
          <w:jc w:val="center"/>
        </w:trPr>
        <w:tc>
          <w:tcPr>
            <w:tcW w:w="851" w:type="dxa"/>
            <w:tcBorders>
              <w:top w:val="single" w:color="000000" w:sz="4" w:space="0"/>
              <w:left w:val="single" w:color="000000" w:sz="4" w:space="0"/>
              <w:bottom w:val="single" w:color="000000" w:sz="4" w:space="0"/>
              <w:right w:val="single" w:color="000000" w:sz="4" w:space="0"/>
            </w:tcBorders>
            <w:noWrap/>
            <w:vAlign w:val="center"/>
          </w:tcPr>
          <w:p w14:paraId="10E9968F">
            <w:pPr>
              <w:widowControl/>
              <w:jc w:val="center"/>
              <w:textAlignment w:val="center"/>
              <w:rPr>
                <w:rFonts w:ascii="宋体" w:hAnsi="宋体" w:cs="宋体"/>
                <w:b/>
                <w:bCs/>
                <w:color w:val="auto"/>
                <w:sz w:val="18"/>
                <w:szCs w:val="18"/>
              </w:rPr>
            </w:pPr>
            <w:r>
              <w:rPr>
                <w:rFonts w:hint="eastAsia" w:ascii="宋体" w:hAnsi="宋体" w:cs="宋体"/>
                <w:b/>
                <w:bCs/>
                <w:color w:val="auto"/>
                <w:sz w:val="18"/>
                <w:szCs w:val="18"/>
              </w:rPr>
              <w:t>(四)</w:t>
            </w:r>
          </w:p>
        </w:tc>
        <w:tc>
          <w:tcPr>
            <w:tcW w:w="2765" w:type="dxa"/>
            <w:tcBorders>
              <w:top w:val="single" w:color="000000" w:sz="4" w:space="0"/>
              <w:left w:val="single" w:color="000000" w:sz="4" w:space="0"/>
              <w:bottom w:val="single" w:color="000000" w:sz="4" w:space="0"/>
              <w:right w:val="single" w:color="000000" w:sz="4" w:space="0"/>
            </w:tcBorders>
            <w:noWrap/>
            <w:vAlign w:val="center"/>
          </w:tcPr>
          <w:p w14:paraId="47B82B59">
            <w:pPr>
              <w:widowControl/>
              <w:textAlignment w:val="center"/>
              <w:rPr>
                <w:rFonts w:ascii="宋体" w:hAnsi="宋体" w:cs="宋体"/>
                <w:b/>
                <w:bCs/>
                <w:color w:val="auto"/>
                <w:sz w:val="18"/>
                <w:szCs w:val="18"/>
              </w:rPr>
            </w:pPr>
            <w:r>
              <w:rPr>
                <w:rFonts w:hint="eastAsia" w:ascii="宋体" w:hAnsi="宋体" w:cs="宋体"/>
                <w:b/>
                <w:bCs/>
                <w:color w:val="auto"/>
                <w:sz w:val="18"/>
                <w:szCs w:val="18"/>
              </w:rPr>
              <w:t>堤防护岸监测</w:t>
            </w: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5EA64D05">
            <w:pPr>
              <w:jc w:val="center"/>
              <w:rPr>
                <w:rFonts w:ascii="宋体" w:hAnsi="宋体" w:cs="宋体"/>
                <w:color w:val="auto"/>
                <w:sz w:val="18"/>
                <w:szCs w:val="18"/>
              </w:rPr>
            </w:pP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2CC60A12">
            <w:pPr>
              <w:jc w:val="center"/>
              <w:rPr>
                <w:rFonts w:ascii="宋体" w:hAnsi="宋体" w:cs="宋体"/>
                <w:color w:val="auto"/>
                <w:sz w:val="18"/>
                <w:szCs w:val="18"/>
              </w:rPr>
            </w:pPr>
          </w:p>
        </w:tc>
        <w:tc>
          <w:tcPr>
            <w:tcW w:w="1029" w:type="dxa"/>
            <w:tcBorders>
              <w:top w:val="single" w:color="000000" w:sz="4" w:space="0"/>
              <w:left w:val="single" w:color="000000" w:sz="4" w:space="0"/>
              <w:bottom w:val="single" w:color="000000" w:sz="4" w:space="0"/>
              <w:right w:val="single" w:color="000000" w:sz="4" w:space="0"/>
            </w:tcBorders>
            <w:noWrap/>
            <w:vAlign w:val="center"/>
          </w:tcPr>
          <w:p w14:paraId="40CF442E">
            <w:pPr>
              <w:jc w:val="center"/>
              <w:rPr>
                <w:rFonts w:ascii="宋体" w:hAnsi="宋体" w:cs="宋体"/>
                <w:color w:val="auto"/>
                <w:sz w:val="18"/>
                <w:szCs w:val="18"/>
              </w:rPr>
            </w:pP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69346643">
            <w:pPr>
              <w:jc w:val="center"/>
              <w:rPr>
                <w:rFonts w:ascii="宋体" w:hAnsi="宋体" w:cs="宋体"/>
                <w:color w:val="auto"/>
                <w:sz w:val="18"/>
                <w:szCs w:val="18"/>
              </w:rPr>
            </w:pP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69F8DF8E">
            <w:pPr>
              <w:jc w:val="center"/>
              <w:rPr>
                <w:rFonts w:ascii="宋体" w:hAnsi="宋体" w:cs="宋体"/>
                <w:color w:val="auto"/>
                <w:sz w:val="18"/>
                <w:szCs w:val="18"/>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14:paraId="35E8CFB5">
            <w:pPr>
              <w:jc w:val="center"/>
              <w:rPr>
                <w:rFonts w:ascii="宋体" w:hAnsi="宋体" w:cs="宋体"/>
                <w:color w:val="auto"/>
                <w:sz w:val="18"/>
                <w:szCs w:val="18"/>
              </w:rPr>
            </w:pP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40D8BA2D">
            <w:pPr>
              <w:jc w:val="center"/>
              <w:rPr>
                <w:rFonts w:ascii="宋体" w:hAnsi="宋体" w:cs="宋体"/>
                <w:color w:val="auto"/>
                <w:sz w:val="18"/>
                <w:szCs w:val="18"/>
              </w:rPr>
            </w:pPr>
          </w:p>
        </w:tc>
        <w:tc>
          <w:tcPr>
            <w:tcW w:w="1028" w:type="dxa"/>
            <w:tcBorders>
              <w:top w:val="single" w:color="000000" w:sz="4" w:space="0"/>
              <w:left w:val="single" w:color="000000" w:sz="4" w:space="0"/>
              <w:bottom w:val="single" w:color="000000" w:sz="4" w:space="0"/>
              <w:right w:val="single" w:color="000000" w:sz="4" w:space="0"/>
            </w:tcBorders>
            <w:noWrap/>
            <w:vAlign w:val="center"/>
          </w:tcPr>
          <w:p w14:paraId="41FC1852">
            <w:pPr>
              <w:rPr>
                <w:rFonts w:ascii="宋体" w:hAnsi="宋体" w:cs="宋体"/>
                <w:color w:val="auto"/>
                <w:sz w:val="18"/>
                <w:szCs w:val="18"/>
              </w:rPr>
            </w:pPr>
          </w:p>
        </w:tc>
      </w:tr>
      <w:tr w14:paraId="3E5077A6">
        <w:tblPrEx>
          <w:tblCellMar>
            <w:top w:w="0" w:type="dxa"/>
            <w:left w:w="108" w:type="dxa"/>
            <w:bottom w:w="0" w:type="dxa"/>
            <w:right w:w="108" w:type="dxa"/>
          </w:tblCellMar>
        </w:tblPrEx>
        <w:trPr>
          <w:trHeight w:val="726" w:hRule="atLeast"/>
          <w:jc w:val="center"/>
        </w:trPr>
        <w:tc>
          <w:tcPr>
            <w:tcW w:w="851" w:type="dxa"/>
            <w:tcBorders>
              <w:top w:val="single" w:color="000000" w:sz="4" w:space="0"/>
              <w:left w:val="single" w:color="000000" w:sz="4" w:space="0"/>
              <w:bottom w:val="single" w:color="000000" w:sz="4" w:space="0"/>
              <w:right w:val="single" w:color="000000" w:sz="4" w:space="0"/>
            </w:tcBorders>
            <w:noWrap/>
            <w:vAlign w:val="center"/>
          </w:tcPr>
          <w:p w14:paraId="369E1C08">
            <w:pPr>
              <w:widowControl/>
              <w:jc w:val="center"/>
              <w:textAlignment w:val="center"/>
              <w:rPr>
                <w:rFonts w:ascii="宋体" w:hAnsi="宋体" w:cs="宋体"/>
                <w:color w:val="auto"/>
                <w:sz w:val="18"/>
                <w:szCs w:val="18"/>
              </w:rPr>
            </w:pPr>
            <w:r>
              <w:rPr>
                <w:rFonts w:hint="eastAsia" w:ascii="宋体" w:hAnsi="宋体" w:cs="宋体"/>
                <w:color w:val="auto"/>
                <w:sz w:val="18"/>
                <w:szCs w:val="18"/>
              </w:rPr>
              <w:t>4.1</w:t>
            </w:r>
          </w:p>
        </w:tc>
        <w:tc>
          <w:tcPr>
            <w:tcW w:w="2765" w:type="dxa"/>
            <w:tcBorders>
              <w:top w:val="single" w:color="000000" w:sz="4" w:space="0"/>
              <w:left w:val="single" w:color="000000" w:sz="4" w:space="0"/>
              <w:bottom w:val="single" w:color="000000" w:sz="4" w:space="0"/>
              <w:right w:val="single" w:color="000000" w:sz="4" w:space="0"/>
            </w:tcBorders>
            <w:noWrap/>
            <w:vAlign w:val="center"/>
          </w:tcPr>
          <w:p w14:paraId="3B542077">
            <w:pPr>
              <w:widowControl/>
              <w:textAlignment w:val="center"/>
              <w:rPr>
                <w:rFonts w:ascii="宋体" w:hAnsi="宋体" w:cs="宋体"/>
                <w:color w:val="auto"/>
                <w:sz w:val="18"/>
                <w:szCs w:val="18"/>
              </w:rPr>
            </w:pPr>
            <w:r>
              <w:rPr>
                <w:rFonts w:hint="eastAsia" w:ascii="宋体" w:hAnsi="宋体" w:cs="宋体"/>
                <w:color w:val="auto"/>
                <w:sz w:val="18"/>
                <w:szCs w:val="18"/>
              </w:rPr>
              <w:t>护岸位移监测</w:t>
            </w: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3160E980">
            <w:pPr>
              <w:widowControl/>
              <w:jc w:val="center"/>
              <w:textAlignment w:val="center"/>
              <w:rPr>
                <w:rFonts w:ascii="宋体" w:hAnsi="宋体" w:cs="宋体"/>
                <w:color w:val="auto"/>
                <w:sz w:val="18"/>
                <w:szCs w:val="18"/>
              </w:rPr>
            </w:pPr>
            <w:r>
              <w:rPr>
                <w:rFonts w:hint="eastAsia" w:ascii="宋体" w:hAnsi="宋体" w:cs="宋体"/>
                <w:color w:val="auto"/>
                <w:sz w:val="18"/>
                <w:szCs w:val="18"/>
              </w:rPr>
              <w:t>处</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11BEA51F">
            <w:pPr>
              <w:widowControl/>
              <w:jc w:val="center"/>
              <w:textAlignment w:val="center"/>
              <w:rPr>
                <w:rFonts w:ascii="宋体" w:hAnsi="宋体" w:cs="宋体"/>
                <w:color w:val="auto"/>
                <w:sz w:val="18"/>
                <w:szCs w:val="18"/>
              </w:rPr>
            </w:pPr>
            <w:r>
              <w:rPr>
                <w:rFonts w:hint="eastAsia" w:ascii="宋体" w:hAnsi="宋体" w:cs="宋体"/>
                <w:color w:val="auto"/>
                <w:sz w:val="18"/>
                <w:szCs w:val="18"/>
              </w:rPr>
              <w:t>44</w:t>
            </w:r>
          </w:p>
        </w:tc>
        <w:tc>
          <w:tcPr>
            <w:tcW w:w="1029" w:type="dxa"/>
            <w:tcBorders>
              <w:top w:val="single" w:color="000000" w:sz="4" w:space="0"/>
              <w:left w:val="single" w:color="000000" w:sz="4" w:space="0"/>
              <w:bottom w:val="single" w:color="000000" w:sz="4" w:space="0"/>
              <w:right w:val="single" w:color="000000" w:sz="4" w:space="0"/>
            </w:tcBorders>
            <w:noWrap/>
            <w:vAlign w:val="center"/>
          </w:tcPr>
          <w:p w14:paraId="3A618A32">
            <w:pPr>
              <w:widowControl/>
              <w:jc w:val="center"/>
              <w:textAlignment w:val="center"/>
              <w:rPr>
                <w:rFonts w:ascii="宋体" w:hAnsi="宋体" w:cs="宋体"/>
                <w:color w:val="auto"/>
                <w:sz w:val="18"/>
                <w:szCs w:val="18"/>
              </w:rPr>
            </w:pPr>
            <w:r>
              <w:rPr>
                <w:rFonts w:hint="eastAsia" w:ascii="宋体" w:hAnsi="宋体" w:cs="宋体"/>
                <w:color w:val="auto"/>
                <w:sz w:val="18"/>
                <w:szCs w:val="18"/>
              </w:rPr>
              <w:t>每年2次</w:t>
            </w: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5CA7E90D">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688F0629">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00" w:type="dxa"/>
            <w:tcBorders>
              <w:top w:val="single" w:color="000000" w:sz="4" w:space="0"/>
              <w:left w:val="single" w:color="000000" w:sz="4" w:space="0"/>
              <w:bottom w:val="single" w:color="000000" w:sz="4" w:space="0"/>
              <w:right w:val="single" w:color="000000" w:sz="4" w:space="0"/>
            </w:tcBorders>
            <w:noWrap/>
            <w:vAlign w:val="center"/>
          </w:tcPr>
          <w:p w14:paraId="331FB34B">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7D2E1226">
            <w:pPr>
              <w:widowControl/>
              <w:jc w:val="center"/>
              <w:textAlignment w:val="center"/>
              <w:rPr>
                <w:rFonts w:ascii="宋体" w:hAnsi="宋体" w:cs="宋体"/>
                <w:color w:val="auto"/>
                <w:sz w:val="18"/>
                <w:szCs w:val="18"/>
              </w:rPr>
            </w:pPr>
            <w:r>
              <w:rPr>
                <w:rFonts w:hint="eastAsia" w:ascii="宋体" w:hAnsi="宋体" w:cs="宋体"/>
                <w:color w:val="auto"/>
                <w:sz w:val="18"/>
                <w:szCs w:val="18"/>
              </w:rPr>
              <w:t>88</w:t>
            </w:r>
          </w:p>
        </w:tc>
        <w:tc>
          <w:tcPr>
            <w:tcW w:w="1028" w:type="dxa"/>
            <w:tcBorders>
              <w:top w:val="single" w:color="000000" w:sz="4" w:space="0"/>
              <w:left w:val="single" w:color="000000" w:sz="4" w:space="0"/>
              <w:bottom w:val="single" w:color="000000" w:sz="4" w:space="0"/>
              <w:right w:val="single" w:color="000000" w:sz="4" w:space="0"/>
            </w:tcBorders>
            <w:noWrap/>
            <w:vAlign w:val="center"/>
          </w:tcPr>
          <w:p w14:paraId="64D84F54">
            <w:pPr>
              <w:rPr>
                <w:rFonts w:ascii="宋体" w:hAnsi="宋体" w:cs="宋体"/>
                <w:color w:val="auto"/>
                <w:sz w:val="18"/>
                <w:szCs w:val="18"/>
              </w:rPr>
            </w:pPr>
          </w:p>
        </w:tc>
      </w:tr>
      <w:tr w14:paraId="69077E45">
        <w:tblPrEx>
          <w:tblCellMar>
            <w:top w:w="0" w:type="dxa"/>
            <w:left w:w="108" w:type="dxa"/>
            <w:bottom w:w="0" w:type="dxa"/>
            <w:right w:w="108" w:type="dxa"/>
          </w:tblCellMar>
        </w:tblPrEx>
        <w:trPr>
          <w:trHeight w:val="494" w:hRule="atLeast"/>
          <w:jc w:val="center"/>
        </w:trPr>
        <w:tc>
          <w:tcPr>
            <w:tcW w:w="851" w:type="dxa"/>
            <w:tcBorders>
              <w:top w:val="single" w:color="000000" w:sz="4" w:space="0"/>
              <w:left w:val="single" w:color="000000" w:sz="4" w:space="0"/>
              <w:bottom w:val="single" w:color="000000" w:sz="4" w:space="0"/>
              <w:right w:val="single" w:color="000000" w:sz="4" w:space="0"/>
            </w:tcBorders>
            <w:noWrap/>
            <w:vAlign w:val="center"/>
          </w:tcPr>
          <w:p w14:paraId="4F467F9D">
            <w:pPr>
              <w:widowControl/>
              <w:jc w:val="center"/>
              <w:textAlignment w:val="center"/>
              <w:rPr>
                <w:rFonts w:ascii="宋体" w:hAnsi="宋体" w:cs="宋体"/>
                <w:b/>
                <w:bCs/>
                <w:color w:val="auto"/>
                <w:sz w:val="18"/>
                <w:szCs w:val="18"/>
              </w:rPr>
            </w:pPr>
            <w:r>
              <w:rPr>
                <w:rFonts w:hint="eastAsia" w:ascii="宋体" w:hAnsi="宋体" w:cs="宋体"/>
                <w:b/>
                <w:bCs/>
                <w:color w:val="auto"/>
                <w:sz w:val="18"/>
                <w:szCs w:val="18"/>
              </w:rPr>
              <w:t>三</w:t>
            </w:r>
          </w:p>
        </w:tc>
        <w:tc>
          <w:tcPr>
            <w:tcW w:w="2765" w:type="dxa"/>
            <w:tcBorders>
              <w:top w:val="single" w:color="000000" w:sz="4" w:space="0"/>
              <w:left w:val="single" w:color="000000" w:sz="4" w:space="0"/>
              <w:bottom w:val="single" w:color="000000" w:sz="4" w:space="0"/>
              <w:right w:val="single" w:color="000000" w:sz="4" w:space="0"/>
            </w:tcBorders>
            <w:noWrap/>
            <w:vAlign w:val="center"/>
          </w:tcPr>
          <w:p w14:paraId="7A06F6DA">
            <w:pPr>
              <w:widowControl/>
              <w:textAlignment w:val="center"/>
              <w:rPr>
                <w:rFonts w:ascii="宋体" w:hAnsi="宋体" w:cs="宋体"/>
                <w:b/>
                <w:bCs/>
                <w:color w:val="auto"/>
                <w:sz w:val="18"/>
                <w:szCs w:val="18"/>
              </w:rPr>
            </w:pPr>
            <w:r>
              <w:rPr>
                <w:rFonts w:hint="eastAsia" w:ascii="宋体" w:hAnsi="宋体" w:cs="宋体"/>
                <w:b/>
                <w:bCs/>
                <w:color w:val="auto"/>
                <w:sz w:val="18"/>
                <w:szCs w:val="18"/>
              </w:rPr>
              <w:t>维修养护</w:t>
            </w: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2AF88CCE">
            <w:pPr>
              <w:rPr>
                <w:rFonts w:ascii="宋体" w:hAnsi="宋体" w:cs="宋体"/>
                <w:color w:val="auto"/>
                <w:sz w:val="18"/>
                <w:szCs w:val="18"/>
              </w:rPr>
            </w:pP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676B3F46">
            <w:pPr>
              <w:rPr>
                <w:rFonts w:ascii="宋体" w:hAnsi="宋体" w:cs="宋体"/>
                <w:color w:val="auto"/>
                <w:sz w:val="18"/>
                <w:szCs w:val="18"/>
              </w:rPr>
            </w:pPr>
          </w:p>
        </w:tc>
        <w:tc>
          <w:tcPr>
            <w:tcW w:w="1029" w:type="dxa"/>
            <w:tcBorders>
              <w:top w:val="single" w:color="000000" w:sz="4" w:space="0"/>
              <w:left w:val="single" w:color="000000" w:sz="4" w:space="0"/>
              <w:bottom w:val="single" w:color="000000" w:sz="4" w:space="0"/>
              <w:right w:val="single" w:color="000000" w:sz="4" w:space="0"/>
            </w:tcBorders>
            <w:noWrap/>
            <w:vAlign w:val="center"/>
          </w:tcPr>
          <w:p w14:paraId="0C1FA85E">
            <w:pPr>
              <w:rPr>
                <w:rFonts w:ascii="宋体" w:hAnsi="宋体" w:cs="宋体"/>
                <w:color w:val="auto"/>
                <w:sz w:val="18"/>
                <w:szCs w:val="18"/>
              </w:rPr>
            </w:pP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3AD6681D">
            <w:pPr>
              <w:rPr>
                <w:rFonts w:ascii="宋体" w:hAnsi="宋体" w:cs="宋体"/>
                <w:color w:val="auto"/>
                <w:sz w:val="18"/>
                <w:szCs w:val="18"/>
              </w:rPr>
            </w:pP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7ECD75E4">
            <w:pPr>
              <w:rPr>
                <w:rFonts w:ascii="宋体" w:hAnsi="宋体" w:cs="宋体"/>
                <w:color w:val="auto"/>
                <w:sz w:val="18"/>
                <w:szCs w:val="18"/>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14:paraId="6B7EBBB6">
            <w:pPr>
              <w:rPr>
                <w:rFonts w:ascii="宋体" w:hAnsi="宋体" w:cs="宋体"/>
                <w:color w:val="auto"/>
                <w:sz w:val="18"/>
                <w:szCs w:val="18"/>
              </w:rPr>
            </w:pP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35194F7B">
            <w:pPr>
              <w:jc w:val="center"/>
              <w:rPr>
                <w:rFonts w:ascii="宋体" w:hAnsi="宋体" w:cs="宋体"/>
                <w:color w:val="auto"/>
                <w:sz w:val="18"/>
                <w:szCs w:val="18"/>
              </w:rPr>
            </w:pPr>
          </w:p>
        </w:tc>
        <w:tc>
          <w:tcPr>
            <w:tcW w:w="1028" w:type="dxa"/>
            <w:tcBorders>
              <w:top w:val="single" w:color="000000" w:sz="4" w:space="0"/>
              <w:left w:val="single" w:color="000000" w:sz="4" w:space="0"/>
              <w:bottom w:val="single" w:color="000000" w:sz="4" w:space="0"/>
              <w:right w:val="single" w:color="000000" w:sz="4" w:space="0"/>
            </w:tcBorders>
            <w:noWrap/>
            <w:vAlign w:val="center"/>
          </w:tcPr>
          <w:p w14:paraId="196FBD31">
            <w:pPr>
              <w:rPr>
                <w:rFonts w:ascii="宋体" w:hAnsi="宋体" w:cs="宋体"/>
                <w:color w:val="auto"/>
                <w:sz w:val="18"/>
                <w:szCs w:val="18"/>
              </w:rPr>
            </w:pPr>
          </w:p>
        </w:tc>
      </w:tr>
      <w:tr w14:paraId="61A387BF">
        <w:tblPrEx>
          <w:tblCellMar>
            <w:top w:w="0" w:type="dxa"/>
            <w:left w:w="108" w:type="dxa"/>
            <w:bottom w:w="0" w:type="dxa"/>
            <w:right w:w="108" w:type="dxa"/>
          </w:tblCellMar>
        </w:tblPrEx>
        <w:trPr>
          <w:trHeight w:val="726" w:hRule="atLeast"/>
          <w:jc w:val="center"/>
        </w:trPr>
        <w:tc>
          <w:tcPr>
            <w:tcW w:w="851" w:type="dxa"/>
            <w:tcBorders>
              <w:top w:val="single" w:color="000000" w:sz="4" w:space="0"/>
              <w:left w:val="single" w:color="000000" w:sz="4" w:space="0"/>
              <w:bottom w:val="single" w:color="000000" w:sz="4" w:space="0"/>
              <w:right w:val="single" w:color="000000" w:sz="4" w:space="0"/>
            </w:tcBorders>
            <w:noWrap/>
            <w:vAlign w:val="center"/>
          </w:tcPr>
          <w:p w14:paraId="2EDBEF09">
            <w:pPr>
              <w:widowControl/>
              <w:jc w:val="center"/>
              <w:textAlignment w:val="center"/>
              <w:rPr>
                <w:rFonts w:ascii="宋体" w:hAnsi="宋体" w:cs="宋体"/>
                <w:b/>
                <w:bCs/>
                <w:color w:val="auto"/>
                <w:sz w:val="18"/>
                <w:szCs w:val="18"/>
              </w:rPr>
            </w:pPr>
            <w:r>
              <w:rPr>
                <w:rFonts w:hint="eastAsia" w:ascii="宋体" w:hAnsi="宋体" w:cs="宋体"/>
                <w:b/>
                <w:bCs/>
                <w:color w:val="auto"/>
                <w:sz w:val="18"/>
                <w:szCs w:val="18"/>
              </w:rPr>
              <w:t>（一）</w:t>
            </w:r>
          </w:p>
        </w:tc>
        <w:tc>
          <w:tcPr>
            <w:tcW w:w="2765" w:type="dxa"/>
            <w:tcBorders>
              <w:top w:val="single" w:color="000000" w:sz="4" w:space="0"/>
              <w:left w:val="single" w:color="000000" w:sz="4" w:space="0"/>
              <w:bottom w:val="single" w:color="000000" w:sz="4" w:space="0"/>
              <w:right w:val="single" w:color="000000" w:sz="4" w:space="0"/>
            </w:tcBorders>
            <w:noWrap/>
            <w:vAlign w:val="center"/>
          </w:tcPr>
          <w:p w14:paraId="04ED461A">
            <w:pPr>
              <w:widowControl/>
              <w:textAlignment w:val="center"/>
              <w:rPr>
                <w:rFonts w:ascii="宋体" w:hAnsi="宋体" w:cs="宋体"/>
                <w:b/>
                <w:bCs/>
                <w:color w:val="auto"/>
                <w:sz w:val="18"/>
                <w:szCs w:val="18"/>
              </w:rPr>
            </w:pPr>
            <w:r>
              <w:rPr>
                <w:rFonts w:hint="eastAsia" w:ascii="宋体" w:hAnsi="宋体" w:cs="宋体"/>
                <w:b/>
                <w:bCs/>
                <w:color w:val="auto"/>
                <w:sz w:val="18"/>
                <w:szCs w:val="18"/>
              </w:rPr>
              <w:t>水环境养护</w:t>
            </w: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3CA5BE6B">
            <w:pPr>
              <w:rPr>
                <w:rFonts w:ascii="宋体" w:hAnsi="宋体" w:cs="宋体"/>
                <w:color w:val="auto"/>
                <w:sz w:val="18"/>
                <w:szCs w:val="18"/>
              </w:rPr>
            </w:pP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4A1E05A4">
            <w:pPr>
              <w:rPr>
                <w:rFonts w:ascii="宋体" w:hAnsi="宋体" w:cs="宋体"/>
                <w:color w:val="auto"/>
                <w:sz w:val="18"/>
                <w:szCs w:val="18"/>
              </w:rPr>
            </w:pPr>
          </w:p>
        </w:tc>
        <w:tc>
          <w:tcPr>
            <w:tcW w:w="1029" w:type="dxa"/>
            <w:tcBorders>
              <w:top w:val="single" w:color="000000" w:sz="4" w:space="0"/>
              <w:left w:val="single" w:color="000000" w:sz="4" w:space="0"/>
              <w:bottom w:val="single" w:color="000000" w:sz="4" w:space="0"/>
              <w:right w:val="single" w:color="000000" w:sz="4" w:space="0"/>
            </w:tcBorders>
            <w:noWrap/>
            <w:vAlign w:val="center"/>
          </w:tcPr>
          <w:p w14:paraId="35F6F00C">
            <w:pPr>
              <w:rPr>
                <w:rFonts w:ascii="宋体" w:hAnsi="宋体" w:cs="宋体"/>
                <w:color w:val="auto"/>
                <w:sz w:val="18"/>
                <w:szCs w:val="18"/>
              </w:rPr>
            </w:pP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6CAB2A35">
            <w:pPr>
              <w:rPr>
                <w:rFonts w:ascii="宋体" w:hAnsi="宋体" w:cs="宋体"/>
                <w:color w:val="auto"/>
                <w:sz w:val="18"/>
                <w:szCs w:val="18"/>
              </w:rPr>
            </w:pP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66BFA70F">
            <w:pPr>
              <w:rPr>
                <w:rFonts w:ascii="宋体" w:hAnsi="宋体" w:cs="宋体"/>
                <w:color w:val="auto"/>
                <w:sz w:val="18"/>
                <w:szCs w:val="18"/>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14:paraId="5AD5A270">
            <w:pPr>
              <w:rPr>
                <w:rFonts w:ascii="宋体" w:hAnsi="宋体" w:cs="宋体"/>
                <w:color w:val="auto"/>
                <w:sz w:val="18"/>
                <w:szCs w:val="18"/>
              </w:rPr>
            </w:pP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32019E37">
            <w:pPr>
              <w:jc w:val="center"/>
              <w:rPr>
                <w:rFonts w:ascii="宋体" w:hAnsi="宋体" w:cs="宋体"/>
                <w:color w:val="auto"/>
                <w:sz w:val="18"/>
                <w:szCs w:val="18"/>
              </w:rPr>
            </w:pPr>
          </w:p>
        </w:tc>
        <w:tc>
          <w:tcPr>
            <w:tcW w:w="1028" w:type="dxa"/>
            <w:tcBorders>
              <w:top w:val="single" w:color="000000" w:sz="4" w:space="0"/>
              <w:left w:val="single" w:color="000000" w:sz="4" w:space="0"/>
              <w:bottom w:val="single" w:color="000000" w:sz="4" w:space="0"/>
              <w:right w:val="single" w:color="000000" w:sz="4" w:space="0"/>
            </w:tcBorders>
            <w:noWrap/>
            <w:vAlign w:val="center"/>
          </w:tcPr>
          <w:p w14:paraId="613D6E8A">
            <w:pPr>
              <w:rPr>
                <w:rFonts w:ascii="宋体" w:hAnsi="宋体" w:cs="宋体"/>
                <w:color w:val="auto"/>
                <w:sz w:val="18"/>
                <w:szCs w:val="18"/>
              </w:rPr>
            </w:pPr>
          </w:p>
        </w:tc>
      </w:tr>
      <w:tr w14:paraId="23E4A37C">
        <w:tblPrEx>
          <w:tblCellMar>
            <w:top w:w="0" w:type="dxa"/>
            <w:left w:w="108" w:type="dxa"/>
            <w:bottom w:w="0" w:type="dxa"/>
            <w:right w:w="108" w:type="dxa"/>
          </w:tblCellMar>
        </w:tblPrEx>
        <w:trPr>
          <w:trHeight w:val="726" w:hRule="atLeast"/>
          <w:jc w:val="center"/>
        </w:trPr>
        <w:tc>
          <w:tcPr>
            <w:tcW w:w="851" w:type="dxa"/>
            <w:tcBorders>
              <w:top w:val="single" w:color="000000" w:sz="4" w:space="0"/>
              <w:left w:val="single" w:color="000000" w:sz="4" w:space="0"/>
              <w:bottom w:val="single" w:color="000000" w:sz="4" w:space="0"/>
              <w:right w:val="single" w:color="000000" w:sz="4" w:space="0"/>
            </w:tcBorders>
            <w:noWrap/>
            <w:vAlign w:val="center"/>
          </w:tcPr>
          <w:p w14:paraId="34BB6DBA">
            <w:pPr>
              <w:widowControl/>
              <w:jc w:val="center"/>
              <w:textAlignment w:val="center"/>
              <w:rPr>
                <w:rFonts w:ascii="宋体" w:hAnsi="宋体" w:cs="宋体"/>
                <w:color w:val="auto"/>
                <w:sz w:val="18"/>
                <w:szCs w:val="18"/>
              </w:rPr>
            </w:pPr>
            <w:r>
              <w:rPr>
                <w:rFonts w:hint="eastAsia" w:ascii="宋体" w:hAnsi="宋体" w:cs="宋体"/>
                <w:color w:val="auto"/>
                <w:sz w:val="18"/>
                <w:szCs w:val="18"/>
              </w:rPr>
              <w:t>1.1</w:t>
            </w:r>
          </w:p>
        </w:tc>
        <w:tc>
          <w:tcPr>
            <w:tcW w:w="2765" w:type="dxa"/>
            <w:tcBorders>
              <w:top w:val="single" w:color="000000" w:sz="4" w:space="0"/>
              <w:left w:val="single" w:color="000000" w:sz="4" w:space="0"/>
              <w:bottom w:val="single" w:color="000000" w:sz="4" w:space="0"/>
              <w:right w:val="single" w:color="000000" w:sz="4" w:space="0"/>
            </w:tcBorders>
            <w:noWrap/>
            <w:vAlign w:val="center"/>
          </w:tcPr>
          <w:p w14:paraId="5307512B">
            <w:pPr>
              <w:widowControl/>
              <w:textAlignment w:val="center"/>
              <w:rPr>
                <w:rFonts w:ascii="宋体" w:hAnsi="宋体" w:cs="宋体"/>
                <w:color w:val="auto"/>
                <w:sz w:val="18"/>
                <w:szCs w:val="18"/>
              </w:rPr>
            </w:pPr>
            <w:r>
              <w:rPr>
                <w:rFonts w:hint="eastAsia" w:ascii="宋体" w:hAnsi="宋体" w:cs="宋体"/>
                <w:color w:val="auto"/>
                <w:sz w:val="18"/>
                <w:szCs w:val="18"/>
              </w:rPr>
              <w:t>水域保洁 区管河道</w:t>
            </w: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5D9BF4DD">
            <w:pPr>
              <w:widowControl/>
              <w:jc w:val="center"/>
              <w:textAlignment w:val="center"/>
              <w:rPr>
                <w:rFonts w:ascii="宋体" w:hAnsi="宋体" w:cs="宋体"/>
                <w:color w:val="auto"/>
                <w:sz w:val="18"/>
                <w:szCs w:val="18"/>
              </w:rPr>
            </w:pPr>
            <w:r>
              <w:rPr>
                <w:rFonts w:hint="eastAsia" w:ascii="宋体" w:hAnsi="宋体" w:cs="宋体"/>
                <w:color w:val="auto"/>
                <w:sz w:val="18"/>
                <w:szCs w:val="18"/>
              </w:rPr>
              <w:t>km²</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2FCA9D92">
            <w:pPr>
              <w:widowControl/>
              <w:jc w:val="center"/>
              <w:textAlignment w:val="center"/>
              <w:rPr>
                <w:rFonts w:ascii="宋体" w:hAnsi="宋体" w:cs="宋体"/>
                <w:color w:val="auto"/>
                <w:sz w:val="18"/>
                <w:szCs w:val="18"/>
              </w:rPr>
            </w:pPr>
            <w:r>
              <w:rPr>
                <w:rFonts w:hint="eastAsia" w:ascii="宋体" w:hAnsi="宋体" w:cs="宋体"/>
                <w:color w:val="auto"/>
                <w:sz w:val="18"/>
                <w:szCs w:val="18"/>
              </w:rPr>
              <w:t>0.0135</w:t>
            </w:r>
          </w:p>
        </w:tc>
        <w:tc>
          <w:tcPr>
            <w:tcW w:w="1029" w:type="dxa"/>
            <w:tcBorders>
              <w:top w:val="single" w:color="000000" w:sz="4" w:space="0"/>
              <w:left w:val="single" w:color="000000" w:sz="4" w:space="0"/>
              <w:bottom w:val="single" w:color="000000" w:sz="4" w:space="0"/>
              <w:right w:val="single" w:color="000000" w:sz="4" w:space="0"/>
            </w:tcBorders>
            <w:noWrap/>
            <w:vAlign w:val="center"/>
          </w:tcPr>
          <w:p w14:paraId="44A5CBB5">
            <w:pPr>
              <w:widowControl/>
              <w:jc w:val="center"/>
              <w:textAlignment w:val="center"/>
              <w:rPr>
                <w:rFonts w:ascii="宋体" w:hAnsi="宋体" w:cs="宋体"/>
                <w:color w:val="auto"/>
                <w:sz w:val="18"/>
                <w:szCs w:val="18"/>
              </w:rPr>
            </w:pPr>
            <w:r>
              <w:rPr>
                <w:rFonts w:hint="eastAsia" w:ascii="宋体" w:hAnsi="宋体" w:cs="宋体"/>
                <w:color w:val="auto"/>
                <w:sz w:val="18"/>
                <w:szCs w:val="18"/>
              </w:rPr>
              <w:t>每天2次</w:t>
            </w: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194DAD94">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1043EA5D">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00" w:type="dxa"/>
            <w:tcBorders>
              <w:top w:val="single" w:color="000000" w:sz="4" w:space="0"/>
              <w:left w:val="single" w:color="000000" w:sz="4" w:space="0"/>
              <w:bottom w:val="single" w:color="000000" w:sz="4" w:space="0"/>
              <w:right w:val="single" w:color="000000" w:sz="4" w:space="0"/>
            </w:tcBorders>
            <w:noWrap/>
            <w:vAlign w:val="center"/>
          </w:tcPr>
          <w:p w14:paraId="1D72B26E">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127BAED7">
            <w:pPr>
              <w:widowControl/>
              <w:jc w:val="center"/>
              <w:textAlignment w:val="center"/>
              <w:rPr>
                <w:rFonts w:ascii="宋体" w:hAnsi="宋体" w:cs="宋体"/>
                <w:color w:val="auto"/>
                <w:sz w:val="18"/>
                <w:szCs w:val="18"/>
              </w:rPr>
            </w:pPr>
            <w:r>
              <w:rPr>
                <w:rFonts w:hint="eastAsia" w:ascii="宋体" w:hAnsi="宋体" w:cs="宋体"/>
                <w:color w:val="auto"/>
                <w:sz w:val="18"/>
                <w:szCs w:val="18"/>
              </w:rPr>
              <w:t>9.855</w:t>
            </w:r>
          </w:p>
        </w:tc>
        <w:tc>
          <w:tcPr>
            <w:tcW w:w="1028" w:type="dxa"/>
            <w:tcBorders>
              <w:top w:val="single" w:color="000000" w:sz="4" w:space="0"/>
              <w:left w:val="single" w:color="000000" w:sz="4" w:space="0"/>
              <w:bottom w:val="single" w:color="000000" w:sz="4" w:space="0"/>
              <w:right w:val="single" w:color="000000" w:sz="4" w:space="0"/>
            </w:tcBorders>
            <w:noWrap/>
            <w:vAlign w:val="center"/>
          </w:tcPr>
          <w:p w14:paraId="169BD35B">
            <w:pPr>
              <w:rPr>
                <w:rFonts w:ascii="宋体" w:hAnsi="宋体" w:cs="宋体"/>
                <w:color w:val="auto"/>
                <w:sz w:val="18"/>
                <w:szCs w:val="18"/>
              </w:rPr>
            </w:pPr>
          </w:p>
        </w:tc>
      </w:tr>
      <w:tr w14:paraId="152E08DC">
        <w:tblPrEx>
          <w:tblCellMar>
            <w:top w:w="0" w:type="dxa"/>
            <w:left w:w="108" w:type="dxa"/>
            <w:bottom w:w="0" w:type="dxa"/>
            <w:right w:w="108" w:type="dxa"/>
          </w:tblCellMar>
        </w:tblPrEx>
        <w:trPr>
          <w:trHeight w:val="726" w:hRule="atLeast"/>
          <w:jc w:val="center"/>
        </w:trPr>
        <w:tc>
          <w:tcPr>
            <w:tcW w:w="851" w:type="dxa"/>
            <w:tcBorders>
              <w:top w:val="single" w:color="000000" w:sz="4" w:space="0"/>
              <w:left w:val="single" w:color="000000" w:sz="4" w:space="0"/>
              <w:bottom w:val="single" w:color="000000" w:sz="4" w:space="0"/>
              <w:right w:val="single" w:color="000000" w:sz="4" w:space="0"/>
            </w:tcBorders>
            <w:noWrap/>
            <w:vAlign w:val="center"/>
          </w:tcPr>
          <w:p w14:paraId="2D6E1274">
            <w:pPr>
              <w:widowControl/>
              <w:jc w:val="center"/>
              <w:textAlignment w:val="center"/>
              <w:rPr>
                <w:rFonts w:ascii="宋体" w:hAnsi="宋体" w:cs="宋体"/>
                <w:color w:val="auto"/>
                <w:sz w:val="18"/>
                <w:szCs w:val="18"/>
              </w:rPr>
            </w:pPr>
            <w:r>
              <w:rPr>
                <w:rFonts w:hint="eastAsia" w:ascii="宋体" w:hAnsi="宋体" w:cs="宋体"/>
                <w:color w:val="auto"/>
                <w:sz w:val="18"/>
                <w:szCs w:val="18"/>
              </w:rPr>
              <w:t>1.2</w:t>
            </w:r>
          </w:p>
        </w:tc>
        <w:tc>
          <w:tcPr>
            <w:tcW w:w="2765" w:type="dxa"/>
            <w:tcBorders>
              <w:top w:val="single" w:color="000000" w:sz="4" w:space="0"/>
              <w:left w:val="single" w:color="000000" w:sz="4" w:space="0"/>
              <w:bottom w:val="single" w:color="000000" w:sz="4" w:space="0"/>
              <w:right w:val="single" w:color="000000" w:sz="4" w:space="0"/>
            </w:tcBorders>
            <w:noWrap/>
            <w:vAlign w:val="center"/>
          </w:tcPr>
          <w:p w14:paraId="00BE991C">
            <w:pPr>
              <w:widowControl/>
              <w:textAlignment w:val="center"/>
              <w:rPr>
                <w:rFonts w:ascii="宋体" w:hAnsi="宋体" w:cs="宋体"/>
                <w:color w:val="auto"/>
                <w:sz w:val="18"/>
                <w:szCs w:val="18"/>
              </w:rPr>
            </w:pPr>
            <w:r>
              <w:rPr>
                <w:rFonts w:hint="eastAsia" w:ascii="宋体" w:hAnsi="宋体" w:cs="宋体"/>
                <w:color w:val="auto"/>
                <w:sz w:val="18"/>
                <w:szCs w:val="18"/>
              </w:rPr>
              <w:t>防汛墙迎水面冲洗</w:t>
            </w: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304A1C56">
            <w:pPr>
              <w:widowControl/>
              <w:jc w:val="center"/>
              <w:textAlignment w:val="center"/>
              <w:rPr>
                <w:rFonts w:ascii="宋体" w:hAnsi="宋体" w:cs="宋体"/>
                <w:color w:val="auto"/>
                <w:sz w:val="18"/>
                <w:szCs w:val="18"/>
              </w:rPr>
            </w:pPr>
            <w:r>
              <w:rPr>
                <w:rFonts w:hint="eastAsia" w:ascii="宋体" w:hAnsi="宋体" w:cs="宋体"/>
                <w:color w:val="auto"/>
                <w:sz w:val="18"/>
                <w:szCs w:val="18"/>
              </w:rPr>
              <w:t>km</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6A9EBD9D">
            <w:pPr>
              <w:widowControl/>
              <w:jc w:val="center"/>
              <w:textAlignment w:val="center"/>
              <w:rPr>
                <w:rFonts w:ascii="宋体" w:hAnsi="宋体" w:cs="宋体"/>
                <w:color w:val="auto"/>
                <w:sz w:val="18"/>
                <w:szCs w:val="18"/>
              </w:rPr>
            </w:pPr>
            <w:r>
              <w:rPr>
                <w:rFonts w:hint="eastAsia" w:ascii="宋体" w:hAnsi="宋体" w:cs="宋体"/>
                <w:color w:val="auto"/>
                <w:sz w:val="18"/>
                <w:szCs w:val="18"/>
              </w:rPr>
              <w:t>0.439</w:t>
            </w:r>
          </w:p>
        </w:tc>
        <w:tc>
          <w:tcPr>
            <w:tcW w:w="1029" w:type="dxa"/>
            <w:tcBorders>
              <w:top w:val="single" w:color="000000" w:sz="4" w:space="0"/>
              <w:left w:val="single" w:color="000000" w:sz="4" w:space="0"/>
              <w:bottom w:val="single" w:color="000000" w:sz="4" w:space="0"/>
              <w:right w:val="single" w:color="000000" w:sz="4" w:space="0"/>
            </w:tcBorders>
            <w:noWrap/>
            <w:vAlign w:val="center"/>
          </w:tcPr>
          <w:p w14:paraId="1672D533">
            <w:pPr>
              <w:widowControl/>
              <w:jc w:val="center"/>
              <w:textAlignment w:val="center"/>
              <w:rPr>
                <w:rFonts w:ascii="宋体" w:hAnsi="宋体" w:cs="宋体"/>
                <w:color w:val="auto"/>
                <w:sz w:val="18"/>
                <w:szCs w:val="18"/>
              </w:rPr>
            </w:pPr>
            <w:r>
              <w:rPr>
                <w:rFonts w:hint="eastAsia" w:ascii="宋体" w:hAnsi="宋体" w:cs="宋体"/>
                <w:color w:val="auto"/>
                <w:sz w:val="18"/>
                <w:szCs w:val="18"/>
              </w:rPr>
              <w:t>每年2次</w:t>
            </w: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6DFDCAFD">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14581AB0">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00" w:type="dxa"/>
            <w:tcBorders>
              <w:top w:val="single" w:color="000000" w:sz="4" w:space="0"/>
              <w:left w:val="single" w:color="000000" w:sz="4" w:space="0"/>
              <w:bottom w:val="single" w:color="000000" w:sz="4" w:space="0"/>
              <w:right w:val="single" w:color="000000" w:sz="4" w:space="0"/>
            </w:tcBorders>
            <w:noWrap/>
            <w:vAlign w:val="center"/>
          </w:tcPr>
          <w:p w14:paraId="0806DD94">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0E46FD26">
            <w:pPr>
              <w:widowControl/>
              <w:jc w:val="center"/>
              <w:textAlignment w:val="center"/>
              <w:rPr>
                <w:rFonts w:ascii="宋体" w:hAnsi="宋体" w:cs="宋体"/>
                <w:color w:val="auto"/>
                <w:sz w:val="18"/>
                <w:szCs w:val="18"/>
              </w:rPr>
            </w:pPr>
            <w:r>
              <w:rPr>
                <w:rFonts w:hint="eastAsia" w:ascii="宋体" w:hAnsi="宋体" w:cs="宋体"/>
                <w:color w:val="auto"/>
                <w:sz w:val="18"/>
                <w:szCs w:val="18"/>
              </w:rPr>
              <w:t>0.878</w:t>
            </w:r>
          </w:p>
        </w:tc>
        <w:tc>
          <w:tcPr>
            <w:tcW w:w="1028" w:type="dxa"/>
            <w:tcBorders>
              <w:top w:val="single" w:color="000000" w:sz="4" w:space="0"/>
              <w:left w:val="single" w:color="000000" w:sz="4" w:space="0"/>
              <w:bottom w:val="single" w:color="000000" w:sz="4" w:space="0"/>
              <w:right w:val="single" w:color="000000" w:sz="4" w:space="0"/>
            </w:tcBorders>
            <w:noWrap/>
            <w:vAlign w:val="center"/>
          </w:tcPr>
          <w:p w14:paraId="1A1D245C">
            <w:pPr>
              <w:rPr>
                <w:rFonts w:ascii="宋体" w:hAnsi="宋体" w:cs="宋体"/>
                <w:color w:val="auto"/>
                <w:sz w:val="18"/>
                <w:szCs w:val="18"/>
              </w:rPr>
            </w:pPr>
          </w:p>
        </w:tc>
      </w:tr>
      <w:tr w14:paraId="7732161B">
        <w:tblPrEx>
          <w:tblCellMar>
            <w:top w:w="0" w:type="dxa"/>
            <w:left w:w="108" w:type="dxa"/>
            <w:bottom w:w="0" w:type="dxa"/>
            <w:right w:w="108" w:type="dxa"/>
          </w:tblCellMar>
        </w:tblPrEx>
        <w:trPr>
          <w:trHeight w:val="726" w:hRule="atLeast"/>
          <w:jc w:val="center"/>
        </w:trPr>
        <w:tc>
          <w:tcPr>
            <w:tcW w:w="851" w:type="dxa"/>
            <w:tcBorders>
              <w:top w:val="single" w:color="000000" w:sz="4" w:space="0"/>
              <w:left w:val="single" w:color="000000" w:sz="4" w:space="0"/>
              <w:bottom w:val="single" w:color="000000" w:sz="4" w:space="0"/>
              <w:right w:val="single" w:color="000000" w:sz="4" w:space="0"/>
            </w:tcBorders>
            <w:noWrap/>
            <w:vAlign w:val="center"/>
          </w:tcPr>
          <w:p w14:paraId="7301933C">
            <w:pPr>
              <w:widowControl/>
              <w:jc w:val="center"/>
              <w:textAlignment w:val="center"/>
              <w:rPr>
                <w:rFonts w:ascii="宋体" w:hAnsi="宋体" w:cs="宋体"/>
                <w:color w:val="auto"/>
                <w:sz w:val="18"/>
                <w:szCs w:val="18"/>
              </w:rPr>
            </w:pPr>
            <w:r>
              <w:rPr>
                <w:rFonts w:hint="eastAsia" w:ascii="宋体" w:hAnsi="宋体" w:cs="宋体"/>
                <w:color w:val="auto"/>
                <w:sz w:val="18"/>
                <w:szCs w:val="18"/>
              </w:rPr>
              <w:t>1.3</w:t>
            </w:r>
          </w:p>
        </w:tc>
        <w:tc>
          <w:tcPr>
            <w:tcW w:w="2765" w:type="dxa"/>
            <w:tcBorders>
              <w:top w:val="single" w:color="000000" w:sz="4" w:space="0"/>
              <w:left w:val="single" w:color="000000" w:sz="4" w:space="0"/>
              <w:bottom w:val="single" w:color="000000" w:sz="4" w:space="0"/>
              <w:right w:val="single" w:color="000000" w:sz="4" w:space="0"/>
            </w:tcBorders>
            <w:noWrap/>
            <w:vAlign w:val="center"/>
          </w:tcPr>
          <w:p w14:paraId="583F5A73">
            <w:pPr>
              <w:widowControl/>
              <w:textAlignment w:val="center"/>
              <w:rPr>
                <w:rFonts w:ascii="宋体" w:hAnsi="宋体" w:cs="宋体"/>
                <w:color w:val="auto"/>
                <w:sz w:val="18"/>
                <w:szCs w:val="18"/>
              </w:rPr>
            </w:pPr>
            <w:r>
              <w:rPr>
                <w:rFonts w:hint="eastAsia" w:ascii="宋体" w:hAnsi="宋体" w:cs="宋体"/>
                <w:color w:val="auto"/>
                <w:sz w:val="18"/>
                <w:szCs w:val="18"/>
              </w:rPr>
              <w:t>防汛墙迎水面植物清理</w:t>
            </w: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030BCF84">
            <w:pPr>
              <w:widowControl/>
              <w:jc w:val="center"/>
              <w:textAlignment w:val="center"/>
              <w:rPr>
                <w:rFonts w:ascii="宋体" w:hAnsi="宋体" w:cs="宋体"/>
                <w:color w:val="auto"/>
                <w:sz w:val="18"/>
                <w:szCs w:val="18"/>
              </w:rPr>
            </w:pPr>
            <w:r>
              <w:rPr>
                <w:rFonts w:hint="eastAsia" w:ascii="宋体" w:hAnsi="宋体" w:cs="宋体"/>
                <w:color w:val="auto"/>
                <w:sz w:val="18"/>
                <w:szCs w:val="18"/>
              </w:rPr>
              <w:t>km</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132F5390">
            <w:pPr>
              <w:widowControl/>
              <w:jc w:val="center"/>
              <w:textAlignment w:val="center"/>
              <w:rPr>
                <w:rFonts w:ascii="宋体" w:hAnsi="宋体" w:cs="宋体"/>
                <w:color w:val="auto"/>
                <w:sz w:val="18"/>
                <w:szCs w:val="18"/>
              </w:rPr>
            </w:pPr>
            <w:r>
              <w:rPr>
                <w:rFonts w:hint="eastAsia" w:ascii="宋体" w:hAnsi="宋体" w:cs="宋体"/>
                <w:color w:val="auto"/>
                <w:sz w:val="18"/>
                <w:szCs w:val="18"/>
              </w:rPr>
              <w:t>0.439</w:t>
            </w:r>
          </w:p>
        </w:tc>
        <w:tc>
          <w:tcPr>
            <w:tcW w:w="1029" w:type="dxa"/>
            <w:tcBorders>
              <w:top w:val="single" w:color="000000" w:sz="4" w:space="0"/>
              <w:left w:val="single" w:color="000000" w:sz="4" w:space="0"/>
              <w:bottom w:val="single" w:color="000000" w:sz="4" w:space="0"/>
              <w:right w:val="single" w:color="000000" w:sz="4" w:space="0"/>
            </w:tcBorders>
            <w:noWrap/>
            <w:vAlign w:val="center"/>
          </w:tcPr>
          <w:p w14:paraId="290BDC7D">
            <w:pPr>
              <w:widowControl/>
              <w:jc w:val="center"/>
              <w:textAlignment w:val="center"/>
              <w:rPr>
                <w:rFonts w:ascii="宋体" w:hAnsi="宋体" w:cs="宋体"/>
                <w:color w:val="auto"/>
                <w:sz w:val="18"/>
                <w:szCs w:val="18"/>
              </w:rPr>
            </w:pPr>
            <w:r>
              <w:rPr>
                <w:rFonts w:hint="eastAsia" w:ascii="宋体" w:hAnsi="宋体" w:cs="宋体"/>
                <w:color w:val="auto"/>
                <w:sz w:val="18"/>
                <w:szCs w:val="18"/>
              </w:rPr>
              <w:t>每月2次</w:t>
            </w: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1869D5A9">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66C56592">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00" w:type="dxa"/>
            <w:tcBorders>
              <w:top w:val="single" w:color="000000" w:sz="4" w:space="0"/>
              <w:left w:val="single" w:color="000000" w:sz="4" w:space="0"/>
              <w:bottom w:val="single" w:color="000000" w:sz="4" w:space="0"/>
              <w:right w:val="single" w:color="000000" w:sz="4" w:space="0"/>
            </w:tcBorders>
            <w:noWrap/>
            <w:vAlign w:val="center"/>
          </w:tcPr>
          <w:p w14:paraId="3C5762C9">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254620E6">
            <w:pPr>
              <w:widowControl/>
              <w:jc w:val="center"/>
              <w:textAlignment w:val="center"/>
              <w:rPr>
                <w:rFonts w:ascii="宋体" w:hAnsi="宋体" w:cs="宋体"/>
                <w:color w:val="auto"/>
                <w:sz w:val="18"/>
                <w:szCs w:val="18"/>
              </w:rPr>
            </w:pPr>
            <w:r>
              <w:rPr>
                <w:rFonts w:hint="eastAsia" w:ascii="宋体" w:hAnsi="宋体" w:cs="宋体"/>
                <w:color w:val="auto"/>
                <w:sz w:val="18"/>
                <w:szCs w:val="18"/>
              </w:rPr>
              <w:t>10.536</w:t>
            </w:r>
          </w:p>
        </w:tc>
        <w:tc>
          <w:tcPr>
            <w:tcW w:w="1028" w:type="dxa"/>
            <w:tcBorders>
              <w:top w:val="single" w:color="000000" w:sz="4" w:space="0"/>
              <w:left w:val="single" w:color="000000" w:sz="4" w:space="0"/>
              <w:bottom w:val="single" w:color="000000" w:sz="4" w:space="0"/>
              <w:right w:val="single" w:color="000000" w:sz="4" w:space="0"/>
            </w:tcBorders>
            <w:noWrap/>
            <w:vAlign w:val="center"/>
          </w:tcPr>
          <w:p w14:paraId="6E3FF0C2">
            <w:pPr>
              <w:rPr>
                <w:rFonts w:ascii="宋体" w:hAnsi="宋体" w:cs="宋体"/>
                <w:color w:val="auto"/>
                <w:sz w:val="18"/>
                <w:szCs w:val="18"/>
              </w:rPr>
            </w:pPr>
          </w:p>
        </w:tc>
      </w:tr>
      <w:tr w14:paraId="0E17594D">
        <w:tblPrEx>
          <w:tblCellMar>
            <w:top w:w="0" w:type="dxa"/>
            <w:left w:w="108" w:type="dxa"/>
            <w:bottom w:w="0" w:type="dxa"/>
            <w:right w:w="108" w:type="dxa"/>
          </w:tblCellMar>
        </w:tblPrEx>
        <w:trPr>
          <w:trHeight w:val="726" w:hRule="atLeast"/>
          <w:jc w:val="center"/>
        </w:trPr>
        <w:tc>
          <w:tcPr>
            <w:tcW w:w="851" w:type="dxa"/>
            <w:tcBorders>
              <w:top w:val="single" w:color="000000" w:sz="4" w:space="0"/>
              <w:left w:val="single" w:color="000000" w:sz="4" w:space="0"/>
              <w:bottom w:val="single" w:color="000000" w:sz="4" w:space="0"/>
              <w:right w:val="single" w:color="000000" w:sz="4" w:space="0"/>
            </w:tcBorders>
            <w:noWrap/>
            <w:vAlign w:val="center"/>
          </w:tcPr>
          <w:p w14:paraId="03930A8D">
            <w:pPr>
              <w:widowControl/>
              <w:jc w:val="center"/>
              <w:textAlignment w:val="center"/>
              <w:rPr>
                <w:rFonts w:ascii="宋体" w:hAnsi="宋体" w:cs="宋体"/>
                <w:b/>
                <w:bCs/>
                <w:color w:val="auto"/>
                <w:sz w:val="18"/>
                <w:szCs w:val="18"/>
              </w:rPr>
            </w:pPr>
            <w:r>
              <w:rPr>
                <w:rFonts w:hint="eastAsia" w:ascii="宋体" w:hAnsi="宋体" w:cs="宋体"/>
                <w:b/>
                <w:bCs/>
                <w:color w:val="auto"/>
                <w:sz w:val="18"/>
                <w:szCs w:val="18"/>
              </w:rPr>
              <w:t>（二）</w:t>
            </w:r>
          </w:p>
        </w:tc>
        <w:tc>
          <w:tcPr>
            <w:tcW w:w="2765" w:type="dxa"/>
            <w:tcBorders>
              <w:top w:val="single" w:color="000000" w:sz="4" w:space="0"/>
              <w:left w:val="single" w:color="000000" w:sz="4" w:space="0"/>
              <w:bottom w:val="single" w:color="000000" w:sz="4" w:space="0"/>
              <w:right w:val="single" w:color="000000" w:sz="4" w:space="0"/>
            </w:tcBorders>
            <w:noWrap/>
            <w:vAlign w:val="center"/>
          </w:tcPr>
          <w:p w14:paraId="5E3AF9CA">
            <w:pPr>
              <w:widowControl/>
              <w:textAlignment w:val="center"/>
              <w:rPr>
                <w:rFonts w:ascii="宋体" w:hAnsi="宋体" w:cs="宋体"/>
                <w:b/>
                <w:bCs/>
                <w:color w:val="auto"/>
                <w:sz w:val="18"/>
                <w:szCs w:val="18"/>
              </w:rPr>
            </w:pPr>
            <w:r>
              <w:rPr>
                <w:rFonts w:hint="eastAsia" w:ascii="宋体" w:hAnsi="宋体" w:cs="宋体"/>
                <w:b/>
                <w:bCs/>
                <w:color w:val="auto"/>
                <w:sz w:val="18"/>
                <w:szCs w:val="18"/>
              </w:rPr>
              <w:t>水生态系统和治理设施维修养护</w:t>
            </w: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788FDA8E">
            <w:pPr>
              <w:rPr>
                <w:rFonts w:ascii="宋体" w:hAnsi="宋体" w:cs="宋体"/>
                <w:color w:val="auto"/>
                <w:sz w:val="18"/>
                <w:szCs w:val="18"/>
              </w:rPr>
            </w:pP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591935CD">
            <w:pPr>
              <w:rPr>
                <w:rFonts w:ascii="宋体" w:hAnsi="宋体" w:cs="宋体"/>
                <w:color w:val="auto"/>
                <w:sz w:val="18"/>
                <w:szCs w:val="18"/>
              </w:rPr>
            </w:pPr>
          </w:p>
        </w:tc>
        <w:tc>
          <w:tcPr>
            <w:tcW w:w="1029" w:type="dxa"/>
            <w:tcBorders>
              <w:top w:val="single" w:color="000000" w:sz="4" w:space="0"/>
              <w:left w:val="single" w:color="000000" w:sz="4" w:space="0"/>
              <w:bottom w:val="single" w:color="000000" w:sz="4" w:space="0"/>
              <w:right w:val="single" w:color="000000" w:sz="4" w:space="0"/>
            </w:tcBorders>
            <w:noWrap/>
            <w:vAlign w:val="center"/>
          </w:tcPr>
          <w:p w14:paraId="2BD61498">
            <w:pPr>
              <w:rPr>
                <w:rFonts w:ascii="宋体" w:hAnsi="宋体" w:cs="宋体"/>
                <w:color w:val="auto"/>
                <w:sz w:val="18"/>
                <w:szCs w:val="18"/>
              </w:rPr>
            </w:pP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4E21E1FE">
            <w:pPr>
              <w:rPr>
                <w:rFonts w:ascii="宋体" w:hAnsi="宋体" w:cs="宋体"/>
                <w:color w:val="auto"/>
                <w:sz w:val="18"/>
                <w:szCs w:val="18"/>
              </w:rPr>
            </w:pP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01C1D885">
            <w:pPr>
              <w:rPr>
                <w:rFonts w:ascii="宋体" w:hAnsi="宋体" w:cs="宋体"/>
                <w:color w:val="auto"/>
                <w:sz w:val="18"/>
                <w:szCs w:val="18"/>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14:paraId="4D04228B">
            <w:pPr>
              <w:rPr>
                <w:rFonts w:ascii="宋体" w:hAnsi="宋体" w:cs="宋体"/>
                <w:color w:val="auto"/>
                <w:sz w:val="18"/>
                <w:szCs w:val="18"/>
              </w:rPr>
            </w:pP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17612CD1">
            <w:pPr>
              <w:jc w:val="center"/>
              <w:rPr>
                <w:rFonts w:ascii="宋体" w:hAnsi="宋体" w:cs="宋体"/>
                <w:color w:val="auto"/>
                <w:sz w:val="18"/>
                <w:szCs w:val="18"/>
              </w:rPr>
            </w:pPr>
          </w:p>
        </w:tc>
        <w:tc>
          <w:tcPr>
            <w:tcW w:w="1028" w:type="dxa"/>
            <w:tcBorders>
              <w:top w:val="single" w:color="000000" w:sz="4" w:space="0"/>
              <w:left w:val="single" w:color="000000" w:sz="4" w:space="0"/>
              <w:bottom w:val="single" w:color="000000" w:sz="4" w:space="0"/>
              <w:right w:val="single" w:color="000000" w:sz="4" w:space="0"/>
            </w:tcBorders>
            <w:noWrap/>
            <w:vAlign w:val="center"/>
          </w:tcPr>
          <w:p w14:paraId="06BBA5F7">
            <w:pPr>
              <w:rPr>
                <w:rFonts w:ascii="宋体" w:hAnsi="宋体" w:cs="宋体"/>
                <w:color w:val="auto"/>
                <w:sz w:val="18"/>
                <w:szCs w:val="18"/>
              </w:rPr>
            </w:pPr>
          </w:p>
        </w:tc>
      </w:tr>
      <w:tr w14:paraId="4388D9E1">
        <w:tblPrEx>
          <w:tblCellMar>
            <w:top w:w="0" w:type="dxa"/>
            <w:left w:w="108" w:type="dxa"/>
            <w:bottom w:w="0" w:type="dxa"/>
            <w:right w:w="108" w:type="dxa"/>
          </w:tblCellMar>
        </w:tblPrEx>
        <w:trPr>
          <w:trHeight w:val="477" w:hRule="atLeast"/>
          <w:jc w:val="center"/>
        </w:trPr>
        <w:tc>
          <w:tcPr>
            <w:tcW w:w="851" w:type="dxa"/>
            <w:tcBorders>
              <w:top w:val="single" w:color="000000" w:sz="4" w:space="0"/>
              <w:left w:val="single" w:color="000000" w:sz="4" w:space="0"/>
              <w:bottom w:val="single" w:color="000000" w:sz="4" w:space="0"/>
              <w:right w:val="single" w:color="000000" w:sz="4" w:space="0"/>
            </w:tcBorders>
            <w:noWrap/>
            <w:vAlign w:val="center"/>
          </w:tcPr>
          <w:p w14:paraId="60E8E5E9">
            <w:pPr>
              <w:widowControl/>
              <w:jc w:val="center"/>
              <w:textAlignment w:val="center"/>
              <w:rPr>
                <w:rFonts w:ascii="宋体" w:hAnsi="宋体" w:cs="宋体"/>
                <w:b/>
                <w:bCs/>
                <w:color w:val="auto"/>
                <w:sz w:val="18"/>
                <w:szCs w:val="18"/>
              </w:rPr>
            </w:pPr>
            <w:r>
              <w:rPr>
                <w:rFonts w:hint="eastAsia" w:ascii="宋体" w:hAnsi="宋体" w:cs="宋体"/>
                <w:b/>
                <w:bCs/>
                <w:color w:val="auto"/>
                <w:sz w:val="18"/>
                <w:szCs w:val="18"/>
              </w:rPr>
              <w:t>2.1</w:t>
            </w:r>
          </w:p>
        </w:tc>
        <w:tc>
          <w:tcPr>
            <w:tcW w:w="2765" w:type="dxa"/>
            <w:tcBorders>
              <w:top w:val="single" w:color="000000" w:sz="4" w:space="0"/>
              <w:left w:val="single" w:color="000000" w:sz="4" w:space="0"/>
              <w:bottom w:val="single" w:color="000000" w:sz="4" w:space="0"/>
              <w:right w:val="single" w:color="000000" w:sz="4" w:space="0"/>
            </w:tcBorders>
            <w:noWrap/>
            <w:vAlign w:val="center"/>
          </w:tcPr>
          <w:p w14:paraId="15029BC4">
            <w:pPr>
              <w:widowControl/>
              <w:textAlignment w:val="center"/>
              <w:rPr>
                <w:rFonts w:ascii="宋体" w:hAnsi="宋体" w:cs="宋体"/>
                <w:b/>
                <w:bCs/>
                <w:color w:val="auto"/>
                <w:sz w:val="18"/>
                <w:szCs w:val="18"/>
              </w:rPr>
            </w:pPr>
            <w:r>
              <w:rPr>
                <w:rFonts w:hint="eastAsia" w:ascii="宋体" w:hAnsi="宋体" w:cs="宋体"/>
                <w:b/>
                <w:bCs/>
                <w:color w:val="auto"/>
                <w:sz w:val="18"/>
                <w:szCs w:val="18"/>
              </w:rPr>
              <w:t>水生生物</w:t>
            </w: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00DEB201">
            <w:pPr>
              <w:jc w:val="center"/>
              <w:rPr>
                <w:rFonts w:ascii="宋体" w:hAnsi="宋体" w:cs="宋体"/>
                <w:color w:val="auto"/>
                <w:sz w:val="18"/>
                <w:szCs w:val="18"/>
              </w:rPr>
            </w:pP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66A48475">
            <w:pPr>
              <w:jc w:val="center"/>
              <w:rPr>
                <w:rFonts w:ascii="宋体" w:hAnsi="宋体" w:cs="宋体"/>
                <w:color w:val="auto"/>
                <w:sz w:val="18"/>
                <w:szCs w:val="18"/>
              </w:rPr>
            </w:pPr>
          </w:p>
        </w:tc>
        <w:tc>
          <w:tcPr>
            <w:tcW w:w="1029" w:type="dxa"/>
            <w:tcBorders>
              <w:top w:val="single" w:color="000000" w:sz="4" w:space="0"/>
              <w:left w:val="single" w:color="000000" w:sz="4" w:space="0"/>
              <w:bottom w:val="single" w:color="000000" w:sz="4" w:space="0"/>
              <w:right w:val="single" w:color="000000" w:sz="4" w:space="0"/>
            </w:tcBorders>
            <w:noWrap/>
            <w:vAlign w:val="center"/>
          </w:tcPr>
          <w:p w14:paraId="5A428EEB">
            <w:pPr>
              <w:jc w:val="center"/>
              <w:rPr>
                <w:rFonts w:ascii="宋体" w:hAnsi="宋体" w:cs="宋体"/>
                <w:color w:val="auto"/>
                <w:sz w:val="18"/>
                <w:szCs w:val="18"/>
              </w:rPr>
            </w:pP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51D85DC5">
            <w:pPr>
              <w:jc w:val="center"/>
              <w:rPr>
                <w:rFonts w:ascii="宋体" w:hAnsi="宋体" w:cs="宋体"/>
                <w:color w:val="auto"/>
                <w:sz w:val="18"/>
                <w:szCs w:val="18"/>
              </w:rPr>
            </w:pP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1DD96678">
            <w:pPr>
              <w:jc w:val="center"/>
              <w:rPr>
                <w:rFonts w:ascii="宋体" w:hAnsi="宋体" w:cs="宋体"/>
                <w:color w:val="auto"/>
                <w:sz w:val="18"/>
                <w:szCs w:val="18"/>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14:paraId="174BBEE4">
            <w:pPr>
              <w:jc w:val="center"/>
              <w:rPr>
                <w:rFonts w:ascii="宋体" w:hAnsi="宋体" w:cs="宋体"/>
                <w:color w:val="auto"/>
                <w:sz w:val="18"/>
                <w:szCs w:val="18"/>
              </w:rPr>
            </w:pP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37D63FF4">
            <w:pPr>
              <w:jc w:val="center"/>
              <w:rPr>
                <w:rFonts w:ascii="宋体" w:hAnsi="宋体" w:cs="宋体"/>
                <w:color w:val="auto"/>
                <w:sz w:val="18"/>
                <w:szCs w:val="18"/>
              </w:rPr>
            </w:pPr>
          </w:p>
        </w:tc>
        <w:tc>
          <w:tcPr>
            <w:tcW w:w="1028" w:type="dxa"/>
            <w:tcBorders>
              <w:top w:val="single" w:color="000000" w:sz="4" w:space="0"/>
              <w:left w:val="single" w:color="000000" w:sz="4" w:space="0"/>
              <w:bottom w:val="single" w:color="000000" w:sz="4" w:space="0"/>
              <w:right w:val="single" w:color="000000" w:sz="4" w:space="0"/>
            </w:tcBorders>
            <w:noWrap/>
            <w:vAlign w:val="center"/>
          </w:tcPr>
          <w:p w14:paraId="377D6A4F">
            <w:pPr>
              <w:rPr>
                <w:rFonts w:ascii="宋体" w:hAnsi="宋体" w:cs="宋体"/>
                <w:color w:val="auto"/>
                <w:sz w:val="18"/>
                <w:szCs w:val="18"/>
              </w:rPr>
            </w:pPr>
          </w:p>
        </w:tc>
      </w:tr>
      <w:tr w14:paraId="1005E4A1">
        <w:tblPrEx>
          <w:tblCellMar>
            <w:top w:w="0" w:type="dxa"/>
            <w:left w:w="108" w:type="dxa"/>
            <w:bottom w:w="0" w:type="dxa"/>
            <w:right w:w="108" w:type="dxa"/>
          </w:tblCellMar>
        </w:tblPrEx>
        <w:trPr>
          <w:trHeight w:val="726" w:hRule="atLeast"/>
          <w:jc w:val="center"/>
        </w:trPr>
        <w:tc>
          <w:tcPr>
            <w:tcW w:w="851" w:type="dxa"/>
            <w:tcBorders>
              <w:top w:val="single" w:color="000000" w:sz="4" w:space="0"/>
              <w:left w:val="single" w:color="000000" w:sz="4" w:space="0"/>
              <w:bottom w:val="single" w:color="000000" w:sz="4" w:space="0"/>
              <w:right w:val="single" w:color="000000" w:sz="4" w:space="0"/>
            </w:tcBorders>
            <w:noWrap/>
            <w:vAlign w:val="center"/>
          </w:tcPr>
          <w:p w14:paraId="0587053F">
            <w:pPr>
              <w:widowControl/>
              <w:jc w:val="center"/>
              <w:textAlignment w:val="center"/>
              <w:rPr>
                <w:rFonts w:ascii="宋体" w:hAnsi="宋体" w:cs="宋体"/>
                <w:b/>
                <w:bCs/>
                <w:color w:val="auto"/>
                <w:sz w:val="18"/>
                <w:szCs w:val="18"/>
              </w:rPr>
            </w:pPr>
            <w:r>
              <w:rPr>
                <w:rFonts w:hint="eastAsia" w:ascii="宋体" w:hAnsi="宋体" w:cs="宋体"/>
                <w:b/>
                <w:bCs/>
                <w:color w:val="auto"/>
                <w:sz w:val="18"/>
                <w:szCs w:val="18"/>
              </w:rPr>
              <w:t>2.1.1</w:t>
            </w:r>
          </w:p>
        </w:tc>
        <w:tc>
          <w:tcPr>
            <w:tcW w:w="2765" w:type="dxa"/>
            <w:tcBorders>
              <w:top w:val="single" w:color="000000" w:sz="4" w:space="0"/>
              <w:left w:val="single" w:color="000000" w:sz="4" w:space="0"/>
              <w:bottom w:val="single" w:color="000000" w:sz="4" w:space="0"/>
              <w:right w:val="single" w:color="000000" w:sz="4" w:space="0"/>
            </w:tcBorders>
            <w:noWrap/>
            <w:vAlign w:val="center"/>
          </w:tcPr>
          <w:p w14:paraId="0E6C2334">
            <w:pPr>
              <w:widowControl/>
              <w:textAlignment w:val="center"/>
              <w:rPr>
                <w:rFonts w:ascii="宋体" w:hAnsi="宋体" w:cs="宋体"/>
                <w:b/>
                <w:bCs/>
                <w:color w:val="auto"/>
                <w:sz w:val="18"/>
                <w:szCs w:val="18"/>
              </w:rPr>
            </w:pPr>
            <w:r>
              <w:rPr>
                <w:rFonts w:hint="eastAsia" w:ascii="宋体" w:hAnsi="宋体" w:cs="宋体"/>
                <w:b/>
                <w:bCs/>
                <w:color w:val="auto"/>
                <w:sz w:val="18"/>
                <w:szCs w:val="18"/>
              </w:rPr>
              <w:t>水生植物</w:t>
            </w: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4322ED80">
            <w:pPr>
              <w:jc w:val="center"/>
              <w:rPr>
                <w:rFonts w:ascii="宋体" w:hAnsi="宋体" w:cs="宋体"/>
                <w:color w:val="auto"/>
                <w:sz w:val="18"/>
                <w:szCs w:val="18"/>
              </w:rPr>
            </w:pP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2948F586">
            <w:pPr>
              <w:jc w:val="center"/>
              <w:rPr>
                <w:rFonts w:ascii="宋体" w:hAnsi="宋体" w:cs="宋体"/>
                <w:color w:val="auto"/>
                <w:sz w:val="18"/>
                <w:szCs w:val="18"/>
              </w:rPr>
            </w:pPr>
          </w:p>
        </w:tc>
        <w:tc>
          <w:tcPr>
            <w:tcW w:w="1029" w:type="dxa"/>
            <w:tcBorders>
              <w:top w:val="single" w:color="000000" w:sz="4" w:space="0"/>
              <w:left w:val="single" w:color="000000" w:sz="4" w:space="0"/>
              <w:bottom w:val="single" w:color="000000" w:sz="4" w:space="0"/>
              <w:right w:val="single" w:color="000000" w:sz="4" w:space="0"/>
            </w:tcBorders>
            <w:noWrap/>
            <w:vAlign w:val="center"/>
          </w:tcPr>
          <w:p w14:paraId="3A7742F5">
            <w:pPr>
              <w:jc w:val="center"/>
              <w:rPr>
                <w:rFonts w:ascii="宋体" w:hAnsi="宋体" w:cs="宋体"/>
                <w:color w:val="auto"/>
                <w:sz w:val="18"/>
                <w:szCs w:val="18"/>
              </w:rPr>
            </w:pP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2CC304DE">
            <w:pPr>
              <w:jc w:val="center"/>
              <w:rPr>
                <w:rFonts w:ascii="宋体" w:hAnsi="宋体" w:cs="宋体"/>
                <w:color w:val="auto"/>
                <w:sz w:val="18"/>
                <w:szCs w:val="18"/>
              </w:rPr>
            </w:pP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66AE8AAC">
            <w:pPr>
              <w:jc w:val="center"/>
              <w:rPr>
                <w:rFonts w:ascii="宋体" w:hAnsi="宋体" w:cs="宋体"/>
                <w:color w:val="auto"/>
                <w:sz w:val="18"/>
                <w:szCs w:val="18"/>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14:paraId="24AC08B4">
            <w:pPr>
              <w:jc w:val="center"/>
              <w:rPr>
                <w:rFonts w:ascii="宋体" w:hAnsi="宋体" w:cs="宋体"/>
                <w:color w:val="auto"/>
                <w:sz w:val="18"/>
                <w:szCs w:val="18"/>
              </w:rPr>
            </w:pP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06F5B501">
            <w:pPr>
              <w:jc w:val="center"/>
              <w:rPr>
                <w:rFonts w:ascii="宋体" w:hAnsi="宋体" w:cs="宋体"/>
                <w:color w:val="auto"/>
                <w:sz w:val="18"/>
                <w:szCs w:val="18"/>
              </w:rPr>
            </w:pPr>
          </w:p>
        </w:tc>
        <w:tc>
          <w:tcPr>
            <w:tcW w:w="1028" w:type="dxa"/>
            <w:tcBorders>
              <w:top w:val="single" w:color="000000" w:sz="4" w:space="0"/>
              <w:left w:val="single" w:color="000000" w:sz="4" w:space="0"/>
              <w:bottom w:val="single" w:color="000000" w:sz="4" w:space="0"/>
              <w:right w:val="single" w:color="000000" w:sz="4" w:space="0"/>
            </w:tcBorders>
            <w:noWrap/>
            <w:vAlign w:val="center"/>
          </w:tcPr>
          <w:p w14:paraId="6CE10F64">
            <w:pPr>
              <w:jc w:val="center"/>
              <w:rPr>
                <w:rFonts w:ascii="宋体" w:hAnsi="宋体" w:cs="宋体"/>
                <w:color w:val="auto"/>
                <w:sz w:val="18"/>
                <w:szCs w:val="18"/>
              </w:rPr>
            </w:pPr>
          </w:p>
        </w:tc>
      </w:tr>
      <w:tr w14:paraId="6CAD4518">
        <w:tblPrEx>
          <w:tblCellMar>
            <w:top w:w="0" w:type="dxa"/>
            <w:left w:w="108" w:type="dxa"/>
            <w:bottom w:w="0" w:type="dxa"/>
            <w:right w:w="108" w:type="dxa"/>
          </w:tblCellMar>
        </w:tblPrEx>
        <w:trPr>
          <w:trHeight w:val="726" w:hRule="atLeast"/>
          <w:jc w:val="center"/>
        </w:trPr>
        <w:tc>
          <w:tcPr>
            <w:tcW w:w="851" w:type="dxa"/>
            <w:tcBorders>
              <w:top w:val="single" w:color="000000" w:sz="4" w:space="0"/>
              <w:left w:val="single" w:color="000000" w:sz="4" w:space="0"/>
              <w:bottom w:val="single" w:color="000000" w:sz="4" w:space="0"/>
              <w:right w:val="single" w:color="000000" w:sz="4" w:space="0"/>
            </w:tcBorders>
            <w:noWrap/>
            <w:vAlign w:val="center"/>
          </w:tcPr>
          <w:p w14:paraId="3DA9AE07">
            <w:pPr>
              <w:widowControl/>
              <w:jc w:val="center"/>
              <w:textAlignment w:val="center"/>
              <w:rPr>
                <w:rFonts w:ascii="宋体" w:hAnsi="宋体" w:cs="宋体"/>
                <w:color w:val="auto"/>
                <w:sz w:val="18"/>
                <w:szCs w:val="18"/>
              </w:rPr>
            </w:pPr>
            <w:r>
              <w:rPr>
                <w:rFonts w:hint="eastAsia" w:ascii="宋体" w:hAnsi="宋体" w:cs="宋体"/>
                <w:color w:val="auto"/>
                <w:sz w:val="18"/>
                <w:szCs w:val="18"/>
              </w:rPr>
              <w:t>2.1.1.1</w:t>
            </w:r>
          </w:p>
        </w:tc>
        <w:tc>
          <w:tcPr>
            <w:tcW w:w="2765" w:type="dxa"/>
            <w:tcBorders>
              <w:top w:val="single" w:color="000000" w:sz="4" w:space="0"/>
              <w:left w:val="single" w:color="000000" w:sz="4" w:space="0"/>
              <w:bottom w:val="single" w:color="000000" w:sz="4" w:space="0"/>
              <w:right w:val="single" w:color="000000" w:sz="4" w:space="0"/>
            </w:tcBorders>
            <w:noWrap/>
            <w:vAlign w:val="center"/>
          </w:tcPr>
          <w:p w14:paraId="79C1B29C">
            <w:pPr>
              <w:widowControl/>
              <w:textAlignment w:val="center"/>
              <w:rPr>
                <w:rFonts w:ascii="宋体" w:hAnsi="宋体" w:cs="宋体"/>
                <w:color w:val="auto"/>
                <w:sz w:val="18"/>
                <w:szCs w:val="18"/>
              </w:rPr>
            </w:pPr>
            <w:r>
              <w:rPr>
                <w:rFonts w:hint="eastAsia" w:ascii="宋体" w:hAnsi="宋体" w:cs="宋体"/>
                <w:color w:val="auto"/>
                <w:sz w:val="18"/>
                <w:szCs w:val="18"/>
              </w:rPr>
              <w:t>水生植物养护 挺水</w:t>
            </w: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44BFAD1C">
            <w:pPr>
              <w:widowControl/>
              <w:jc w:val="center"/>
              <w:textAlignment w:val="center"/>
              <w:rPr>
                <w:rFonts w:ascii="宋体" w:hAnsi="宋体" w:cs="宋体"/>
                <w:color w:val="auto"/>
                <w:sz w:val="18"/>
                <w:szCs w:val="18"/>
              </w:rPr>
            </w:pPr>
            <w:r>
              <w:rPr>
                <w:rStyle w:val="99"/>
                <w:rFonts w:hint="default"/>
                <w:color w:val="auto"/>
              </w:rPr>
              <w:t>m</w:t>
            </w:r>
            <w:r>
              <w:rPr>
                <w:rFonts w:hint="eastAsia" w:ascii="宋体" w:hAnsi="宋体" w:cs="宋体"/>
                <w:color w:val="auto"/>
                <w:sz w:val="18"/>
                <w:szCs w:val="18"/>
                <w:vertAlign w:val="superscript"/>
              </w:rPr>
              <w:t>2</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573B57D0">
            <w:pPr>
              <w:widowControl/>
              <w:jc w:val="center"/>
              <w:textAlignment w:val="center"/>
              <w:rPr>
                <w:rFonts w:ascii="宋体" w:hAnsi="宋体" w:cs="宋体"/>
                <w:color w:val="auto"/>
                <w:sz w:val="18"/>
                <w:szCs w:val="18"/>
              </w:rPr>
            </w:pPr>
            <w:r>
              <w:rPr>
                <w:rFonts w:hint="eastAsia" w:ascii="宋体" w:hAnsi="宋体" w:cs="宋体"/>
                <w:color w:val="auto"/>
                <w:sz w:val="18"/>
                <w:szCs w:val="18"/>
              </w:rPr>
              <w:t>1576.5</w:t>
            </w:r>
          </w:p>
        </w:tc>
        <w:tc>
          <w:tcPr>
            <w:tcW w:w="1029" w:type="dxa"/>
            <w:tcBorders>
              <w:top w:val="single" w:color="000000" w:sz="4" w:space="0"/>
              <w:left w:val="single" w:color="000000" w:sz="4" w:space="0"/>
              <w:bottom w:val="single" w:color="000000" w:sz="4" w:space="0"/>
              <w:right w:val="single" w:color="000000" w:sz="4" w:space="0"/>
            </w:tcBorders>
            <w:noWrap/>
            <w:vAlign w:val="center"/>
          </w:tcPr>
          <w:p w14:paraId="5A029CA1">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3DF234A4">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16A7CF93">
            <w:pPr>
              <w:widowControl/>
              <w:jc w:val="center"/>
              <w:textAlignment w:val="center"/>
              <w:rPr>
                <w:rFonts w:ascii="宋体" w:hAnsi="宋体" w:cs="宋体"/>
                <w:color w:val="auto"/>
                <w:sz w:val="18"/>
                <w:szCs w:val="18"/>
              </w:rPr>
            </w:pPr>
            <w:r>
              <w:rPr>
                <w:rFonts w:hint="eastAsia" w:ascii="宋体" w:hAnsi="宋体" w:cs="宋体"/>
                <w:color w:val="auto"/>
                <w:sz w:val="18"/>
                <w:szCs w:val="18"/>
              </w:rPr>
              <w:t>1年</w:t>
            </w:r>
          </w:p>
        </w:tc>
        <w:tc>
          <w:tcPr>
            <w:tcW w:w="800" w:type="dxa"/>
            <w:tcBorders>
              <w:top w:val="single" w:color="000000" w:sz="4" w:space="0"/>
              <w:left w:val="single" w:color="000000" w:sz="4" w:space="0"/>
              <w:bottom w:val="single" w:color="000000" w:sz="4" w:space="0"/>
              <w:right w:val="single" w:color="000000" w:sz="4" w:space="0"/>
            </w:tcBorders>
            <w:noWrap/>
            <w:vAlign w:val="center"/>
          </w:tcPr>
          <w:p w14:paraId="72F23EAD">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3C03F9A5">
            <w:pPr>
              <w:widowControl/>
              <w:jc w:val="center"/>
              <w:textAlignment w:val="center"/>
              <w:rPr>
                <w:rFonts w:ascii="宋体" w:hAnsi="宋体" w:cs="宋体"/>
                <w:color w:val="auto"/>
                <w:sz w:val="18"/>
                <w:szCs w:val="18"/>
              </w:rPr>
            </w:pPr>
            <w:r>
              <w:rPr>
                <w:rFonts w:hint="eastAsia" w:ascii="宋体" w:hAnsi="宋体" w:cs="宋体"/>
                <w:color w:val="auto"/>
                <w:sz w:val="18"/>
                <w:szCs w:val="18"/>
              </w:rPr>
              <w:t>1576.5</w:t>
            </w:r>
          </w:p>
        </w:tc>
        <w:tc>
          <w:tcPr>
            <w:tcW w:w="1028" w:type="dxa"/>
            <w:tcBorders>
              <w:top w:val="single" w:color="000000" w:sz="4" w:space="0"/>
              <w:left w:val="single" w:color="000000" w:sz="4" w:space="0"/>
              <w:bottom w:val="single" w:color="000000" w:sz="4" w:space="0"/>
              <w:right w:val="single" w:color="000000" w:sz="4" w:space="0"/>
            </w:tcBorders>
            <w:noWrap/>
            <w:vAlign w:val="center"/>
          </w:tcPr>
          <w:p w14:paraId="0709F957">
            <w:pPr>
              <w:jc w:val="center"/>
              <w:rPr>
                <w:rFonts w:ascii="宋体" w:hAnsi="宋体" w:cs="宋体"/>
                <w:color w:val="auto"/>
                <w:sz w:val="18"/>
                <w:szCs w:val="18"/>
              </w:rPr>
            </w:pPr>
          </w:p>
        </w:tc>
      </w:tr>
      <w:tr w14:paraId="71714084">
        <w:tblPrEx>
          <w:tblCellMar>
            <w:top w:w="0" w:type="dxa"/>
            <w:left w:w="108" w:type="dxa"/>
            <w:bottom w:w="0" w:type="dxa"/>
            <w:right w:w="108" w:type="dxa"/>
          </w:tblCellMar>
        </w:tblPrEx>
        <w:trPr>
          <w:trHeight w:val="726" w:hRule="atLeast"/>
          <w:jc w:val="center"/>
        </w:trPr>
        <w:tc>
          <w:tcPr>
            <w:tcW w:w="851" w:type="dxa"/>
            <w:tcBorders>
              <w:top w:val="single" w:color="000000" w:sz="4" w:space="0"/>
              <w:left w:val="single" w:color="000000" w:sz="4" w:space="0"/>
              <w:bottom w:val="single" w:color="000000" w:sz="4" w:space="0"/>
              <w:right w:val="single" w:color="000000" w:sz="4" w:space="0"/>
            </w:tcBorders>
            <w:noWrap/>
            <w:vAlign w:val="center"/>
          </w:tcPr>
          <w:p w14:paraId="56A1519F">
            <w:pPr>
              <w:widowControl/>
              <w:jc w:val="center"/>
              <w:textAlignment w:val="center"/>
              <w:rPr>
                <w:rFonts w:ascii="宋体" w:hAnsi="宋体" w:cs="宋体"/>
                <w:color w:val="auto"/>
                <w:sz w:val="18"/>
                <w:szCs w:val="18"/>
              </w:rPr>
            </w:pPr>
            <w:r>
              <w:rPr>
                <w:rFonts w:hint="eastAsia" w:ascii="宋体" w:hAnsi="宋体" w:cs="宋体"/>
                <w:color w:val="auto"/>
                <w:sz w:val="18"/>
                <w:szCs w:val="18"/>
              </w:rPr>
              <w:t>2.1.1.2</w:t>
            </w:r>
          </w:p>
        </w:tc>
        <w:tc>
          <w:tcPr>
            <w:tcW w:w="2765" w:type="dxa"/>
            <w:tcBorders>
              <w:top w:val="single" w:color="000000" w:sz="4" w:space="0"/>
              <w:left w:val="single" w:color="000000" w:sz="4" w:space="0"/>
              <w:bottom w:val="single" w:color="000000" w:sz="4" w:space="0"/>
              <w:right w:val="single" w:color="000000" w:sz="4" w:space="0"/>
            </w:tcBorders>
            <w:noWrap/>
            <w:vAlign w:val="center"/>
          </w:tcPr>
          <w:p w14:paraId="13128BBD">
            <w:pPr>
              <w:widowControl/>
              <w:textAlignment w:val="center"/>
              <w:rPr>
                <w:rFonts w:ascii="宋体" w:hAnsi="宋体" w:cs="宋体"/>
                <w:color w:val="auto"/>
                <w:sz w:val="18"/>
                <w:szCs w:val="18"/>
              </w:rPr>
            </w:pPr>
            <w:r>
              <w:rPr>
                <w:rFonts w:hint="eastAsia" w:ascii="宋体" w:hAnsi="宋体" w:cs="宋体"/>
                <w:color w:val="auto"/>
                <w:sz w:val="18"/>
                <w:szCs w:val="18"/>
              </w:rPr>
              <w:t>水生植物养护 浮叶</w:t>
            </w: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79642C70">
            <w:pPr>
              <w:widowControl/>
              <w:jc w:val="center"/>
              <w:textAlignment w:val="center"/>
              <w:rPr>
                <w:rFonts w:ascii="宋体" w:hAnsi="宋体" w:cs="宋体"/>
                <w:color w:val="auto"/>
                <w:sz w:val="18"/>
                <w:szCs w:val="18"/>
              </w:rPr>
            </w:pPr>
            <w:r>
              <w:rPr>
                <w:rStyle w:val="99"/>
                <w:rFonts w:hint="default"/>
                <w:color w:val="auto"/>
              </w:rPr>
              <w:t>m</w:t>
            </w:r>
            <w:r>
              <w:rPr>
                <w:rFonts w:hint="eastAsia" w:ascii="宋体" w:hAnsi="宋体" w:cs="宋体"/>
                <w:color w:val="auto"/>
                <w:sz w:val="18"/>
                <w:szCs w:val="18"/>
                <w:vertAlign w:val="superscript"/>
              </w:rPr>
              <w:t>2</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69C40EAC">
            <w:pPr>
              <w:widowControl/>
              <w:jc w:val="center"/>
              <w:textAlignment w:val="center"/>
              <w:rPr>
                <w:rFonts w:ascii="宋体" w:hAnsi="宋体" w:cs="宋体"/>
                <w:color w:val="auto"/>
                <w:sz w:val="18"/>
                <w:szCs w:val="18"/>
              </w:rPr>
            </w:pPr>
            <w:r>
              <w:rPr>
                <w:rFonts w:hint="eastAsia" w:ascii="宋体" w:hAnsi="宋体" w:cs="宋体"/>
                <w:color w:val="auto"/>
                <w:sz w:val="18"/>
                <w:szCs w:val="18"/>
              </w:rPr>
              <w:t>341.8</w:t>
            </w:r>
          </w:p>
        </w:tc>
        <w:tc>
          <w:tcPr>
            <w:tcW w:w="1029" w:type="dxa"/>
            <w:tcBorders>
              <w:top w:val="single" w:color="000000" w:sz="4" w:space="0"/>
              <w:left w:val="single" w:color="000000" w:sz="4" w:space="0"/>
              <w:bottom w:val="single" w:color="000000" w:sz="4" w:space="0"/>
              <w:right w:val="single" w:color="000000" w:sz="4" w:space="0"/>
            </w:tcBorders>
            <w:noWrap/>
            <w:vAlign w:val="center"/>
          </w:tcPr>
          <w:p w14:paraId="663618E7">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01345DC8">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69F0E5AC">
            <w:pPr>
              <w:widowControl/>
              <w:jc w:val="center"/>
              <w:textAlignment w:val="center"/>
              <w:rPr>
                <w:rFonts w:ascii="宋体" w:hAnsi="宋体" w:cs="宋体"/>
                <w:color w:val="auto"/>
                <w:sz w:val="18"/>
                <w:szCs w:val="18"/>
              </w:rPr>
            </w:pPr>
            <w:r>
              <w:rPr>
                <w:rFonts w:hint="eastAsia" w:ascii="宋体" w:hAnsi="宋体" w:cs="宋体"/>
                <w:color w:val="auto"/>
                <w:sz w:val="18"/>
                <w:szCs w:val="18"/>
              </w:rPr>
              <w:t>1年</w:t>
            </w:r>
          </w:p>
        </w:tc>
        <w:tc>
          <w:tcPr>
            <w:tcW w:w="800" w:type="dxa"/>
            <w:tcBorders>
              <w:top w:val="single" w:color="000000" w:sz="4" w:space="0"/>
              <w:left w:val="single" w:color="000000" w:sz="4" w:space="0"/>
              <w:bottom w:val="single" w:color="000000" w:sz="4" w:space="0"/>
              <w:right w:val="single" w:color="000000" w:sz="4" w:space="0"/>
            </w:tcBorders>
            <w:noWrap/>
            <w:vAlign w:val="center"/>
          </w:tcPr>
          <w:p w14:paraId="73BEC07D">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44C3D487">
            <w:pPr>
              <w:widowControl/>
              <w:jc w:val="center"/>
              <w:textAlignment w:val="center"/>
              <w:rPr>
                <w:rFonts w:ascii="宋体" w:hAnsi="宋体" w:cs="宋体"/>
                <w:color w:val="auto"/>
                <w:sz w:val="18"/>
                <w:szCs w:val="18"/>
              </w:rPr>
            </w:pPr>
            <w:r>
              <w:rPr>
                <w:rFonts w:hint="eastAsia" w:ascii="宋体" w:hAnsi="宋体" w:cs="宋体"/>
                <w:color w:val="auto"/>
                <w:sz w:val="18"/>
                <w:szCs w:val="18"/>
              </w:rPr>
              <w:t>341.8</w:t>
            </w:r>
          </w:p>
        </w:tc>
        <w:tc>
          <w:tcPr>
            <w:tcW w:w="1028" w:type="dxa"/>
            <w:tcBorders>
              <w:top w:val="single" w:color="000000" w:sz="4" w:space="0"/>
              <w:left w:val="single" w:color="000000" w:sz="4" w:space="0"/>
              <w:bottom w:val="single" w:color="000000" w:sz="4" w:space="0"/>
              <w:right w:val="single" w:color="000000" w:sz="4" w:space="0"/>
            </w:tcBorders>
            <w:noWrap/>
            <w:vAlign w:val="center"/>
          </w:tcPr>
          <w:p w14:paraId="4524D9EB">
            <w:pPr>
              <w:jc w:val="center"/>
              <w:rPr>
                <w:rFonts w:ascii="宋体" w:hAnsi="宋体" w:cs="宋体"/>
                <w:color w:val="auto"/>
                <w:sz w:val="18"/>
                <w:szCs w:val="18"/>
              </w:rPr>
            </w:pPr>
          </w:p>
        </w:tc>
      </w:tr>
      <w:tr w14:paraId="01746130">
        <w:tblPrEx>
          <w:tblCellMar>
            <w:top w:w="0" w:type="dxa"/>
            <w:left w:w="108" w:type="dxa"/>
            <w:bottom w:w="0" w:type="dxa"/>
            <w:right w:w="108" w:type="dxa"/>
          </w:tblCellMar>
        </w:tblPrEx>
        <w:trPr>
          <w:trHeight w:val="726" w:hRule="atLeast"/>
          <w:jc w:val="center"/>
        </w:trPr>
        <w:tc>
          <w:tcPr>
            <w:tcW w:w="851" w:type="dxa"/>
            <w:tcBorders>
              <w:top w:val="single" w:color="000000" w:sz="4" w:space="0"/>
              <w:left w:val="single" w:color="000000" w:sz="4" w:space="0"/>
              <w:bottom w:val="single" w:color="000000" w:sz="4" w:space="0"/>
              <w:right w:val="single" w:color="000000" w:sz="4" w:space="0"/>
            </w:tcBorders>
            <w:noWrap/>
            <w:vAlign w:val="center"/>
          </w:tcPr>
          <w:p w14:paraId="70C985BB">
            <w:pPr>
              <w:widowControl/>
              <w:jc w:val="center"/>
              <w:textAlignment w:val="center"/>
              <w:rPr>
                <w:rFonts w:ascii="宋体" w:hAnsi="宋体" w:cs="宋体"/>
                <w:color w:val="auto"/>
                <w:sz w:val="18"/>
                <w:szCs w:val="18"/>
              </w:rPr>
            </w:pPr>
            <w:r>
              <w:rPr>
                <w:rFonts w:hint="eastAsia" w:ascii="宋体" w:hAnsi="宋体" w:cs="宋体"/>
                <w:color w:val="auto"/>
                <w:sz w:val="18"/>
                <w:szCs w:val="18"/>
              </w:rPr>
              <w:t>2.1.1.3</w:t>
            </w:r>
          </w:p>
        </w:tc>
        <w:tc>
          <w:tcPr>
            <w:tcW w:w="2765" w:type="dxa"/>
            <w:tcBorders>
              <w:top w:val="single" w:color="000000" w:sz="4" w:space="0"/>
              <w:left w:val="single" w:color="000000" w:sz="4" w:space="0"/>
              <w:bottom w:val="single" w:color="000000" w:sz="4" w:space="0"/>
              <w:right w:val="single" w:color="000000" w:sz="4" w:space="0"/>
            </w:tcBorders>
            <w:noWrap/>
            <w:vAlign w:val="center"/>
          </w:tcPr>
          <w:p w14:paraId="69C7E7FD">
            <w:pPr>
              <w:widowControl/>
              <w:textAlignment w:val="center"/>
              <w:rPr>
                <w:rFonts w:ascii="宋体" w:hAnsi="宋体" w:cs="宋体"/>
                <w:color w:val="auto"/>
                <w:sz w:val="18"/>
                <w:szCs w:val="18"/>
              </w:rPr>
            </w:pPr>
            <w:r>
              <w:rPr>
                <w:rFonts w:hint="eastAsia" w:ascii="宋体" w:hAnsi="宋体" w:cs="宋体"/>
                <w:color w:val="auto"/>
                <w:sz w:val="18"/>
                <w:szCs w:val="18"/>
              </w:rPr>
              <w:t>水生植物养护 沉水</w:t>
            </w: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7ECAAE10">
            <w:pPr>
              <w:widowControl/>
              <w:jc w:val="center"/>
              <w:textAlignment w:val="center"/>
              <w:rPr>
                <w:rFonts w:ascii="宋体" w:hAnsi="宋体" w:cs="宋体"/>
                <w:color w:val="auto"/>
                <w:sz w:val="18"/>
                <w:szCs w:val="18"/>
              </w:rPr>
            </w:pPr>
            <w:r>
              <w:rPr>
                <w:rStyle w:val="99"/>
                <w:rFonts w:hint="default"/>
                <w:color w:val="auto"/>
              </w:rPr>
              <w:t>m</w:t>
            </w:r>
            <w:r>
              <w:rPr>
                <w:rFonts w:hint="eastAsia" w:ascii="宋体" w:hAnsi="宋体" w:cs="宋体"/>
                <w:color w:val="auto"/>
                <w:sz w:val="18"/>
                <w:szCs w:val="18"/>
                <w:vertAlign w:val="superscript"/>
              </w:rPr>
              <w:t>2</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5D014EDC">
            <w:pPr>
              <w:widowControl/>
              <w:jc w:val="center"/>
              <w:textAlignment w:val="center"/>
              <w:rPr>
                <w:rFonts w:ascii="宋体" w:hAnsi="宋体" w:cs="宋体"/>
                <w:color w:val="auto"/>
                <w:sz w:val="18"/>
                <w:szCs w:val="18"/>
              </w:rPr>
            </w:pPr>
            <w:r>
              <w:rPr>
                <w:rFonts w:hint="eastAsia" w:ascii="宋体" w:hAnsi="宋体" w:cs="宋体"/>
                <w:color w:val="auto"/>
                <w:sz w:val="18"/>
                <w:szCs w:val="18"/>
              </w:rPr>
              <w:t>9000</w:t>
            </w:r>
          </w:p>
        </w:tc>
        <w:tc>
          <w:tcPr>
            <w:tcW w:w="1029" w:type="dxa"/>
            <w:tcBorders>
              <w:top w:val="single" w:color="000000" w:sz="4" w:space="0"/>
              <w:left w:val="single" w:color="000000" w:sz="4" w:space="0"/>
              <w:bottom w:val="single" w:color="000000" w:sz="4" w:space="0"/>
              <w:right w:val="single" w:color="000000" w:sz="4" w:space="0"/>
            </w:tcBorders>
            <w:noWrap/>
            <w:vAlign w:val="center"/>
          </w:tcPr>
          <w:p w14:paraId="2C17B196">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4E337B01">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57D7CFF4">
            <w:pPr>
              <w:widowControl/>
              <w:jc w:val="center"/>
              <w:textAlignment w:val="center"/>
              <w:rPr>
                <w:rFonts w:ascii="宋体" w:hAnsi="宋体" w:cs="宋体"/>
                <w:color w:val="auto"/>
                <w:sz w:val="18"/>
                <w:szCs w:val="18"/>
              </w:rPr>
            </w:pPr>
            <w:r>
              <w:rPr>
                <w:rFonts w:hint="eastAsia" w:ascii="宋体" w:hAnsi="宋体" w:cs="宋体"/>
                <w:color w:val="auto"/>
                <w:sz w:val="18"/>
                <w:szCs w:val="18"/>
              </w:rPr>
              <w:t>1年</w:t>
            </w:r>
          </w:p>
        </w:tc>
        <w:tc>
          <w:tcPr>
            <w:tcW w:w="800" w:type="dxa"/>
            <w:tcBorders>
              <w:top w:val="single" w:color="000000" w:sz="4" w:space="0"/>
              <w:left w:val="single" w:color="000000" w:sz="4" w:space="0"/>
              <w:bottom w:val="single" w:color="000000" w:sz="4" w:space="0"/>
              <w:right w:val="single" w:color="000000" w:sz="4" w:space="0"/>
            </w:tcBorders>
            <w:noWrap/>
            <w:vAlign w:val="center"/>
          </w:tcPr>
          <w:p w14:paraId="0301577A">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420C3A28">
            <w:pPr>
              <w:widowControl/>
              <w:jc w:val="center"/>
              <w:textAlignment w:val="center"/>
              <w:rPr>
                <w:rFonts w:ascii="宋体" w:hAnsi="宋体" w:cs="宋体"/>
                <w:color w:val="auto"/>
                <w:sz w:val="18"/>
                <w:szCs w:val="18"/>
              </w:rPr>
            </w:pPr>
            <w:r>
              <w:rPr>
                <w:rFonts w:hint="eastAsia" w:ascii="宋体" w:hAnsi="宋体" w:cs="宋体"/>
                <w:color w:val="auto"/>
                <w:sz w:val="18"/>
                <w:szCs w:val="18"/>
              </w:rPr>
              <w:t>9000</w:t>
            </w:r>
          </w:p>
        </w:tc>
        <w:tc>
          <w:tcPr>
            <w:tcW w:w="1028" w:type="dxa"/>
            <w:tcBorders>
              <w:top w:val="single" w:color="000000" w:sz="4" w:space="0"/>
              <w:left w:val="single" w:color="000000" w:sz="4" w:space="0"/>
              <w:bottom w:val="single" w:color="000000" w:sz="4" w:space="0"/>
              <w:right w:val="single" w:color="000000" w:sz="4" w:space="0"/>
            </w:tcBorders>
            <w:noWrap/>
            <w:vAlign w:val="center"/>
          </w:tcPr>
          <w:p w14:paraId="027E5F0B">
            <w:pPr>
              <w:jc w:val="center"/>
              <w:rPr>
                <w:rFonts w:ascii="宋体" w:hAnsi="宋体" w:cs="宋体"/>
                <w:color w:val="auto"/>
                <w:sz w:val="18"/>
                <w:szCs w:val="18"/>
              </w:rPr>
            </w:pPr>
          </w:p>
        </w:tc>
      </w:tr>
      <w:tr w14:paraId="62F70951">
        <w:tblPrEx>
          <w:tblCellMar>
            <w:top w:w="0" w:type="dxa"/>
            <w:left w:w="108" w:type="dxa"/>
            <w:bottom w:w="0" w:type="dxa"/>
            <w:right w:w="108" w:type="dxa"/>
          </w:tblCellMar>
        </w:tblPrEx>
        <w:trPr>
          <w:trHeight w:val="726" w:hRule="atLeast"/>
          <w:jc w:val="center"/>
        </w:trPr>
        <w:tc>
          <w:tcPr>
            <w:tcW w:w="851" w:type="dxa"/>
            <w:tcBorders>
              <w:top w:val="single" w:color="000000" w:sz="4" w:space="0"/>
              <w:left w:val="single" w:color="000000" w:sz="4" w:space="0"/>
              <w:bottom w:val="single" w:color="000000" w:sz="4" w:space="0"/>
              <w:right w:val="single" w:color="000000" w:sz="4" w:space="0"/>
            </w:tcBorders>
            <w:noWrap/>
            <w:vAlign w:val="center"/>
          </w:tcPr>
          <w:p w14:paraId="6DF38AC0">
            <w:pPr>
              <w:widowControl/>
              <w:jc w:val="center"/>
              <w:textAlignment w:val="center"/>
              <w:rPr>
                <w:rFonts w:ascii="宋体" w:hAnsi="宋体" w:cs="宋体"/>
                <w:color w:val="auto"/>
                <w:sz w:val="18"/>
                <w:szCs w:val="18"/>
              </w:rPr>
            </w:pPr>
            <w:r>
              <w:rPr>
                <w:rFonts w:hint="eastAsia" w:ascii="宋体" w:hAnsi="宋体" w:cs="宋体"/>
                <w:color w:val="auto"/>
                <w:sz w:val="18"/>
                <w:szCs w:val="18"/>
              </w:rPr>
              <w:t>2.1.1.4</w:t>
            </w:r>
          </w:p>
        </w:tc>
        <w:tc>
          <w:tcPr>
            <w:tcW w:w="2765" w:type="dxa"/>
            <w:tcBorders>
              <w:top w:val="single" w:color="000000" w:sz="4" w:space="0"/>
              <w:left w:val="single" w:color="000000" w:sz="4" w:space="0"/>
              <w:bottom w:val="single" w:color="000000" w:sz="4" w:space="0"/>
              <w:right w:val="single" w:color="000000" w:sz="4" w:space="0"/>
            </w:tcBorders>
            <w:noWrap/>
            <w:vAlign w:val="center"/>
          </w:tcPr>
          <w:p w14:paraId="28085752">
            <w:pPr>
              <w:widowControl/>
              <w:textAlignment w:val="center"/>
              <w:rPr>
                <w:rFonts w:ascii="宋体" w:hAnsi="宋体" w:cs="宋体"/>
                <w:color w:val="auto"/>
                <w:sz w:val="18"/>
                <w:szCs w:val="18"/>
              </w:rPr>
            </w:pPr>
            <w:r>
              <w:rPr>
                <w:rFonts w:hint="eastAsia" w:ascii="宋体" w:hAnsi="宋体" w:cs="宋体"/>
                <w:color w:val="auto"/>
                <w:sz w:val="18"/>
                <w:szCs w:val="18"/>
              </w:rPr>
              <w:t>砾间湿地（同沉水）</w:t>
            </w: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39980CC1">
            <w:pPr>
              <w:widowControl/>
              <w:jc w:val="center"/>
              <w:textAlignment w:val="center"/>
              <w:rPr>
                <w:rFonts w:ascii="宋体" w:hAnsi="宋体" w:cs="宋体"/>
                <w:color w:val="auto"/>
                <w:sz w:val="18"/>
                <w:szCs w:val="18"/>
              </w:rPr>
            </w:pPr>
            <w:r>
              <w:rPr>
                <w:rStyle w:val="99"/>
                <w:rFonts w:hint="default"/>
                <w:color w:val="auto"/>
              </w:rPr>
              <w:t>m</w:t>
            </w:r>
            <w:r>
              <w:rPr>
                <w:rFonts w:hint="eastAsia" w:ascii="宋体" w:hAnsi="宋体" w:cs="宋体"/>
                <w:color w:val="auto"/>
                <w:sz w:val="18"/>
                <w:szCs w:val="18"/>
                <w:vertAlign w:val="superscript"/>
              </w:rPr>
              <w:t>2</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517CCBB1">
            <w:pPr>
              <w:widowControl/>
              <w:jc w:val="center"/>
              <w:textAlignment w:val="center"/>
              <w:rPr>
                <w:rFonts w:ascii="宋体" w:hAnsi="宋体" w:cs="宋体"/>
                <w:color w:val="auto"/>
                <w:sz w:val="18"/>
                <w:szCs w:val="18"/>
              </w:rPr>
            </w:pPr>
            <w:r>
              <w:rPr>
                <w:rFonts w:hint="eastAsia" w:ascii="宋体" w:hAnsi="宋体" w:cs="宋体"/>
                <w:color w:val="auto"/>
                <w:sz w:val="18"/>
                <w:szCs w:val="18"/>
              </w:rPr>
              <w:t>219.7</w:t>
            </w:r>
          </w:p>
        </w:tc>
        <w:tc>
          <w:tcPr>
            <w:tcW w:w="1029" w:type="dxa"/>
            <w:tcBorders>
              <w:top w:val="single" w:color="000000" w:sz="4" w:space="0"/>
              <w:left w:val="single" w:color="000000" w:sz="4" w:space="0"/>
              <w:bottom w:val="single" w:color="000000" w:sz="4" w:space="0"/>
              <w:right w:val="single" w:color="000000" w:sz="4" w:space="0"/>
            </w:tcBorders>
            <w:noWrap/>
            <w:vAlign w:val="center"/>
          </w:tcPr>
          <w:p w14:paraId="7AFD9D8F">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1EE4FD73">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2027B054">
            <w:pPr>
              <w:widowControl/>
              <w:jc w:val="center"/>
              <w:textAlignment w:val="center"/>
              <w:rPr>
                <w:rFonts w:ascii="宋体" w:hAnsi="宋体" w:cs="宋体"/>
                <w:color w:val="auto"/>
                <w:sz w:val="18"/>
                <w:szCs w:val="18"/>
              </w:rPr>
            </w:pPr>
            <w:r>
              <w:rPr>
                <w:rFonts w:hint="eastAsia" w:ascii="宋体" w:hAnsi="宋体" w:cs="宋体"/>
                <w:color w:val="auto"/>
                <w:sz w:val="18"/>
                <w:szCs w:val="18"/>
              </w:rPr>
              <w:t>1年</w:t>
            </w:r>
          </w:p>
        </w:tc>
        <w:tc>
          <w:tcPr>
            <w:tcW w:w="800" w:type="dxa"/>
            <w:tcBorders>
              <w:top w:val="single" w:color="000000" w:sz="4" w:space="0"/>
              <w:left w:val="single" w:color="000000" w:sz="4" w:space="0"/>
              <w:bottom w:val="single" w:color="000000" w:sz="4" w:space="0"/>
              <w:right w:val="single" w:color="000000" w:sz="4" w:space="0"/>
            </w:tcBorders>
            <w:noWrap/>
            <w:vAlign w:val="center"/>
          </w:tcPr>
          <w:p w14:paraId="5402F17C">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3885C257">
            <w:pPr>
              <w:widowControl/>
              <w:jc w:val="center"/>
              <w:textAlignment w:val="center"/>
              <w:rPr>
                <w:rFonts w:ascii="宋体" w:hAnsi="宋体" w:cs="宋体"/>
                <w:color w:val="auto"/>
                <w:sz w:val="18"/>
                <w:szCs w:val="18"/>
              </w:rPr>
            </w:pPr>
            <w:r>
              <w:rPr>
                <w:rFonts w:hint="eastAsia" w:ascii="宋体" w:hAnsi="宋体" w:cs="宋体"/>
                <w:color w:val="auto"/>
                <w:sz w:val="18"/>
                <w:szCs w:val="18"/>
              </w:rPr>
              <w:t>219.7</w:t>
            </w:r>
          </w:p>
        </w:tc>
        <w:tc>
          <w:tcPr>
            <w:tcW w:w="1028" w:type="dxa"/>
            <w:tcBorders>
              <w:top w:val="single" w:color="000000" w:sz="4" w:space="0"/>
              <w:left w:val="single" w:color="000000" w:sz="4" w:space="0"/>
              <w:bottom w:val="single" w:color="000000" w:sz="4" w:space="0"/>
              <w:right w:val="single" w:color="000000" w:sz="4" w:space="0"/>
            </w:tcBorders>
            <w:noWrap/>
            <w:vAlign w:val="center"/>
          </w:tcPr>
          <w:p w14:paraId="6AA6ECD0">
            <w:pPr>
              <w:jc w:val="center"/>
              <w:rPr>
                <w:rFonts w:ascii="宋体" w:hAnsi="宋体" w:cs="宋体"/>
                <w:color w:val="auto"/>
                <w:sz w:val="18"/>
                <w:szCs w:val="18"/>
              </w:rPr>
            </w:pPr>
          </w:p>
        </w:tc>
      </w:tr>
      <w:tr w14:paraId="77A0BA2F">
        <w:tblPrEx>
          <w:tblCellMar>
            <w:top w:w="0" w:type="dxa"/>
            <w:left w:w="108" w:type="dxa"/>
            <w:bottom w:w="0" w:type="dxa"/>
            <w:right w:w="108" w:type="dxa"/>
          </w:tblCellMar>
        </w:tblPrEx>
        <w:trPr>
          <w:trHeight w:val="726" w:hRule="atLeast"/>
          <w:jc w:val="center"/>
        </w:trPr>
        <w:tc>
          <w:tcPr>
            <w:tcW w:w="851" w:type="dxa"/>
            <w:tcBorders>
              <w:top w:val="single" w:color="000000" w:sz="4" w:space="0"/>
              <w:left w:val="single" w:color="000000" w:sz="4" w:space="0"/>
              <w:bottom w:val="single" w:color="000000" w:sz="4" w:space="0"/>
              <w:right w:val="single" w:color="000000" w:sz="4" w:space="0"/>
            </w:tcBorders>
            <w:noWrap/>
            <w:vAlign w:val="center"/>
          </w:tcPr>
          <w:p w14:paraId="619D8178">
            <w:pPr>
              <w:widowControl/>
              <w:jc w:val="center"/>
              <w:textAlignment w:val="center"/>
              <w:rPr>
                <w:rFonts w:ascii="宋体" w:hAnsi="宋体" w:cs="宋体"/>
                <w:b/>
                <w:bCs/>
                <w:color w:val="auto"/>
                <w:sz w:val="18"/>
                <w:szCs w:val="18"/>
              </w:rPr>
            </w:pPr>
            <w:r>
              <w:rPr>
                <w:rFonts w:hint="eastAsia" w:ascii="宋体" w:hAnsi="宋体" w:cs="宋体"/>
                <w:b/>
                <w:bCs/>
                <w:color w:val="auto"/>
                <w:sz w:val="18"/>
                <w:szCs w:val="18"/>
              </w:rPr>
              <w:t>2.1.2</w:t>
            </w:r>
          </w:p>
        </w:tc>
        <w:tc>
          <w:tcPr>
            <w:tcW w:w="2765" w:type="dxa"/>
            <w:tcBorders>
              <w:top w:val="single" w:color="000000" w:sz="4" w:space="0"/>
              <w:left w:val="single" w:color="000000" w:sz="4" w:space="0"/>
              <w:bottom w:val="single" w:color="000000" w:sz="4" w:space="0"/>
              <w:right w:val="single" w:color="000000" w:sz="4" w:space="0"/>
            </w:tcBorders>
            <w:noWrap/>
            <w:vAlign w:val="center"/>
          </w:tcPr>
          <w:p w14:paraId="3D133B5A">
            <w:pPr>
              <w:widowControl/>
              <w:textAlignment w:val="center"/>
              <w:rPr>
                <w:rFonts w:ascii="宋体" w:hAnsi="宋体" w:cs="宋体"/>
                <w:b/>
                <w:bCs/>
                <w:color w:val="auto"/>
                <w:sz w:val="18"/>
                <w:szCs w:val="18"/>
              </w:rPr>
            </w:pPr>
            <w:r>
              <w:rPr>
                <w:rFonts w:hint="eastAsia" w:ascii="宋体" w:hAnsi="宋体" w:cs="宋体"/>
                <w:b/>
                <w:bCs/>
                <w:color w:val="auto"/>
                <w:sz w:val="18"/>
                <w:szCs w:val="18"/>
              </w:rPr>
              <w:t>水生动物</w:t>
            </w: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32A40E1E">
            <w:pPr>
              <w:jc w:val="center"/>
              <w:rPr>
                <w:rFonts w:ascii="宋体" w:hAnsi="宋体" w:cs="宋体"/>
                <w:color w:val="auto"/>
                <w:sz w:val="18"/>
                <w:szCs w:val="18"/>
              </w:rPr>
            </w:pP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1509DB13">
            <w:pPr>
              <w:jc w:val="center"/>
              <w:rPr>
                <w:rFonts w:ascii="宋体" w:hAnsi="宋体" w:cs="宋体"/>
                <w:color w:val="auto"/>
                <w:sz w:val="18"/>
                <w:szCs w:val="18"/>
              </w:rPr>
            </w:pPr>
          </w:p>
        </w:tc>
        <w:tc>
          <w:tcPr>
            <w:tcW w:w="1029" w:type="dxa"/>
            <w:tcBorders>
              <w:top w:val="single" w:color="000000" w:sz="4" w:space="0"/>
              <w:left w:val="single" w:color="000000" w:sz="4" w:space="0"/>
              <w:bottom w:val="single" w:color="000000" w:sz="4" w:space="0"/>
              <w:right w:val="single" w:color="000000" w:sz="4" w:space="0"/>
            </w:tcBorders>
            <w:noWrap/>
            <w:vAlign w:val="center"/>
          </w:tcPr>
          <w:p w14:paraId="0E439556">
            <w:pPr>
              <w:jc w:val="center"/>
              <w:rPr>
                <w:rFonts w:ascii="宋体" w:hAnsi="宋体" w:cs="宋体"/>
                <w:color w:val="auto"/>
                <w:sz w:val="18"/>
                <w:szCs w:val="18"/>
              </w:rPr>
            </w:pP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5969B113">
            <w:pPr>
              <w:jc w:val="center"/>
              <w:rPr>
                <w:rFonts w:ascii="宋体" w:hAnsi="宋体" w:cs="宋体"/>
                <w:color w:val="auto"/>
                <w:sz w:val="18"/>
                <w:szCs w:val="18"/>
              </w:rPr>
            </w:pP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229FE62C">
            <w:pPr>
              <w:jc w:val="center"/>
              <w:rPr>
                <w:rFonts w:ascii="宋体" w:hAnsi="宋体" w:cs="宋体"/>
                <w:color w:val="auto"/>
                <w:sz w:val="18"/>
                <w:szCs w:val="18"/>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14:paraId="3562CFDE">
            <w:pPr>
              <w:jc w:val="center"/>
              <w:rPr>
                <w:rFonts w:ascii="宋体" w:hAnsi="宋体" w:cs="宋体"/>
                <w:color w:val="auto"/>
                <w:sz w:val="18"/>
                <w:szCs w:val="18"/>
              </w:rPr>
            </w:pPr>
          </w:p>
        </w:tc>
        <w:tc>
          <w:tcPr>
            <w:tcW w:w="743" w:type="dxa"/>
            <w:tcBorders>
              <w:top w:val="single" w:color="000000" w:sz="4" w:space="0"/>
              <w:left w:val="single" w:color="000000" w:sz="4" w:space="0"/>
              <w:bottom w:val="single" w:color="000000" w:sz="4" w:space="0"/>
              <w:right w:val="single" w:color="000000" w:sz="4" w:space="0"/>
            </w:tcBorders>
            <w:vAlign w:val="center"/>
          </w:tcPr>
          <w:p w14:paraId="68A3C0FA">
            <w:pPr>
              <w:jc w:val="center"/>
              <w:rPr>
                <w:rFonts w:ascii="宋体" w:hAnsi="宋体" w:cs="宋体"/>
                <w:color w:val="auto"/>
                <w:sz w:val="18"/>
                <w:szCs w:val="18"/>
              </w:rPr>
            </w:pPr>
          </w:p>
        </w:tc>
        <w:tc>
          <w:tcPr>
            <w:tcW w:w="1028" w:type="dxa"/>
            <w:tcBorders>
              <w:top w:val="single" w:color="000000" w:sz="4" w:space="0"/>
              <w:left w:val="single" w:color="000000" w:sz="4" w:space="0"/>
              <w:bottom w:val="single" w:color="000000" w:sz="4" w:space="0"/>
              <w:right w:val="single" w:color="000000" w:sz="4" w:space="0"/>
            </w:tcBorders>
            <w:vAlign w:val="center"/>
          </w:tcPr>
          <w:p w14:paraId="444E3638">
            <w:pPr>
              <w:jc w:val="center"/>
              <w:rPr>
                <w:rFonts w:ascii="宋体" w:hAnsi="宋体" w:cs="宋体"/>
                <w:color w:val="auto"/>
                <w:sz w:val="18"/>
                <w:szCs w:val="18"/>
              </w:rPr>
            </w:pPr>
          </w:p>
        </w:tc>
      </w:tr>
      <w:tr w14:paraId="093DFD98">
        <w:tblPrEx>
          <w:tblCellMar>
            <w:top w:w="0" w:type="dxa"/>
            <w:left w:w="108" w:type="dxa"/>
            <w:bottom w:w="0" w:type="dxa"/>
            <w:right w:w="108" w:type="dxa"/>
          </w:tblCellMar>
        </w:tblPrEx>
        <w:trPr>
          <w:trHeight w:val="3223" w:hRule="atLeast"/>
          <w:jc w:val="center"/>
        </w:trPr>
        <w:tc>
          <w:tcPr>
            <w:tcW w:w="851" w:type="dxa"/>
            <w:tcBorders>
              <w:top w:val="single" w:color="000000" w:sz="4" w:space="0"/>
              <w:left w:val="single" w:color="000000" w:sz="4" w:space="0"/>
              <w:bottom w:val="single" w:color="000000" w:sz="4" w:space="0"/>
              <w:right w:val="single" w:color="000000" w:sz="4" w:space="0"/>
            </w:tcBorders>
            <w:noWrap/>
            <w:vAlign w:val="center"/>
          </w:tcPr>
          <w:p w14:paraId="26E99148">
            <w:pPr>
              <w:widowControl/>
              <w:jc w:val="center"/>
              <w:textAlignment w:val="center"/>
              <w:rPr>
                <w:rFonts w:ascii="宋体" w:hAnsi="宋体" w:cs="宋体"/>
                <w:color w:val="auto"/>
                <w:sz w:val="18"/>
                <w:szCs w:val="18"/>
              </w:rPr>
            </w:pPr>
            <w:r>
              <w:rPr>
                <w:rFonts w:hint="eastAsia" w:ascii="宋体" w:hAnsi="宋体" w:cs="宋体"/>
                <w:color w:val="auto"/>
                <w:sz w:val="18"/>
                <w:szCs w:val="18"/>
              </w:rPr>
              <w:t>2.1.2.1</w:t>
            </w:r>
          </w:p>
        </w:tc>
        <w:tc>
          <w:tcPr>
            <w:tcW w:w="2765" w:type="dxa"/>
            <w:tcBorders>
              <w:top w:val="single" w:color="000000" w:sz="4" w:space="0"/>
              <w:left w:val="single" w:color="000000" w:sz="4" w:space="0"/>
              <w:bottom w:val="single" w:color="000000" w:sz="4" w:space="0"/>
              <w:right w:val="single" w:color="000000" w:sz="4" w:space="0"/>
            </w:tcBorders>
            <w:noWrap/>
            <w:vAlign w:val="center"/>
          </w:tcPr>
          <w:p w14:paraId="59D740F7">
            <w:pPr>
              <w:widowControl/>
              <w:textAlignment w:val="center"/>
              <w:rPr>
                <w:rFonts w:ascii="宋体" w:hAnsi="宋体" w:cs="宋体"/>
                <w:color w:val="auto"/>
                <w:sz w:val="18"/>
                <w:szCs w:val="18"/>
              </w:rPr>
            </w:pPr>
            <w:r>
              <w:rPr>
                <w:rFonts w:hint="eastAsia" w:ascii="宋体" w:hAnsi="宋体" w:cs="宋体"/>
                <w:color w:val="auto"/>
                <w:sz w:val="18"/>
                <w:szCs w:val="18"/>
              </w:rPr>
              <w:t>水生动物管控</w:t>
            </w: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39379C11">
            <w:pPr>
              <w:widowControl/>
              <w:jc w:val="center"/>
              <w:textAlignment w:val="center"/>
              <w:rPr>
                <w:rFonts w:ascii="宋体" w:hAnsi="宋体" w:cs="宋体"/>
                <w:color w:val="auto"/>
                <w:sz w:val="18"/>
                <w:szCs w:val="18"/>
              </w:rPr>
            </w:pPr>
            <w:r>
              <w:rPr>
                <w:rFonts w:hint="eastAsia" w:ascii="宋体" w:hAnsi="宋体" w:cs="宋体"/>
                <w:color w:val="auto"/>
                <w:sz w:val="18"/>
                <w:szCs w:val="18"/>
              </w:rPr>
              <w:t>项</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287A20AA">
            <w:pPr>
              <w:widowControl/>
              <w:jc w:val="center"/>
              <w:textAlignment w:val="center"/>
              <w:rPr>
                <w:rFonts w:ascii="宋体" w:hAnsi="宋体" w:cs="宋体"/>
                <w:color w:val="auto"/>
                <w:sz w:val="18"/>
                <w:szCs w:val="18"/>
              </w:rPr>
            </w:pPr>
            <w:r>
              <w:rPr>
                <w:rFonts w:hint="eastAsia" w:ascii="宋体" w:hAnsi="宋体" w:cs="宋体"/>
                <w:color w:val="auto"/>
                <w:sz w:val="18"/>
                <w:szCs w:val="18"/>
              </w:rPr>
              <w:t>1</w:t>
            </w:r>
          </w:p>
        </w:tc>
        <w:tc>
          <w:tcPr>
            <w:tcW w:w="1029" w:type="dxa"/>
            <w:tcBorders>
              <w:top w:val="single" w:color="000000" w:sz="4" w:space="0"/>
              <w:left w:val="single" w:color="000000" w:sz="4" w:space="0"/>
              <w:bottom w:val="single" w:color="000000" w:sz="4" w:space="0"/>
              <w:right w:val="single" w:color="000000" w:sz="4" w:space="0"/>
            </w:tcBorders>
            <w:noWrap/>
            <w:vAlign w:val="center"/>
          </w:tcPr>
          <w:p w14:paraId="249C1890">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2C7BC5F4">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3B029D6E">
            <w:pPr>
              <w:widowControl/>
              <w:jc w:val="center"/>
              <w:textAlignment w:val="center"/>
              <w:rPr>
                <w:rFonts w:ascii="宋体" w:hAnsi="宋体" w:cs="宋体"/>
                <w:color w:val="auto"/>
                <w:sz w:val="18"/>
                <w:szCs w:val="18"/>
              </w:rPr>
            </w:pPr>
            <w:r>
              <w:rPr>
                <w:rFonts w:hint="eastAsia" w:ascii="宋体" w:hAnsi="宋体" w:cs="宋体"/>
                <w:color w:val="auto"/>
                <w:sz w:val="18"/>
                <w:szCs w:val="18"/>
              </w:rPr>
              <w:t>1年</w:t>
            </w:r>
          </w:p>
        </w:tc>
        <w:tc>
          <w:tcPr>
            <w:tcW w:w="800" w:type="dxa"/>
            <w:tcBorders>
              <w:top w:val="single" w:color="000000" w:sz="4" w:space="0"/>
              <w:left w:val="single" w:color="000000" w:sz="4" w:space="0"/>
              <w:bottom w:val="single" w:color="000000" w:sz="4" w:space="0"/>
              <w:right w:val="single" w:color="000000" w:sz="4" w:space="0"/>
            </w:tcBorders>
            <w:noWrap/>
            <w:vAlign w:val="center"/>
          </w:tcPr>
          <w:p w14:paraId="3F8A6A77">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4FFB5F6C">
            <w:pPr>
              <w:widowControl/>
              <w:jc w:val="center"/>
              <w:textAlignment w:val="center"/>
              <w:rPr>
                <w:rFonts w:ascii="宋体" w:hAnsi="宋体" w:cs="宋体"/>
                <w:color w:val="auto"/>
                <w:sz w:val="18"/>
                <w:szCs w:val="18"/>
              </w:rPr>
            </w:pPr>
            <w:r>
              <w:rPr>
                <w:rFonts w:hint="eastAsia" w:ascii="宋体" w:hAnsi="宋体" w:cs="宋体"/>
                <w:color w:val="auto"/>
                <w:sz w:val="18"/>
                <w:szCs w:val="18"/>
              </w:rPr>
              <w:t>1</w:t>
            </w:r>
          </w:p>
        </w:tc>
        <w:tc>
          <w:tcPr>
            <w:tcW w:w="1028" w:type="dxa"/>
            <w:tcBorders>
              <w:top w:val="single" w:color="000000" w:sz="4" w:space="0"/>
              <w:left w:val="single" w:color="000000" w:sz="4" w:space="0"/>
              <w:bottom w:val="single" w:color="000000" w:sz="4" w:space="0"/>
              <w:right w:val="single" w:color="000000" w:sz="4" w:space="0"/>
            </w:tcBorders>
            <w:vAlign w:val="center"/>
          </w:tcPr>
          <w:p w14:paraId="29884C2A">
            <w:pPr>
              <w:widowControl/>
              <w:jc w:val="center"/>
              <w:textAlignment w:val="center"/>
              <w:rPr>
                <w:rFonts w:ascii="宋体" w:hAnsi="宋体" w:cs="宋体"/>
                <w:color w:val="auto"/>
                <w:sz w:val="18"/>
                <w:szCs w:val="18"/>
              </w:rPr>
            </w:pPr>
            <w:r>
              <w:rPr>
                <w:rFonts w:hint="eastAsia" w:ascii="宋体" w:hAnsi="宋体" w:cs="宋体"/>
                <w:color w:val="auto"/>
                <w:sz w:val="18"/>
                <w:szCs w:val="18"/>
              </w:rPr>
              <w:t>滤食性鱼类（白鲢）：</w:t>
            </w:r>
            <w:r>
              <w:rPr>
                <w:rFonts w:hint="eastAsia" w:ascii="宋体" w:hAnsi="宋体" w:cs="宋体"/>
                <w:color w:val="auto"/>
                <w:sz w:val="18"/>
                <w:szCs w:val="18"/>
              </w:rPr>
              <w:br w:type="textWrapping"/>
            </w:r>
            <w:r>
              <w:rPr>
                <w:rFonts w:hint="eastAsia" w:ascii="宋体" w:hAnsi="宋体" w:cs="宋体"/>
                <w:color w:val="auto"/>
                <w:sz w:val="18"/>
                <w:szCs w:val="18"/>
              </w:rPr>
              <w:t>体长 15~20厘米（约1龄鱼），成活率高且能快速发挥净水作用。</w:t>
            </w:r>
            <w:r>
              <w:rPr>
                <w:rFonts w:hint="eastAsia" w:ascii="宋体" w:hAnsi="宋体" w:cs="宋体"/>
                <w:color w:val="auto"/>
                <w:sz w:val="18"/>
                <w:szCs w:val="18"/>
              </w:rPr>
              <w:br w:type="textWrapping"/>
            </w:r>
            <w:r>
              <w:rPr>
                <w:rFonts w:hint="eastAsia" w:ascii="宋体" w:hAnsi="宋体" w:cs="宋体"/>
                <w:color w:val="auto"/>
                <w:sz w:val="18"/>
                <w:szCs w:val="18"/>
              </w:rPr>
              <w:t>密度：每亩水面投放 20~30尾（占总投放量的60%~70%）</w:t>
            </w:r>
            <w:r>
              <w:rPr>
                <w:rFonts w:hint="eastAsia" w:ascii="宋体" w:hAnsi="宋体" w:cs="宋体"/>
                <w:color w:val="auto"/>
                <w:sz w:val="18"/>
                <w:szCs w:val="18"/>
              </w:rPr>
              <w:br w:type="textWrapping"/>
            </w:r>
            <w:r>
              <w:rPr>
                <w:rFonts w:hint="eastAsia" w:ascii="宋体" w:hAnsi="宋体" w:cs="宋体"/>
                <w:color w:val="auto"/>
                <w:sz w:val="18"/>
                <w:szCs w:val="18"/>
              </w:rPr>
              <w:t>依据：需结合河道水体富营养化程度，避免过量导致浮游生物过度消耗。</w:t>
            </w:r>
            <w:r>
              <w:rPr>
                <w:rFonts w:hint="eastAsia" w:ascii="宋体" w:hAnsi="宋体" w:cs="宋体"/>
                <w:color w:val="auto"/>
                <w:sz w:val="18"/>
                <w:szCs w:val="18"/>
              </w:rPr>
              <w:br w:type="textWrapping"/>
            </w:r>
            <w:r>
              <w:rPr>
                <w:rFonts w:hint="eastAsia" w:ascii="宋体" w:hAnsi="宋体" w:cs="宋体"/>
                <w:color w:val="auto"/>
                <w:sz w:val="18"/>
                <w:szCs w:val="18"/>
              </w:rPr>
              <w:t>肉食性鱼类（鱤鱼/翘嘴鲌）：</w:t>
            </w:r>
            <w:r>
              <w:rPr>
                <w:rFonts w:hint="eastAsia" w:ascii="宋体" w:hAnsi="宋体" w:cs="宋体"/>
                <w:color w:val="auto"/>
                <w:sz w:val="18"/>
                <w:szCs w:val="18"/>
              </w:rPr>
              <w:br w:type="textWrapping"/>
            </w:r>
            <w:r>
              <w:rPr>
                <w:rFonts w:hint="eastAsia" w:ascii="宋体" w:hAnsi="宋体" w:cs="宋体"/>
                <w:color w:val="auto"/>
                <w:sz w:val="18"/>
                <w:szCs w:val="18"/>
              </w:rPr>
              <w:t>体长 20~30厘米（亚成体），具备捕食能力，但避免过大导致短期内过度猎食。</w:t>
            </w:r>
            <w:r>
              <w:rPr>
                <w:rFonts w:hint="eastAsia" w:ascii="宋体" w:hAnsi="宋体" w:cs="宋体"/>
                <w:color w:val="auto"/>
                <w:sz w:val="18"/>
                <w:szCs w:val="18"/>
              </w:rPr>
              <w:br w:type="textWrapping"/>
            </w:r>
            <w:r>
              <w:rPr>
                <w:rFonts w:hint="eastAsia" w:ascii="宋体" w:hAnsi="宋体" w:cs="宋体"/>
                <w:color w:val="auto"/>
                <w:sz w:val="18"/>
                <w:szCs w:val="18"/>
              </w:rPr>
              <w:t>密度：每亩投放 5~10尾（占总投放量的30%~40%）。</w:t>
            </w:r>
            <w:r>
              <w:rPr>
                <w:rFonts w:hint="eastAsia" w:ascii="宋体" w:hAnsi="宋体" w:cs="宋体"/>
                <w:color w:val="auto"/>
                <w:sz w:val="18"/>
                <w:szCs w:val="18"/>
              </w:rPr>
              <w:br w:type="textWrapping"/>
            </w:r>
            <w:r>
              <w:rPr>
                <w:rFonts w:hint="eastAsia" w:ascii="宋体" w:hAnsi="宋体" w:cs="宋体"/>
                <w:color w:val="auto"/>
                <w:sz w:val="18"/>
                <w:szCs w:val="18"/>
              </w:rPr>
              <w:t>依据：需维持对草食性鱼类的压制力，但避免过度捕食导致生态链断裂。</w:t>
            </w:r>
            <w:r>
              <w:rPr>
                <w:rFonts w:hint="eastAsia" w:ascii="宋体" w:hAnsi="宋体" w:cs="宋体"/>
                <w:color w:val="auto"/>
                <w:sz w:val="18"/>
                <w:szCs w:val="18"/>
              </w:rPr>
              <w:br w:type="textWrapping"/>
            </w:r>
            <w:r>
              <w:rPr>
                <w:rFonts w:hint="eastAsia" w:ascii="宋体" w:hAnsi="宋体" w:cs="宋体"/>
                <w:color w:val="auto"/>
                <w:sz w:val="18"/>
                <w:szCs w:val="18"/>
              </w:rPr>
              <w:t>底栖动物（螺、蚌）：每亩投放4kg</w:t>
            </w:r>
          </w:p>
        </w:tc>
      </w:tr>
      <w:tr w14:paraId="4A038831">
        <w:tblPrEx>
          <w:tblCellMar>
            <w:top w:w="0" w:type="dxa"/>
            <w:left w:w="108" w:type="dxa"/>
            <w:bottom w:w="0" w:type="dxa"/>
            <w:right w:w="108" w:type="dxa"/>
          </w:tblCellMar>
        </w:tblPrEx>
        <w:trPr>
          <w:trHeight w:val="799" w:hRule="atLeast"/>
          <w:jc w:val="center"/>
        </w:trPr>
        <w:tc>
          <w:tcPr>
            <w:tcW w:w="851" w:type="dxa"/>
            <w:tcBorders>
              <w:top w:val="single" w:color="000000" w:sz="4" w:space="0"/>
              <w:left w:val="single" w:color="000000" w:sz="4" w:space="0"/>
              <w:bottom w:val="single" w:color="000000" w:sz="4" w:space="0"/>
              <w:right w:val="single" w:color="000000" w:sz="4" w:space="0"/>
            </w:tcBorders>
            <w:noWrap/>
            <w:vAlign w:val="center"/>
          </w:tcPr>
          <w:p w14:paraId="2F0B2FB8">
            <w:pPr>
              <w:widowControl/>
              <w:jc w:val="center"/>
              <w:textAlignment w:val="center"/>
              <w:rPr>
                <w:rFonts w:ascii="宋体" w:hAnsi="宋体" w:cs="宋体"/>
                <w:b/>
                <w:bCs/>
                <w:color w:val="auto"/>
                <w:sz w:val="18"/>
                <w:szCs w:val="18"/>
              </w:rPr>
            </w:pPr>
            <w:r>
              <w:rPr>
                <w:rFonts w:hint="eastAsia" w:ascii="宋体" w:hAnsi="宋体" w:cs="宋体"/>
                <w:b/>
                <w:bCs/>
                <w:color w:val="auto"/>
                <w:sz w:val="18"/>
                <w:szCs w:val="18"/>
              </w:rPr>
              <w:t>2.2</w:t>
            </w:r>
          </w:p>
        </w:tc>
        <w:tc>
          <w:tcPr>
            <w:tcW w:w="2765" w:type="dxa"/>
            <w:tcBorders>
              <w:top w:val="single" w:color="000000" w:sz="4" w:space="0"/>
              <w:left w:val="single" w:color="000000" w:sz="4" w:space="0"/>
              <w:bottom w:val="single" w:color="000000" w:sz="4" w:space="0"/>
              <w:right w:val="single" w:color="000000" w:sz="4" w:space="0"/>
            </w:tcBorders>
            <w:noWrap/>
            <w:vAlign w:val="center"/>
          </w:tcPr>
          <w:p w14:paraId="2FB5020F">
            <w:pPr>
              <w:widowControl/>
              <w:textAlignment w:val="center"/>
              <w:rPr>
                <w:rFonts w:ascii="宋体" w:hAnsi="宋体" w:cs="宋体"/>
                <w:b/>
                <w:bCs/>
                <w:color w:val="auto"/>
                <w:sz w:val="18"/>
                <w:szCs w:val="18"/>
              </w:rPr>
            </w:pPr>
            <w:r>
              <w:rPr>
                <w:rFonts w:hint="eastAsia" w:ascii="宋体" w:hAnsi="宋体" w:cs="宋体"/>
                <w:b/>
                <w:bCs/>
                <w:color w:val="auto"/>
                <w:sz w:val="18"/>
                <w:szCs w:val="18"/>
              </w:rPr>
              <w:t>水生态治理设施维修养护</w:t>
            </w: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2B7201C8">
            <w:pPr>
              <w:jc w:val="center"/>
              <w:rPr>
                <w:rFonts w:ascii="宋体" w:hAnsi="宋体" w:cs="宋体"/>
                <w:color w:val="auto"/>
                <w:sz w:val="18"/>
                <w:szCs w:val="18"/>
              </w:rPr>
            </w:pP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538D70D9">
            <w:pPr>
              <w:jc w:val="center"/>
              <w:rPr>
                <w:rFonts w:ascii="宋体" w:hAnsi="宋体" w:cs="宋体"/>
                <w:color w:val="auto"/>
                <w:sz w:val="18"/>
                <w:szCs w:val="18"/>
              </w:rPr>
            </w:pPr>
          </w:p>
        </w:tc>
        <w:tc>
          <w:tcPr>
            <w:tcW w:w="1029" w:type="dxa"/>
            <w:tcBorders>
              <w:top w:val="single" w:color="000000" w:sz="4" w:space="0"/>
              <w:left w:val="single" w:color="000000" w:sz="4" w:space="0"/>
              <w:bottom w:val="single" w:color="000000" w:sz="4" w:space="0"/>
              <w:right w:val="single" w:color="000000" w:sz="4" w:space="0"/>
            </w:tcBorders>
            <w:noWrap/>
            <w:vAlign w:val="center"/>
          </w:tcPr>
          <w:p w14:paraId="44979F68">
            <w:pPr>
              <w:jc w:val="center"/>
              <w:rPr>
                <w:rFonts w:ascii="宋体" w:hAnsi="宋体" w:cs="宋体"/>
                <w:color w:val="auto"/>
                <w:sz w:val="18"/>
                <w:szCs w:val="18"/>
              </w:rPr>
            </w:pP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51EFD129">
            <w:pPr>
              <w:jc w:val="center"/>
              <w:rPr>
                <w:rFonts w:ascii="宋体" w:hAnsi="宋体" w:cs="宋体"/>
                <w:color w:val="auto"/>
                <w:sz w:val="18"/>
                <w:szCs w:val="18"/>
              </w:rPr>
            </w:pP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1A6537AD">
            <w:pPr>
              <w:jc w:val="center"/>
              <w:rPr>
                <w:rFonts w:ascii="宋体" w:hAnsi="宋体" w:cs="宋体"/>
                <w:color w:val="auto"/>
                <w:sz w:val="18"/>
                <w:szCs w:val="18"/>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14:paraId="4132BC2B">
            <w:pPr>
              <w:jc w:val="center"/>
              <w:rPr>
                <w:rFonts w:ascii="宋体" w:hAnsi="宋体" w:cs="宋体"/>
                <w:color w:val="auto"/>
                <w:sz w:val="18"/>
                <w:szCs w:val="18"/>
              </w:rPr>
            </w:pPr>
          </w:p>
        </w:tc>
        <w:tc>
          <w:tcPr>
            <w:tcW w:w="743" w:type="dxa"/>
            <w:tcBorders>
              <w:top w:val="single" w:color="000000" w:sz="4" w:space="0"/>
              <w:left w:val="single" w:color="000000" w:sz="4" w:space="0"/>
              <w:bottom w:val="single" w:color="000000" w:sz="4" w:space="0"/>
              <w:right w:val="single" w:color="000000" w:sz="4" w:space="0"/>
            </w:tcBorders>
            <w:vAlign w:val="center"/>
          </w:tcPr>
          <w:p w14:paraId="0600D03B">
            <w:pPr>
              <w:jc w:val="center"/>
              <w:rPr>
                <w:rFonts w:ascii="宋体" w:hAnsi="宋体" w:cs="宋体"/>
                <w:color w:val="auto"/>
                <w:sz w:val="18"/>
                <w:szCs w:val="18"/>
              </w:rPr>
            </w:pPr>
          </w:p>
        </w:tc>
        <w:tc>
          <w:tcPr>
            <w:tcW w:w="1028" w:type="dxa"/>
            <w:tcBorders>
              <w:top w:val="single" w:color="000000" w:sz="4" w:space="0"/>
              <w:left w:val="single" w:color="000000" w:sz="4" w:space="0"/>
              <w:bottom w:val="single" w:color="000000" w:sz="4" w:space="0"/>
              <w:right w:val="single" w:color="000000" w:sz="4" w:space="0"/>
            </w:tcBorders>
            <w:vAlign w:val="center"/>
          </w:tcPr>
          <w:p w14:paraId="582DC7D4">
            <w:pPr>
              <w:jc w:val="center"/>
              <w:rPr>
                <w:rFonts w:ascii="宋体" w:hAnsi="宋体" w:cs="宋体"/>
                <w:color w:val="auto"/>
                <w:sz w:val="18"/>
                <w:szCs w:val="18"/>
              </w:rPr>
            </w:pPr>
          </w:p>
        </w:tc>
      </w:tr>
      <w:tr w14:paraId="3BC8AC8F">
        <w:tblPrEx>
          <w:tblCellMar>
            <w:top w:w="0" w:type="dxa"/>
            <w:left w:w="108" w:type="dxa"/>
            <w:bottom w:w="0" w:type="dxa"/>
            <w:right w:w="108" w:type="dxa"/>
          </w:tblCellMar>
        </w:tblPrEx>
        <w:trPr>
          <w:trHeight w:val="726" w:hRule="atLeast"/>
          <w:jc w:val="center"/>
        </w:trPr>
        <w:tc>
          <w:tcPr>
            <w:tcW w:w="851" w:type="dxa"/>
            <w:tcBorders>
              <w:top w:val="single" w:color="000000" w:sz="4" w:space="0"/>
              <w:left w:val="single" w:color="000000" w:sz="4" w:space="0"/>
              <w:bottom w:val="single" w:color="000000" w:sz="4" w:space="0"/>
              <w:right w:val="single" w:color="000000" w:sz="4" w:space="0"/>
            </w:tcBorders>
            <w:noWrap/>
            <w:vAlign w:val="center"/>
          </w:tcPr>
          <w:p w14:paraId="6F03D9B3">
            <w:pPr>
              <w:widowControl/>
              <w:jc w:val="center"/>
              <w:textAlignment w:val="center"/>
              <w:rPr>
                <w:rFonts w:ascii="宋体" w:hAnsi="宋体" w:cs="宋体"/>
                <w:b/>
                <w:bCs/>
                <w:color w:val="auto"/>
                <w:sz w:val="18"/>
                <w:szCs w:val="18"/>
              </w:rPr>
            </w:pPr>
            <w:r>
              <w:rPr>
                <w:rFonts w:hint="eastAsia" w:ascii="宋体" w:hAnsi="宋体" w:cs="宋体"/>
                <w:b/>
                <w:bCs/>
                <w:color w:val="auto"/>
                <w:sz w:val="18"/>
                <w:szCs w:val="18"/>
              </w:rPr>
              <w:t>2.2.1</w:t>
            </w:r>
          </w:p>
        </w:tc>
        <w:tc>
          <w:tcPr>
            <w:tcW w:w="2765" w:type="dxa"/>
            <w:tcBorders>
              <w:top w:val="single" w:color="000000" w:sz="4" w:space="0"/>
              <w:left w:val="single" w:color="000000" w:sz="4" w:space="0"/>
              <w:bottom w:val="single" w:color="000000" w:sz="4" w:space="0"/>
              <w:right w:val="single" w:color="000000" w:sz="4" w:space="0"/>
            </w:tcBorders>
            <w:noWrap/>
            <w:vAlign w:val="center"/>
          </w:tcPr>
          <w:p w14:paraId="2CE7814A">
            <w:pPr>
              <w:widowControl/>
              <w:textAlignment w:val="center"/>
              <w:rPr>
                <w:rFonts w:ascii="宋体" w:hAnsi="宋体" w:cs="宋体"/>
                <w:b/>
                <w:bCs/>
                <w:color w:val="auto"/>
                <w:sz w:val="18"/>
                <w:szCs w:val="18"/>
              </w:rPr>
            </w:pPr>
            <w:r>
              <w:rPr>
                <w:rFonts w:hint="eastAsia" w:ascii="宋体" w:hAnsi="宋体" w:cs="宋体"/>
                <w:b/>
                <w:bCs/>
                <w:color w:val="auto"/>
                <w:sz w:val="18"/>
                <w:szCs w:val="18"/>
              </w:rPr>
              <w:t>曝气装置维修养护</w:t>
            </w: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2F48B114">
            <w:pPr>
              <w:jc w:val="center"/>
              <w:rPr>
                <w:rFonts w:ascii="宋体" w:hAnsi="宋体" w:cs="宋体"/>
                <w:color w:val="auto"/>
                <w:sz w:val="18"/>
                <w:szCs w:val="18"/>
              </w:rPr>
            </w:pP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4217FE5E">
            <w:pPr>
              <w:jc w:val="center"/>
              <w:rPr>
                <w:rFonts w:ascii="宋体" w:hAnsi="宋体" w:cs="宋体"/>
                <w:color w:val="auto"/>
                <w:sz w:val="18"/>
                <w:szCs w:val="18"/>
              </w:rPr>
            </w:pPr>
          </w:p>
        </w:tc>
        <w:tc>
          <w:tcPr>
            <w:tcW w:w="1029" w:type="dxa"/>
            <w:tcBorders>
              <w:top w:val="single" w:color="000000" w:sz="4" w:space="0"/>
              <w:left w:val="single" w:color="000000" w:sz="4" w:space="0"/>
              <w:bottom w:val="single" w:color="000000" w:sz="4" w:space="0"/>
              <w:right w:val="single" w:color="000000" w:sz="4" w:space="0"/>
            </w:tcBorders>
            <w:noWrap/>
            <w:vAlign w:val="center"/>
          </w:tcPr>
          <w:p w14:paraId="777D1382">
            <w:pPr>
              <w:jc w:val="center"/>
              <w:rPr>
                <w:rFonts w:ascii="宋体" w:hAnsi="宋体" w:cs="宋体"/>
                <w:color w:val="auto"/>
                <w:sz w:val="18"/>
                <w:szCs w:val="18"/>
              </w:rPr>
            </w:pP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203C2B26">
            <w:pPr>
              <w:jc w:val="center"/>
              <w:rPr>
                <w:rFonts w:ascii="宋体" w:hAnsi="宋体" w:cs="宋体"/>
                <w:color w:val="auto"/>
                <w:sz w:val="18"/>
                <w:szCs w:val="18"/>
              </w:rPr>
            </w:pP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3A212529">
            <w:pPr>
              <w:jc w:val="center"/>
              <w:rPr>
                <w:rFonts w:ascii="宋体" w:hAnsi="宋体" w:cs="宋体"/>
                <w:color w:val="auto"/>
                <w:sz w:val="18"/>
                <w:szCs w:val="18"/>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14:paraId="0E866E36">
            <w:pPr>
              <w:jc w:val="center"/>
              <w:rPr>
                <w:rFonts w:ascii="宋体" w:hAnsi="宋体" w:cs="宋体"/>
                <w:color w:val="auto"/>
                <w:sz w:val="18"/>
                <w:szCs w:val="18"/>
              </w:rPr>
            </w:pP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33BAF7DB">
            <w:pPr>
              <w:jc w:val="center"/>
              <w:rPr>
                <w:rFonts w:ascii="宋体" w:hAnsi="宋体" w:cs="宋体"/>
                <w:color w:val="auto"/>
                <w:sz w:val="18"/>
                <w:szCs w:val="18"/>
              </w:rPr>
            </w:pPr>
          </w:p>
        </w:tc>
        <w:tc>
          <w:tcPr>
            <w:tcW w:w="1028" w:type="dxa"/>
            <w:tcBorders>
              <w:top w:val="single" w:color="000000" w:sz="4" w:space="0"/>
              <w:left w:val="single" w:color="000000" w:sz="4" w:space="0"/>
              <w:bottom w:val="single" w:color="000000" w:sz="4" w:space="0"/>
              <w:right w:val="single" w:color="000000" w:sz="4" w:space="0"/>
            </w:tcBorders>
            <w:noWrap/>
            <w:vAlign w:val="center"/>
          </w:tcPr>
          <w:p w14:paraId="5A36E55B">
            <w:pPr>
              <w:rPr>
                <w:rFonts w:ascii="宋体" w:hAnsi="宋体" w:cs="宋体"/>
                <w:color w:val="auto"/>
                <w:sz w:val="18"/>
                <w:szCs w:val="18"/>
              </w:rPr>
            </w:pPr>
          </w:p>
        </w:tc>
      </w:tr>
      <w:tr w14:paraId="002C5E78">
        <w:tblPrEx>
          <w:tblCellMar>
            <w:top w:w="0" w:type="dxa"/>
            <w:left w:w="108" w:type="dxa"/>
            <w:bottom w:w="0" w:type="dxa"/>
            <w:right w:w="108" w:type="dxa"/>
          </w:tblCellMar>
        </w:tblPrEx>
        <w:trPr>
          <w:trHeight w:val="726" w:hRule="atLeast"/>
          <w:jc w:val="center"/>
        </w:trPr>
        <w:tc>
          <w:tcPr>
            <w:tcW w:w="851" w:type="dxa"/>
            <w:tcBorders>
              <w:top w:val="single" w:color="000000" w:sz="4" w:space="0"/>
              <w:left w:val="single" w:color="000000" w:sz="4" w:space="0"/>
              <w:bottom w:val="single" w:color="000000" w:sz="4" w:space="0"/>
              <w:right w:val="single" w:color="000000" w:sz="4" w:space="0"/>
            </w:tcBorders>
            <w:noWrap/>
            <w:vAlign w:val="center"/>
          </w:tcPr>
          <w:p w14:paraId="300280DD">
            <w:pPr>
              <w:widowControl/>
              <w:jc w:val="center"/>
              <w:textAlignment w:val="center"/>
              <w:rPr>
                <w:rFonts w:ascii="宋体" w:hAnsi="宋体" w:cs="宋体"/>
                <w:color w:val="auto"/>
                <w:sz w:val="18"/>
                <w:szCs w:val="18"/>
              </w:rPr>
            </w:pPr>
            <w:r>
              <w:rPr>
                <w:rFonts w:hint="eastAsia" w:ascii="宋体" w:hAnsi="宋体" w:cs="宋体"/>
                <w:color w:val="auto"/>
                <w:sz w:val="18"/>
                <w:szCs w:val="18"/>
              </w:rPr>
              <w:t>2.2.1.1</w:t>
            </w:r>
          </w:p>
        </w:tc>
        <w:tc>
          <w:tcPr>
            <w:tcW w:w="2765" w:type="dxa"/>
            <w:tcBorders>
              <w:top w:val="single" w:color="000000" w:sz="4" w:space="0"/>
              <w:left w:val="single" w:color="000000" w:sz="4" w:space="0"/>
              <w:bottom w:val="single" w:color="000000" w:sz="4" w:space="0"/>
              <w:right w:val="single" w:color="000000" w:sz="4" w:space="0"/>
            </w:tcBorders>
            <w:noWrap/>
            <w:vAlign w:val="center"/>
          </w:tcPr>
          <w:p w14:paraId="6ECE6065">
            <w:pPr>
              <w:widowControl/>
              <w:textAlignment w:val="center"/>
              <w:rPr>
                <w:rFonts w:ascii="宋体" w:hAnsi="宋体" w:cs="宋体"/>
                <w:color w:val="auto"/>
                <w:sz w:val="18"/>
                <w:szCs w:val="18"/>
              </w:rPr>
            </w:pPr>
            <w:r>
              <w:rPr>
                <w:rStyle w:val="99"/>
                <w:rFonts w:hint="default"/>
                <w:color w:val="auto"/>
              </w:rPr>
              <w:t>水车曝气机</w:t>
            </w: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5FB449C9">
            <w:pPr>
              <w:widowControl/>
              <w:jc w:val="center"/>
              <w:textAlignment w:val="center"/>
              <w:rPr>
                <w:rFonts w:ascii="宋体" w:hAnsi="宋体" w:cs="宋体"/>
                <w:color w:val="auto"/>
                <w:sz w:val="18"/>
                <w:szCs w:val="18"/>
              </w:rPr>
            </w:pPr>
            <w:r>
              <w:rPr>
                <w:rStyle w:val="99"/>
                <w:rFonts w:hint="default"/>
                <w:color w:val="auto"/>
              </w:rPr>
              <w:t>台</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36CB6A63">
            <w:pPr>
              <w:widowControl/>
              <w:jc w:val="center"/>
              <w:textAlignment w:val="center"/>
              <w:rPr>
                <w:rFonts w:ascii="宋体" w:hAnsi="宋体" w:cs="宋体"/>
                <w:color w:val="auto"/>
                <w:sz w:val="18"/>
                <w:szCs w:val="18"/>
              </w:rPr>
            </w:pPr>
            <w:r>
              <w:rPr>
                <w:rFonts w:hint="eastAsia" w:ascii="宋体" w:hAnsi="宋体" w:cs="宋体"/>
                <w:color w:val="auto"/>
                <w:sz w:val="18"/>
                <w:szCs w:val="18"/>
              </w:rPr>
              <w:t>1</w:t>
            </w:r>
          </w:p>
        </w:tc>
        <w:tc>
          <w:tcPr>
            <w:tcW w:w="1029" w:type="dxa"/>
            <w:tcBorders>
              <w:top w:val="single" w:color="000000" w:sz="4" w:space="0"/>
              <w:left w:val="single" w:color="000000" w:sz="4" w:space="0"/>
              <w:bottom w:val="single" w:color="000000" w:sz="4" w:space="0"/>
              <w:right w:val="single" w:color="000000" w:sz="4" w:space="0"/>
            </w:tcBorders>
            <w:noWrap/>
            <w:vAlign w:val="center"/>
          </w:tcPr>
          <w:p w14:paraId="6CDE09FF">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7CCABDAA">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30A5F63A">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00" w:type="dxa"/>
            <w:tcBorders>
              <w:top w:val="single" w:color="000000" w:sz="4" w:space="0"/>
              <w:left w:val="single" w:color="000000" w:sz="4" w:space="0"/>
              <w:bottom w:val="single" w:color="000000" w:sz="4" w:space="0"/>
              <w:right w:val="single" w:color="000000" w:sz="4" w:space="0"/>
            </w:tcBorders>
            <w:noWrap/>
            <w:vAlign w:val="center"/>
          </w:tcPr>
          <w:p w14:paraId="4A91AC14">
            <w:pPr>
              <w:widowControl/>
              <w:jc w:val="center"/>
              <w:textAlignment w:val="center"/>
              <w:rPr>
                <w:rFonts w:ascii="宋体" w:hAnsi="宋体" w:cs="宋体"/>
                <w:color w:val="auto"/>
                <w:sz w:val="18"/>
                <w:szCs w:val="18"/>
              </w:rPr>
            </w:pPr>
            <w:r>
              <w:rPr>
                <w:rFonts w:hint="eastAsia" w:ascii="宋体" w:hAnsi="宋体" w:cs="宋体"/>
                <w:color w:val="auto"/>
                <w:sz w:val="18"/>
                <w:szCs w:val="18"/>
              </w:rPr>
              <w:t>折旧率10%</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12D75568">
            <w:pPr>
              <w:widowControl/>
              <w:jc w:val="center"/>
              <w:textAlignment w:val="center"/>
              <w:rPr>
                <w:rFonts w:ascii="宋体" w:hAnsi="宋体" w:cs="宋体"/>
                <w:color w:val="auto"/>
                <w:sz w:val="18"/>
                <w:szCs w:val="18"/>
              </w:rPr>
            </w:pPr>
            <w:r>
              <w:rPr>
                <w:rFonts w:hint="eastAsia" w:ascii="宋体" w:hAnsi="宋体" w:cs="宋体"/>
                <w:color w:val="auto"/>
                <w:sz w:val="18"/>
                <w:szCs w:val="18"/>
              </w:rPr>
              <w:t>0.1</w:t>
            </w:r>
          </w:p>
        </w:tc>
        <w:tc>
          <w:tcPr>
            <w:tcW w:w="1028" w:type="dxa"/>
            <w:tcBorders>
              <w:top w:val="single" w:color="000000" w:sz="4" w:space="0"/>
              <w:left w:val="single" w:color="000000" w:sz="4" w:space="0"/>
              <w:bottom w:val="single" w:color="000000" w:sz="4" w:space="0"/>
              <w:right w:val="single" w:color="000000" w:sz="4" w:space="0"/>
            </w:tcBorders>
            <w:noWrap/>
            <w:vAlign w:val="center"/>
          </w:tcPr>
          <w:p w14:paraId="6C297AFF">
            <w:pPr>
              <w:jc w:val="center"/>
              <w:rPr>
                <w:rFonts w:ascii="宋体" w:hAnsi="宋体" w:cs="宋体"/>
                <w:color w:val="auto"/>
                <w:sz w:val="18"/>
                <w:szCs w:val="18"/>
              </w:rPr>
            </w:pPr>
          </w:p>
        </w:tc>
      </w:tr>
      <w:tr w14:paraId="5F30C59B">
        <w:tblPrEx>
          <w:tblCellMar>
            <w:top w:w="0" w:type="dxa"/>
            <w:left w:w="108" w:type="dxa"/>
            <w:bottom w:w="0" w:type="dxa"/>
            <w:right w:w="108" w:type="dxa"/>
          </w:tblCellMar>
        </w:tblPrEx>
        <w:trPr>
          <w:trHeight w:val="726" w:hRule="atLeast"/>
          <w:jc w:val="center"/>
        </w:trPr>
        <w:tc>
          <w:tcPr>
            <w:tcW w:w="851" w:type="dxa"/>
            <w:tcBorders>
              <w:top w:val="single" w:color="000000" w:sz="4" w:space="0"/>
              <w:left w:val="single" w:color="000000" w:sz="4" w:space="0"/>
              <w:bottom w:val="single" w:color="000000" w:sz="4" w:space="0"/>
              <w:right w:val="single" w:color="000000" w:sz="4" w:space="0"/>
            </w:tcBorders>
            <w:noWrap/>
            <w:vAlign w:val="center"/>
          </w:tcPr>
          <w:p w14:paraId="51445F9F">
            <w:pPr>
              <w:widowControl/>
              <w:jc w:val="center"/>
              <w:textAlignment w:val="center"/>
              <w:rPr>
                <w:rFonts w:ascii="宋体" w:hAnsi="宋体" w:cs="宋体"/>
                <w:color w:val="auto"/>
                <w:sz w:val="18"/>
                <w:szCs w:val="18"/>
              </w:rPr>
            </w:pPr>
            <w:r>
              <w:rPr>
                <w:rFonts w:hint="eastAsia" w:ascii="宋体" w:hAnsi="宋体" w:cs="宋体"/>
                <w:color w:val="auto"/>
                <w:sz w:val="18"/>
                <w:szCs w:val="18"/>
              </w:rPr>
              <w:t>2.2.1.2</w:t>
            </w:r>
          </w:p>
        </w:tc>
        <w:tc>
          <w:tcPr>
            <w:tcW w:w="2765" w:type="dxa"/>
            <w:tcBorders>
              <w:top w:val="single" w:color="000000" w:sz="4" w:space="0"/>
              <w:left w:val="single" w:color="000000" w:sz="4" w:space="0"/>
              <w:bottom w:val="single" w:color="000000" w:sz="4" w:space="0"/>
              <w:right w:val="single" w:color="000000" w:sz="4" w:space="0"/>
            </w:tcBorders>
            <w:noWrap/>
            <w:vAlign w:val="center"/>
          </w:tcPr>
          <w:p w14:paraId="0106B670">
            <w:pPr>
              <w:widowControl/>
              <w:textAlignment w:val="center"/>
              <w:rPr>
                <w:rFonts w:ascii="宋体" w:hAnsi="宋体" w:cs="宋体"/>
                <w:color w:val="auto"/>
                <w:sz w:val="18"/>
                <w:szCs w:val="18"/>
              </w:rPr>
            </w:pPr>
            <w:r>
              <w:rPr>
                <w:rStyle w:val="99"/>
                <w:rFonts w:hint="default"/>
                <w:color w:val="auto"/>
              </w:rPr>
              <w:t>喷泉曝气机</w:t>
            </w: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108227CD">
            <w:pPr>
              <w:widowControl/>
              <w:jc w:val="center"/>
              <w:textAlignment w:val="center"/>
              <w:rPr>
                <w:rFonts w:ascii="宋体" w:hAnsi="宋体" w:cs="宋体"/>
                <w:color w:val="auto"/>
                <w:sz w:val="18"/>
                <w:szCs w:val="18"/>
              </w:rPr>
            </w:pPr>
            <w:r>
              <w:rPr>
                <w:rStyle w:val="99"/>
                <w:rFonts w:hint="default"/>
                <w:color w:val="auto"/>
              </w:rPr>
              <w:t>台</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182D2186">
            <w:pPr>
              <w:widowControl/>
              <w:jc w:val="center"/>
              <w:textAlignment w:val="center"/>
              <w:rPr>
                <w:rFonts w:ascii="宋体" w:hAnsi="宋体" w:cs="宋体"/>
                <w:color w:val="auto"/>
                <w:sz w:val="18"/>
                <w:szCs w:val="18"/>
              </w:rPr>
            </w:pPr>
            <w:r>
              <w:rPr>
                <w:rFonts w:hint="eastAsia" w:ascii="宋体" w:hAnsi="宋体" w:cs="宋体"/>
                <w:color w:val="auto"/>
                <w:sz w:val="18"/>
                <w:szCs w:val="18"/>
              </w:rPr>
              <w:t>2</w:t>
            </w:r>
          </w:p>
        </w:tc>
        <w:tc>
          <w:tcPr>
            <w:tcW w:w="1029" w:type="dxa"/>
            <w:tcBorders>
              <w:top w:val="single" w:color="000000" w:sz="4" w:space="0"/>
              <w:left w:val="single" w:color="000000" w:sz="4" w:space="0"/>
              <w:bottom w:val="single" w:color="000000" w:sz="4" w:space="0"/>
              <w:right w:val="single" w:color="000000" w:sz="4" w:space="0"/>
            </w:tcBorders>
            <w:noWrap/>
            <w:vAlign w:val="center"/>
          </w:tcPr>
          <w:p w14:paraId="07F310F7">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592F1C60">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166F8BF5">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00" w:type="dxa"/>
            <w:tcBorders>
              <w:top w:val="single" w:color="000000" w:sz="4" w:space="0"/>
              <w:left w:val="single" w:color="000000" w:sz="4" w:space="0"/>
              <w:bottom w:val="single" w:color="000000" w:sz="4" w:space="0"/>
              <w:right w:val="single" w:color="000000" w:sz="4" w:space="0"/>
            </w:tcBorders>
            <w:noWrap/>
            <w:vAlign w:val="center"/>
          </w:tcPr>
          <w:p w14:paraId="0991A72B">
            <w:pPr>
              <w:widowControl/>
              <w:jc w:val="center"/>
              <w:textAlignment w:val="center"/>
              <w:rPr>
                <w:rFonts w:ascii="宋体" w:hAnsi="宋体" w:cs="宋体"/>
                <w:color w:val="auto"/>
                <w:sz w:val="18"/>
                <w:szCs w:val="18"/>
              </w:rPr>
            </w:pPr>
            <w:r>
              <w:rPr>
                <w:rStyle w:val="99"/>
                <w:rFonts w:hint="default"/>
                <w:color w:val="auto"/>
              </w:rPr>
              <w:t>折旧率10%</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259059EC">
            <w:pPr>
              <w:widowControl/>
              <w:jc w:val="center"/>
              <w:textAlignment w:val="center"/>
              <w:rPr>
                <w:rFonts w:ascii="宋体" w:hAnsi="宋体" w:cs="宋体"/>
                <w:color w:val="auto"/>
                <w:sz w:val="18"/>
                <w:szCs w:val="18"/>
              </w:rPr>
            </w:pPr>
            <w:r>
              <w:rPr>
                <w:rFonts w:hint="eastAsia" w:ascii="宋体" w:hAnsi="宋体" w:cs="宋体"/>
                <w:color w:val="auto"/>
                <w:sz w:val="18"/>
                <w:szCs w:val="18"/>
              </w:rPr>
              <w:t>0.2</w:t>
            </w:r>
          </w:p>
        </w:tc>
        <w:tc>
          <w:tcPr>
            <w:tcW w:w="1028" w:type="dxa"/>
            <w:tcBorders>
              <w:top w:val="single" w:color="000000" w:sz="4" w:space="0"/>
              <w:left w:val="single" w:color="000000" w:sz="4" w:space="0"/>
              <w:bottom w:val="single" w:color="000000" w:sz="4" w:space="0"/>
              <w:right w:val="single" w:color="000000" w:sz="4" w:space="0"/>
            </w:tcBorders>
            <w:noWrap/>
            <w:vAlign w:val="center"/>
          </w:tcPr>
          <w:p w14:paraId="73276196">
            <w:pPr>
              <w:jc w:val="center"/>
              <w:rPr>
                <w:rFonts w:ascii="宋体" w:hAnsi="宋体" w:cs="宋体"/>
                <w:color w:val="auto"/>
                <w:sz w:val="18"/>
                <w:szCs w:val="18"/>
              </w:rPr>
            </w:pPr>
          </w:p>
        </w:tc>
      </w:tr>
      <w:tr w14:paraId="3B5BF45A">
        <w:tblPrEx>
          <w:tblCellMar>
            <w:top w:w="0" w:type="dxa"/>
            <w:left w:w="108" w:type="dxa"/>
            <w:bottom w:w="0" w:type="dxa"/>
            <w:right w:w="108" w:type="dxa"/>
          </w:tblCellMar>
        </w:tblPrEx>
        <w:trPr>
          <w:trHeight w:val="726" w:hRule="atLeast"/>
          <w:jc w:val="center"/>
        </w:trPr>
        <w:tc>
          <w:tcPr>
            <w:tcW w:w="851" w:type="dxa"/>
            <w:tcBorders>
              <w:top w:val="single" w:color="000000" w:sz="4" w:space="0"/>
              <w:left w:val="single" w:color="000000" w:sz="4" w:space="0"/>
              <w:bottom w:val="single" w:color="000000" w:sz="4" w:space="0"/>
              <w:right w:val="single" w:color="000000" w:sz="4" w:space="0"/>
            </w:tcBorders>
            <w:noWrap/>
            <w:vAlign w:val="center"/>
          </w:tcPr>
          <w:p w14:paraId="56D460A3">
            <w:pPr>
              <w:widowControl/>
              <w:jc w:val="center"/>
              <w:textAlignment w:val="center"/>
              <w:rPr>
                <w:rFonts w:ascii="宋体" w:hAnsi="宋体" w:cs="宋体"/>
                <w:color w:val="auto"/>
                <w:sz w:val="18"/>
                <w:szCs w:val="18"/>
              </w:rPr>
            </w:pPr>
            <w:r>
              <w:rPr>
                <w:rFonts w:hint="eastAsia" w:ascii="宋体" w:hAnsi="宋体" w:cs="宋体"/>
                <w:color w:val="auto"/>
                <w:sz w:val="18"/>
                <w:szCs w:val="18"/>
              </w:rPr>
              <w:t>2.2.1.3</w:t>
            </w:r>
          </w:p>
        </w:tc>
        <w:tc>
          <w:tcPr>
            <w:tcW w:w="2765" w:type="dxa"/>
            <w:tcBorders>
              <w:top w:val="single" w:color="000000" w:sz="4" w:space="0"/>
              <w:left w:val="single" w:color="000000" w:sz="4" w:space="0"/>
              <w:bottom w:val="single" w:color="000000" w:sz="4" w:space="0"/>
              <w:right w:val="single" w:color="000000" w:sz="4" w:space="0"/>
            </w:tcBorders>
            <w:noWrap/>
            <w:vAlign w:val="center"/>
          </w:tcPr>
          <w:p w14:paraId="188F01BA">
            <w:pPr>
              <w:widowControl/>
              <w:textAlignment w:val="center"/>
              <w:rPr>
                <w:rFonts w:ascii="宋体" w:hAnsi="宋体" w:cs="宋体"/>
                <w:color w:val="auto"/>
                <w:sz w:val="18"/>
                <w:szCs w:val="18"/>
              </w:rPr>
            </w:pPr>
            <w:r>
              <w:rPr>
                <w:rStyle w:val="99"/>
                <w:rFonts w:hint="default"/>
                <w:color w:val="auto"/>
              </w:rPr>
              <w:t>沉水式曝气机</w:t>
            </w: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2D8E626D">
            <w:pPr>
              <w:widowControl/>
              <w:jc w:val="center"/>
              <w:textAlignment w:val="center"/>
              <w:rPr>
                <w:rFonts w:ascii="宋体" w:hAnsi="宋体" w:cs="宋体"/>
                <w:color w:val="auto"/>
                <w:sz w:val="18"/>
                <w:szCs w:val="18"/>
              </w:rPr>
            </w:pPr>
            <w:r>
              <w:rPr>
                <w:rStyle w:val="99"/>
                <w:rFonts w:hint="default"/>
                <w:color w:val="auto"/>
              </w:rPr>
              <w:t>套</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684FDDE7">
            <w:pPr>
              <w:widowControl/>
              <w:jc w:val="center"/>
              <w:textAlignment w:val="center"/>
              <w:rPr>
                <w:rFonts w:ascii="宋体" w:hAnsi="宋体" w:cs="宋体"/>
                <w:color w:val="auto"/>
                <w:sz w:val="18"/>
                <w:szCs w:val="18"/>
              </w:rPr>
            </w:pPr>
            <w:r>
              <w:rPr>
                <w:rFonts w:hint="eastAsia" w:ascii="宋体" w:hAnsi="宋体" w:cs="宋体"/>
                <w:color w:val="auto"/>
                <w:sz w:val="18"/>
                <w:szCs w:val="18"/>
              </w:rPr>
              <w:t>1</w:t>
            </w:r>
          </w:p>
        </w:tc>
        <w:tc>
          <w:tcPr>
            <w:tcW w:w="1029" w:type="dxa"/>
            <w:tcBorders>
              <w:top w:val="single" w:color="000000" w:sz="4" w:space="0"/>
              <w:left w:val="single" w:color="000000" w:sz="4" w:space="0"/>
              <w:bottom w:val="single" w:color="000000" w:sz="4" w:space="0"/>
              <w:right w:val="single" w:color="000000" w:sz="4" w:space="0"/>
            </w:tcBorders>
            <w:noWrap/>
            <w:vAlign w:val="center"/>
          </w:tcPr>
          <w:p w14:paraId="69AB9E4A">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365D4495">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6ECFEADB">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00" w:type="dxa"/>
            <w:tcBorders>
              <w:top w:val="single" w:color="000000" w:sz="4" w:space="0"/>
              <w:left w:val="single" w:color="000000" w:sz="4" w:space="0"/>
              <w:bottom w:val="single" w:color="000000" w:sz="4" w:space="0"/>
              <w:right w:val="single" w:color="000000" w:sz="4" w:space="0"/>
            </w:tcBorders>
            <w:noWrap/>
            <w:vAlign w:val="center"/>
          </w:tcPr>
          <w:p w14:paraId="2342A940">
            <w:pPr>
              <w:widowControl/>
              <w:jc w:val="center"/>
              <w:textAlignment w:val="center"/>
              <w:rPr>
                <w:rFonts w:ascii="宋体" w:hAnsi="宋体" w:cs="宋体"/>
                <w:color w:val="auto"/>
                <w:sz w:val="18"/>
                <w:szCs w:val="18"/>
              </w:rPr>
            </w:pPr>
            <w:r>
              <w:rPr>
                <w:rFonts w:hint="eastAsia" w:ascii="宋体" w:hAnsi="宋体" w:cs="宋体"/>
                <w:color w:val="auto"/>
                <w:sz w:val="18"/>
                <w:szCs w:val="18"/>
              </w:rPr>
              <w:t>折旧率10%</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6469D89C">
            <w:pPr>
              <w:widowControl/>
              <w:jc w:val="center"/>
              <w:textAlignment w:val="center"/>
              <w:rPr>
                <w:rFonts w:ascii="宋体" w:hAnsi="宋体" w:cs="宋体"/>
                <w:color w:val="auto"/>
                <w:sz w:val="18"/>
                <w:szCs w:val="18"/>
              </w:rPr>
            </w:pPr>
            <w:r>
              <w:rPr>
                <w:rFonts w:hint="eastAsia" w:ascii="宋体" w:hAnsi="宋体" w:cs="宋体"/>
                <w:color w:val="auto"/>
                <w:sz w:val="18"/>
                <w:szCs w:val="18"/>
              </w:rPr>
              <w:t>0.1</w:t>
            </w:r>
          </w:p>
        </w:tc>
        <w:tc>
          <w:tcPr>
            <w:tcW w:w="1028" w:type="dxa"/>
            <w:tcBorders>
              <w:top w:val="single" w:color="000000" w:sz="4" w:space="0"/>
              <w:left w:val="single" w:color="000000" w:sz="4" w:space="0"/>
              <w:bottom w:val="single" w:color="000000" w:sz="4" w:space="0"/>
              <w:right w:val="single" w:color="000000" w:sz="4" w:space="0"/>
            </w:tcBorders>
            <w:noWrap/>
            <w:vAlign w:val="center"/>
          </w:tcPr>
          <w:p w14:paraId="1A3767DC">
            <w:pPr>
              <w:jc w:val="center"/>
              <w:rPr>
                <w:rFonts w:ascii="宋体" w:hAnsi="宋体" w:cs="宋体"/>
                <w:color w:val="auto"/>
                <w:sz w:val="18"/>
                <w:szCs w:val="18"/>
              </w:rPr>
            </w:pPr>
          </w:p>
        </w:tc>
      </w:tr>
      <w:tr w14:paraId="0517F842">
        <w:tblPrEx>
          <w:tblCellMar>
            <w:top w:w="0" w:type="dxa"/>
            <w:left w:w="108" w:type="dxa"/>
            <w:bottom w:w="0" w:type="dxa"/>
            <w:right w:w="108" w:type="dxa"/>
          </w:tblCellMar>
        </w:tblPrEx>
        <w:trPr>
          <w:trHeight w:val="726" w:hRule="atLeast"/>
          <w:jc w:val="center"/>
        </w:trPr>
        <w:tc>
          <w:tcPr>
            <w:tcW w:w="851" w:type="dxa"/>
            <w:tcBorders>
              <w:top w:val="single" w:color="000000" w:sz="4" w:space="0"/>
              <w:left w:val="single" w:color="000000" w:sz="4" w:space="0"/>
              <w:bottom w:val="single" w:color="000000" w:sz="4" w:space="0"/>
              <w:right w:val="single" w:color="000000" w:sz="4" w:space="0"/>
            </w:tcBorders>
            <w:noWrap/>
            <w:vAlign w:val="center"/>
          </w:tcPr>
          <w:p w14:paraId="0C667155">
            <w:pPr>
              <w:widowControl/>
              <w:jc w:val="center"/>
              <w:textAlignment w:val="center"/>
              <w:rPr>
                <w:rFonts w:ascii="宋体" w:hAnsi="宋体" w:cs="宋体"/>
                <w:color w:val="auto"/>
                <w:sz w:val="18"/>
                <w:szCs w:val="18"/>
              </w:rPr>
            </w:pPr>
            <w:r>
              <w:rPr>
                <w:rFonts w:hint="eastAsia" w:ascii="宋体" w:hAnsi="宋体" w:cs="宋体"/>
                <w:color w:val="auto"/>
                <w:sz w:val="18"/>
                <w:szCs w:val="18"/>
              </w:rPr>
              <w:t>2.2.1.4</w:t>
            </w:r>
          </w:p>
        </w:tc>
        <w:tc>
          <w:tcPr>
            <w:tcW w:w="2765" w:type="dxa"/>
            <w:tcBorders>
              <w:top w:val="single" w:color="000000" w:sz="4" w:space="0"/>
              <w:left w:val="single" w:color="000000" w:sz="4" w:space="0"/>
              <w:bottom w:val="single" w:color="000000" w:sz="4" w:space="0"/>
              <w:right w:val="single" w:color="000000" w:sz="4" w:space="0"/>
            </w:tcBorders>
            <w:noWrap/>
            <w:vAlign w:val="center"/>
          </w:tcPr>
          <w:p w14:paraId="6E44C151">
            <w:pPr>
              <w:widowControl/>
              <w:textAlignment w:val="center"/>
              <w:rPr>
                <w:rFonts w:ascii="宋体" w:hAnsi="宋体" w:cs="宋体"/>
                <w:color w:val="auto"/>
                <w:sz w:val="18"/>
                <w:szCs w:val="18"/>
              </w:rPr>
            </w:pPr>
            <w:r>
              <w:rPr>
                <w:rFonts w:hint="eastAsia" w:ascii="宋体" w:hAnsi="宋体" w:cs="宋体"/>
                <w:color w:val="auto"/>
                <w:sz w:val="18"/>
                <w:szCs w:val="18"/>
              </w:rPr>
              <w:t>鼓风机</w:t>
            </w: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6F3EA803">
            <w:pPr>
              <w:widowControl/>
              <w:jc w:val="center"/>
              <w:textAlignment w:val="center"/>
              <w:rPr>
                <w:rFonts w:ascii="宋体" w:hAnsi="宋体" w:cs="宋体"/>
                <w:color w:val="auto"/>
                <w:sz w:val="18"/>
                <w:szCs w:val="18"/>
              </w:rPr>
            </w:pPr>
            <w:r>
              <w:rPr>
                <w:rFonts w:hint="eastAsia" w:ascii="宋体" w:hAnsi="宋体" w:cs="宋体"/>
                <w:color w:val="auto"/>
                <w:sz w:val="18"/>
                <w:szCs w:val="18"/>
              </w:rPr>
              <w:t>套</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178D2389">
            <w:pPr>
              <w:widowControl/>
              <w:jc w:val="center"/>
              <w:textAlignment w:val="center"/>
              <w:rPr>
                <w:rFonts w:ascii="宋体" w:hAnsi="宋体" w:cs="宋体"/>
                <w:color w:val="auto"/>
                <w:sz w:val="18"/>
                <w:szCs w:val="18"/>
              </w:rPr>
            </w:pPr>
            <w:r>
              <w:rPr>
                <w:rFonts w:hint="eastAsia" w:ascii="宋体" w:hAnsi="宋体" w:cs="宋体"/>
                <w:color w:val="auto"/>
                <w:sz w:val="18"/>
                <w:szCs w:val="18"/>
              </w:rPr>
              <w:t>1</w:t>
            </w:r>
          </w:p>
        </w:tc>
        <w:tc>
          <w:tcPr>
            <w:tcW w:w="1029" w:type="dxa"/>
            <w:tcBorders>
              <w:top w:val="single" w:color="000000" w:sz="4" w:space="0"/>
              <w:left w:val="single" w:color="000000" w:sz="4" w:space="0"/>
              <w:bottom w:val="single" w:color="000000" w:sz="4" w:space="0"/>
              <w:right w:val="single" w:color="000000" w:sz="4" w:space="0"/>
            </w:tcBorders>
            <w:noWrap/>
            <w:vAlign w:val="center"/>
          </w:tcPr>
          <w:p w14:paraId="40411859">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3283544D">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38763EAB">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00" w:type="dxa"/>
            <w:tcBorders>
              <w:top w:val="single" w:color="000000" w:sz="4" w:space="0"/>
              <w:left w:val="single" w:color="000000" w:sz="4" w:space="0"/>
              <w:bottom w:val="single" w:color="000000" w:sz="4" w:space="0"/>
              <w:right w:val="single" w:color="000000" w:sz="4" w:space="0"/>
            </w:tcBorders>
            <w:noWrap/>
            <w:vAlign w:val="center"/>
          </w:tcPr>
          <w:p w14:paraId="22A4B88F">
            <w:pPr>
              <w:widowControl/>
              <w:jc w:val="center"/>
              <w:textAlignment w:val="center"/>
              <w:rPr>
                <w:rFonts w:ascii="宋体" w:hAnsi="宋体" w:cs="宋体"/>
                <w:color w:val="auto"/>
                <w:sz w:val="18"/>
                <w:szCs w:val="18"/>
              </w:rPr>
            </w:pPr>
            <w:r>
              <w:rPr>
                <w:rFonts w:hint="eastAsia" w:ascii="宋体" w:hAnsi="宋体" w:cs="宋体"/>
                <w:color w:val="auto"/>
                <w:sz w:val="18"/>
                <w:szCs w:val="18"/>
              </w:rPr>
              <w:t>折旧率10%</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77C37887">
            <w:pPr>
              <w:widowControl/>
              <w:jc w:val="center"/>
              <w:textAlignment w:val="center"/>
              <w:rPr>
                <w:rFonts w:ascii="宋体" w:hAnsi="宋体" w:cs="宋体"/>
                <w:color w:val="auto"/>
                <w:sz w:val="18"/>
                <w:szCs w:val="18"/>
              </w:rPr>
            </w:pPr>
            <w:r>
              <w:rPr>
                <w:rFonts w:hint="eastAsia" w:ascii="宋体" w:hAnsi="宋体" w:cs="宋体"/>
                <w:color w:val="auto"/>
                <w:sz w:val="18"/>
                <w:szCs w:val="18"/>
              </w:rPr>
              <w:t>0.1</w:t>
            </w:r>
          </w:p>
        </w:tc>
        <w:tc>
          <w:tcPr>
            <w:tcW w:w="1028" w:type="dxa"/>
            <w:tcBorders>
              <w:top w:val="single" w:color="000000" w:sz="4" w:space="0"/>
              <w:left w:val="single" w:color="000000" w:sz="4" w:space="0"/>
              <w:bottom w:val="single" w:color="000000" w:sz="4" w:space="0"/>
              <w:right w:val="single" w:color="000000" w:sz="4" w:space="0"/>
            </w:tcBorders>
            <w:noWrap/>
            <w:vAlign w:val="center"/>
          </w:tcPr>
          <w:p w14:paraId="4554697D">
            <w:pPr>
              <w:jc w:val="center"/>
              <w:rPr>
                <w:rFonts w:ascii="宋体" w:hAnsi="宋体" w:cs="宋体"/>
                <w:color w:val="auto"/>
                <w:sz w:val="18"/>
                <w:szCs w:val="18"/>
              </w:rPr>
            </w:pPr>
          </w:p>
        </w:tc>
      </w:tr>
      <w:tr w14:paraId="18F9C4F0">
        <w:tblPrEx>
          <w:tblCellMar>
            <w:top w:w="0" w:type="dxa"/>
            <w:left w:w="108" w:type="dxa"/>
            <w:bottom w:w="0" w:type="dxa"/>
            <w:right w:w="108" w:type="dxa"/>
          </w:tblCellMar>
        </w:tblPrEx>
        <w:trPr>
          <w:trHeight w:val="726" w:hRule="atLeast"/>
          <w:jc w:val="center"/>
        </w:trPr>
        <w:tc>
          <w:tcPr>
            <w:tcW w:w="851" w:type="dxa"/>
            <w:tcBorders>
              <w:top w:val="single" w:color="000000" w:sz="4" w:space="0"/>
              <w:left w:val="single" w:color="000000" w:sz="4" w:space="0"/>
              <w:bottom w:val="single" w:color="000000" w:sz="4" w:space="0"/>
              <w:right w:val="single" w:color="000000" w:sz="4" w:space="0"/>
            </w:tcBorders>
            <w:noWrap/>
            <w:vAlign w:val="center"/>
          </w:tcPr>
          <w:p w14:paraId="674A3C44">
            <w:pPr>
              <w:widowControl/>
              <w:jc w:val="center"/>
              <w:textAlignment w:val="center"/>
              <w:rPr>
                <w:rFonts w:ascii="宋体" w:hAnsi="宋体" w:cs="宋体"/>
                <w:color w:val="auto"/>
                <w:sz w:val="18"/>
                <w:szCs w:val="18"/>
              </w:rPr>
            </w:pPr>
            <w:r>
              <w:rPr>
                <w:rFonts w:hint="eastAsia" w:ascii="宋体" w:hAnsi="宋体" w:cs="宋体"/>
                <w:color w:val="auto"/>
                <w:sz w:val="18"/>
                <w:szCs w:val="18"/>
              </w:rPr>
              <w:t>2.2.1.5</w:t>
            </w:r>
          </w:p>
        </w:tc>
        <w:tc>
          <w:tcPr>
            <w:tcW w:w="2765" w:type="dxa"/>
            <w:tcBorders>
              <w:top w:val="single" w:color="000000" w:sz="4" w:space="0"/>
              <w:left w:val="single" w:color="000000" w:sz="4" w:space="0"/>
              <w:bottom w:val="single" w:color="000000" w:sz="4" w:space="0"/>
              <w:right w:val="single" w:color="000000" w:sz="4" w:space="0"/>
            </w:tcBorders>
            <w:noWrap/>
            <w:vAlign w:val="center"/>
          </w:tcPr>
          <w:p w14:paraId="1695E70F">
            <w:pPr>
              <w:widowControl/>
              <w:textAlignment w:val="center"/>
              <w:rPr>
                <w:rFonts w:ascii="宋体" w:hAnsi="宋体" w:cs="宋体"/>
                <w:color w:val="auto"/>
                <w:sz w:val="18"/>
                <w:szCs w:val="18"/>
              </w:rPr>
            </w:pPr>
            <w:r>
              <w:rPr>
                <w:rStyle w:val="99"/>
                <w:rFonts w:hint="default"/>
                <w:color w:val="auto"/>
              </w:rPr>
              <w:t>曝气带</w:t>
            </w: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2BE5B2C6">
            <w:pPr>
              <w:widowControl/>
              <w:jc w:val="center"/>
              <w:textAlignment w:val="center"/>
              <w:rPr>
                <w:rFonts w:ascii="宋体" w:hAnsi="宋体" w:cs="宋体"/>
                <w:color w:val="auto"/>
                <w:sz w:val="18"/>
                <w:szCs w:val="18"/>
              </w:rPr>
            </w:pPr>
            <w:r>
              <w:rPr>
                <w:rStyle w:val="99"/>
                <w:rFonts w:hint="default"/>
                <w:color w:val="auto"/>
              </w:rPr>
              <w:t>m</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2742889D">
            <w:pPr>
              <w:widowControl/>
              <w:jc w:val="center"/>
              <w:textAlignment w:val="center"/>
              <w:rPr>
                <w:rFonts w:ascii="宋体" w:hAnsi="宋体" w:cs="宋体"/>
                <w:color w:val="auto"/>
                <w:sz w:val="18"/>
                <w:szCs w:val="18"/>
              </w:rPr>
            </w:pPr>
            <w:r>
              <w:rPr>
                <w:rFonts w:hint="eastAsia" w:ascii="宋体" w:hAnsi="宋体" w:cs="宋体"/>
                <w:color w:val="auto"/>
                <w:sz w:val="18"/>
                <w:szCs w:val="18"/>
              </w:rPr>
              <w:t>900</w:t>
            </w:r>
          </w:p>
        </w:tc>
        <w:tc>
          <w:tcPr>
            <w:tcW w:w="1029" w:type="dxa"/>
            <w:tcBorders>
              <w:top w:val="single" w:color="000000" w:sz="4" w:space="0"/>
              <w:left w:val="single" w:color="000000" w:sz="4" w:space="0"/>
              <w:bottom w:val="single" w:color="000000" w:sz="4" w:space="0"/>
              <w:right w:val="single" w:color="000000" w:sz="4" w:space="0"/>
            </w:tcBorders>
            <w:noWrap/>
            <w:vAlign w:val="center"/>
          </w:tcPr>
          <w:p w14:paraId="140913D4">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319EB1CD">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2E0C9F44">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00" w:type="dxa"/>
            <w:tcBorders>
              <w:top w:val="single" w:color="000000" w:sz="4" w:space="0"/>
              <w:left w:val="single" w:color="000000" w:sz="4" w:space="0"/>
              <w:bottom w:val="single" w:color="000000" w:sz="4" w:space="0"/>
              <w:right w:val="single" w:color="000000" w:sz="4" w:space="0"/>
            </w:tcBorders>
            <w:noWrap/>
            <w:vAlign w:val="center"/>
          </w:tcPr>
          <w:p w14:paraId="35DCA494">
            <w:pPr>
              <w:widowControl/>
              <w:jc w:val="center"/>
              <w:textAlignment w:val="center"/>
              <w:rPr>
                <w:rFonts w:ascii="宋体" w:hAnsi="宋体" w:cs="宋体"/>
                <w:color w:val="auto"/>
                <w:sz w:val="18"/>
                <w:szCs w:val="18"/>
              </w:rPr>
            </w:pPr>
            <w:r>
              <w:rPr>
                <w:rStyle w:val="99"/>
                <w:rFonts w:hint="default"/>
                <w:color w:val="auto"/>
              </w:rPr>
              <w:t>折旧率10%</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00C3F64F">
            <w:pPr>
              <w:widowControl/>
              <w:jc w:val="center"/>
              <w:textAlignment w:val="center"/>
              <w:rPr>
                <w:rFonts w:ascii="宋体" w:hAnsi="宋体" w:cs="宋体"/>
                <w:color w:val="auto"/>
                <w:sz w:val="18"/>
                <w:szCs w:val="18"/>
              </w:rPr>
            </w:pPr>
            <w:r>
              <w:rPr>
                <w:rFonts w:hint="eastAsia" w:ascii="宋体" w:hAnsi="宋体" w:cs="宋体"/>
                <w:color w:val="auto"/>
                <w:sz w:val="18"/>
                <w:szCs w:val="18"/>
              </w:rPr>
              <w:t>90</w:t>
            </w:r>
          </w:p>
        </w:tc>
        <w:tc>
          <w:tcPr>
            <w:tcW w:w="1028" w:type="dxa"/>
            <w:tcBorders>
              <w:top w:val="single" w:color="000000" w:sz="4" w:space="0"/>
              <w:left w:val="single" w:color="000000" w:sz="4" w:space="0"/>
              <w:bottom w:val="single" w:color="000000" w:sz="4" w:space="0"/>
              <w:right w:val="single" w:color="000000" w:sz="4" w:space="0"/>
            </w:tcBorders>
            <w:noWrap/>
            <w:vAlign w:val="center"/>
          </w:tcPr>
          <w:p w14:paraId="3B1C29BC">
            <w:pPr>
              <w:jc w:val="center"/>
              <w:rPr>
                <w:rFonts w:ascii="宋体" w:hAnsi="宋体" w:cs="宋体"/>
                <w:color w:val="auto"/>
                <w:sz w:val="18"/>
                <w:szCs w:val="18"/>
              </w:rPr>
            </w:pPr>
          </w:p>
        </w:tc>
      </w:tr>
      <w:tr w14:paraId="495C4DF6">
        <w:tblPrEx>
          <w:tblCellMar>
            <w:top w:w="0" w:type="dxa"/>
            <w:left w:w="108" w:type="dxa"/>
            <w:bottom w:w="0" w:type="dxa"/>
            <w:right w:w="108" w:type="dxa"/>
          </w:tblCellMar>
        </w:tblPrEx>
        <w:trPr>
          <w:trHeight w:val="779" w:hRule="atLeast"/>
          <w:jc w:val="center"/>
        </w:trPr>
        <w:tc>
          <w:tcPr>
            <w:tcW w:w="851" w:type="dxa"/>
            <w:tcBorders>
              <w:top w:val="single" w:color="000000" w:sz="4" w:space="0"/>
              <w:left w:val="single" w:color="000000" w:sz="4" w:space="0"/>
              <w:bottom w:val="single" w:color="000000" w:sz="4" w:space="0"/>
              <w:right w:val="single" w:color="000000" w:sz="4" w:space="0"/>
            </w:tcBorders>
            <w:noWrap/>
            <w:vAlign w:val="center"/>
          </w:tcPr>
          <w:p w14:paraId="4AEB78ED">
            <w:pPr>
              <w:widowControl/>
              <w:jc w:val="center"/>
              <w:textAlignment w:val="center"/>
              <w:rPr>
                <w:rFonts w:ascii="宋体" w:hAnsi="宋体" w:cs="宋体"/>
                <w:b/>
                <w:bCs/>
                <w:color w:val="auto"/>
                <w:sz w:val="18"/>
                <w:szCs w:val="18"/>
              </w:rPr>
            </w:pPr>
            <w:r>
              <w:rPr>
                <w:rFonts w:hint="eastAsia" w:ascii="宋体" w:hAnsi="宋体" w:cs="宋体"/>
                <w:b/>
                <w:bCs/>
                <w:color w:val="auto"/>
                <w:sz w:val="18"/>
                <w:szCs w:val="18"/>
              </w:rPr>
              <w:t>（三）</w:t>
            </w:r>
          </w:p>
        </w:tc>
        <w:tc>
          <w:tcPr>
            <w:tcW w:w="2765" w:type="dxa"/>
            <w:tcBorders>
              <w:top w:val="single" w:color="000000" w:sz="4" w:space="0"/>
              <w:left w:val="single" w:color="000000" w:sz="4" w:space="0"/>
              <w:bottom w:val="single" w:color="000000" w:sz="4" w:space="0"/>
              <w:right w:val="single" w:color="000000" w:sz="4" w:space="0"/>
            </w:tcBorders>
            <w:noWrap/>
            <w:vAlign w:val="center"/>
          </w:tcPr>
          <w:p w14:paraId="557930C1">
            <w:pPr>
              <w:widowControl/>
              <w:textAlignment w:val="center"/>
              <w:rPr>
                <w:rFonts w:ascii="宋体" w:hAnsi="宋体" w:cs="宋体"/>
                <w:b/>
                <w:bCs/>
                <w:color w:val="auto"/>
                <w:sz w:val="18"/>
                <w:szCs w:val="18"/>
              </w:rPr>
            </w:pPr>
            <w:r>
              <w:rPr>
                <w:rFonts w:hint="eastAsia" w:ascii="宋体" w:hAnsi="宋体" w:cs="宋体"/>
                <w:b/>
                <w:bCs/>
                <w:color w:val="auto"/>
                <w:sz w:val="18"/>
                <w:szCs w:val="18"/>
              </w:rPr>
              <w:t>河湖床、堤防护岸维修养护和害堤动物防</w:t>
            </w: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3352D850">
            <w:pPr>
              <w:rPr>
                <w:rFonts w:ascii="宋体" w:hAnsi="宋体" w:cs="宋体"/>
                <w:color w:val="auto"/>
                <w:sz w:val="18"/>
                <w:szCs w:val="18"/>
              </w:rPr>
            </w:pP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73C8F535">
            <w:pPr>
              <w:rPr>
                <w:rFonts w:ascii="宋体" w:hAnsi="宋体" w:cs="宋体"/>
                <w:color w:val="auto"/>
                <w:sz w:val="18"/>
                <w:szCs w:val="18"/>
              </w:rPr>
            </w:pPr>
          </w:p>
        </w:tc>
        <w:tc>
          <w:tcPr>
            <w:tcW w:w="1029" w:type="dxa"/>
            <w:tcBorders>
              <w:top w:val="single" w:color="000000" w:sz="4" w:space="0"/>
              <w:left w:val="single" w:color="000000" w:sz="4" w:space="0"/>
              <w:bottom w:val="single" w:color="000000" w:sz="4" w:space="0"/>
              <w:right w:val="single" w:color="000000" w:sz="4" w:space="0"/>
            </w:tcBorders>
            <w:noWrap/>
            <w:vAlign w:val="center"/>
          </w:tcPr>
          <w:p w14:paraId="56DB1B0C">
            <w:pPr>
              <w:rPr>
                <w:rFonts w:ascii="宋体" w:hAnsi="宋体" w:cs="宋体"/>
                <w:color w:val="auto"/>
                <w:sz w:val="18"/>
                <w:szCs w:val="18"/>
              </w:rPr>
            </w:pP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3E01A978">
            <w:pPr>
              <w:rPr>
                <w:rFonts w:ascii="宋体" w:hAnsi="宋体" w:cs="宋体"/>
                <w:color w:val="auto"/>
                <w:sz w:val="18"/>
                <w:szCs w:val="18"/>
              </w:rPr>
            </w:pP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701A447A">
            <w:pPr>
              <w:rPr>
                <w:rFonts w:ascii="宋体" w:hAnsi="宋体" w:cs="宋体"/>
                <w:color w:val="auto"/>
                <w:sz w:val="18"/>
                <w:szCs w:val="18"/>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14:paraId="1FD2381F">
            <w:pPr>
              <w:rPr>
                <w:rFonts w:ascii="宋体" w:hAnsi="宋体" w:cs="宋体"/>
                <w:color w:val="auto"/>
                <w:sz w:val="18"/>
                <w:szCs w:val="18"/>
              </w:rPr>
            </w:pP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148BD642">
            <w:pPr>
              <w:jc w:val="center"/>
              <w:rPr>
                <w:rFonts w:ascii="宋体" w:hAnsi="宋体" w:cs="宋体"/>
                <w:color w:val="auto"/>
                <w:sz w:val="18"/>
                <w:szCs w:val="18"/>
              </w:rPr>
            </w:pPr>
          </w:p>
        </w:tc>
        <w:tc>
          <w:tcPr>
            <w:tcW w:w="1028" w:type="dxa"/>
            <w:tcBorders>
              <w:top w:val="single" w:color="000000" w:sz="4" w:space="0"/>
              <w:left w:val="single" w:color="000000" w:sz="4" w:space="0"/>
              <w:bottom w:val="single" w:color="000000" w:sz="4" w:space="0"/>
              <w:right w:val="single" w:color="000000" w:sz="4" w:space="0"/>
            </w:tcBorders>
            <w:noWrap/>
            <w:vAlign w:val="center"/>
          </w:tcPr>
          <w:p w14:paraId="753BF377">
            <w:pPr>
              <w:rPr>
                <w:rFonts w:ascii="宋体" w:hAnsi="宋体" w:cs="宋体"/>
                <w:color w:val="auto"/>
                <w:sz w:val="18"/>
                <w:szCs w:val="18"/>
              </w:rPr>
            </w:pPr>
          </w:p>
        </w:tc>
      </w:tr>
      <w:tr w14:paraId="5880E6AA">
        <w:tblPrEx>
          <w:tblCellMar>
            <w:top w:w="0" w:type="dxa"/>
            <w:left w:w="108" w:type="dxa"/>
            <w:bottom w:w="0" w:type="dxa"/>
            <w:right w:w="108" w:type="dxa"/>
          </w:tblCellMar>
        </w:tblPrEx>
        <w:trPr>
          <w:trHeight w:val="477" w:hRule="atLeast"/>
          <w:jc w:val="center"/>
        </w:trPr>
        <w:tc>
          <w:tcPr>
            <w:tcW w:w="851" w:type="dxa"/>
            <w:tcBorders>
              <w:top w:val="single" w:color="000000" w:sz="4" w:space="0"/>
              <w:left w:val="single" w:color="000000" w:sz="4" w:space="0"/>
              <w:bottom w:val="single" w:color="000000" w:sz="4" w:space="0"/>
              <w:right w:val="single" w:color="000000" w:sz="4" w:space="0"/>
            </w:tcBorders>
            <w:noWrap/>
            <w:vAlign w:val="center"/>
          </w:tcPr>
          <w:p w14:paraId="19D57997">
            <w:pPr>
              <w:widowControl/>
              <w:jc w:val="center"/>
              <w:textAlignment w:val="center"/>
              <w:rPr>
                <w:rFonts w:ascii="宋体" w:hAnsi="宋体" w:cs="宋体"/>
                <w:b/>
                <w:bCs/>
                <w:color w:val="auto"/>
                <w:sz w:val="18"/>
                <w:szCs w:val="18"/>
              </w:rPr>
            </w:pPr>
            <w:r>
              <w:rPr>
                <w:rFonts w:hint="eastAsia" w:ascii="宋体" w:hAnsi="宋体" w:cs="宋体"/>
                <w:b/>
                <w:bCs/>
                <w:color w:val="auto"/>
                <w:sz w:val="18"/>
                <w:szCs w:val="18"/>
              </w:rPr>
              <w:t>3.1</w:t>
            </w:r>
          </w:p>
        </w:tc>
        <w:tc>
          <w:tcPr>
            <w:tcW w:w="2765" w:type="dxa"/>
            <w:tcBorders>
              <w:top w:val="single" w:color="000000" w:sz="4" w:space="0"/>
              <w:left w:val="single" w:color="000000" w:sz="4" w:space="0"/>
              <w:bottom w:val="single" w:color="000000" w:sz="4" w:space="0"/>
              <w:right w:val="single" w:color="000000" w:sz="4" w:space="0"/>
            </w:tcBorders>
            <w:noWrap/>
            <w:vAlign w:val="center"/>
          </w:tcPr>
          <w:p w14:paraId="4DF05337">
            <w:pPr>
              <w:widowControl/>
              <w:textAlignment w:val="center"/>
              <w:rPr>
                <w:rFonts w:ascii="宋体" w:hAnsi="宋体" w:cs="宋体"/>
                <w:b/>
                <w:bCs/>
                <w:color w:val="auto"/>
                <w:sz w:val="18"/>
                <w:szCs w:val="18"/>
              </w:rPr>
            </w:pPr>
            <w:r>
              <w:rPr>
                <w:rFonts w:hint="eastAsia" w:ascii="宋体" w:hAnsi="宋体" w:cs="宋体"/>
                <w:b/>
                <w:bCs/>
                <w:color w:val="auto"/>
                <w:sz w:val="18"/>
                <w:szCs w:val="18"/>
              </w:rPr>
              <w:t>河湖床维修养护</w:t>
            </w: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596EEDB1">
            <w:pPr>
              <w:rPr>
                <w:rFonts w:ascii="宋体" w:hAnsi="宋体" w:cs="宋体"/>
                <w:color w:val="auto"/>
                <w:sz w:val="18"/>
                <w:szCs w:val="18"/>
              </w:rPr>
            </w:pP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0BFF3D8A">
            <w:pPr>
              <w:rPr>
                <w:rFonts w:ascii="宋体" w:hAnsi="宋体" w:cs="宋体"/>
                <w:color w:val="auto"/>
                <w:sz w:val="18"/>
                <w:szCs w:val="18"/>
              </w:rPr>
            </w:pPr>
          </w:p>
        </w:tc>
        <w:tc>
          <w:tcPr>
            <w:tcW w:w="1029" w:type="dxa"/>
            <w:tcBorders>
              <w:top w:val="single" w:color="000000" w:sz="4" w:space="0"/>
              <w:left w:val="single" w:color="000000" w:sz="4" w:space="0"/>
              <w:bottom w:val="single" w:color="000000" w:sz="4" w:space="0"/>
              <w:right w:val="single" w:color="000000" w:sz="4" w:space="0"/>
            </w:tcBorders>
            <w:noWrap/>
            <w:vAlign w:val="center"/>
          </w:tcPr>
          <w:p w14:paraId="2A2C35C4">
            <w:pPr>
              <w:rPr>
                <w:rFonts w:ascii="宋体" w:hAnsi="宋体" w:cs="宋体"/>
                <w:color w:val="auto"/>
                <w:sz w:val="18"/>
                <w:szCs w:val="18"/>
              </w:rPr>
            </w:pP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3AEE0F6B">
            <w:pPr>
              <w:rPr>
                <w:rFonts w:ascii="宋体" w:hAnsi="宋体" w:cs="宋体"/>
                <w:color w:val="auto"/>
                <w:sz w:val="18"/>
                <w:szCs w:val="18"/>
              </w:rPr>
            </w:pP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6C670D1A">
            <w:pPr>
              <w:rPr>
                <w:rFonts w:ascii="宋体" w:hAnsi="宋体" w:cs="宋体"/>
                <w:color w:val="auto"/>
                <w:sz w:val="18"/>
                <w:szCs w:val="18"/>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14:paraId="12C4BCF6">
            <w:pPr>
              <w:rPr>
                <w:rFonts w:ascii="宋体" w:hAnsi="宋体" w:cs="宋体"/>
                <w:color w:val="auto"/>
                <w:sz w:val="18"/>
                <w:szCs w:val="18"/>
              </w:rPr>
            </w:pP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4034E78A">
            <w:pPr>
              <w:jc w:val="center"/>
              <w:rPr>
                <w:rFonts w:ascii="宋体" w:hAnsi="宋体" w:cs="宋体"/>
                <w:color w:val="auto"/>
                <w:sz w:val="18"/>
                <w:szCs w:val="18"/>
              </w:rPr>
            </w:pPr>
          </w:p>
        </w:tc>
        <w:tc>
          <w:tcPr>
            <w:tcW w:w="1028" w:type="dxa"/>
            <w:tcBorders>
              <w:top w:val="single" w:color="000000" w:sz="4" w:space="0"/>
              <w:left w:val="single" w:color="000000" w:sz="4" w:space="0"/>
              <w:bottom w:val="single" w:color="000000" w:sz="4" w:space="0"/>
              <w:right w:val="single" w:color="000000" w:sz="4" w:space="0"/>
            </w:tcBorders>
            <w:noWrap/>
            <w:vAlign w:val="center"/>
          </w:tcPr>
          <w:p w14:paraId="6F36C543">
            <w:pPr>
              <w:rPr>
                <w:rFonts w:ascii="宋体" w:hAnsi="宋体" w:cs="宋体"/>
                <w:color w:val="auto"/>
                <w:sz w:val="18"/>
                <w:szCs w:val="18"/>
              </w:rPr>
            </w:pPr>
          </w:p>
        </w:tc>
      </w:tr>
      <w:tr w14:paraId="35D0BAB7">
        <w:tblPrEx>
          <w:tblCellMar>
            <w:top w:w="0" w:type="dxa"/>
            <w:left w:w="108" w:type="dxa"/>
            <w:bottom w:w="0" w:type="dxa"/>
            <w:right w:w="108" w:type="dxa"/>
          </w:tblCellMar>
        </w:tblPrEx>
        <w:trPr>
          <w:trHeight w:val="726" w:hRule="atLeast"/>
          <w:jc w:val="center"/>
        </w:trPr>
        <w:tc>
          <w:tcPr>
            <w:tcW w:w="851" w:type="dxa"/>
            <w:tcBorders>
              <w:top w:val="single" w:color="000000" w:sz="4" w:space="0"/>
              <w:left w:val="single" w:color="000000" w:sz="4" w:space="0"/>
              <w:bottom w:val="single" w:color="000000" w:sz="4" w:space="0"/>
              <w:right w:val="single" w:color="000000" w:sz="4" w:space="0"/>
            </w:tcBorders>
            <w:noWrap/>
            <w:vAlign w:val="center"/>
          </w:tcPr>
          <w:p w14:paraId="0DE84B91">
            <w:pPr>
              <w:widowControl/>
              <w:jc w:val="center"/>
              <w:textAlignment w:val="center"/>
              <w:rPr>
                <w:rFonts w:ascii="宋体" w:hAnsi="宋体" w:cs="宋体"/>
                <w:color w:val="auto"/>
                <w:sz w:val="18"/>
                <w:szCs w:val="18"/>
              </w:rPr>
            </w:pPr>
            <w:r>
              <w:rPr>
                <w:rFonts w:hint="eastAsia" w:ascii="宋体" w:hAnsi="宋体" w:cs="宋体"/>
                <w:color w:val="auto"/>
                <w:sz w:val="18"/>
                <w:szCs w:val="18"/>
              </w:rPr>
              <w:t>3.1.1</w:t>
            </w:r>
          </w:p>
        </w:tc>
        <w:tc>
          <w:tcPr>
            <w:tcW w:w="2765" w:type="dxa"/>
            <w:tcBorders>
              <w:top w:val="single" w:color="000000" w:sz="4" w:space="0"/>
              <w:left w:val="single" w:color="000000" w:sz="4" w:space="0"/>
              <w:bottom w:val="single" w:color="000000" w:sz="4" w:space="0"/>
              <w:right w:val="single" w:color="000000" w:sz="4" w:space="0"/>
            </w:tcBorders>
            <w:noWrap/>
            <w:vAlign w:val="center"/>
          </w:tcPr>
          <w:p w14:paraId="1EC81AC0">
            <w:pPr>
              <w:widowControl/>
              <w:textAlignment w:val="center"/>
              <w:rPr>
                <w:rFonts w:ascii="宋体" w:hAnsi="宋体" w:cs="宋体"/>
                <w:color w:val="auto"/>
                <w:sz w:val="18"/>
                <w:szCs w:val="18"/>
              </w:rPr>
            </w:pPr>
            <w:r>
              <w:rPr>
                <w:rFonts w:hint="eastAsia" w:ascii="宋体" w:hAnsi="宋体" w:cs="宋体"/>
                <w:color w:val="auto"/>
                <w:sz w:val="18"/>
                <w:szCs w:val="18"/>
              </w:rPr>
              <w:t>阻水障碍物和废弃物清理</w:t>
            </w: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16504F71">
            <w:pPr>
              <w:widowControl/>
              <w:jc w:val="center"/>
              <w:textAlignment w:val="center"/>
              <w:rPr>
                <w:rFonts w:ascii="宋体" w:hAnsi="宋体" w:cs="宋体"/>
                <w:color w:val="auto"/>
                <w:sz w:val="18"/>
                <w:szCs w:val="18"/>
              </w:rPr>
            </w:pPr>
            <w:r>
              <w:rPr>
                <w:rFonts w:hint="eastAsia" w:ascii="宋体" w:hAnsi="宋体" w:cs="宋体"/>
                <w:color w:val="auto"/>
                <w:sz w:val="18"/>
                <w:szCs w:val="18"/>
              </w:rPr>
              <w:t>km²</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40FE3614">
            <w:pPr>
              <w:widowControl/>
              <w:jc w:val="center"/>
              <w:textAlignment w:val="center"/>
              <w:rPr>
                <w:rFonts w:ascii="宋体" w:hAnsi="宋体" w:cs="宋体"/>
                <w:color w:val="auto"/>
                <w:sz w:val="18"/>
                <w:szCs w:val="18"/>
              </w:rPr>
            </w:pPr>
            <w:r>
              <w:rPr>
                <w:rFonts w:hint="eastAsia" w:ascii="宋体" w:hAnsi="宋体" w:cs="宋体"/>
                <w:color w:val="auto"/>
                <w:sz w:val="18"/>
                <w:szCs w:val="18"/>
              </w:rPr>
              <w:t>0.0135</w:t>
            </w:r>
          </w:p>
        </w:tc>
        <w:tc>
          <w:tcPr>
            <w:tcW w:w="1029" w:type="dxa"/>
            <w:tcBorders>
              <w:top w:val="single" w:color="000000" w:sz="4" w:space="0"/>
              <w:left w:val="single" w:color="000000" w:sz="4" w:space="0"/>
              <w:bottom w:val="single" w:color="000000" w:sz="4" w:space="0"/>
              <w:right w:val="single" w:color="000000" w:sz="4" w:space="0"/>
            </w:tcBorders>
            <w:noWrap/>
            <w:vAlign w:val="center"/>
          </w:tcPr>
          <w:p w14:paraId="34A86095">
            <w:pPr>
              <w:widowControl/>
              <w:jc w:val="center"/>
              <w:textAlignment w:val="center"/>
              <w:rPr>
                <w:rFonts w:ascii="宋体" w:hAnsi="宋体" w:cs="宋体"/>
                <w:color w:val="auto"/>
                <w:sz w:val="18"/>
                <w:szCs w:val="18"/>
              </w:rPr>
            </w:pPr>
            <w:r>
              <w:rPr>
                <w:rFonts w:hint="eastAsia" w:ascii="宋体" w:hAnsi="宋体" w:cs="宋体"/>
                <w:color w:val="auto"/>
                <w:sz w:val="18"/>
                <w:szCs w:val="18"/>
              </w:rPr>
              <w:t>每月1次</w:t>
            </w: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6388057B">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1FD49AC5">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00" w:type="dxa"/>
            <w:tcBorders>
              <w:top w:val="single" w:color="000000" w:sz="4" w:space="0"/>
              <w:left w:val="single" w:color="000000" w:sz="4" w:space="0"/>
              <w:bottom w:val="single" w:color="000000" w:sz="4" w:space="0"/>
              <w:right w:val="single" w:color="000000" w:sz="4" w:space="0"/>
            </w:tcBorders>
            <w:noWrap/>
            <w:vAlign w:val="center"/>
          </w:tcPr>
          <w:p w14:paraId="29370F81">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4DD32C57">
            <w:pPr>
              <w:widowControl/>
              <w:jc w:val="center"/>
              <w:textAlignment w:val="center"/>
              <w:rPr>
                <w:rFonts w:ascii="宋体" w:hAnsi="宋体" w:cs="宋体"/>
                <w:color w:val="auto"/>
                <w:sz w:val="18"/>
                <w:szCs w:val="18"/>
              </w:rPr>
            </w:pPr>
            <w:r>
              <w:rPr>
                <w:rFonts w:hint="eastAsia" w:ascii="宋体" w:hAnsi="宋体" w:cs="宋体"/>
                <w:color w:val="auto"/>
                <w:sz w:val="18"/>
                <w:szCs w:val="18"/>
              </w:rPr>
              <w:t>0.162</w:t>
            </w:r>
          </w:p>
        </w:tc>
        <w:tc>
          <w:tcPr>
            <w:tcW w:w="1028" w:type="dxa"/>
            <w:tcBorders>
              <w:top w:val="single" w:color="000000" w:sz="4" w:space="0"/>
              <w:left w:val="single" w:color="000000" w:sz="4" w:space="0"/>
              <w:bottom w:val="single" w:color="000000" w:sz="4" w:space="0"/>
              <w:right w:val="single" w:color="000000" w:sz="4" w:space="0"/>
            </w:tcBorders>
            <w:noWrap/>
            <w:vAlign w:val="center"/>
          </w:tcPr>
          <w:p w14:paraId="49639921">
            <w:pPr>
              <w:rPr>
                <w:rFonts w:ascii="宋体" w:hAnsi="宋体" w:cs="宋体"/>
                <w:color w:val="auto"/>
                <w:sz w:val="18"/>
                <w:szCs w:val="18"/>
              </w:rPr>
            </w:pPr>
          </w:p>
        </w:tc>
      </w:tr>
      <w:tr w14:paraId="3593724E">
        <w:tblPrEx>
          <w:tblCellMar>
            <w:top w:w="0" w:type="dxa"/>
            <w:left w:w="108" w:type="dxa"/>
            <w:bottom w:w="0" w:type="dxa"/>
            <w:right w:w="108" w:type="dxa"/>
          </w:tblCellMar>
        </w:tblPrEx>
        <w:trPr>
          <w:trHeight w:val="477" w:hRule="atLeast"/>
          <w:jc w:val="center"/>
        </w:trPr>
        <w:tc>
          <w:tcPr>
            <w:tcW w:w="851" w:type="dxa"/>
            <w:tcBorders>
              <w:top w:val="single" w:color="000000" w:sz="4" w:space="0"/>
              <w:left w:val="single" w:color="000000" w:sz="4" w:space="0"/>
              <w:bottom w:val="single" w:color="000000" w:sz="4" w:space="0"/>
              <w:right w:val="single" w:color="000000" w:sz="4" w:space="0"/>
            </w:tcBorders>
            <w:noWrap/>
            <w:vAlign w:val="center"/>
          </w:tcPr>
          <w:p w14:paraId="4D9C9242">
            <w:pPr>
              <w:widowControl/>
              <w:jc w:val="center"/>
              <w:textAlignment w:val="center"/>
              <w:rPr>
                <w:rFonts w:ascii="宋体" w:hAnsi="宋体" w:cs="宋体"/>
                <w:b/>
                <w:bCs/>
                <w:color w:val="auto"/>
                <w:sz w:val="18"/>
                <w:szCs w:val="18"/>
              </w:rPr>
            </w:pPr>
            <w:r>
              <w:rPr>
                <w:rFonts w:hint="eastAsia" w:ascii="宋体" w:hAnsi="宋体" w:cs="宋体"/>
                <w:b/>
                <w:bCs/>
                <w:color w:val="auto"/>
                <w:sz w:val="18"/>
                <w:szCs w:val="18"/>
              </w:rPr>
              <w:t>3.2</w:t>
            </w:r>
          </w:p>
        </w:tc>
        <w:tc>
          <w:tcPr>
            <w:tcW w:w="2765" w:type="dxa"/>
            <w:tcBorders>
              <w:top w:val="single" w:color="000000" w:sz="4" w:space="0"/>
              <w:left w:val="single" w:color="000000" w:sz="4" w:space="0"/>
              <w:bottom w:val="single" w:color="000000" w:sz="4" w:space="0"/>
              <w:right w:val="single" w:color="000000" w:sz="4" w:space="0"/>
            </w:tcBorders>
            <w:noWrap/>
            <w:vAlign w:val="center"/>
          </w:tcPr>
          <w:p w14:paraId="698EBDD6">
            <w:pPr>
              <w:widowControl/>
              <w:textAlignment w:val="center"/>
              <w:rPr>
                <w:rFonts w:ascii="宋体" w:hAnsi="宋体" w:cs="宋体"/>
                <w:b/>
                <w:bCs/>
                <w:color w:val="auto"/>
                <w:sz w:val="18"/>
                <w:szCs w:val="18"/>
              </w:rPr>
            </w:pPr>
            <w:r>
              <w:rPr>
                <w:rFonts w:hint="eastAsia" w:ascii="宋体" w:hAnsi="宋体" w:cs="宋体"/>
                <w:b/>
                <w:bCs/>
                <w:color w:val="auto"/>
                <w:sz w:val="18"/>
                <w:szCs w:val="18"/>
              </w:rPr>
              <w:t>堤防维修养护</w:t>
            </w: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2E70B537">
            <w:pPr>
              <w:rPr>
                <w:rFonts w:ascii="宋体" w:hAnsi="宋体" w:cs="宋体"/>
                <w:color w:val="auto"/>
                <w:sz w:val="18"/>
                <w:szCs w:val="18"/>
              </w:rPr>
            </w:pP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5BCE9EE0">
            <w:pPr>
              <w:rPr>
                <w:rFonts w:ascii="宋体" w:hAnsi="宋体" w:cs="宋体"/>
                <w:color w:val="auto"/>
                <w:sz w:val="18"/>
                <w:szCs w:val="18"/>
              </w:rPr>
            </w:pPr>
          </w:p>
        </w:tc>
        <w:tc>
          <w:tcPr>
            <w:tcW w:w="1029" w:type="dxa"/>
            <w:tcBorders>
              <w:top w:val="single" w:color="000000" w:sz="4" w:space="0"/>
              <w:left w:val="single" w:color="000000" w:sz="4" w:space="0"/>
              <w:bottom w:val="single" w:color="000000" w:sz="4" w:space="0"/>
              <w:right w:val="single" w:color="000000" w:sz="4" w:space="0"/>
            </w:tcBorders>
            <w:noWrap/>
            <w:vAlign w:val="center"/>
          </w:tcPr>
          <w:p w14:paraId="686CECFC">
            <w:pPr>
              <w:rPr>
                <w:rFonts w:ascii="宋体" w:hAnsi="宋体" w:cs="宋体"/>
                <w:color w:val="auto"/>
                <w:sz w:val="18"/>
                <w:szCs w:val="18"/>
              </w:rPr>
            </w:pP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521EC710">
            <w:pPr>
              <w:rPr>
                <w:rFonts w:ascii="宋体" w:hAnsi="宋体" w:cs="宋体"/>
                <w:color w:val="auto"/>
                <w:sz w:val="18"/>
                <w:szCs w:val="18"/>
              </w:rPr>
            </w:pP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32AB07A7">
            <w:pPr>
              <w:rPr>
                <w:rFonts w:ascii="宋体" w:hAnsi="宋体" w:cs="宋体"/>
                <w:color w:val="auto"/>
                <w:sz w:val="18"/>
                <w:szCs w:val="18"/>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14:paraId="6F146B97">
            <w:pPr>
              <w:rPr>
                <w:rFonts w:ascii="宋体" w:hAnsi="宋体" w:cs="宋体"/>
                <w:color w:val="auto"/>
                <w:sz w:val="18"/>
                <w:szCs w:val="18"/>
              </w:rPr>
            </w:pP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43B28B17">
            <w:pPr>
              <w:jc w:val="center"/>
              <w:rPr>
                <w:rFonts w:ascii="宋体" w:hAnsi="宋体" w:cs="宋体"/>
                <w:color w:val="auto"/>
                <w:sz w:val="18"/>
                <w:szCs w:val="18"/>
              </w:rPr>
            </w:pPr>
          </w:p>
        </w:tc>
        <w:tc>
          <w:tcPr>
            <w:tcW w:w="1028" w:type="dxa"/>
            <w:tcBorders>
              <w:top w:val="single" w:color="000000" w:sz="4" w:space="0"/>
              <w:left w:val="single" w:color="000000" w:sz="4" w:space="0"/>
              <w:bottom w:val="single" w:color="000000" w:sz="4" w:space="0"/>
              <w:right w:val="single" w:color="000000" w:sz="4" w:space="0"/>
            </w:tcBorders>
            <w:noWrap/>
            <w:vAlign w:val="center"/>
          </w:tcPr>
          <w:p w14:paraId="2BC74AB3">
            <w:pPr>
              <w:rPr>
                <w:rFonts w:ascii="宋体" w:hAnsi="宋体" w:cs="宋体"/>
                <w:color w:val="auto"/>
                <w:sz w:val="18"/>
                <w:szCs w:val="18"/>
              </w:rPr>
            </w:pPr>
          </w:p>
        </w:tc>
      </w:tr>
      <w:tr w14:paraId="4BF0CE5D">
        <w:tblPrEx>
          <w:tblCellMar>
            <w:top w:w="0" w:type="dxa"/>
            <w:left w:w="108" w:type="dxa"/>
            <w:bottom w:w="0" w:type="dxa"/>
            <w:right w:w="108" w:type="dxa"/>
          </w:tblCellMar>
        </w:tblPrEx>
        <w:trPr>
          <w:trHeight w:val="726" w:hRule="atLeast"/>
          <w:jc w:val="center"/>
        </w:trPr>
        <w:tc>
          <w:tcPr>
            <w:tcW w:w="851" w:type="dxa"/>
            <w:tcBorders>
              <w:top w:val="single" w:color="000000" w:sz="4" w:space="0"/>
              <w:left w:val="single" w:color="000000" w:sz="4" w:space="0"/>
              <w:bottom w:val="single" w:color="000000" w:sz="4" w:space="0"/>
              <w:right w:val="single" w:color="000000" w:sz="4" w:space="0"/>
            </w:tcBorders>
            <w:noWrap/>
            <w:vAlign w:val="center"/>
          </w:tcPr>
          <w:p w14:paraId="4A211CB9">
            <w:pPr>
              <w:widowControl/>
              <w:jc w:val="center"/>
              <w:textAlignment w:val="center"/>
              <w:rPr>
                <w:rFonts w:ascii="宋体" w:hAnsi="宋体" w:cs="宋体"/>
                <w:b/>
                <w:bCs/>
                <w:color w:val="auto"/>
                <w:sz w:val="18"/>
                <w:szCs w:val="18"/>
              </w:rPr>
            </w:pPr>
            <w:r>
              <w:rPr>
                <w:rFonts w:hint="eastAsia" w:ascii="宋体" w:hAnsi="宋体" w:cs="宋体"/>
                <w:b/>
                <w:bCs/>
                <w:color w:val="auto"/>
                <w:sz w:val="18"/>
                <w:szCs w:val="18"/>
              </w:rPr>
              <w:t>3.2.1</w:t>
            </w:r>
          </w:p>
        </w:tc>
        <w:tc>
          <w:tcPr>
            <w:tcW w:w="2765" w:type="dxa"/>
            <w:tcBorders>
              <w:top w:val="single" w:color="000000" w:sz="4" w:space="0"/>
              <w:left w:val="single" w:color="000000" w:sz="4" w:space="0"/>
              <w:bottom w:val="single" w:color="000000" w:sz="4" w:space="0"/>
              <w:right w:val="single" w:color="000000" w:sz="4" w:space="0"/>
            </w:tcBorders>
            <w:noWrap/>
            <w:vAlign w:val="center"/>
          </w:tcPr>
          <w:p w14:paraId="42A9E467">
            <w:pPr>
              <w:widowControl/>
              <w:textAlignment w:val="center"/>
              <w:rPr>
                <w:rFonts w:ascii="宋体" w:hAnsi="宋体" w:cs="宋体"/>
                <w:b/>
                <w:bCs/>
                <w:color w:val="auto"/>
                <w:sz w:val="18"/>
                <w:szCs w:val="18"/>
              </w:rPr>
            </w:pPr>
            <w:r>
              <w:rPr>
                <w:rFonts w:hint="eastAsia" w:ascii="宋体" w:hAnsi="宋体" w:cs="宋体"/>
                <w:b/>
                <w:bCs/>
                <w:color w:val="auto"/>
                <w:sz w:val="18"/>
                <w:szCs w:val="18"/>
              </w:rPr>
              <w:t>硬质护岸维修养护</w:t>
            </w: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64456D8F">
            <w:pPr>
              <w:rPr>
                <w:rFonts w:ascii="宋体" w:hAnsi="宋体" w:cs="宋体"/>
                <w:color w:val="auto"/>
                <w:sz w:val="18"/>
                <w:szCs w:val="18"/>
              </w:rPr>
            </w:pP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06596233">
            <w:pPr>
              <w:rPr>
                <w:rFonts w:ascii="宋体" w:hAnsi="宋体" w:cs="宋体"/>
                <w:color w:val="auto"/>
                <w:sz w:val="18"/>
                <w:szCs w:val="18"/>
              </w:rPr>
            </w:pPr>
          </w:p>
        </w:tc>
        <w:tc>
          <w:tcPr>
            <w:tcW w:w="1029" w:type="dxa"/>
            <w:tcBorders>
              <w:top w:val="single" w:color="000000" w:sz="4" w:space="0"/>
              <w:left w:val="single" w:color="000000" w:sz="4" w:space="0"/>
              <w:bottom w:val="single" w:color="000000" w:sz="4" w:space="0"/>
              <w:right w:val="single" w:color="000000" w:sz="4" w:space="0"/>
            </w:tcBorders>
            <w:noWrap/>
            <w:vAlign w:val="center"/>
          </w:tcPr>
          <w:p w14:paraId="78BAEDF5">
            <w:pPr>
              <w:rPr>
                <w:rFonts w:ascii="宋体" w:hAnsi="宋体" w:cs="宋体"/>
                <w:color w:val="auto"/>
                <w:sz w:val="18"/>
                <w:szCs w:val="18"/>
              </w:rPr>
            </w:pP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3959B942">
            <w:pPr>
              <w:rPr>
                <w:rFonts w:ascii="宋体" w:hAnsi="宋体" w:cs="宋体"/>
                <w:color w:val="auto"/>
                <w:sz w:val="18"/>
                <w:szCs w:val="18"/>
              </w:rPr>
            </w:pP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5296A046">
            <w:pPr>
              <w:rPr>
                <w:rFonts w:ascii="宋体" w:hAnsi="宋体" w:cs="宋体"/>
                <w:color w:val="auto"/>
                <w:sz w:val="18"/>
                <w:szCs w:val="18"/>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14:paraId="08159815">
            <w:pPr>
              <w:rPr>
                <w:rFonts w:ascii="宋体" w:hAnsi="宋体" w:cs="宋体"/>
                <w:color w:val="auto"/>
                <w:sz w:val="18"/>
                <w:szCs w:val="18"/>
              </w:rPr>
            </w:pP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3144CA45">
            <w:pPr>
              <w:jc w:val="center"/>
              <w:rPr>
                <w:rFonts w:ascii="宋体" w:hAnsi="宋体" w:cs="宋体"/>
                <w:color w:val="auto"/>
                <w:sz w:val="18"/>
                <w:szCs w:val="18"/>
              </w:rPr>
            </w:pPr>
          </w:p>
        </w:tc>
        <w:tc>
          <w:tcPr>
            <w:tcW w:w="1028" w:type="dxa"/>
            <w:tcBorders>
              <w:top w:val="single" w:color="000000" w:sz="4" w:space="0"/>
              <w:left w:val="single" w:color="000000" w:sz="4" w:space="0"/>
              <w:bottom w:val="single" w:color="000000" w:sz="4" w:space="0"/>
              <w:right w:val="single" w:color="000000" w:sz="4" w:space="0"/>
            </w:tcBorders>
            <w:noWrap/>
            <w:vAlign w:val="center"/>
          </w:tcPr>
          <w:p w14:paraId="1B196FB8">
            <w:pPr>
              <w:rPr>
                <w:rFonts w:ascii="宋体" w:hAnsi="宋体" w:cs="宋体"/>
                <w:color w:val="auto"/>
                <w:sz w:val="18"/>
                <w:szCs w:val="18"/>
              </w:rPr>
            </w:pPr>
          </w:p>
        </w:tc>
      </w:tr>
      <w:tr w14:paraId="28FFEDF6">
        <w:tblPrEx>
          <w:tblCellMar>
            <w:top w:w="0" w:type="dxa"/>
            <w:left w:w="108" w:type="dxa"/>
            <w:bottom w:w="0" w:type="dxa"/>
            <w:right w:w="108" w:type="dxa"/>
          </w:tblCellMar>
        </w:tblPrEx>
        <w:trPr>
          <w:trHeight w:val="726" w:hRule="atLeast"/>
          <w:jc w:val="center"/>
        </w:trPr>
        <w:tc>
          <w:tcPr>
            <w:tcW w:w="851" w:type="dxa"/>
            <w:tcBorders>
              <w:top w:val="single" w:color="000000" w:sz="4" w:space="0"/>
              <w:left w:val="single" w:color="000000" w:sz="4" w:space="0"/>
              <w:bottom w:val="single" w:color="000000" w:sz="4" w:space="0"/>
              <w:right w:val="single" w:color="000000" w:sz="4" w:space="0"/>
            </w:tcBorders>
            <w:noWrap/>
            <w:vAlign w:val="center"/>
          </w:tcPr>
          <w:p w14:paraId="01490BD4">
            <w:pPr>
              <w:widowControl/>
              <w:jc w:val="center"/>
              <w:textAlignment w:val="center"/>
              <w:rPr>
                <w:rFonts w:ascii="宋体" w:hAnsi="宋体" w:cs="宋体"/>
                <w:color w:val="auto"/>
                <w:sz w:val="18"/>
                <w:szCs w:val="18"/>
              </w:rPr>
            </w:pPr>
            <w:r>
              <w:rPr>
                <w:rFonts w:hint="eastAsia" w:ascii="宋体" w:hAnsi="宋体" w:cs="宋体"/>
                <w:color w:val="auto"/>
                <w:sz w:val="18"/>
                <w:szCs w:val="18"/>
              </w:rPr>
              <w:t>3.2.1.1</w:t>
            </w:r>
          </w:p>
        </w:tc>
        <w:tc>
          <w:tcPr>
            <w:tcW w:w="2765" w:type="dxa"/>
            <w:tcBorders>
              <w:top w:val="single" w:color="000000" w:sz="4" w:space="0"/>
              <w:left w:val="single" w:color="000000" w:sz="4" w:space="0"/>
              <w:bottom w:val="single" w:color="000000" w:sz="4" w:space="0"/>
              <w:right w:val="single" w:color="000000" w:sz="4" w:space="0"/>
            </w:tcBorders>
            <w:noWrap/>
            <w:vAlign w:val="center"/>
          </w:tcPr>
          <w:p w14:paraId="2C87E210">
            <w:pPr>
              <w:widowControl/>
              <w:textAlignment w:val="center"/>
              <w:rPr>
                <w:rFonts w:ascii="宋体" w:hAnsi="宋体" w:cs="宋体"/>
                <w:color w:val="auto"/>
                <w:sz w:val="18"/>
                <w:szCs w:val="18"/>
              </w:rPr>
            </w:pPr>
            <w:r>
              <w:rPr>
                <w:rFonts w:hint="eastAsia" w:ascii="宋体" w:hAnsi="宋体" w:cs="宋体"/>
                <w:color w:val="auto"/>
                <w:sz w:val="18"/>
                <w:szCs w:val="18"/>
              </w:rPr>
              <w:t>浆砌块石护岸维修 墙体(5年以上)</w:t>
            </w: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666FED0F">
            <w:pPr>
              <w:widowControl/>
              <w:jc w:val="center"/>
              <w:textAlignment w:val="center"/>
              <w:rPr>
                <w:rFonts w:ascii="宋体" w:hAnsi="宋体" w:cs="宋体"/>
                <w:color w:val="auto"/>
                <w:sz w:val="18"/>
                <w:szCs w:val="18"/>
              </w:rPr>
            </w:pPr>
            <w:r>
              <w:rPr>
                <w:rStyle w:val="99"/>
                <w:rFonts w:hint="default"/>
                <w:color w:val="auto"/>
              </w:rPr>
              <w:t>m</w:t>
            </w:r>
            <w:r>
              <w:rPr>
                <w:rFonts w:hint="eastAsia" w:ascii="宋体" w:hAnsi="宋体" w:cs="宋体"/>
                <w:color w:val="auto"/>
                <w:sz w:val="18"/>
                <w:szCs w:val="18"/>
                <w:vertAlign w:val="superscript"/>
              </w:rPr>
              <w:t>3</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45A44FEC">
            <w:pPr>
              <w:widowControl/>
              <w:jc w:val="center"/>
              <w:textAlignment w:val="center"/>
              <w:rPr>
                <w:rFonts w:ascii="宋体" w:hAnsi="宋体" w:cs="宋体"/>
                <w:color w:val="auto"/>
                <w:sz w:val="18"/>
                <w:szCs w:val="18"/>
              </w:rPr>
            </w:pPr>
            <w:r>
              <w:rPr>
                <w:rFonts w:hint="eastAsia" w:ascii="宋体" w:hAnsi="宋体" w:cs="宋体"/>
                <w:color w:val="auto"/>
                <w:sz w:val="18"/>
                <w:szCs w:val="18"/>
              </w:rPr>
              <w:t>189.8</w:t>
            </w:r>
          </w:p>
        </w:tc>
        <w:tc>
          <w:tcPr>
            <w:tcW w:w="1029" w:type="dxa"/>
            <w:tcBorders>
              <w:top w:val="single" w:color="000000" w:sz="4" w:space="0"/>
              <w:left w:val="single" w:color="000000" w:sz="4" w:space="0"/>
              <w:bottom w:val="single" w:color="000000" w:sz="4" w:space="0"/>
              <w:right w:val="single" w:color="000000" w:sz="4" w:space="0"/>
            </w:tcBorders>
            <w:noWrap/>
            <w:vAlign w:val="center"/>
          </w:tcPr>
          <w:p w14:paraId="3301CDDD">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6F857A2B">
            <w:pPr>
              <w:widowControl/>
              <w:jc w:val="center"/>
              <w:textAlignment w:val="center"/>
              <w:rPr>
                <w:rFonts w:ascii="宋体" w:hAnsi="宋体" w:cs="宋体"/>
                <w:color w:val="auto"/>
                <w:sz w:val="18"/>
                <w:szCs w:val="18"/>
              </w:rPr>
            </w:pPr>
            <w:r>
              <w:rPr>
                <w:rFonts w:hint="eastAsia" w:ascii="宋体" w:hAnsi="宋体" w:cs="宋体"/>
                <w:color w:val="auto"/>
                <w:sz w:val="18"/>
                <w:szCs w:val="18"/>
              </w:rPr>
              <w:t>维修率0.2%</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2E925628">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00" w:type="dxa"/>
            <w:tcBorders>
              <w:top w:val="single" w:color="000000" w:sz="4" w:space="0"/>
              <w:left w:val="single" w:color="000000" w:sz="4" w:space="0"/>
              <w:bottom w:val="single" w:color="000000" w:sz="4" w:space="0"/>
              <w:right w:val="single" w:color="000000" w:sz="4" w:space="0"/>
            </w:tcBorders>
            <w:noWrap/>
            <w:vAlign w:val="center"/>
          </w:tcPr>
          <w:p w14:paraId="185B9FD2">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6F8D8685">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0.380 </w:t>
            </w:r>
          </w:p>
        </w:tc>
        <w:tc>
          <w:tcPr>
            <w:tcW w:w="1028" w:type="dxa"/>
            <w:tcBorders>
              <w:top w:val="single" w:color="000000" w:sz="4" w:space="0"/>
              <w:left w:val="single" w:color="000000" w:sz="4" w:space="0"/>
              <w:bottom w:val="single" w:color="000000" w:sz="4" w:space="0"/>
              <w:right w:val="single" w:color="000000" w:sz="4" w:space="0"/>
            </w:tcBorders>
            <w:noWrap/>
            <w:vAlign w:val="center"/>
          </w:tcPr>
          <w:p w14:paraId="02ABDAAA">
            <w:pPr>
              <w:jc w:val="center"/>
              <w:rPr>
                <w:rFonts w:ascii="宋体" w:hAnsi="宋体" w:cs="宋体"/>
                <w:color w:val="auto"/>
                <w:sz w:val="18"/>
                <w:szCs w:val="18"/>
              </w:rPr>
            </w:pPr>
          </w:p>
        </w:tc>
      </w:tr>
      <w:tr w14:paraId="3B3E0A90">
        <w:tblPrEx>
          <w:tblCellMar>
            <w:top w:w="0" w:type="dxa"/>
            <w:left w:w="108" w:type="dxa"/>
            <w:bottom w:w="0" w:type="dxa"/>
            <w:right w:w="108" w:type="dxa"/>
          </w:tblCellMar>
        </w:tblPrEx>
        <w:trPr>
          <w:trHeight w:val="726" w:hRule="atLeast"/>
          <w:jc w:val="center"/>
        </w:trPr>
        <w:tc>
          <w:tcPr>
            <w:tcW w:w="851" w:type="dxa"/>
            <w:tcBorders>
              <w:top w:val="single" w:color="000000" w:sz="4" w:space="0"/>
              <w:left w:val="single" w:color="000000" w:sz="4" w:space="0"/>
              <w:bottom w:val="single" w:color="000000" w:sz="4" w:space="0"/>
              <w:right w:val="single" w:color="000000" w:sz="4" w:space="0"/>
            </w:tcBorders>
            <w:noWrap/>
            <w:vAlign w:val="center"/>
          </w:tcPr>
          <w:p w14:paraId="704CC3BD">
            <w:pPr>
              <w:widowControl/>
              <w:jc w:val="center"/>
              <w:textAlignment w:val="center"/>
              <w:rPr>
                <w:rFonts w:ascii="宋体" w:hAnsi="宋体" w:cs="宋体"/>
                <w:color w:val="auto"/>
                <w:sz w:val="18"/>
                <w:szCs w:val="18"/>
              </w:rPr>
            </w:pPr>
            <w:r>
              <w:rPr>
                <w:rFonts w:hint="eastAsia" w:ascii="宋体" w:hAnsi="宋体" w:cs="宋体"/>
                <w:color w:val="auto"/>
                <w:sz w:val="18"/>
                <w:szCs w:val="18"/>
              </w:rPr>
              <w:t>3.2.1.2</w:t>
            </w:r>
          </w:p>
        </w:tc>
        <w:tc>
          <w:tcPr>
            <w:tcW w:w="2765" w:type="dxa"/>
            <w:tcBorders>
              <w:top w:val="single" w:color="000000" w:sz="4" w:space="0"/>
              <w:left w:val="single" w:color="000000" w:sz="4" w:space="0"/>
              <w:bottom w:val="single" w:color="000000" w:sz="4" w:space="0"/>
              <w:right w:val="single" w:color="000000" w:sz="4" w:space="0"/>
            </w:tcBorders>
            <w:noWrap/>
            <w:vAlign w:val="center"/>
          </w:tcPr>
          <w:p w14:paraId="4F22CED8">
            <w:pPr>
              <w:widowControl/>
              <w:textAlignment w:val="center"/>
              <w:rPr>
                <w:rFonts w:ascii="宋体" w:hAnsi="宋体" w:cs="宋体"/>
                <w:color w:val="auto"/>
                <w:sz w:val="18"/>
                <w:szCs w:val="18"/>
              </w:rPr>
            </w:pPr>
            <w:r>
              <w:rPr>
                <w:rFonts w:hint="eastAsia" w:ascii="宋体" w:hAnsi="宋体" w:cs="宋体"/>
                <w:color w:val="auto"/>
                <w:sz w:val="18"/>
                <w:szCs w:val="18"/>
              </w:rPr>
              <w:t>浆砌块石修补勾缝 凸缝(5年以上)</w:t>
            </w: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2170AD80">
            <w:pPr>
              <w:widowControl/>
              <w:jc w:val="center"/>
              <w:textAlignment w:val="center"/>
              <w:rPr>
                <w:rFonts w:ascii="宋体" w:hAnsi="宋体" w:cs="宋体"/>
                <w:color w:val="auto"/>
                <w:sz w:val="18"/>
                <w:szCs w:val="18"/>
              </w:rPr>
            </w:pPr>
            <w:r>
              <w:rPr>
                <w:rStyle w:val="99"/>
                <w:rFonts w:hint="default"/>
                <w:color w:val="auto"/>
              </w:rPr>
              <w:t>m</w:t>
            </w:r>
            <w:r>
              <w:rPr>
                <w:rFonts w:hint="eastAsia" w:ascii="宋体" w:hAnsi="宋体" w:cs="宋体"/>
                <w:color w:val="auto"/>
                <w:sz w:val="18"/>
                <w:szCs w:val="18"/>
                <w:vertAlign w:val="superscript"/>
              </w:rPr>
              <w:t>2</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25A38A37">
            <w:pPr>
              <w:widowControl/>
              <w:jc w:val="center"/>
              <w:textAlignment w:val="center"/>
              <w:rPr>
                <w:rFonts w:ascii="宋体" w:hAnsi="宋体" w:cs="宋体"/>
                <w:color w:val="auto"/>
                <w:sz w:val="18"/>
                <w:szCs w:val="18"/>
              </w:rPr>
            </w:pPr>
            <w:r>
              <w:rPr>
                <w:rFonts w:hint="eastAsia" w:ascii="宋体" w:hAnsi="宋体" w:cs="宋体"/>
                <w:color w:val="auto"/>
                <w:sz w:val="18"/>
                <w:szCs w:val="18"/>
              </w:rPr>
              <w:t>146</w:t>
            </w:r>
          </w:p>
        </w:tc>
        <w:tc>
          <w:tcPr>
            <w:tcW w:w="1029" w:type="dxa"/>
            <w:tcBorders>
              <w:top w:val="single" w:color="000000" w:sz="4" w:space="0"/>
              <w:left w:val="single" w:color="000000" w:sz="4" w:space="0"/>
              <w:bottom w:val="single" w:color="000000" w:sz="4" w:space="0"/>
              <w:right w:val="single" w:color="000000" w:sz="4" w:space="0"/>
            </w:tcBorders>
            <w:noWrap/>
            <w:vAlign w:val="center"/>
          </w:tcPr>
          <w:p w14:paraId="1BD2C359">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264C862A">
            <w:pPr>
              <w:widowControl/>
              <w:jc w:val="center"/>
              <w:textAlignment w:val="center"/>
              <w:rPr>
                <w:rFonts w:ascii="宋体" w:hAnsi="宋体" w:cs="宋体"/>
                <w:color w:val="auto"/>
                <w:sz w:val="18"/>
                <w:szCs w:val="18"/>
              </w:rPr>
            </w:pPr>
            <w:r>
              <w:rPr>
                <w:rFonts w:hint="eastAsia" w:ascii="宋体" w:hAnsi="宋体" w:cs="宋体"/>
                <w:color w:val="auto"/>
                <w:sz w:val="18"/>
                <w:szCs w:val="18"/>
              </w:rPr>
              <w:t>维修率4%</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023E11FF">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00" w:type="dxa"/>
            <w:tcBorders>
              <w:top w:val="single" w:color="000000" w:sz="4" w:space="0"/>
              <w:left w:val="single" w:color="000000" w:sz="4" w:space="0"/>
              <w:bottom w:val="single" w:color="000000" w:sz="4" w:space="0"/>
              <w:right w:val="single" w:color="000000" w:sz="4" w:space="0"/>
            </w:tcBorders>
            <w:noWrap/>
            <w:vAlign w:val="center"/>
          </w:tcPr>
          <w:p w14:paraId="3866CDC3">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42AE483C">
            <w:pPr>
              <w:widowControl/>
              <w:jc w:val="center"/>
              <w:textAlignment w:val="center"/>
              <w:rPr>
                <w:rFonts w:ascii="宋体" w:hAnsi="宋体" w:cs="宋体"/>
                <w:color w:val="auto"/>
                <w:sz w:val="18"/>
                <w:szCs w:val="18"/>
              </w:rPr>
            </w:pPr>
            <w:r>
              <w:rPr>
                <w:rFonts w:hint="eastAsia" w:ascii="宋体" w:hAnsi="宋体" w:cs="宋体"/>
                <w:color w:val="auto"/>
                <w:sz w:val="18"/>
                <w:szCs w:val="18"/>
              </w:rPr>
              <w:t>5.84</w:t>
            </w:r>
          </w:p>
        </w:tc>
        <w:tc>
          <w:tcPr>
            <w:tcW w:w="1028" w:type="dxa"/>
            <w:tcBorders>
              <w:top w:val="single" w:color="000000" w:sz="4" w:space="0"/>
              <w:left w:val="single" w:color="000000" w:sz="4" w:space="0"/>
              <w:bottom w:val="single" w:color="000000" w:sz="4" w:space="0"/>
              <w:right w:val="single" w:color="000000" w:sz="4" w:space="0"/>
            </w:tcBorders>
            <w:noWrap/>
            <w:vAlign w:val="center"/>
          </w:tcPr>
          <w:p w14:paraId="5DFD138F">
            <w:pPr>
              <w:jc w:val="center"/>
              <w:rPr>
                <w:rFonts w:ascii="宋体" w:hAnsi="宋体" w:cs="宋体"/>
                <w:color w:val="auto"/>
                <w:sz w:val="18"/>
                <w:szCs w:val="18"/>
              </w:rPr>
            </w:pPr>
          </w:p>
        </w:tc>
      </w:tr>
      <w:tr w14:paraId="3C4A50B2">
        <w:tblPrEx>
          <w:tblCellMar>
            <w:top w:w="0" w:type="dxa"/>
            <w:left w:w="108" w:type="dxa"/>
            <w:bottom w:w="0" w:type="dxa"/>
            <w:right w:w="108" w:type="dxa"/>
          </w:tblCellMar>
        </w:tblPrEx>
        <w:trPr>
          <w:trHeight w:val="1084" w:hRule="atLeast"/>
          <w:jc w:val="center"/>
        </w:trPr>
        <w:tc>
          <w:tcPr>
            <w:tcW w:w="851" w:type="dxa"/>
            <w:tcBorders>
              <w:top w:val="single" w:color="000000" w:sz="4" w:space="0"/>
              <w:left w:val="single" w:color="000000" w:sz="4" w:space="0"/>
              <w:bottom w:val="single" w:color="000000" w:sz="4" w:space="0"/>
              <w:right w:val="single" w:color="000000" w:sz="4" w:space="0"/>
            </w:tcBorders>
            <w:noWrap/>
            <w:vAlign w:val="center"/>
          </w:tcPr>
          <w:p w14:paraId="28701C94">
            <w:pPr>
              <w:widowControl/>
              <w:jc w:val="center"/>
              <w:textAlignment w:val="center"/>
              <w:rPr>
                <w:rFonts w:ascii="宋体" w:hAnsi="宋体" w:cs="宋体"/>
                <w:color w:val="auto"/>
                <w:sz w:val="18"/>
                <w:szCs w:val="18"/>
              </w:rPr>
            </w:pPr>
            <w:r>
              <w:rPr>
                <w:rFonts w:hint="eastAsia" w:ascii="宋体" w:hAnsi="宋体" w:cs="宋体"/>
                <w:color w:val="auto"/>
                <w:sz w:val="18"/>
                <w:szCs w:val="18"/>
              </w:rPr>
              <w:t>3.2.1.3</w:t>
            </w:r>
          </w:p>
        </w:tc>
        <w:tc>
          <w:tcPr>
            <w:tcW w:w="2765" w:type="dxa"/>
            <w:tcBorders>
              <w:top w:val="single" w:color="000000" w:sz="4" w:space="0"/>
              <w:left w:val="single" w:color="000000" w:sz="4" w:space="0"/>
              <w:bottom w:val="single" w:color="000000" w:sz="4" w:space="0"/>
              <w:right w:val="single" w:color="000000" w:sz="4" w:space="0"/>
            </w:tcBorders>
            <w:noWrap/>
            <w:vAlign w:val="center"/>
          </w:tcPr>
          <w:p w14:paraId="4DE58708">
            <w:pPr>
              <w:widowControl/>
              <w:textAlignment w:val="center"/>
              <w:rPr>
                <w:rFonts w:ascii="宋体" w:hAnsi="宋体" w:cs="宋体"/>
                <w:color w:val="auto"/>
                <w:sz w:val="18"/>
                <w:szCs w:val="18"/>
              </w:rPr>
            </w:pPr>
            <w:r>
              <w:rPr>
                <w:rFonts w:hint="eastAsia" w:ascii="宋体" w:hAnsi="宋体" w:cs="宋体"/>
                <w:color w:val="auto"/>
                <w:sz w:val="18"/>
                <w:szCs w:val="18"/>
              </w:rPr>
              <w:t>混凝土结构缺损修补 挡墙、压顶(5年以上)</w:t>
            </w: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37735EC8">
            <w:pPr>
              <w:widowControl/>
              <w:jc w:val="center"/>
              <w:textAlignment w:val="center"/>
              <w:rPr>
                <w:rFonts w:ascii="宋体" w:hAnsi="宋体" w:cs="宋体"/>
                <w:color w:val="auto"/>
                <w:sz w:val="18"/>
                <w:szCs w:val="18"/>
              </w:rPr>
            </w:pPr>
            <w:r>
              <w:rPr>
                <w:rStyle w:val="99"/>
                <w:rFonts w:hint="default"/>
                <w:color w:val="auto"/>
              </w:rPr>
              <w:t>m</w:t>
            </w:r>
            <w:r>
              <w:rPr>
                <w:rFonts w:hint="eastAsia" w:ascii="宋体" w:hAnsi="宋体" w:cs="宋体"/>
                <w:color w:val="auto"/>
                <w:sz w:val="18"/>
                <w:szCs w:val="18"/>
                <w:vertAlign w:val="superscript"/>
              </w:rPr>
              <w:t>3</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3CA2FEBA">
            <w:pPr>
              <w:widowControl/>
              <w:jc w:val="center"/>
              <w:textAlignment w:val="center"/>
              <w:rPr>
                <w:rFonts w:ascii="宋体" w:hAnsi="宋体" w:cs="宋体"/>
                <w:color w:val="auto"/>
                <w:sz w:val="18"/>
                <w:szCs w:val="18"/>
              </w:rPr>
            </w:pPr>
            <w:r>
              <w:rPr>
                <w:rFonts w:hint="eastAsia" w:ascii="宋体" w:hAnsi="宋体" w:cs="宋体"/>
                <w:color w:val="auto"/>
                <w:sz w:val="18"/>
                <w:szCs w:val="18"/>
              </w:rPr>
              <w:t>21.9</w:t>
            </w:r>
          </w:p>
        </w:tc>
        <w:tc>
          <w:tcPr>
            <w:tcW w:w="1029" w:type="dxa"/>
            <w:tcBorders>
              <w:top w:val="single" w:color="000000" w:sz="4" w:space="0"/>
              <w:left w:val="single" w:color="000000" w:sz="4" w:space="0"/>
              <w:bottom w:val="single" w:color="000000" w:sz="4" w:space="0"/>
              <w:right w:val="single" w:color="000000" w:sz="4" w:space="0"/>
            </w:tcBorders>
            <w:noWrap/>
            <w:vAlign w:val="center"/>
          </w:tcPr>
          <w:p w14:paraId="5D5F638D">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329A84FC">
            <w:pPr>
              <w:widowControl/>
              <w:jc w:val="center"/>
              <w:textAlignment w:val="center"/>
              <w:rPr>
                <w:rFonts w:ascii="宋体" w:hAnsi="宋体" w:cs="宋体"/>
                <w:color w:val="auto"/>
                <w:sz w:val="18"/>
                <w:szCs w:val="18"/>
              </w:rPr>
            </w:pPr>
            <w:r>
              <w:rPr>
                <w:rFonts w:hint="eastAsia" w:ascii="宋体" w:hAnsi="宋体" w:cs="宋体"/>
                <w:color w:val="auto"/>
                <w:sz w:val="18"/>
                <w:szCs w:val="18"/>
              </w:rPr>
              <w:t>维修率0.4%</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15AC29BB">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00" w:type="dxa"/>
            <w:tcBorders>
              <w:top w:val="single" w:color="000000" w:sz="4" w:space="0"/>
              <w:left w:val="single" w:color="000000" w:sz="4" w:space="0"/>
              <w:bottom w:val="single" w:color="000000" w:sz="4" w:space="0"/>
              <w:right w:val="single" w:color="000000" w:sz="4" w:space="0"/>
            </w:tcBorders>
            <w:noWrap/>
            <w:vAlign w:val="center"/>
          </w:tcPr>
          <w:p w14:paraId="54B318CF">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36D72D63">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0.088 </w:t>
            </w:r>
          </w:p>
        </w:tc>
        <w:tc>
          <w:tcPr>
            <w:tcW w:w="1028" w:type="dxa"/>
            <w:tcBorders>
              <w:top w:val="single" w:color="000000" w:sz="4" w:space="0"/>
              <w:left w:val="single" w:color="000000" w:sz="4" w:space="0"/>
              <w:bottom w:val="single" w:color="000000" w:sz="4" w:space="0"/>
              <w:right w:val="single" w:color="000000" w:sz="4" w:space="0"/>
            </w:tcBorders>
            <w:noWrap/>
            <w:vAlign w:val="center"/>
          </w:tcPr>
          <w:p w14:paraId="7E705CEA">
            <w:pPr>
              <w:jc w:val="center"/>
              <w:rPr>
                <w:rFonts w:ascii="宋体" w:hAnsi="宋体" w:cs="宋体"/>
                <w:color w:val="auto"/>
                <w:sz w:val="18"/>
                <w:szCs w:val="18"/>
              </w:rPr>
            </w:pPr>
          </w:p>
        </w:tc>
      </w:tr>
      <w:tr w14:paraId="52C441F8">
        <w:tblPrEx>
          <w:tblCellMar>
            <w:top w:w="0" w:type="dxa"/>
            <w:left w:w="108" w:type="dxa"/>
            <w:bottom w:w="0" w:type="dxa"/>
            <w:right w:w="108" w:type="dxa"/>
          </w:tblCellMar>
        </w:tblPrEx>
        <w:trPr>
          <w:trHeight w:val="726" w:hRule="atLeast"/>
          <w:jc w:val="center"/>
        </w:trPr>
        <w:tc>
          <w:tcPr>
            <w:tcW w:w="851" w:type="dxa"/>
            <w:tcBorders>
              <w:top w:val="single" w:color="000000" w:sz="4" w:space="0"/>
              <w:left w:val="single" w:color="000000" w:sz="4" w:space="0"/>
              <w:bottom w:val="single" w:color="000000" w:sz="4" w:space="0"/>
              <w:right w:val="single" w:color="000000" w:sz="4" w:space="0"/>
            </w:tcBorders>
            <w:noWrap/>
            <w:vAlign w:val="center"/>
          </w:tcPr>
          <w:p w14:paraId="25E528EB">
            <w:pPr>
              <w:widowControl/>
              <w:jc w:val="center"/>
              <w:textAlignment w:val="center"/>
              <w:rPr>
                <w:rFonts w:ascii="宋体" w:hAnsi="宋体" w:cs="宋体"/>
                <w:color w:val="auto"/>
                <w:sz w:val="18"/>
                <w:szCs w:val="18"/>
              </w:rPr>
            </w:pPr>
            <w:r>
              <w:rPr>
                <w:rFonts w:hint="eastAsia" w:ascii="宋体" w:hAnsi="宋体" w:cs="宋体"/>
                <w:color w:val="auto"/>
                <w:sz w:val="18"/>
                <w:szCs w:val="18"/>
              </w:rPr>
              <w:t>3.2.1.4</w:t>
            </w:r>
          </w:p>
        </w:tc>
        <w:tc>
          <w:tcPr>
            <w:tcW w:w="2765" w:type="dxa"/>
            <w:tcBorders>
              <w:top w:val="single" w:color="000000" w:sz="4" w:space="0"/>
              <w:left w:val="single" w:color="000000" w:sz="4" w:space="0"/>
              <w:bottom w:val="single" w:color="000000" w:sz="4" w:space="0"/>
              <w:right w:val="single" w:color="000000" w:sz="4" w:space="0"/>
            </w:tcBorders>
            <w:noWrap/>
            <w:vAlign w:val="center"/>
          </w:tcPr>
          <w:p w14:paraId="6D9D5A1E">
            <w:pPr>
              <w:widowControl/>
              <w:textAlignment w:val="center"/>
              <w:rPr>
                <w:rFonts w:ascii="宋体" w:hAnsi="宋体" w:cs="宋体"/>
                <w:color w:val="auto"/>
                <w:sz w:val="18"/>
                <w:szCs w:val="18"/>
              </w:rPr>
            </w:pPr>
            <w:r>
              <w:rPr>
                <w:rFonts w:hint="eastAsia" w:ascii="宋体" w:hAnsi="宋体" w:cs="宋体"/>
                <w:color w:val="auto"/>
                <w:sz w:val="18"/>
                <w:szCs w:val="18"/>
              </w:rPr>
              <w:t>伸缩缝、沉降缝修补 聚乙烯泡沫板</w:t>
            </w: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346D031B">
            <w:pPr>
              <w:widowControl/>
              <w:jc w:val="center"/>
              <w:textAlignment w:val="center"/>
              <w:rPr>
                <w:rFonts w:ascii="宋体" w:hAnsi="宋体" w:cs="宋体"/>
                <w:color w:val="auto"/>
                <w:sz w:val="18"/>
                <w:szCs w:val="18"/>
              </w:rPr>
            </w:pPr>
            <w:r>
              <w:rPr>
                <w:rStyle w:val="99"/>
                <w:rFonts w:hint="default"/>
                <w:color w:val="auto"/>
              </w:rPr>
              <w:t>m</w:t>
            </w:r>
            <w:r>
              <w:rPr>
                <w:rFonts w:hint="eastAsia" w:ascii="宋体" w:hAnsi="宋体" w:cs="宋体"/>
                <w:color w:val="auto"/>
                <w:sz w:val="18"/>
                <w:szCs w:val="18"/>
                <w:vertAlign w:val="superscript"/>
              </w:rPr>
              <w:t>2</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576D18B9">
            <w:pPr>
              <w:widowControl/>
              <w:jc w:val="center"/>
              <w:textAlignment w:val="center"/>
              <w:rPr>
                <w:rFonts w:ascii="宋体" w:hAnsi="宋体" w:cs="宋体"/>
                <w:color w:val="auto"/>
                <w:sz w:val="18"/>
                <w:szCs w:val="18"/>
              </w:rPr>
            </w:pPr>
            <w:r>
              <w:rPr>
                <w:rFonts w:hint="eastAsia" w:ascii="宋体" w:hAnsi="宋体" w:cs="宋体"/>
                <w:color w:val="auto"/>
                <w:sz w:val="18"/>
                <w:szCs w:val="18"/>
              </w:rPr>
              <w:t>14.6</w:t>
            </w:r>
          </w:p>
        </w:tc>
        <w:tc>
          <w:tcPr>
            <w:tcW w:w="1029" w:type="dxa"/>
            <w:tcBorders>
              <w:top w:val="single" w:color="000000" w:sz="4" w:space="0"/>
              <w:left w:val="single" w:color="000000" w:sz="4" w:space="0"/>
              <w:bottom w:val="single" w:color="000000" w:sz="4" w:space="0"/>
              <w:right w:val="single" w:color="000000" w:sz="4" w:space="0"/>
            </w:tcBorders>
            <w:noWrap/>
            <w:vAlign w:val="center"/>
          </w:tcPr>
          <w:p w14:paraId="09BADE51">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61A2871D">
            <w:pPr>
              <w:widowControl/>
              <w:jc w:val="center"/>
              <w:textAlignment w:val="center"/>
              <w:rPr>
                <w:rFonts w:ascii="宋体" w:hAnsi="宋体" w:cs="宋体"/>
                <w:color w:val="auto"/>
                <w:sz w:val="18"/>
                <w:szCs w:val="18"/>
              </w:rPr>
            </w:pPr>
            <w:r>
              <w:rPr>
                <w:rFonts w:hint="eastAsia" w:ascii="宋体" w:hAnsi="宋体" w:cs="宋体"/>
                <w:color w:val="auto"/>
                <w:sz w:val="18"/>
                <w:szCs w:val="18"/>
              </w:rPr>
              <w:t>维修率5%</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49741240">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00" w:type="dxa"/>
            <w:tcBorders>
              <w:top w:val="single" w:color="000000" w:sz="4" w:space="0"/>
              <w:left w:val="single" w:color="000000" w:sz="4" w:space="0"/>
              <w:bottom w:val="single" w:color="000000" w:sz="4" w:space="0"/>
              <w:right w:val="single" w:color="000000" w:sz="4" w:space="0"/>
            </w:tcBorders>
            <w:noWrap/>
            <w:vAlign w:val="center"/>
          </w:tcPr>
          <w:p w14:paraId="14140895">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5E0FC340">
            <w:pPr>
              <w:widowControl/>
              <w:jc w:val="center"/>
              <w:textAlignment w:val="center"/>
              <w:rPr>
                <w:rFonts w:ascii="宋体" w:hAnsi="宋体" w:cs="宋体"/>
                <w:color w:val="auto"/>
                <w:sz w:val="18"/>
                <w:szCs w:val="18"/>
              </w:rPr>
            </w:pPr>
            <w:r>
              <w:rPr>
                <w:rFonts w:hint="eastAsia" w:ascii="宋体" w:hAnsi="宋体" w:cs="宋体"/>
                <w:color w:val="auto"/>
                <w:sz w:val="18"/>
                <w:szCs w:val="18"/>
              </w:rPr>
              <w:t>0.73</w:t>
            </w:r>
          </w:p>
        </w:tc>
        <w:tc>
          <w:tcPr>
            <w:tcW w:w="1028" w:type="dxa"/>
            <w:tcBorders>
              <w:top w:val="single" w:color="000000" w:sz="4" w:space="0"/>
              <w:left w:val="single" w:color="000000" w:sz="4" w:space="0"/>
              <w:bottom w:val="single" w:color="000000" w:sz="4" w:space="0"/>
              <w:right w:val="single" w:color="000000" w:sz="4" w:space="0"/>
            </w:tcBorders>
            <w:noWrap/>
            <w:vAlign w:val="center"/>
          </w:tcPr>
          <w:p w14:paraId="6ACEC076">
            <w:pPr>
              <w:jc w:val="center"/>
              <w:rPr>
                <w:rFonts w:ascii="宋体" w:hAnsi="宋体" w:cs="宋体"/>
                <w:color w:val="auto"/>
                <w:sz w:val="18"/>
                <w:szCs w:val="18"/>
              </w:rPr>
            </w:pPr>
          </w:p>
        </w:tc>
      </w:tr>
      <w:tr w14:paraId="6625ADE0">
        <w:tblPrEx>
          <w:tblCellMar>
            <w:top w:w="0" w:type="dxa"/>
            <w:left w:w="108" w:type="dxa"/>
            <w:bottom w:w="0" w:type="dxa"/>
            <w:right w:w="108" w:type="dxa"/>
          </w:tblCellMar>
        </w:tblPrEx>
        <w:trPr>
          <w:trHeight w:val="726" w:hRule="atLeast"/>
          <w:jc w:val="center"/>
        </w:trPr>
        <w:tc>
          <w:tcPr>
            <w:tcW w:w="851" w:type="dxa"/>
            <w:tcBorders>
              <w:top w:val="single" w:color="000000" w:sz="4" w:space="0"/>
              <w:left w:val="single" w:color="000000" w:sz="4" w:space="0"/>
              <w:bottom w:val="single" w:color="000000" w:sz="4" w:space="0"/>
              <w:right w:val="single" w:color="000000" w:sz="4" w:space="0"/>
            </w:tcBorders>
            <w:noWrap/>
            <w:vAlign w:val="center"/>
          </w:tcPr>
          <w:p w14:paraId="026F35DC">
            <w:pPr>
              <w:widowControl/>
              <w:jc w:val="center"/>
              <w:textAlignment w:val="center"/>
              <w:rPr>
                <w:rFonts w:ascii="宋体" w:hAnsi="宋体" w:cs="宋体"/>
                <w:color w:val="auto"/>
                <w:sz w:val="18"/>
                <w:szCs w:val="18"/>
              </w:rPr>
            </w:pPr>
            <w:r>
              <w:rPr>
                <w:rFonts w:hint="eastAsia" w:ascii="宋体" w:hAnsi="宋体" w:cs="宋体"/>
                <w:color w:val="auto"/>
                <w:sz w:val="18"/>
                <w:szCs w:val="18"/>
              </w:rPr>
              <w:t>3.2.1.5</w:t>
            </w:r>
          </w:p>
        </w:tc>
        <w:tc>
          <w:tcPr>
            <w:tcW w:w="2765" w:type="dxa"/>
            <w:tcBorders>
              <w:top w:val="single" w:color="000000" w:sz="4" w:space="0"/>
              <w:left w:val="single" w:color="000000" w:sz="4" w:space="0"/>
              <w:bottom w:val="single" w:color="000000" w:sz="4" w:space="0"/>
              <w:right w:val="single" w:color="000000" w:sz="4" w:space="0"/>
            </w:tcBorders>
            <w:noWrap/>
            <w:vAlign w:val="center"/>
          </w:tcPr>
          <w:p w14:paraId="7D497089">
            <w:pPr>
              <w:widowControl/>
              <w:textAlignment w:val="center"/>
              <w:rPr>
                <w:rFonts w:ascii="宋体" w:hAnsi="宋体" w:cs="宋体"/>
                <w:color w:val="auto"/>
                <w:sz w:val="18"/>
                <w:szCs w:val="18"/>
              </w:rPr>
            </w:pPr>
            <w:r>
              <w:rPr>
                <w:rFonts w:hint="eastAsia" w:ascii="宋体" w:hAnsi="宋体" w:cs="宋体"/>
                <w:color w:val="auto"/>
                <w:sz w:val="18"/>
                <w:szCs w:val="18"/>
              </w:rPr>
              <w:t>混凝土仿木桩</w:t>
            </w: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7B9BD926">
            <w:pPr>
              <w:widowControl/>
              <w:jc w:val="center"/>
              <w:textAlignment w:val="center"/>
              <w:rPr>
                <w:rFonts w:ascii="宋体" w:hAnsi="宋体" w:cs="宋体"/>
                <w:color w:val="auto"/>
                <w:sz w:val="18"/>
                <w:szCs w:val="18"/>
              </w:rPr>
            </w:pPr>
            <w:r>
              <w:rPr>
                <w:rStyle w:val="99"/>
                <w:rFonts w:hint="default"/>
                <w:color w:val="auto"/>
              </w:rPr>
              <w:t>m</w:t>
            </w:r>
            <w:r>
              <w:rPr>
                <w:rFonts w:hint="eastAsia" w:ascii="宋体" w:hAnsi="宋体" w:cs="宋体"/>
                <w:color w:val="auto"/>
                <w:sz w:val="18"/>
                <w:szCs w:val="18"/>
                <w:vertAlign w:val="superscript"/>
              </w:rPr>
              <w:t>3</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0645C8FF">
            <w:pPr>
              <w:widowControl/>
              <w:jc w:val="center"/>
              <w:textAlignment w:val="center"/>
              <w:rPr>
                <w:rFonts w:ascii="宋体" w:hAnsi="宋体" w:cs="宋体"/>
                <w:color w:val="auto"/>
                <w:sz w:val="18"/>
                <w:szCs w:val="18"/>
              </w:rPr>
            </w:pPr>
            <w:r>
              <w:rPr>
                <w:rFonts w:hint="eastAsia" w:ascii="宋体" w:hAnsi="宋体" w:cs="宋体"/>
                <w:color w:val="auto"/>
                <w:sz w:val="18"/>
                <w:szCs w:val="18"/>
              </w:rPr>
              <w:t>449</w:t>
            </w:r>
          </w:p>
        </w:tc>
        <w:tc>
          <w:tcPr>
            <w:tcW w:w="1029" w:type="dxa"/>
            <w:tcBorders>
              <w:top w:val="single" w:color="000000" w:sz="4" w:space="0"/>
              <w:left w:val="single" w:color="000000" w:sz="4" w:space="0"/>
              <w:bottom w:val="single" w:color="000000" w:sz="4" w:space="0"/>
              <w:right w:val="single" w:color="000000" w:sz="4" w:space="0"/>
            </w:tcBorders>
            <w:noWrap/>
            <w:vAlign w:val="center"/>
          </w:tcPr>
          <w:p w14:paraId="23400E56">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2D1A912A">
            <w:pPr>
              <w:widowControl/>
              <w:jc w:val="center"/>
              <w:textAlignment w:val="center"/>
              <w:rPr>
                <w:rFonts w:ascii="宋体" w:hAnsi="宋体" w:cs="宋体"/>
                <w:color w:val="auto"/>
                <w:sz w:val="18"/>
                <w:szCs w:val="18"/>
              </w:rPr>
            </w:pPr>
            <w:r>
              <w:rPr>
                <w:rFonts w:hint="eastAsia" w:ascii="宋体" w:hAnsi="宋体" w:cs="宋体"/>
                <w:color w:val="auto"/>
                <w:sz w:val="18"/>
                <w:szCs w:val="18"/>
              </w:rPr>
              <w:t>维修率2%</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44D17905">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00" w:type="dxa"/>
            <w:tcBorders>
              <w:top w:val="single" w:color="000000" w:sz="4" w:space="0"/>
              <w:left w:val="single" w:color="000000" w:sz="4" w:space="0"/>
              <w:bottom w:val="single" w:color="000000" w:sz="4" w:space="0"/>
              <w:right w:val="single" w:color="000000" w:sz="4" w:space="0"/>
            </w:tcBorders>
            <w:noWrap/>
            <w:vAlign w:val="center"/>
          </w:tcPr>
          <w:p w14:paraId="1E2D4AD6">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5CAFF9F3">
            <w:pPr>
              <w:widowControl/>
              <w:jc w:val="center"/>
              <w:textAlignment w:val="center"/>
              <w:rPr>
                <w:rFonts w:ascii="宋体" w:hAnsi="宋体" w:cs="宋体"/>
                <w:color w:val="auto"/>
                <w:sz w:val="18"/>
                <w:szCs w:val="18"/>
              </w:rPr>
            </w:pPr>
            <w:r>
              <w:rPr>
                <w:rFonts w:hint="eastAsia" w:ascii="宋体" w:hAnsi="宋体" w:cs="宋体"/>
                <w:color w:val="auto"/>
                <w:sz w:val="18"/>
                <w:szCs w:val="18"/>
              </w:rPr>
              <w:t>8.98</w:t>
            </w:r>
          </w:p>
        </w:tc>
        <w:tc>
          <w:tcPr>
            <w:tcW w:w="1028" w:type="dxa"/>
            <w:tcBorders>
              <w:top w:val="single" w:color="000000" w:sz="4" w:space="0"/>
              <w:left w:val="single" w:color="000000" w:sz="4" w:space="0"/>
              <w:bottom w:val="single" w:color="000000" w:sz="4" w:space="0"/>
              <w:right w:val="single" w:color="000000" w:sz="4" w:space="0"/>
            </w:tcBorders>
            <w:noWrap/>
            <w:vAlign w:val="center"/>
          </w:tcPr>
          <w:p w14:paraId="0FBDBBF7">
            <w:pPr>
              <w:jc w:val="center"/>
              <w:rPr>
                <w:rFonts w:ascii="宋体" w:hAnsi="宋体" w:cs="宋体"/>
                <w:color w:val="auto"/>
                <w:sz w:val="18"/>
                <w:szCs w:val="18"/>
              </w:rPr>
            </w:pPr>
          </w:p>
        </w:tc>
      </w:tr>
      <w:tr w14:paraId="3DF38D6E">
        <w:tblPrEx>
          <w:tblCellMar>
            <w:top w:w="0" w:type="dxa"/>
            <w:left w:w="108" w:type="dxa"/>
            <w:bottom w:w="0" w:type="dxa"/>
            <w:right w:w="108" w:type="dxa"/>
          </w:tblCellMar>
        </w:tblPrEx>
        <w:trPr>
          <w:trHeight w:val="726" w:hRule="atLeast"/>
          <w:jc w:val="center"/>
        </w:trPr>
        <w:tc>
          <w:tcPr>
            <w:tcW w:w="851" w:type="dxa"/>
            <w:tcBorders>
              <w:top w:val="single" w:color="000000" w:sz="4" w:space="0"/>
              <w:left w:val="single" w:color="000000" w:sz="4" w:space="0"/>
              <w:bottom w:val="single" w:color="000000" w:sz="4" w:space="0"/>
              <w:right w:val="single" w:color="000000" w:sz="4" w:space="0"/>
            </w:tcBorders>
            <w:noWrap/>
            <w:vAlign w:val="center"/>
          </w:tcPr>
          <w:p w14:paraId="78366E90">
            <w:pPr>
              <w:widowControl/>
              <w:jc w:val="center"/>
              <w:textAlignment w:val="center"/>
              <w:rPr>
                <w:rFonts w:ascii="宋体" w:hAnsi="宋体" w:cs="宋体"/>
                <w:b/>
                <w:bCs/>
                <w:color w:val="auto"/>
                <w:sz w:val="18"/>
                <w:szCs w:val="18"/>
              </w:rPr>
            </w:pPr>
            <w:r>
              <w:rPr>
                <w:rFonts w:hint="eastAsia" w:ascii="宋体" w:hAnsi="宋体" w:cs="宋体"/>
                <w:b/>
                <w:bCs/>
                <w:color w:val="auto"/>
                <w:sz w:val="18"/>
                <w:szCs w:val="18"/>
              </w:rPr>
              <w:t>3.2.2</w:t>
            </w:r>
          </w:p>
        </w:tc>
        <w:tc>
          <w:tcPr>
            <w:tcW w:w="2765" w:type="dxa"/>
            <w:tcBorders>
              <w:top w:val="single" w:color="000000" w:sz="4" w:space="0"/>
              <w:left w:val="single" w:color="000000" w:sz="4" w:space="0"/>
              <w:bottom w:val="single" w:color="000000" w:sz="4" w:space="0"/>
              <w:right w:val="single" w:color="000000" w:sz="4" w:space="0"/>
            </w:tcBorders>
            <w:noWrap/>
            <w:vAlign w:val="center"/>
          </w:tcPr>
          <w:p w14:paraId="2EA4C21B">
            <w:pPr>
              <w:widowControl/>
              <w:textAlignment w:val="center"/>
              <w:rPr>
                <w:rFonts w:ascii="宋体" w:hAnsi="宋体" w:cs="宋体"/>
                <w:b/>
                <w:bCs/>
                <w:color w:val="auto"/>
                <w:sz w:val="18"/>
                <w:szCs w:val="18"/>
              </w:rPr>
            </w:pPr>
            <w:r>
              <w:rPr>
                <w:rFonts w:hint="eastAsia" w:ascii="宋体" w:hAnsi="宋体" w:cs="宋体"/>
                <w:b/>
                <w:bCs/>
                <w:color w:val="auto"/>
                <w:sz w:val="18"/>
                <w:szCs w:val="18"/>
              </w:rPr>
              <w:t>生态护岸维修养护</w:t>
            </w: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3C2D9F19">
            <w:pPr>
              <w:jc w:val="center"/>
              <w:rPr>
                <w:rFonts w:ascii="宋体" w:hAnsi="宋体" w:cs="宋体"/>
                <w:color w:val="auto"/>
                <w:sz w:val="18"/>
                <w:szCs w:val="18"/>
              </w:rPr>
            </w:pP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2287E35C">
            <w:pPr>
              <w:jc w:val="center"/>
              <w:rPr>
                <w:rFonts w:ascii="宋体" w:hAnsi="宋体" w:cs="宋体"/>
                <w:color w:val="auto"/>
                <w:sz w:val="18"/>
                <w:szCs w:val="18"/>
              </w:rPr>
            </w:pPr>
          </w:p>
        </w:tc>
        <w:tc>
          <w:tcPr>
            <w:tcW w:w="1029" w:type="dxa"/>
            <w:tcBorders>
              <w:top w:val="single" w:color="000000" w:sz="4" w:space="0"/>
              <w:left w:val="single" w:color="000000" w:sz="4" w:space="0"/>
              <w:bottom w:val="single" w:color="000000" w:sz="4" w:space="0"/>
              <w:right w:val="single" w:color="000000" w:sz="4" w:space="0"/>
            </w:tcBorders>
            <w:noWrap/>
            <w:vAlign w:val="center"/>
          </w:tcPr>
          <w:p w14:paraId="64A2B5F4">
            <w:pPr>
              <w:jc w:val="center"/>
              <w:rPr>
                <w:rFonts w:ascii="宋体" w:hAnsi="宋体" w:cs="宋体"/>
                <w:color w:val="auto"/>
                <w:sz w:val="18"/>
                <w:szCs w:val="18"/>
              </w:rPr>
            </w:pP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48045CF8">
            <w:pPr>
              <w:jc w:val="center"/>
              <w:rPr>
                <w:rFonts w:ascii="宋体" w:hAnsi="宋体" w:cs="宋体"/>
                <w:color w:val="auto"/>
                <w:sz w:val="18"/>
                <w:szCs w:val="18"/>
              </w:rPr>
            </w:pP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0E1A9730">
            <w:pPr>
              <w:jc w:val="center"/>
              <w:rPr>
                <w:rFonts w:ascii="宋体" w:hAnsi="宋体" w:cs="宋体"/>
                <w:color w:val="auto"/>
                <w:sz w:val="18"/>
                <w:szCs w:val="18"/>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14:paraId="67B49D2E">
            <w:pPr>
              <w:jc w:val="center"/>
              <w:rPr>
                <w:rFonts w:ascii="宋体" w:hAnsi="宋体" w:cs="宋体"/>
                <w:color w:val="auto"/>
                <w:sz w:val="18"/>
                <w:szCs w:val="18"/>
              </w:rPr>
            </w:pP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38D7AF5B">
            <w:pPr>
              <w:jc w:val="center"/>
              <w:rPr>
                <w:rFonts w:ascii="宋体" w:hAnsi="宋体" w:cs="宋体"/>
                <w:color w:val="auto"/>
                <w:sz w:val="18"/>
                <w:szCs w:val="18"/>
              </w:rPr>
            </w:pPr>
          </w:p>
        </w:tc>
        <w:tc>
          <w:tcPr>
            <w:tcW w:w="1028" w:type="dxa"/>
            <w:tcBorders>
              <w:top w:val="single" w:color="000000" w:sz="4" w:space="0"/>
              <w:left w:val="single" w:color="000000" w:sz="4" w:space="0"/>
              <w:bottom w:val="single" w:color="000000" w:sz="4" w:space="0"/>
              <w:right w:val="single" w:color="000000" w:sz="4" w:space="0"/>
            </w:tcBorders>
            <w:noWrap/>
            <w:vAlign w:val="center"/>
          </w:tcPr>
          <w:p w14:paraId="75BA079D">
            <w:pPr>
              <w:rPr>
                <w:rFonts w:ascii="宋体" w:hAnsi="宋体" w:cs="宋体"/>
                <w:color w:val="auto"/>
                <w:sz w:val="18"/>
                <w:szCs w:val="18"/>
              </w:rPr>
            </w:pPr>
          </w:p>
        </w:tc>
      </w:tr>
      <w:tr w14:paraId="390B61DC">
        <w:tblPrEx>
          <w:tblCellMar>
            <w:top w:w="0" w:type="dxa"/>
            <w:left w:w="108" w:type="dxa"/>
            <w:bottom w:w="0" w:type="dxa"/>
            <w:right w:w="108" w:type="dxa"/>
          </w:tblCellMar>
        </w:tblPrEx>
        <w:trPr>
          <w:trHeight w:val="726" w:hRule="atLeast"/>
          <w:jc w:val="center"/>
        </w:trPr>
        <w:tc>
          <w:tcPr>
            <w:tcW w:w="851" w:type="dxa"/>
            <w:tcBorders>
              <w:top w:val="single" w:color="000000" w:sz="4" w:space="0"/>
              <w:left w:val="single" w:color="000000" w:sz="4" w:space="0"/>
              <w:bottom w:val="single" w:color="000000" w:sz="4" w:space="0"/>
              <w:right w:val="single" w:color="000000" w:sz="4" w:space="0"/>
            </w:tcBorders>
            <w:noWrap/>
            <w:vAlign w:val="center"/>
          </w:tcPr>
          <w:p w14:paraId="615A3ABA">
            <w:pPr>
              <w:widowControl/>
              <w:jc w:val="center"/>
              <w:textAlignment w:val="center"/>
              <w:rPr>
                <w:rFonts w:ascii="宋体" w:hAnsi="宋体" w:cs="宋体"/>
                <w:color w:val="auto"/>
                <w:sz w:val="18"/>
                <w:szCs w:val="18"/>
              </w:rPr>
            </w:pPr>
            <w:r>
              <w:rPr>
                <w:rFonts w:hint="eastAsia" w:ascii="宋体" w:hAnsi="宋体" w:cs="宋体"/>
                <w:color w:val="auto"/>
                <w:sz w:val="18"/>
                <w:szCs w:val="18"/>
              </w:rPr>
              <w:t>3.2.2.1</w:t>
            </w:r>
          </w:p>
        </w:tc>
        <w:tc>
          <w:tcPr>
            <w:tcW w:w="2765" w:type="dxa"/>
            <w:tcBorders>
              <w:top w:val="single" w:color="000000" w:sz="4" w:space="0"/>
              <w:left w:val="single" w:color="000000" w:sz="4" w:space="0"/>
              <w:bottom w:val="single" w:color="000000" w:sz="4" w:space="0"/>
              <w:right w:val="single" w:color="000000" w:sz="4" w:space="0"/>
            </w:tcBorders>
            <w:noWrap/>
            <w:vAlign w:val="center"/>
          </w:tcPr>
          <w:p w14:paraId="783206B0">
            <w:pPr>
              <w:widowControl/>
              <w:textAlignment w:val="center"/>
              <w:rPr>
                <w:rFonts w:ascii="宋体" w:hAnsi="宋体" w:cs="宋体"/>
                <w:color w:val="auto"/>
                <w:sz w:val="18"/>
                <w:szCs w:val="18"/>
              </w:rPr>
            </w:pPr>
            <w:r>
              <w:rPr>
                <w:rFonts w:hint="eastAsia" w:ascii="宋体" w:hAnsi="宋体" w:cs="宋体"/>
                <w:color w:val="auto"/>
                <w:sz w:val="18"/>
                <w:szCs w:val="18"/>
              </w:rPr>
              <w:t>河坡雨淋沟及塌坡处理（区管）</w:t>
            </w: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2381DBF7">
            <w:pPr>
              <w:widowControl/>
              <w:jc w:val="center"/>
              <w:textAlignment w:val="center"/>
              <w:rPr>
                <w:rFonts w:ascii="宋体" w:hAnsi="宋体" w:cs="宋体"/>
                <w:color w:val="auto"/>
                <w:sz w:val="18"/>
                <w:szCs w:val="18"/>
              </w:rPr>
            </w:pPr>
            <w:r>
              <w:rPr>
                <w:rStyle w:val="99"/>
                <w:rFonts w:hint="default"/>
                <w:color w:val="auto"/>
              </w:rPr>
              <w:t>m</w:t>
            </w:r>
            <w:r>
              <w:rPr>
                <w:rFonts w:hint="eastAsia" w:ascii="宋体" w:hAnsi="宋体" w:cs="宋体"/>
                <w:color w:val="auto"/>
                <w:sz w:val="18"/>
                <w:szCs w:val="18"/>
                <w:vertAlign w:val="superscript"/>
              </w:rPr>
              <w:t>3</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5C1B4412">
            <w:pPr>
              <w:widowControl/>
              <w:jc w:val="center"/>
              <w:textAlignment w:val="center"/>
              <w:rPr>
                <w:rFonts w:ascii="宋体" w:hAnsi="宋体" w:cs="宋体"/>
                <w:color w:val="auto"/>
                <w:sz w:val="18"/>
                <w:szCs w:val="18"/>
              </w:rPr>
            </w:pPr>
            <w:r>
              <w:rPr>
                <w:rFonts w:hint="eastAsia" w:ascii="宋体" w:hAnsi="宋体" w:cs="宋体"/>
                <w:color w:val="auto"/>
                <w:sz w:val="18"/>
                <w:szCs w:val="18"/>
              </w:rPr>
              <w:t>40.17</w:t>
            </w:r>
          </w:p>
        </w:tc>
        <w:tc>
          <w:tcPr>
            <w:tcW w:w="1029" w:type="dxa"/>
            <w:tcBorders>
              <w:top w:val="single" w:color="000000" w:sz="4" w:space="0"/>
              <w:left w:val="single" w:color="000000" w:sz="4" w:space="0"/>
              <w:bottom w:val="single" w:color="000000" w:sz="4" w:space="0"/>
              <w:right w:val="single" w:color="000000" w:sz="4" w:space="0"/>
            </w:tcBorders>
            <w:noWrap/>
            <w:vAlign w:val="center"/>
          </w:tcPr>
          <w:p w14:paraId="0D030105">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46F65788">
            <w:pPr>
              <w:widowControl/>
              <w:jc w:val="center"/>
              <w:textAlignment w:val="center"/>
              <w:rPr>
                <w:rFonts w:ascii="宋体" w:hAnsi="宋体" w:cs="宋体"/>
                <w:color w:val="auto"/>
                <w:sz w:val="18"/>
                <w:szCs w:val="18"/>
              </w:rPr>
            </w:pPr>
            <w:r>
              <w:rPr>
                <w:rFonts w:hint="eastAsia" w:ascii="宋体" w:hAnsi="宋体" w:cs="宋体"/>
                <w:color w:val="auto"/>
                <w:sz w:val="18"/>
                <w:szCs w:val="18"/>
              </w:rPr>
              <w:t>维修率4%</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3D517A69">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00" w:type="dxa"/>
            <w:tcBorders>
              <w:top w:val="single" w:color="000000" w:sz="4" w:space="0"/>
              <w:left w:val="single" w:color="000000" w:sz="4" w:space="0"/>
              <w:bottom w:val="single" w:color="000000" w:sz="4" w:space="0"/>
              <w:right w:val="single" w:color="000000" w:sz="4" w:space="0"/>
            </w:tcBorders>
            <w:noWrap/>
            <w:vAlign w:val="center"/>
          </w:tcPr>
          <w:p w14:paraId="0DE5CAE3">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6BC0A081">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1.607 </w:t>
            </w:r>
          </w:p>
        </w:tc>
        <w:tc>
          <w:tcPr>
            <w:tcW w:w="1028" w:type="dxa"/>
            <w:tcBorders>
              <w:top w:val="single" w:color="000000" w:sz="4" w:space="0"/>
              <w:left w:val="single" w:color="000000" w:sz="4" w:space="0"/>
              <w:bottom w:val="single" w:color="000000" w:sz="4" w:space="0"/>
              <w:right w:val="single" w:color="000000" w:sz="4" w:space="0"/>
            </w:tcBorders>
            <w:noWrap/>
            <w:vAlign w:val="center"/>
          </w:tcPr>
          <w:p w14:paraId="5817D5D6">
            <w:pPr>
              <w:rPr>
                <w:rFonts w:ascii="宋体" w:hAnsi="宋体" w:cs="宋体"/>
                <w:color w:val="auto"/>
                <w:sz w:val="18"/>
                <w:szCs w:val="18"/>
              </w:rPr>
            </w:pPr>
          </w:p>
        </w:tc>
      </w:tr>
      <w:tr w14:paraId="3C87A94A">
        <w:tblPrEx>
          <w:tblCellMar>
            <w:top w:w="0" w:type="dxa"/>
            <w:left w:w="108" w:type="dxa"/>
            <w:bottom w:w="0" w:type="dxa"/>
            <w:right w:w="108" w:type="dxa"/>
          </w:tblCellMar>
        </w:tblPrEx>
        <w:trPr>
          <w:trHeight w:val="726" w:hRule="atLeast"/>
          <w:jc w:val="center"/>
        </w:trPr>
        <w:tc>
          <w:tcPr>
            <w:tcW w:w="851" w:type="dxa"/>
            <w:tcBorders>
              <w:top w:val="single" w:color="000000" w:sz="4" w:space="0"/>
              <w:left w:val="single" w:color="000000" w:sz="4" w:space="0"/>
              <w:bottom w:val="single" w:color="000000" w:sz="4" w:space="0"/>
              <w:right w:val="single" w:color="000000" w:sz="4" w:space="0"/>
            </w:tcBorders>
            <w:noWrap/>
            <w:vAlign w:val="center"/>
          </w:tcPr>
          <w:p w14:paraId="2F87AD75">
            <w:pPr>
              <w:widowControl/>
              <w:jc w:val="center"/>
              <w:textAlignment w:val="center"/>
              <w:rPr>
                <w:rFonts w:ascii="宋体" w:hAnsi="宋体" w:cs="宋体"/>
                <w:color w:val="auto"/>
                <w:sz w:val="18"/>
                <w:szCs w:val="18"/>
              </w:rPr>
            </w:pPr>
            <w:r>
              <w:rPr>
                <w:rFonts w:hint="eastAsia" w:ascii="宋体" w:hAnsi="宋体" w:cs="宋体"/>
                <w:color w:val="auto"/>
                <w:sz w:val="18"/>
                <w:szCs w:val="18"/>
              </w:rPr>
              <w:t>3.2.2.2</w:t>
            </w:r>
          </w:p>
        </w:tc>
        <w:tc>
          <w:tcPr>
            <w:tcW w:w="2765" w:type="dxa"/>
            <w:tcBorders>
              <w:top w:val="single" w:color="000000" w:sz="4" w:space="0"/>
              <w:left w:val="single" w:color="000000" w:sz="4" w:space="0"/>
              <w:bottom w:val="single" w:color="000000" w:sz="4" w:space="0"/>
              <w:right w:val="single" w:color="000000" w:sz="4" w:space="0"/>
            </w:tcBorders>
            <w:noWrap/>
            <w:vAlign w:val="center"/>
          </w:tcPr>
          <w:p w14:paraId="24023C4D">
            <w:pPr>
              <w:widowControl/>
              <w:textAlignment w:val="center"/>
              <w:rPr>
                <w:rFonts w:ascii="宋体" w:hAnsi="宋体" w:cs="宋体"/>
                <w:color w:val="auto"/>
                <w:sz w:val="18"/>
                <w:szCs w:val="18"/>
              </w:rPr>
            </w:pPr>
            <w:r>
              <w:rPr>
                <w:rFonts w:hint="eastAsia" w:ascii="宋体" w:hAnsi="宋体" w:cs="宋体"/>
                <w:color w:val="auto"/>
                <w:sz w:val="18"/>
                <w:szCs w:val="18"/>
              </w:rPr>
              <w:t>小块补坑（区管）</w:t>
            </w: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13F3E669">
            <w:pPr>
              <w:widowControl/>
              <w:jc w:val="center"/>
              <w:textAlignment w:val="center"/>
              <w:rPr>
                <w:rFonts w:ascii="宋体" w:hAnsi="宋体" w:cs="宋体"/>
                <w:color w:val="auto"/>
                <w:sz w:val="18"/>
                <w:szCs w:val="18"/>
              </w:rPr>
            </w:pPr>
            <w:r>
              <w:rPr>
                <w:rStyle w:val="99"/>
                <w:rFonts w:hint="default"/>
                <w:color w:val="auto"/>
              </w:rPr>
              <w:t>m</w:t>
            </w:r>
            <w:r>
              <w:rPr>
                <w:rFonts w:hint="eastAsia" w:ascii="宋体" w:hAnsi="宋体" w:cs="宋体"/>
                <w:color w:val="auto"/>
                <w:sz w:val="18"/>
                <w:szCs w:val="18"/>
                <w:vertAlign w:val="superscript"/>
              </w:rPr>
              <w:t>3</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52E9E8D6">
            <w:pPr>
              <w:widowControl/>
              <w:jc w:val="center"/>
              <w:textAlignment w:val="center"/>
              <w:rPr>
                <w:rFonts w:ascii="宋体" w:hAnsi="宋体" w:cs="宋体"/>
                <w:color w:val="auto"/>
                <w:sz w:val="18"/>
                <w:szCs w:val="18"/>
              </w:rPr>
            </w:pPr>
            <w:r>
              <w:rPr>
                <w:rFonts w:hint="eastAsia" w:ascii="宋体" w:hAnsi="宋体" w:cs="宋体"/>
                <w:color w:val="auto"/>
                <w:sz w:val="18"/>
                <w:szCs w:val="18"/>
              </w:rPr>
              <w:t>40.17</w:t>
            </w:r>
          </w:p>
        </w:tc>
        <w:tc>
          <w:tcPr>
            <w:tcW w:w="1029" w:type="dxa"/>
            <w:tcBorders>
              <w:top w:val="single" w:color="000000" w:sz="4" w:space="0"/>
              <w:left w:val="single" w:color="000000" w:sz="4" w:space="0"/>
              <w:bottom w:val="single" w:color="000000" w:sz="4" w:space="0"/>
              <w:right w:val="single" w:color="000000" w:sz="4" w:space="0"/>
            </w:tcBorders>
            <w:noWrap/>
            <w:vAlign w:val="center"/>
          </w:tcPr>
          <w:p w14:paraId="2FA5C0EC">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7EA020F5">
            <w:pPr>
              <w:widowControl/>
              <w:jc w:val="center"/>
              <w:textAlignment w:val="center"/>
              <w:rPr>
                <w:rFonts w:ascii="宋体" w:hAnsi="宋体" w:cs="宋体"/>
                <w:color w:val="auto"/>
                <w:sz w:val="18"/>
                <w:szCs w:val="18"/>
              </w:rPr>
            </w:pPr>
            <w:r>
              <w:rPr>
                <w:rFonts w:hint="eastAsia" w:ascii="宋体" w:hAnsi="宋体" w:cs="宋体"/>
                <w:color w:val="auto"/>
                <w:sz w:val="18"/>
                <w:szCs w:val="18"/>
              </w:rPr>
              <w:t>维修率4%</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5DCE9827">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00" w:type="dxa"/>
            <w:tcBorders>
              <w:top w:val="single" w:color="000000" w:sz="4" w:space="0"/>
              <w:left w:val="single" w:color="000000" w:sz="4" w:space="0"/>
              <w:bottom w:val="single" w:color="000000" w:sz="4" w:space="0"/>
              <w:right w:val="single" w:color="000000" w:sz="4" w:space="0"/>
            </w:tcBorders>
            <w:noWrap/>
            <w:vAlign w:val="center"/>
          </w:tcPr>
          <w:p w14:paraId="3F198F98">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796A2191">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1.607 </w:t>
            </w:r>
          </w:p>
        </w:tc>
        <w:tc>
          <w:tcPr>
            <w:tcW w:w="1028" w:type="dxa"/>
            <w:tcBorders>
              <w:top w:val="single" w:color="000000" w:sz="4" w:space="0"/>
              <w:left w:val="single" w:color="000000" w:sz="4" w:space="0"/>
              <w:bottom w:val="single" w:color="000000" w:sz="4" w:space="0"/>
              <w:right w:val="single" w:color="000000" w:sz="4" w:space="0"/>
            </w:tcBorders>
            <w:noWrap/>
            <w:vAlign w:val="center"/>
          </w:tcPr>
          <w:p w14:paraId="4A97EF46">
            <w:pPr>
              <w:rPr>
                <w:rFonts w:ascii="宋体" w:hAnsi="宋体" w:cs="宋体"/>
                <w:color w:val="auto"/>
                <w:sz w:val="18"/>
                <w:szCs w:val="18"/>
              </w:rPr>
            </w:pPr>
          </w:p>
        </w:tc>
      </w:tr>
      <w:tr w14:paraId="63B823B8">
        <w:tblPrEx>
          <w:tblCellMar>
            <w:top w:w="0" w:type="dxa"/>
            <w:left w:w="108" w:type="dxa"/>
            <w:bottom w:w="0" w:type="dxa"/>
            <w:right w:w="108" w:type="dxa"/>
          </w:tblCellMar>
        </w:tblPrEx>
        <w:trPr>
          <w:trHeight w:val="726" w:hRule="atLeast"/>
          <w:jc w:val="center"/>
        </w:trPr>
        <w:tc>
          <w:tcPr>
            <w:tcW w:w="851" w:type="dxa"/>
            <w:tcBorders>
              <w:top w:val="single" w:color="000000" w:sz="4" w:space="0"/>
              <w:left w:val="single" w:color="000000" w:sz="4" w:space="0"/>
              <w:bottom w:val="single" w:color="000000" w:sz="4" w:space="0"/>
              <w:right w:val="single" w:color="000000" w:sz="4" w:space="0"/>
            </w:tcBorders>
            <w:noWrap/>
            <w:vAlign w:val="center"/>
          </w:tcPr>
          <w:p w14:paraId="5CB69C80">
            <w:pPr>
              <w:widowControl/>
              <w:jc w:val="center"/>
              <w:textAlignment w:val="center"/>
              <w:rPr>
                <w:rFonts w:ascii="宋体" w:hAnsi="宋体" w:cs="宋体"/>
                <w:b/>
                <w:bCs/>
                <w:color w:val="auto"/>
                <w:sz w:val="18"/>
                <w:szCs w:val="18"/>
              </w:rPr>
            </w:pPr>
            <w:r>
              <w:rPr>
                <w:rFonts w:hint="eastAsia" w:ascii="宋体" w:hAnsi="宋体" w:cs="宋体"/>
                <w:b/>
                <w:bCs/>
                <w:color w:val="auto"/>
                <w:sz w:val="18"/>
                <w:szCs w:val="18"/>
              </w:rPr>
              <w:t>（四）</w:t>
            </w:r>
          </w:p>
        </w:tc>
        <w:tc>
          <w:tcPr>
            <w:tcW w:w="2765" w:type="dxa"/>
            <w:tcBorders>
              <w:top w:val="single" w:color="000000" w:sz="4" w:space="0"/>
              <w:left w:val="single" w:color="000000" w:sz="4" w:space="0"/>
              <w:bottom w:val="single" w:color="000000" w:sz="4" w:space="0"/>
              <w:right w:val="single" w:color="000000" w:sz="4" w:space="0"/>
            </w:tcBorders>
            <w:noWrap/>
            <w:vAlign w:val="center"/>
          </w:tcPr>
          <w:p w14:paraId="0DEA6C7E">
            <w:pPr>
              <w:widowControl/>
              <w:textAlignment w:val="center"/>
              <w:rPr>
                <w:rFonts w:ascii="宋体" w:hAnsi="宋体" w:cs="宋体"/>
                <w:b/>
                <w:bCs/>
                <w:color w:val="auto"/>
                <w:sz w:val="18"/>
                <w:szCs w:val="18"/>
              </w:rPr>
            </w:pPr>
            <w:r>
              <w:rPr>
                <w:rFonts w:hint="eastAsia" w:ascii="宋体" w:hAnsi="宋体" w:cs="宋体"/>
                <w:b/>
                <w:bCs/>
                <w:color w:val="auto"/>
                <w:sz w:val="18"/>
                <w:szCs w:val="18"/>
              </w:rPr>
              <w:t>陆域绿化和陆域环境维修养护</w:t>
            </w: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6D6BC758">
            <w:pPr>
              <w:jc w:val="center"/>
              <w:rPr>
                <w:rFonts w:ascii="宋体" w:hAnsi="宋体" w:cs="宋体"/>
                <w:color w:val="auto"/>
                <w:sz w:val="18"/>
                <w:szCs w:val="18"/>
              </w:rPr>
            </w:pP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11D94EE7">
            <w:pPr>
              <w:jc w:val="center"/>
              <w:rPr>
                <w:rFonts w:ascii="宋体" w:hAnsi="宋体" w:cs="宋体"/>
                <w:color w:val="auto"/>
                <w:sz w:val="18"/>
                <w:szCs w:val="18"/>
              </w:rPr>
            </w:pPr>
          </w:p>
        </w:tc>
        <w:tc>
          <w:tcPr>
            <w:tcW w:w="1029" w:type="dxa"/>
            <w:tcBorders>
              <w:top w:val="single" w:color="000000" w:sz="4" w:space="0"/>
              <w:left w:val="single" w:color="000000" w:sz="4" w:space="0"/>
              <w:bottom w:val="single" w:color="000000" w:sz="4" w:space="0"/>
              <w:right w:val="single" w:color="000000" w:sz="4" w:space="0"/>
            </w:tcBorders>
            <w:noWrap/>
            <w:vAlign w:val="center"/>
          </w:tcPr>
          <w:p w14:paraId="128F6B4E">
            <w:pPr>
              <w:jc w:val="center"/>
              <w:rPr>
                <w:rFonts w:ascii="宋体" w:hAnsi="宋体" w:cs="宋体"/>
                <w:color w:val="auto"/>
                <w:sz w:val="18"/>
                <w:szCs w:val="18"/>
              </w:rPr>
            </w:pP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27610434">
            <w:pPr>
              <w:jc w:val="center"/>
              <w:rPr>
                <w:rFonts w:ascii="宋体" w:hAnsi="宋体" w:cs="宋体"/>
                <w:color w:val="auto"/>
                <w:sz w:val="18"/>
                <w:szCs w:val="18"/>
              </w:rPr>
            </w:pP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18530B21">
            <w:pPr>
              <w:jc w:val="center"/>
              <w:rPr>
                <w:rFonts w:ascii="宋体" w:hAnsi="宋体" w:cs="宋体"/>
                <w:color w:val="auto"/>
                <w:sz w:val="18"/>
                <w:szCs w:val="18"/>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14:paraId="636F11C5">
            <w:pPr>
              <w:jc w:val="center"/>
              <w:rPr>
                <w:rFonts w:ascii="宋体" w:hAnsi="宋体" w:cs="宋体"/>
                <w:color w:val="auto"/>
                <w:sz w:val="18"/>
                <w:szCs w:val="18"/>
              </w:rPr>
            </w:pP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41E349BD">
            <w:pPr>
              <w:jc w:val="center"/>
              <w:rPr>
                <w:rFonts w:ascii="宋体" w:hAnsi="宋体" w:cs="宋体"/>
                <w:color w:val="auto"/>
                <w:sz w:val="18"/>
                <w:szCs w:val="18"/>
              </w:rPr>
            </w:pPr>
          </w:p>
        </w:tc>
        <w:tc>
          <w:tcPr>
            <w:tcW w:w="1028" w:type="dxa"/>
            <w:tcBorders>
              <w:top w:val="single" w:color="000000" w:sz="4" w:space="0"/>
              <w:left w:val="single" w:color="000000" w:sz="4" w:space="0"/>
              <w:bottom w:val="single" w:color="000000" w:sz="4" w:space="0"/>
              <w:right w:val="single" w:color="000000" w:sz="4" w:space="0"/>
            </w:tcBorders>
            <w:noWrap/>
            <w:vAlign w:val="center"/>
          </w:tcPr>
          <w:p w14:paraId="12D32CFF">
            <w:pPr>
              <w:rPr>
                <w:rFonts w:ascii="宋体" w:hAnsi="宋体" w:cs="宋体"/>
                <w:color w:val="auto"/>
                <w:sz w:val="18"/>
                <w:szCs w:val="18"/>
              </w:rPr>
            </w:pPr>
          </w:p>
        </w:tc>
      </w:tr>
      <w:tr w14:paraId="7D531405">
        <w:tblPrEx>
          <w:tblCellMar>
            <w:top w:w="0" w:type="dxa"/>
            <w:left w:w="108" w:type="dxa"/>
            <w:bottom w:w="0" w:type="dxa"/>
            <w:right w:w="108" w:type="dxa"/>
          </w:tblCellMar>
        </w:tblPrEx>
        <w:trPr>
          <w:trHeight w:val="477" w:hRule="atLeast"/>
          <w:jc w:val="center"/>
        </w:trPr>
        <w:tc>
          <w:tcPr>
            <w:tcW w:w="851" w:type="dxa"/>
            <w:tcBorders>
              <w:top w:val="single" w:color="000000" w:sz="4" w:space="0"/>
              <w:left w:val="single" w:color="000000" w:sz="4" w:space="0"/>
              <w:bottom w:val="single" w:color="000000" w:sz="4" w:space="0"/>
              <w:right w:val="single" w:color="000000" w:sz="4" w:space="0"/>
            </w:tcBorders>
            <w:noWrap/>
            <w:vAlign w:val="center"/>
          </w:tcPr>
          <w:p w14:paraId="1B77C35E">
            <w:pPr>
              <w:widowControl/>
              <w:jc w:val="center"/>
              <w:textAlignment w:val="center"/>
              <w:rPr>
                <w:rFonts w:ascii="宋体" w:hAnsi="宋体" w:cs="宋体"/>
                <w:b/>
                <w:bCs/>
                <w:color w:val="auto"/>
                <w:sz w:val="18"/>
                <w:szCs w:val="18"/>
              </w:rPr>
            </w:pPr>
            <w:r>
              <w:rPr>
                <w:rFonts w:hint="eastAsia" w:ascii="宋体" w:hAnsi="宋体" w:cs="宋体"/>
                <w:b/>
                <w:bCs/>
                <w:color w:val="auto"/>
                <w:sz w:val="18"/>
                <w:szCs w:val="18"/>
              </w:rPr>
              <w:t>4.1</w:t>
            </w:r>
          </w:p>
        </w:tc>
        <w:tc>
          <w:tcPr>
            <w:tcW w:w="2765" w:type="dxa"/>
            <w:tcBorders>
              <w:top w:val="single" w:color="000000" w:sz="4" w:space="0"/>
              <w:left w:val="single" w:color="000000" w:sz="4" w:space="0"/>
              <w:bottom w:val="single" w:color="000000" w:sz="4" w:space="0"/>
              <w:right w:val="single" w:color="000000" w:sz="4" w:space="0"/>
            </w:tcBorders>
            <w:noWrap/>
            <w:vAlign w:val="center"/>
          </w:tcPr>
          <w:p w14:paraId="0FF16E5D">
            <w:pPr>
              <w:widowControl/>
              <w:textAlignment w:val="center"/>
              <w:rPr>
                <w:rFonts w:ascii="宋体" w:hAnsi="宋体" w:cs="宋体"/>
                <w:b/>
                <w:bCs/>
                <w:color w:val="auto"/>
                <w:sz w:val="18"/>
                <w:szCs w:val="18"/>
              </w:rPr>
            </w:pPr>
            <w:r>
              <w:rPr>
                <w:rFonts w:hint="eastAsia" w:ascii="宋体" w:hAnsi="宋体" w:cs="宋体"/>
                <w:b/>
                <w:bCs/>
                <w:color w:val="auto"/>
                <w:sz w:val="18"/>
                <w:szCs w:val="18"/>
              </w:rPr>
              <w:t>陆域绿化养护</w:t>
            </w: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19C66FEB">
            <w:pPr>
              <w:jc w:val="center"/>
              <w:rPr>
                <w:rFonts w:ascii="宋体" w:hAnsi="宋体" w:cs="宋体"/>
                <w:color w:val="auto"/>
                <w:sz w:val="18"/>
                <w:szCs w:val="18"/>
              </w:rPr>
            </w:pP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1F6502EC">
            <w:pPr>
              <w:jc w:val="center"/>
              <w:rPr>
                <w:rFonts w:ascii="宋体" w:hAnsi="宋体" w:cs="宋体"/>
                <w:color w:val="auto"/>
                <w:sz w:val="18"/>
                <w:szCs w:val="18"/>
              </w:rPr>
            </w:pPr>
          </w:p>
        </w:tc>
        <w:tc>
          <w:tcPr>
            <w:tcW w:w="1029" w:type="dxa"/>
            <w:tcBorders>
              <w:top w:val="single" w:color="000000" w:sz="4" w:space="0"/>
              <w:left w:val="single" w:color="000000" w:sz="4" w:space="0"/>
              <w:bottom w:val="single" w:color="000000" w:sz="4" w:space="0"/>
              <w:right w:val="single" w:color="000000" w:sz="4" w:space="0"/>
            </w:tcBorders>
            <w:noWrap/>
            <w:vAlign w:val="center"/>
          </w:tcPr>
          <w:p w14:paraId="0F4DC94E">
            <w:pPr>
              <w:jc w:val="center"/>
              <w:rPr>
                <w:rFonts w:ascii="宋体" w:hAnsi="宋体" w:cs="宋体"/>
                <w:color w:val="auto"/>
                <w:sz w:val="18"/>
                <w:szCs w:val="18"/>
              </w:rPr>
            </w:pP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5FA22042">
            <w:pPr>
              <w:jc w:val="center"/>
              <w:rPr>
                <w:rFonts w:ascii="宋体" w:hAnsi="宋体" w:cs="宋体"/>
                <w:color w:val="auto"/>
                <w:sz w:val="18"/>
                <w:szCs w:val="18"/>
              </w:rPr>
            </w:pP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35CA4CBB">
            <w:pPr>
              <w:jc w:val="center"/>
              <w:rPr>
                <w:rFonts w:ascii="宋体" w:hAnsi="宋体" w:cs="宋体"/>
                <w:color w:val="auto"/>
                <w:sz w:val="18"/>
                <w:szCs w:val="18"/>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14:paraId="72B7AEE1">
            <w:pPr>
              <w:jc w:val="center"/>
              <w:rPr>
                <w:rFonts w:ascii="宋体" w:hAnsi="宋体" w:cs="宋体"/>
                <w:color w:val="auto"/>
                <w:sz w:val="18"/>
                <w:szCs w:val="18"/>
              </w:rPr>
            </w:pP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0BFA68F8">
            <w:pPr>
              <w:jc w:val="center"/>
              <w:rPr>
                <w:rFonts w:ascii="宋体" w:hAnsi="宋体" w:cs="宋体"/>
                <w:color w:val="auto"/>
                <w:sz w:val="18"/>
                <w:szCs w:val="18"/>
              </w:rPr>
            </w:pPr>
          </w:p>
        </w:tc>
        <w:tc>
          <w:tcPr>
            <w:tcW w:w="1028" w:type="dxa"/>
            <w:tcBorders>
              <w:top w:val="single" w:color="000000" w:sz="4" w:space="0"/>
              <w:left w:val="single" w:color="000000" w:sz="4" w:space="0"/>
              <w:bottom w:val="single" w:color="000000" w:sz="4" w:space="0"/>
              <w:right w:val="single" w:color="000000" w:sz="4" w:space="0"/>
            </w:tcBorders>
            <w:noWrap/>
            <w:vAlign w:val="center"/>
          </w:tcPr>
          <w:p w14:paraId="33253B6C">
            <w:pPr>
              <w:rPr>
                <w:rFonts w:ascii="宋体" w:hAnsi="宋体" w:cs="宋体"/>
                <w:color w:val="auto"/>
                <w:sz w:val="18"/>
                <w:szCs w:val="18"/>
              </w:rPr>
            </w:pPr>
          </w:p>
        </w:tc>
      </w:tr>
      <w:tr w14:paraId="627DA61B">
        <w:tblPrEx>
          <w:tblCellMar>
            <w:top w:w="0" w:type="dxa"/>
            <w:left w:w="108" w:type="dxa"/>
            <w:bottom w:w="0" w:type="dxa"/>
            <w:right w:w="108" w:type="dxa"/>
          </w:tblCellMar>
        </w:tblPrEx>
        <w:trPr>
          <w:trHeight w:val="726" w:hRule="atLeast"/>
          <w:jc w:val="center"/>
        </w:trPr>
        <w:tc>
          <w:tcPr>
            <w:tcW w:w="851" w:type="dxa"/>
            <w:tcBorders>
              <w:top w:val="single" w:color="000000" w:sz="4" w:space="0"/>
              <w:left w:val="single" w:color="000000" w:sz="4" w:space="0"/>
              <w:bottom w:val="single" w:color="000000" w:sz="4" w:space="0"/>
              <w:right w:val="single" w:color="000000" w:sz="4" w:space="0"/>
            </w:tcBorders>
            <w:noWrap/>
            <w:vAlign w:val="center"/>
          </w:tcPr>
          <w:p w14:paraId="3310E293">
            <w:pPr>
              <w:widowControl/>
              <w:jc w:val="center"/>
              <w:textAlignment w:val="center"/>
              <w:rPr>
                <w:rFonts w:ascii="宋体" w:hAnsi="宋体" w:cs="宋体"/>
                <w:color w:val="auto"/>
                <w:sz w:val="18"/>
                <w:szCs w:val="18"/>
              </w:rPr>
            </w:pPr>
            <w:r>
              <w:rPr>
                <w:rFonts w:hint="eastAsia" w:ascii="宋体" w:hAnsi="宋体" w:cs="宋体"/>
                <w:color w:val="auto"/>
                <w:sz w:val="18"/>
                <w:szCs w:val="18"/>
              </w:rPr>
              <w:t>4.1.1</w:t>
            </w:r>
          </w:p>
        </w:tc>
        <w:tc>
          <w:tcPr>
            <w:tcW w:w="2765" w:type="dxa"/>
            <w:tcBorders>
              <w:top w:val="single" w:color="000000" w:sz="4" w:space="0"/>
              <w:left w:val="single" w:color="000000" w:sz="4" w:space="0"/>
              <w:bottom w:val="single" w:color="000000" w:sz="4" w:space="0"/>
              <w:right w:val="single" w:color="000000" w:sz="4" w:space="0"/>
            </w:tcBorders>
            <w:noWrap/>
            <w:vAlign w:val="center"/>
          </w:tcPr>
          <w:p w14:paraId="204E8EEA">
            <w:pPr>
              <w:widowControl/>
              <w:textAlignment w:val="center"/>
              <w:rPr>
                <w:rFonts w:ascii="宋体" w:hAnsi="宋体" w:cs="宋体"/>
                <w:color w:val="auto"/>
                <w:sz w:val="18"/>
                <w:szCs w:val="18"/>
              </w:rPr>
            </w:pPr>
            <w:r>
              <w:rPr>
                <w:rFonts w:hint="eastAsia" w:ascii="宋体" w:hAnsi="宋体" w:cs="宋体"/>
                <w:color w:val="auto"/>
                <w:sz w:val="18"/>
                <w:szCs w:val="18"/>
              </w:rPr>
              <w:t>乔木养护（落叶）胸径40cm以上</w:t>
            </w: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274DA4EF">
            <w:pPr>
              <w:widowControl/>
              <w:jc w:val="center"/>
              <w:textAlignment w:val="center"/>
              <w:rPr>
                <w:rFonts w:ascii="宋体" w:hAnsi="宋体" w:cs="宋体"/>
                <w:color w:val="auto"/>
                <w:sz w:val="18"/>
                <w:szCs w:val="18"/>
              </w:rPr>
            </w:pPr>
            <w:r>
              <w:rPr>
                <w:rStyle w:val="99"/>
                <w:rFonts w:hint="default"/>
                <w:color w:val="auto"/>
              </w:rPr>
              <w:t>株</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56B352F9">
            <w:pPr>
              <w:widowControl/>
              <w:jc w:val="center"/>
              <w:textAlignment w:val="center"/>
              <w:rPr>
                <w:rFonts w:ascii="宋体" w:hAnsi="宋体" w:cs="宋体"/>
                <w:color w:val="auto"/>
                <w:sz w:val="18"/>
                <w:szCs w:val="18"/>
              </w:rPr>
            </w:pPr>
            <w:r>
              <w:rPr>
                <w:rFonts w:hint="eastAsia" w:ascii="宋体" w:hAnsi="宋体" w:cs="宋体"/>
                <w:color w:val="auto"/>
                <w:sz w:val="18"/>
                <w:szCs w:val="18"/>
              </w:rPr>
              <w:t>9</w:t>
            </w:r>
          </w:p>
        </w:tc>
        <w:tc>
          <w:tcPr>
            <w:tcW w:w="1029" w:type="dxa"/>
            <w:tcBorders>
              <w:top w:val="single" w:color="000000" w:sz="4" w:space="0"/>
              <w:left w:val="single" w:color="000000" w:sz="4" w:space="0"/>
              <w:bottom w:val="single" w:color="000000" w:sz="4" w:space="0"/>
              <w:right w:val="single" w:color="000000" w:sz="4" w:space="0"/>
            </w:tcBorders>
            <w:noWrap/>
            <w:vAlign w:val="center"/>
          </w:tcPr>
          <w:p w14:paraId="2B6F6A52">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79E47560">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6CCB128B">
            <w:pPr>
              <w:widowControl/>
              <w:jc w:val="center"/>
              <w:textAlignment w:val="center"/>
              <w:rPr>
                <w:rFonts w:ascii="宋体" w:hAnsi="宋体" w:cs="宋体"/>
                <w:color w:val="auto"/>
                <w:sz w:val="18"/>
                <w:szCs w:val="18"/>
              </w:rPr>
            </w:pPr>
            <w:r>
              <w:rPr>
                <w:rFonts w:hint="eastAsia" w:ascii="宋体" w:hAnsi="宋体" w:cs="宋体"/>
                <w:color w:val="auto"/>
                <w:sz w:val="18"/>
                <w:szCs w:val="18"/>
              </w:rPr>
              <w:t>1年</w:t>
            </w:r>
          </w:p>
        </w:tc>
        <w:tc>
          <w:tcPr>
            <w:tcW w:w="800" w:type="dxa"/>
            <w:tcBorders>
              <w:top w:val="single" w:color="000000" w:sz="4" w:space="0"/>
              <w:left w:val="single" w:color="000000" w:sz="4" w:space="0"/>
              <w:bottom w:val="single" w:color="000000" w:sz="4" w:space="0"/>
              <w:right w:val="single" w:color="000000" w:sz="4" w:space="0"/>
            </w:tcBorders>
            <w:noWrap/>
            <w:vAlign w:val="center"/>
          </w:tcPr>
          <w:p w14:paraId="71F5E4A9">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2C8907EA">
            <w:pPr>
              <w:widowControl/>
              <w:jc w:val="center"/>
              <w:textAlignment w:val="center"/>
              <w:rPr>
                <w:rFonts w:ascii="宋体" w:hAnsi="宋体" w:cs="宋体"/>
                <w:color w:val="auto"/>
                <w:sz w:val="18"/>
                <w:szCs w:val="18"/>
              </w:rPr>
            </w:pPr>
            <w:r>
              <w:rPr>
                <w:rFonts w:hint="eastAsia" w:ascii="宋体" w:hAnsi="宋体" w:cs="宋体"/>
                <w:color w:val="auto"/>
                <w:sz w:val="18"/>
                <w:szCs w:val="18"/>
              </w:rPr>
              <w:t>9</w:t>
            </w:r>
          </w:p>
        </w:tc>
        <w:tc>
          <w:tcPr>
            <w:tcW w:w="1028" w:type="dxa"/>
            <w:tcBorders>
              <w:top w:val="single" w:color="000000" w:sz="4" w:space="0"/>
              <w:left w:val="single" w:color="000000" w:sz="4" w:space="0"/>
              <w:bottom w:val="single" w:color="000000" w:sz="4" w:space="0"/>
              <w:right w:val="single" w:color="000000" w:sz="4" w:space="0"/>
            </w:tcBorders>
            <w:noWrap/>
            <w:vAlign w:val="center"/>
          </w:tcPr>
          <w:p w14:paraId="22040C13">
            <w:pPr>
              <w:rPr>
                <w:rFonts w:ascii="宋体" w:hAnsi="宋体" w:cs="宋体"/>
                <w:color w:val="auto"/>
                <w:sz w:val="18"/>
                <w:szCs w:val="18"/>
              </w:rPr>
            </w:pPr>
          </w:p>
        </w:tc>
      </w:tr>
      <w:tr w14:paraId="67E27522">
        <w:tblPrEx>
          <w:tblCellMar>
            <w:top w:w="0" w:type="dxa"/>
            <w:left w:w="108" w:type="dxa"/>
            <w:bottom w:w="0" w:type="dxa"/>
            <w:right w:w="108" w:type="dxa"/>
          </w:tblCellMar>
        </w:tblPrEx>
        <w:trPr>
          <w:trHeight w:val="726" w:hRule="atLeast"/>
          <w:jc w:val="center"/>
        </w:trPr>
        <w:tc>
          <w:tcPr>
            <w:tcW w:w="851" w:type="dxa"/>
            <w:tcBorders>
              <w:top w:val="single" w:color="000000" w:sz="4" w:space="0"/>
              <w:left w:val="single" w:color="000000" w:sz="4" w:space="0"/>
              <w:bottom w:val="single" w:color="000000" w:sz="4" w:space="0"/>
              <w:right w:val="single" w:color="000000" w:sz="4" w:space="0"/>
            </w:tcBorders>
            <w:noWrap/>
            <w:vAlign w:val="center"/>
          </w:tcPr>
          <w:p w14:paraId="73F7807C">
            <w:pPr>
              <w:widowControl/>
              <w:jc w:val="center"/>
              <w:textAlignment w:val="center"/>
              <w:rPr>
                <w:rFonts w:ascii="宋体" w:hAnsi="宋体" w:cs="宋体"/>
                <w:color w:val="auto"/>
                <w:sz w:val="18"/>
                <w:szCs w:val="18"/>
              </w:rPr>
            </w:pPr>
            <w:r>
              <w:rPr>
                <w:rFonts w:hint="eastAsia" w:ascii="宋体" w:hAnsi="宋体" w:cs="宋体"/>
                <w:color w:val="auto"/>
                <w:sz w:val="18"/>
                <w:szCs w:val="18"/>
              </w:rPr>
              <w:t>4.1.2</w:t>
            </w:r>
          </w:p>
        </w:tc>
        <w:tc>
          <w:tcPr>
            <w:tcW w:w="2765" w:type="dxa"/>
            <w:tcBorders>
              <w:top w:val="single" w:color="000000" w:sz="4" w:space="0"/>
              <w:left w:val="single" w:color="000000" w:sz="4" w:space="0"/>
              <w:bottom w:val="single" w:color="000000" w:sz="4" w:space="0"/>
              <w:right w:val="single" w:color="000000" w:sz="4" w:space="0"/>
            </w:tcBorders>
            <w:noWrap/>
            <w:vAlign w:val="center"/>
          </w:tcPr>
          <w:p w14:paraId="27F8E287">
            <w:pPr>
              <w:widowControl/>
              <w:textAlignment w:val="center"/>
              <w:rPr>
                <w:rFonts w:ascii="宋体" w:hAnsi="宋体" w:cs="宋体"/>
                <w:color w:val="auto"/>
                <w:sz w:val="18"/>
                <w:szCs w:val="18"/>
              </w:rPr>
            </w:pPr>
            <w:r>
              <w:rPr>
                <w:rFonts w:hint="eastAsia" w:ascii="宋体" w:hAnsi="宋体" w:cs="宋体"/>
                <w:color w:val="auto"/>
                <w:sz w:val="18"/>
                <w:szCs w:val="18"/>
              </w:rPr>
              <w:t>乔木养护（常绿）胸径40cm以下</w:t>
            </w: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1CD4D24D">
            <w:pPr>
              <w:widowControl/>
              <w:jc w:val="center"/>
              <w:textAlignment w:val="center"/>
              <w:rPr>
                <w:rFonts w:ascii="宋体" w:hAnsi="宋体" w:cs="宋体"/>
                <w:color w:val="auto"/>
                <w:sz w:val="18"/>
                <w:szCs w:val="18"/>
              </w:rPr>
            </w:pPr>
            <w:r>
              <w:rPr>
                <w:rStyle w:val="99"/>
                <w:rFonts w:hint="default"/>
                <w:color w:val="auto"/>
              </w:rPr>
              <w:t>株</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48DB8744">
            <w:pPr>
              <w:widowControl/>
              <w:jc w:val="center"/>
              <w:textAlignment w:val="center"/>
              <w:rPr>
                <w:rFonts w:ascii="宋体" w:hAnsi="宋体" w:cs="宋体"/>
                <w:color w:val="auto"/>
                <w:sz w:val="18"/>
                <w:szCs w:val="18"/>
              </w:rPr>
            </w:pPr>
            <w:r>
              <w:rPr>
                <w:rFonts w:hint="eastAsia" w:ascii="宋体" w:hAnsi="宋体" w:cs="宋体"/>
                <w:color w:val="auto"/>
                <w:sz w:val="18"/>
                <w:szCs w:val="18"/>
              </w:rPr>
              <w:t>936</w:t>
            </w:r>
          </w:p>
        </w:tc>
        <w:tc>
          <w:tcPr>
            <w:tcW w:w="1029" w:type="dxa"/>
            <w:tcBorders>
              <w:top w:val="single" w:color="000000" w:sz="4" w:space="0"/>
              <w:left w:val="single" w:color="000000" w:sz="4" w:space="0"/>
              <w:bottom w:val="single" w:color="000000" w:sz="4" w:space="0"/>
              <w:right w:val="single" w:color="000000" w:sz="4" w:space="0"/>
            </w:tcBorders>
            <w:noWrap/>
            <w:vAlign w:val="center"/>
          </w:tcPr>
          <w:p w14:paraId="1C87E2CB">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43D5FFA3">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0AEB1CB5">
            <w:pPr>
              <w:widowControl/>
              <w:jc w:val="center"/>
              <w:textAlignment w:val="center"/>
              <w:rPr>
                <w:rFonts w:ascii="宋体" w:hAnsi="宋体" w:cs="宋体"/>
                <w:color w:val="auto"/>
                <w:sz w:val="18"/>
                <w:szCs w:val="18"/>
              </w:rPr>
            </w:pPr>
            <w:r>
              <w:rPr>
                <w:rFonts w:hint="eastAsia" w:ascii="宋体" w:hAnsi="宋体" w:cs="宋体"/>
                <w:color w:val="auto"/>
                <w:sz w:val="18"/>
                <w:szCs w:val="18"/>
              </w:rPr>
              <w:t>1年</w:t>
            </w:r>
          </w:p>
        </w:tc>
        <w:tc>
          <w:tcPr>
            <w:tcW w:w="800" w:type="dxa"/>
            <w:tcBorders>
              <w:top w:val="single" w:color="000000" w:sz="4" w:space="0"/>
              <w:left w:val="single" w:color="000000" w:sz="4" w:space="0"/>
              <w:bottom w:val="single" w:color="000000" w:sz="4" w:space="0"/>
              <w:right w:val="single" w:color="000000" w:sz="4" w:space="0"/>
            </w:tcBorders>
            <w:noWrap/>
            <w:vAlign w:val="center"/>
          </w:tcPr>
          <w:p w14:paraId="5B642551">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7402DD61">
            <w:pPr>
              <w:widowControl/>
              <w:jc w:val="center"/>
              <w:textAlignment w:val="center"/>
              <w:rPr>
                <w:rFonts w:ascii="宋体" w:hAnsi="宋体" w:cs="宋体"/>
                <w:color w:val="auto"/>
                <w:sz w:val="18"/>
                <w:szCs w:val="18"/>
              </w:rPr>
            </w:pPr>
            <w:r>
              <w:rPr>
                <w:rFonts w:hint="eastAsia" w:ascii="宋体" w:hAnsi="宋体" w:cs="宋体"/>
                <w:color w:val="auto"/>
                <w:sz w:val="18"/>
                <w:szCs w:val="18"/>
              </w:rPr>
              <w:t>936</w:t>
            </w:r>
          </w:p>
        </w:tc>
        <w:tc>
          <w:tcPr>
            <w:tcW w:w="1028" w:type="dxa"/>
            <w:tcBorders>
              <w:top w:val="single" w:color="000000" w:sz="4" w:space="0"/>
              <w:left w:val="single" w:color="000000" w:sz="4" w:space="0"/>
              <w:bottom w:val="single" w:color="000000" w:sz="4" w:space="0"/>
              <w:right w:val="single" w:color="000000" w:sz="4" w:space="0"/>
            </w:tcBorders>
            <w:noWrap/>
            <w:vAlign w:val="center"/>
          </w:tcPr>
          <w:p w14:paraId="165F9A62">
            <w:pPr>
              <w:rPr>
                <w:rFonts w:ascii="宋体" w:hAnsi="宋体" w:cs="宋体"/>
                <w:color w:val="auto"/>
                <w:sz w:val="18"/>
                <w:szCs w:val="18"/>
              </w:rPr>
            </w:pPr>
          </w:p>
        </w:tc>
      </w:tr>
      <w:tr w14:paraId="207E26FB">
        <w:tblPrEx>
          <w:tblCellMar>
            <w:top w:w="0" w:type="dxa"/>
            <w:left w:w="108" w:type="dxa"/>
            <w:bottom w:w="0" w:type="dxa"/>
            <w:right w:w="108" w:type="dxa"/>
          </w:tblCellMar>
        </w:tblPrEx>
        <w:trPr>
          <w:trHeight w:val="726" w:hRule="atLeast"/>
          <w:jc w:val="center"/>
        </w:trPr>
        <w:tc>
          <w:tcPr>
            <w:tcW w:w="851" w:type="dxa"/>
            <w:tcBorders>
              <w:top w:val="single" w:color="000000" w:sz="4" w:space="0"/>
              <w:left w:val="single" w:color="000000" w:sz="4" w:space="0"/>
              <w:bottom w:val="single" w:color="000000" w:sz="4" w:space="0"/>
              <w:right w:val="single" w:color="000000" w:sz="4" w:space="0"/>
            </w:tcBorders>
            <w:noWrap/>
            <w:vAlign w:val="center"/>
          </w:tcPr>
          <w:p w14:paraId="646C71D9">
            <w:pPr>
              <w:widowControl/>
              <w:jc w:val="center"/>
              <w:textAlignment w:val="center"/>
              <w:rPr>
                <w:rFonts w:ascii="宋体" w:hAnsi="宋体" w:cs="宋体"/>
                <w:color w:val="auto"/>
                <w:sz w:val="18"/>
                <w:szCs w:val="18"/>
              </w:rPr>
            </w:pPr>
            <w:r>
              <w:rPr>
                <w:rFonts w:hint="eastAsia" w:ascii="宋体" w:hAnsi="宋体" w:cs="宋体"/>
                <w:color w:val="auto"/>
                <w:sz w:val="18"/>
                <w:szCs w:val="18"/>
              </w:rPr>
              <w:t>4.1.3</w:t>
            </w:r>
          </w:p>
        </w:tc>
        <w:tc>
          <w:tcPr>
            <w:tcW w:w="2765" w:type="dxa"/>
            <w:tcBorders>
              <w:top w:val="single" w:color="000000" w:sz="4" w:space="0"/>
              <w:left w:val="single" w:color="000000" w:sz="4" w:space="0"/>
              <w:bottom w:val="single" w:color="000000" w:sz="4" w:space="0"/>
              <w:right w:val="single" w:color="000000" w:sz="4" w:space="0"/>
            </w:tcBorders>
            <w:noWrap/>
            <w:vAlign w:val="center"/>
          </w:tcPr>
          <w:p w14:paraId="567828FE">
            <w:pPr>
              <w:widowControl/>
              <w:textAlignment w:val="center"/>
              <w:rPr>
                <w:rFonts w:ascii="宋体" w:hAnsi="宋体" w:cs="宋体"/>
                <w:color w:val="auto"/>
                <w:sz w:val="18"/>
                <w:szCs w:val="18"/>
              </w:rPr>
            </w:pPr>
            <w:r>
              <w:rPr>
                <w:rFonts w:hint="eastAsia" w:ascii="宋体" w:hAnsi="宋体" w:cs="宋体"/>
                <w:color w:val="auto"/>
                <w:sz w:val="18"/>
                <w:szCs w:val="18"/>
              </w:rPr>
              <w:t>灌木养护（常绿）高度100cm以下</w:t>
            </w: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39A2C7F9">
            <w:pPr>
              <w:widowControl/>
              <w:jc w:val="center"/>
              <w:textAlignment w:val="center"/>
              <w:rPr>
                <w:rFonts w:ascii="宋体" w:hAnsi="宋体" w:cs="宋体"/>
                <w:color w:val="auto"/>
                <w:sz w:val="18"/>
                <w:szCs w:val="18"/>
              </w:rPr>
            </w:pPr>
            <w:r>
              <w:rPr>
                <w:rStyle w:val="99"/>
                <w:rFonts w:hint="default"/>
                <w:color w:val="auto"/>
              </w:rPr>
              <w:t>株</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707E72E4">
            <w:pPr>
              <w:widowControl/>
              <w:jc w:val="center"/>
              <w:textAlignment w:val="center"/>
              <w:rPr>
                <w:rFonts w:ascii="宋体" w:hAnsi="宋体" w:cs="宋体"/>
                <w:color w:val="auto"/>
                <w:sz w:val="18"/>
                <w:szCs w:val="18"/>
              </w:rPr>
            </w:pPr>
            <w:r>
              <w:rPr>
                <w:rFonts w:hint="eastAsia" w:ascii="宋体" w:hAnsi="宋体" w:cs="宋体"/>
                <w:color w:val="auto"/>
                <w:sz w:val="18"/>
                <w:szCs w:val="18"/>
              </w:rPr>
              <w:t>272</w:t>
            </w:r>
          </w:p>
        </w:tc>
        <w:tc>
          <w:tcPr>
            <w:tcW w:w="1029" w:type="dxa"/>
            <w:tcBorders>
              <w:top w:val="single" w:color="000000" w:sz="4" w:space="0"/>
              <w:left w:val="single" w:color="000000" w:sz="4" w:space="0"/>
              <w:bottom w:val="single" w:color="000000" w:sz="4" w:space="0"/>
              <w:right w:val="single" w:color="000000" w:sz="4" w:space="0"/>
            </w:tcBorders>
            <w:noWrap/>
            <w:vAlign w:val="center"/>
          </w:tcPr>
          <w:p w14:paraId="273BAB96">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43F1CB79">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4A6C379E">
            <w:pPr>
              <w:widowControl/>
              <w:jc w:val="center"/>
              <w:textAlignment w:val="center"/>
              <w:rPr>
                <w:rFonts w:ascii="宋体" w:hAnsi="宋体" w:cs="宋体"/>
                <w:color w:val="auto"/>
                <w:sz w:val="18"/>
                <w:szCs w:val="18"/>
              </w:rPr>
            </w:pPr>
            <w:r>
              <w:rPr>
                <w:rFonts w:hint="eastAsia" w:ascii="宋体" w:hAnsi="宋体" w:cs="宋体"/>
                <w:color w:val="auto"/>
                <w:sz w:val="18"/>
                <w:szCs w:val="18"/>
              </w:rPr>
              <w:t>1年</w:t>
            </w:r>
          </w:p>
        </w:tc>
        <w:tc>
          <w:tcPr>
            <w:tcW w:w="800" w:type="dxa"/>
            <w:tcBorders>
              <w:top w:val="single" w:color="000000" w:sz="4" w:space="0"/>
              <w:left w:val="single" w:color="000000" w:sz="4" w:space="0"/>
              <w:bottom w:val="single" w:color="000000" w:sz="4" w:space="0"/>
              <w:right w:val="single" w:color="000000" w:sz="4" w:space="0"/>
            </w:tcBorders>
            <w:noWrap/>
            <w:vAlign w:val="center"/>
          </w:tcPr>
          <w:p w14:paraId="293E19A5">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5168AA0C">
            <w:pPr>
              <w:widowControl/>
              <w:jc w:val="center"/>
              <w:textAlignment w:val="center"/>
              <w:rPr>
                <w:rFonts w:ascii="宋体" w:hAnsi="宋体" w:cs="宋体"/>
                <w:color w:val="auto"/>
                <w:sz w:val="18"/>
                <w:szCs w:val="18"/>
              </w:rPr>
            </w:pPr>
            <w:r>
              <w:rPr>
                <w:rFonts w:hint="eastAsia" w:ascii="宋体" w:hAnsi="宋体" w:cs="宋体"/>
                <w:color w:val="auto"/>
                <w:sz w:val="18"/>
                <w:szCs w:val="18"/>
              </w:rPr>
              <w:t>272</w:t>
            </w:r>
          </w:p>
        </w:tc>
        <w:tc>
          <w:tcPr>
            <w:tcW w:w="1028" w:type="dxa"/>
            <w:tcBorders>
              <w:top w:val="single" w:color="000000" w:sz="4" w:space="0"/>
              <w:left w:val="single" w:color="000000" w:sz="4" w:space="0"/>
              <w:bottom w:val="single" w:color="000000" w:sz="4" w:space="0"/>
              <w:right w:val="single" w:color="000000" w:sz="4" w:space="0"/>
            </w:tcBorders>
            <w:noWrap/>
            <w:vAlign w:val="center"/>
          </w:tcPr>
          <w:p w14:paraId="2B1F7F4E">
            <w:pPr>
              <w:rPr>
                <w:rFonts w:ascii="宋体" w:hAnsi="宋体" w:cs="宋体"/>
                <w:color w:val="auto"/>
                <w:sz w:val="18"/>
                <w:szCs w:val="18"/>
              </w:rPr>
            </w:pPr>
          </w:p>
        </w:tc>
      </w:tr>
      <w:tr w14:paraId="56E4F462">
        <w:tblPrEx>
          <w:tblCellMar>
            <w:top w:w="0" w:type="dxa"/>
            <w:left w:w="108" w:type="dxa"/>
            <w:bottom w:w="0" w:type="dxa"/>
            <w:right w:w="108" w:type="dxa"/>
          </w:tblCellMar>
        </w:tblPrEx>
        <w:trPr>
          <w:trHeight w:val="726" w:hRule="atLeast"/>
          <w:jc w:val="center"/>
        </w:trPr>
        <w:tc>
          <w:tcPr>
            <w:tcW w:w="851" w:type="dxa"/>
            <w:tcBorders>
              <w:top w:val="single" w:color="000000" w:sz="4" w:space="0"/>
              <w:left w:val="single" w:color="000000" w:sz="4" w:space="0"/>
              <w:bottom w:val="single" w:color="000000" w:sz="4" w:space="0"/>
              <w:right w:val="single" w:color="000000" w:sz="4" w:space="0"/>
            </w:tcBorders>
            <w:noWrap/>
            <w:vAlign w:val="center"/>
          </w:tcPr>
          <w:p w14:paraId="640AEADD">
            <w:pPr>
              <w:widowControl/>
              <w:jc w:val="center"/>
              <w:textAlignment w:val="center"/>
              <w:rPr>
                <w:rFonts w:ascii="宋体" w:hAnsi="宋体" w:cs="宋体"/>
                <w:color w:val="auto"/>
                <w:sz w:val="18"/>
                <w:szCs w:val="18"/>
              </w:rPr>
            </w:pPr>
            <w:r>
              <w:rPr>
                <w:rFonts w:hint="eastAsia" w:ascii="宋体" w:hAnsi="宋体" w:cs="宋体"/>
                <w:color w:val="auto"/>
                <w:sz w:val="18"/>
                <w:szCs w:val="18"/>
              </w:rPr>
              <w:t>4.1.4</w:t>
            </w:r>
          </w:p>
        </w:tc>
        <w:tc>
          <w:tcPr>
            <w:tcW w:w="2765" w:type="dxa"/>
            <w:tcBorders>
              <w:top w:val="single" w:color="000000" w:sz="4" w:space="0"/>
              <w:left w:val="single" w:color="000000" w:sz="4" w:space="0"/>
              <w:bottom w:val="single" w:color="000000" w:sz="4" w:space="0"/>
              <w:right w:val="single" w:color="000000" w:sz="4" w:space="0"/>
            </w:tcBorders>
            <w:noWrap/>
            <w:vAlign w:val="center"/>
          </w:tcPr>
          <w:p w14:paraId="33AA859D">
            <w:pPr>
              <w:widowControl/>
              <w:textAlignment w:val="center"/>
              <w:rPr>
                <w:rFonts w:ascii="宋体" w:hAnsi="宋体" w:cs="宋体"/>
                <w:color w:val="auto"/>
                <w:sz w:val="18"/>
                <w:szCs w:val="18"/>
              </w:rPr>
            </w:pPr>
            <w:r>
              <w:rPr>
                <w:rFonts w:hint="eastAsia" w:ascii="宋体" w:hAnsi="宋体" w:cs="宋体"/>
                <w:color w:val="auto"/>
                <w:sz w:val="18"/>
                <w:szCs w:val="18"/>
              </w:rPr>
              <w:t>绿篱养护（双排）高度150cm以上</w:t>
            </w: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347EE549">
            <w:pPr>
              <w:widowControl/>
              <w:jc w:val="center"/>
              <w:textAlignment w:val="center"/>
              <w:rPr>
                <w:rFonts w:ascii="宋体" w:hAnsi="宋体" w:cs="宋体"/>
                <w:color w:val="auto"/>
                <w:sz w:val="18"/>
                <w:szCs w:val="18"/>
              </w:rPr>
            </w:pPr>
            <w:r>
              <w:rPr>
                <w:rStyle w:val="99"/>
                <w:rFonts w:hint="default"/>
                <w:color w:val="auto"/>
              </w:rPr>
              <w:t>m</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70500182">
            <w:pPr>
              <w:widowControl/>
              <w:jc w:val="center"/>
              <w:textAlignment w:val="center"/>
              <w:rPr>
                <w:rFonts w:ascii="宋体" w:hAnsi="宋体" w:cs="宋体"/>
                <w:color w:val="auto"/>
                <w:sz w:val="18"/>
                <w:szCs w:val="18"/>
              </w:rPr>
            </w:pPr>
            <w:r>
              <w:rPr>
                <w:rFonts w:hint="eastAsia" w:ascii="宋体" w:hAnsi="宋体" w:cs="宋体"/>
                <w:color w:val="auto"/>
                <w:sz w:val="18"/>
                <w:szCs w:val="18"/>
              </w:rPr>
              <w:t>107</w:t>
            </w:r>
          </w:p>
        </w:tc>
        <w:tc>
          <w:tcPr>
            <w:tcW w:w="1029" w:type="dxa"/>
            <w:tcBorders>
              <w:top w:val="single" w:color="000000" w:sz="4" w:space="0"/>
              <w:left w:val="single" w:color="000000" w:sz="4" w:space="0"/>
              <w:bottom w:val="single" w:color="000000" w:sz="4" w:space="0"/>
              <w:right w:val="single" w:color="000000" w:sz="4" w:space="0"/>
            </w:tcBorders>
            <w:noWrap/>
            <w:vAlign w:val="center"/>
          </w:tcPr>
          <w:p w14:paraId="64336D2A">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2F22D2E1">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1361F2AC">
            <w:pPr>
              <w:widowControl/>
              <w:jc w:val="center"/>
              <w:textAlignment w:val="center"/>
              <w:rPr>
                <w:rFonts w:ascii="宋体" w:hAnsi="宋体" w:cs="宋体"/>
                <w:color w:val="auto"/>
                <w:sz w:val="18"/>
                <w:szCs w:val="18"/>
              </w:rPr>
            </w:pPr>
            <w:r>
              <w:rPr>
                <w:rFonts w:hint="eastAsia" w:ascii="宋体" w:hAnsi="宋体" w:cs="宋体"/>
                <w:color w:val="auto"/>
                <w:sz w:val="18"/>
                <w:szCs w:val="18"/>
              </w:rPr>
              <w:t>1年</w:t>
            </w:r>
          </w:p>
        </w:tc>
        <w:tc>
          <w:tcPr>
            <w:tcW w:w="800" w:type="dxa"/>
            <w:tcBorders>
              <w:top w:val="single" w:color="000000" w:sz="4" w:space="0"/>
              <w:left w:val="single" w:color="000000" w:sz="4" w:space="0"/>
              <w:bottom w:val="single" w:color="000000" w:sz="4" w:space="0"/>
              <w:right w:val="single" w:color="000000" w:sz="4" w:space="0"/>
            </w:tcBorders>
            <w:noWrap/>
            <w:vAlign w:val="center"/>
          </w:tcPr>
          <w:p w14:paraId="2AFF638B">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07540700">
            <w:pPr>
              <w:widowControl/>
              <w:jc w:val="center"/>
              <w:textAlignment w:val="center"/>
              <w:rPr>
                <w:rFonts w:ascii="宋体" w:hAnsi="宋体" w:cs="宋体"/>
                <w:color w:val="auto"/>
                <w:sz w:val="18"/>
                <w:szCs w:val="18"/>
              </w:rPr>
            </w:pPr>
            <w:r>
              <w:rPr>
                <w:rFonts w:hint="eastAsia" w:ascii="宋体" w:hAnsi="宋体" w:cs="宋体"/>
                <w:color w:val="auto"/>
                <w:sz w:val="18"/>
                <w:szCs w:val="18"/>
              </w:rPr>
              <w:t>107</w:t>
            </w:r>
          </w:p>
        </w:tc>
        <w:tc>
          <w:tcPr>
            <w:tcW w:w="1028" w:type="dxa"/>
            <w:tcBorders>
              <w:top w:val="single" w:color="000000" w:sz="4" w:space="0"/>
              <w:left w:val="single" w:color="000000" w:sz="4" w:space="0"/>
              <w:bottom w:val="single" w:color="000000" w:sz="4" w:space="0"/>
              <w:right w:val="single" w:color="000000" w:sz="4" w:space="0"/>
            </w:tcBorders>
            <w:noWrap/>
            <w:vAlign w:val="center"/>
          </w:tcPr>
          <w:p w14:paraId="56FA8050">
            <w:pPr>
              <w:rPr>
                <w:rFonts w:ascii="宋体" w:hAnsi="宋体" w:cs="宋体"/>
                <w:color w:val="auto"/>
                <w:sz w:val="18"/>
                <w:szCs w:val="18"/>
              </w:rPr>
            </w:pPr>
          </w:p>
        </w:tc>
      </w:tr>
      <w:tr w14:paraId="2B163000">
        <w:tblPrEx>
          <w:tblCellMar>
            <w:top w:w="0" w:type="dxa"/>
            <w:left w:w="108" w:type="dxa"/>
            <w:bottom w:w="0" w:type="dxa"/>
            <w:right w:w="108" w:type="dxa"/>
          </w:tblCellMar>
        </w:tblPrEx>
        <w:trPr>
          <w:trHeight w:val="1084" w:hRule="atLeast"/>
          <w:jc w:val="center"/>
        </w:trPr>
        <w:tc>
          <w:tcPr>
            <w:tcW w:w="851" w:type="dxa"/>
            <w:tcBorders>
              <w:top w:val="single" w:color="000000" w:sz="4" w:space="0"/>
              <w:left w:val="single" w:color="000000" w:sz="4" w:space="0"/>
              <w:bottom w:val="single" w:color="000000" w:sz="4" w:space="0"/>
              <w:right w:val="single" w:color="000000" w:sz="4" w:space="0"/>
            </w:tcBorders>
            <w:noWrap/>
            <w:vAlign w:val="center"/>
          </w:tcPr>
          <w:p w14:paraId="60C94DA0">
            <w:pPr>
              <w:widowControl/>
              <w:jc w:val="center"/>
              <w:textAlignment w:val="center"/>
              <w:rPr>
                <w:rFonts w:ascii="宋体" w:hAnsi="宋体" w:cs="宋体"/>
                <w:color w:val="auto"/>
                <w:sz w:val="18"/>
                <w:szCs w:val="18"/>
              </w:rPr>
            </w:pPr>
            <w:r>
              <w:rPr>
                <w:rFonts w:hint="eastAsia" w:ascii="宋体" w:hAnsi="宋体" w:cs="宋体"/>
                <w:color w:val="auto"/>
                <w:sz w:val="18"/>
                <w:szCs w:val="18"/>
              </w:rPr>
              <w:t>4.1.5</w:t>
            </w:r>
          </w:p>
        </w:tc>
        <w:tc>
          <w:tcPr>
            <w:tcW w:w="2765" w:type="dxa"/>
            <w:tcBorders>
              <w:top w:val="single" w:color="000000" w:sz="4" w:space="0"/>
              <w:left w:val="single" w:color="000000" w:sz="4" w:space="0"/>
              <w:bottom w:val="single" w:color="000000" w:sz="4" w:space="0"/>
              <w:right w:val="single" w:color="000000" w:sz="4" w:space="0"/>
            </w:tcBorders>
            <w:noWrap/>
            <w:vAlign w:val="center"/>
          </w:tcPr>
          <w:p w14:paraId="728E56E2">
            <w:pPr>
              <w:widowControl/>
              <w:textAlignment w:val="center"/>
              <w:rPr>
                <w:rFonts w:ascii="宋体" w:hAnsi="宋体" w:cs="宋体"/>
                <w:color w:val="auto"/>
                <w:sz w:val="18"/>
                <w:szCs w:val="18"/>
              </w:rPr>
            </w:pPr>
            <w:r>
              <w:rPr>
                <w:rFonts w:hint="eastAsia" w:ascii="宋体" w:hAnsi="宋体" w:cs="宋体"/>
                <w:color w:val="auto"/>
                <w:sz w:val="18"/>
                <w:szCs w:val="18"/>
              </w:rPr>
              <w:t>河道绿化养护 绿篱养护(单排) 高度150cm以上</w:t>
            </w: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5F500148">
            <w:pPr>
              <w:widowControl/>
              <w:jc w:val="center"/>
              <w:textAlignment w:val="center"/>
              <w:rPr>
                <w:rFonts w:ascii="宋体" w:hAnsi="宋体" w:cs="宋体"/>
                <w:color w:val="auto"/>
                <w:sz w:val="18"/>
                <w:szCs w:val="18"/>
              </w:rPr>
            </w:pPr>
            <w:r>
              <w:rPr>
                <w:rStyle w:val="99"/>
                <w:rFonts w:hint="default"/>
                <w:color w:val="auto"/>
              </w:rPr>
              <w:t>m</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354261F6">
            <w:pPr>
              <w:widowControl/>
              <w:jc w:val="center"/>
              <w:textAlignment w:val="center"/>
              <w:rPr>
                <w:rFonts w:ascii="宋体" w:hAnsi="宋体" w:cs="宋体"/>
                <w:color w:val="auto"/>
                <w:sz w:val="18"/>
                <w:szCs w:val="18"/>
              </w:rPr>
            </w:pPr>
            <w:r>
              <w:rPr>
                <w:rFonts w:hint="eastAsia" w:ascii="宋体" w:hAnsi="宋体" w:cs="宋体"/>
                <w:color w:val="auto"/>
                <w:sz w:val="18"/>
                <w:szCs w:val="18"/>
              </w:rPr>
              <w:t>11233.4</w:t>
            </w:r>
          </w:p>
        </w:tc>
        <w:tc>
          <w:tcPr>
            <w:tcW w:w="1029" w:type="dxa"/>
            <w:tcBorders>
              <w:top w:val="single" w:color="000000" w:sz="4" w:space="0"/>
              <w:left w:val="single" w:color="000000" w:sz="4" w:space="0"/>
              <w:bottom w:val="single" w:color="000000" w:sz="4" w:space="0"/>
              <w:right w:val="single" w:color="000000" w:sz="4" w:space="0"/>
            </w:tcBorders>
            <w:noWrap/>
            <w:vAlign w:val="center"/>
          </w:tcPr>
          <w:p w14:paraId="59422830">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70221062">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5BABEAA4">
            <w:pPr>
              <w:widowControl/>
              <w:jc w:val="center"/>
              <w:textAlignment w:val="center"/>
              <w:rPr>
                <w:rFonts w:ascii="宋体" w:hAnsi="宋体" w:cs="宋体"/>
                <w:color w:val="auto"/>
                <w:sz w:val="18"/>
                <w:szCs w:val="18"/>
              </w:rPr>
            </w:pPr>
            <w:r>
              <w:rPr>
                <w:rFonts w:hint="eastAsia" w:ascii="宋体" w:hAnsi="宋体" w:cs="宋体"/>
                <w:color w:val="auto"/>
                <w:sz w:val="18"/>
                <w:szCs w:val="18"/>
              </w:rPr>
              <w:t>1年</w:t>
            </w:r>
          </w:p>
        </w:tc>
        <w:tc>
          <w:tcPr>
            <w:tcW w:w="800" w:type="dxa"/>
            <w:tcBorders>
              <w:top w:val="single" w:color="000000" w:sz="4" w:space="0"/>
              <w:left w:val="single" w:color="000000" w:sz="4" w:space="0"/>
              <w:bottom w:val="single" w:color="000000" w:sz="4" w:space="0"/>
              <w:right w:val="single" w:color="000000" w:sz="4" w:space="0"/>
            </w:tcBorders>
            <w:noWrap/>
            <w:vAlign w:val="center"/>
          </w:tcPr>
          <w:p w14:paraId="4F33D7F8">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17057277">
            <w:pPr>
              <w:widowControl/>
              <w:jc w:val="center"/>
              <w:textAlignment w:val="center"/>
              <w:rPr>
                <w:rFonts w:ascii="宋体" w:hAnsi="宋体" w:cs="宋体"/>
                <w:color w:val="auto"/>
                <w:sz w:val="18"/>
                <w:szCs w:val="18"/>
              </w:rPr>
            </w:pPr>
            <w:r>
              <w:rPr>
                <w:rFonts w:hint="eastAsia" w:ascii="宋体" w:hAnsi="宋体" w:cs="宋体"/>
                <w:color w:val="auto"/>
                <w:sz w:val="18"/>
                <w:szCs w:val="18"/>
              </w:rPr>
              <w:t>11233.4</w:t>
            </w:r>
          </w:p>
        </w:tc>
        <w:tc>
          <w:tcPr>
            <w:tcW w:w="1028" w:type="dxa"/>
            <w:tcBorders>
              <w:top w:val="single" w:color="000000" w:sz="4" w:space="0"/>
              <w:left w:val="single" w:color="000000" w:sz="4" w:space="0"/>
              <w:bottom w:val="single" w:color="000000" w:sz="4" w:space="0"/>
              <w:right w:val="single" w:color="000000" w:sz="4" w:space="0"/>
            </w:tcBorders>
            <w:noWrap/>
            <w:vAlign w:val="center"/>
          </w:tcPr>
          <w:p w14:paraId="2184A93F">
            <w:pPr>
              <w:rPr>
                <w:rFonts w:ascii="宋体" w:hAnsi="宋体" w:cs="宋体"/>
                <w:color w:val="auto"/>
                <w:sz w:val="18"/>
                <w:szCs w:val="18"/>
              </w:rPr>
            </w:pPr>
          </w:p>
        </w:tc>
      </w:tr>
      <w:tr w14:paraId="27E96DCC">
        <w:tblPrEx>
          <w:tblCellMar>
            <w:top w:w="0" w:type="dxa"/>
            <w:left w:w="108" w:type="dxa"/>
            <w:bottom w:w="0" w:type="dxa"/>
            <w:right w:w="108" w:type="dxa"/>
          </w:tblCellMar>
        </w:tblPrEx>
        <w:trPr>
          <w:trHeight w:val="726" w:hRule="atLeast"/>
          <w:jc w:val="center"/>
        </w:trPr>
        <w:tc>
          <w:tcPr>
            <w:tcW w:w="851" w:type="dxa"/>
            <w:tcBorders>
              <w:top w:val="single" w:color="000000" w:sz="4" w:space="0"/>
              <w:left w:val="single" w:color="000000" w:sz="4" w:space="0"/>
              <w:bottom w:val="single" w:color="000000" w:sz="4" w:space="0"/>
              <w:right w:val="single" w:color="000000" w:sz="4" w:space="0"/>
            </w:tcBorders>
            <w:noWrap/>
            <w:vAlign w:val="center"/>
          </w:tcPr>
          <w:p w14:paraId="08DCCB6F">
            <w:pPr>
              <w:widowControl/>
              <w:jc w:val="center"/>
              <w:textAlignment w:val="center"/>
              <w:rPr>
                <w:rFonts w:ascii="宋体" w:hAnsi="宋体" w:cs="宋体"/>
                <w:color w:val="auto"/>
                <w:sz w:val="18"/>
                <w:szCs w:val="18"/>
              </w:rPr>
            </w:pPr>
            <w:r>
              <w:rPr>
                <w:rFonts w:hint="eastAsia" w:ascii="宋体" w:hAnsi="宋体" w:cs="宋体"/>
                <w:color w:val="auto"/>
                <w:sz w:val="18"/>
                <w:szCs w:val="18"/>
              </w:rPr>
              <w:t>4.1.6</w:t>
            </w:r>
          </w:p>
        </w:tc>
        <w:tc>
          <w:tcPr>
            <w:tcW w:w="2765" w:type="dxa"/>
            <w:tcBorders>
              <w:top w:val="single" w:color="000000" w:sz="4" w:space="0"/>
              <w:left w:val="single" w:color="000000" w:sz="4" w:space="0"/>
              <w:bottom w:val="single" w:color="000000" w:sz="4" w:space="0"/>
              <w:right w:val="single" w:color="000000" w:sz="4" w:space="0"/>
            </w:tcBorders>
            <w:noWrap/>
            <w:vAlign w:val="center"/>
          </w:tcPr>
          <w:p w14:paraId="21D404BC">
            <w:pPr>
              <w:widowControl/>
              <w:textAlignment w:val="center"/>
              <w:rPr>
                <w:rFonts w:ascii="宋体" w:hAnsi="宋体" w:cs="宋体"/>
                <w:color w:val="auto"/>
                <w:sz w:val="18"/>
                <w:szCs w:val="18"/>
              </w:rPr>
            </w:pPr>
            <w:r>
              <w:rPr>
                <w:rFonts w:hint="eastAsia" w:ascii="宋体" w:hAnsi="宋体" w:cs="宋体"/>
                <w:color w:val="auto"/>
                <w:sz w:val="18"/>
                <w:szCs w:val="18"/>
              </w:rPr>
              <w:t>草坪养护</w:t>
            </w: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5EDF1069">
            <w:pPr>
              <w:widowControl/>
              <w:jc w:val="center"/>
              <w:textAlignment w:val="center"/>
              <w:rPr>
                <w:rFonts w:ascii="宋体" w:hAnsi="宋体" w:cs="宋体"/>
                <w:color w:val="auto"/>
                <w:sz w:val="18"/>
                <w:szCs w:val="18"/>
              </w:rPr>
            </w:pPr>
            <w:r>
              <w:rPr>
                <w:rStyle w:val="99"/>
                <w:rFonts w:hint="default"/>
                <w:color w:val="auto"/>
              </w:rPr>
              <w:t>m</w:t>
            </w:r>
            <w:r>
              <w:rPr>
                <w:rFonts w:hint="eastAsia" w:ascii="宋体" w:hAnsi="宋体" w:cs="宋体"/>
                <w:color w:val="auto"/>
                <w:sz w:val="18"/>
                <w:szCs w:val="18"/>
                <w:vertAlign w:val="superscript"/>
              </w:rPr>
              <w:t>2</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7690C79C">
            <w:pPr>
              <w:widowControl/>
              <w:jc w:val="center"/>
              <w:textAlignment w:val="center"/>
              <w:rPr>
                <w:rFonts w:ascii="宋体" w:hAnsi="宋体" w:cs="宋体"/>
                <w:color w:val="auto"/>
                <w:sz w:val="18"/>
                <w:szCs w:val="18"/>
              </w:rPr>
            </w:pPr>
            <w:r>
              <w:rPr>
                <w:rFonts w:hint="eastAsia" w:ascii="宋体" w:hAnsi="宋体" w:cs="宋体"/>
                <w:color w:val="auto"/>
                <w:sz w:val="18"/>
                <w:szCs w:val="18"/>
              </w:rPr>
              <w:t>348.9</w:t>
            </w:r>
          </w:p>
        </w:tc>
        <w:tc>
          <w:tcPr>
            <w:tcW w:w="1029" w:type="dxa"/>
            <w:tcBorders>
              <w:top w:val="single" w:color="000000" w:sz="4" w:space="0"/>
              <w:left w:val="single" w:color="000000" w:sz="4" w:space="0"/>
              <w:bottom w:val="single" w:color="000000" w:sz="4" w:space="0"/>
              <w:right w:val="single" w:color="000000" w:sz="4" w:space="0"/>
            </w:tcBorders>
            <w:noWrap/>
            <w:vAlign w:val="center"/>
          </w:tcPr>
          <w:p w14:paraId="4A9DE143">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65BA1BDA">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1BB60754">
            <w:pPr>
              <w:widowControl/>
              <w:jc w:val="center"/>
              <w:textAlignment w:val="center"/>
              <w:rPr>
                <w:rFonts w:ascii="宋体" w:hAnsi="宋体" w:cs="宋体"/>
                <w:color w:val="auto"/>
                <w:sz w:val="18"/>
                <w:szCs w:val="18"/>
              </w:rPr>
            </w:pPr>
            <w:r>
              <w:rPr>
                <w:rFonts w:hint="eastAsia" w:ascii="宋体" w:hAnsi="宋体" w:cs="宋体"/>
                <w:color w:val="auto"/>
                <w:sz w:val="18"/>
                <w:szCs w:val="18"/>
              </w:rPr>
              <w:t>1年</w:t>
            </w:r>
          </w:p>
        </w:tc>
        <w:tc>
          <w:tcPr>
            <w:tcW w:w="800" w:type="dxa"/>
            <w:tcBorders>
              <w:top w:val="single" w:color="000000" w:sz="4" w:space="0"/>
              <w:left w:val="single" w:color="000000" w:sz="4" w:space="0"/>
              <w:bottom w:val="single" w:color="000000" w:sz="4" w:space="0"/>
              <w:right w:val="single" w:color="000000" w:sz="4" w:space="0"/>
            </w:tcBorders>
            <w:noWrap/>
            <w:vAlign w:val="center"/>
          </w:tcPr>
          <w:p w14:paraId="0C65DC93">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1D69C0BA">
            <w:pPr>
              <w:widowControl/>
              <w:jc w:val="center"/>
              <w:textAlignment w:val="center"/>
              <w:rPr>
                <w:rFonts w:ascii="宋体" w:hAnsi="宋体" w:cs="宋体"/>
                <w:color w:val="auto"/>
                <w:sz w:val="18"/>
                <w:szCs w:val="18"/>
              </w:rPr>
            </w:pPr>
            <w:r>
              <w:rPr>
                <w:rFonts w:hint="eastAsia" w:ascii="宋体" w:hAnsi="宋体" w:cs="宋体"/>
                <w:color w:val="auto"/>
                <w:sz w:val="18"/>
                <w:szCs w:val="18"/>
              </w:rPr>
              <w:t>348.9</w:t>
            </w:r>
          </w:p>
        </w:tc>
        <w:tc>
          <w:tcPr>
            <w:tcW w:w="1028" w:type="dxa"/>
            <w:tcBorders>
              <w:top w:val="single" w:color="000000" w:sz="4" w:space="0"/>
              <w:left w:val="single" w:color="000000" w:sz="4" w:space="0"/>
              <w:bottom w:val="single" w:color="000000" w:sz="4" w:space="0"/>
              <w:right w:val="single" w:color="000000" w:sz="4" w:space="0"/>
            </w:tcBorders>
            <w:noWrap/>
            <w:vAlign w:val="center"/>
          </w:tcPr>
          <w:p w14:paraId="56E7133E">
            <w:pPr>
              <w:rPr>
                <w:rFonts w:ascii="宋体" w:hAnsi="宋体" w:cs="宋体"/>
                <w:color w:val="auto"/>
                <w:sz w:val="18"/>
                <w:szCs w:val="18"/>
              </w:rPr>
            </w:pPr>
          </w:p>
        </w:tc>
      </w:tr>
      <w:tr w14:paraId="6B770675">
        <w:tblPrEx>
          <w:tblCellMar>
            <w:top w:w="0" w:type="dxa"/>
            <w:left w:w="108" w:type="dxa"/>
            <w:bottom w:w="0" w:type="dxa"/>
            <w:right w:w="108" w:type="dxa"/>
          </w:tblCellMar>
        </w:tblPrEx>
        <w:trPr>
          <w:trHeight w:val="726" w:hRule="atLeast"/>
          <w:jc w:val="center"/>
        </w:trPr>
        <w:tc>
          <w:tcPr>
            <w:tcW w:w="851" w:type="dxa"/>
            <w:tcBorders>
              <w:top w:val="single" w:color="000000" w:sz="4" w:space="0"/>
              <w:left w:val="single" w:color="000000" w:sz="4" w:space="0"/>
              <w:bottom w:val="single" w:color="000000" w:sz="4" w:space="0"/>
              <w:right w:val="single" w:color="000000" w:sz="4" w:space="0"/>
            </w:tcBorders>
            <w:noWrap/>
            <w:vAlign w:val="center"/>
          </w:tcPr>
          <w:p w14:paraId="573C01CC">
            <w:pPr>
              <w:widowControl/>
              <w:jc w:val="center"/>
              <w:textAlignment w:val="center"/>
              <w:rPr>
                <w:rFonts w:ascii="宋体" w:hAnsi="宋体" w:cs="宋体"/>
                <w:color w:val="auto"/>
                <w:sz w:val="18"/>
                <w:szCs w:val="18"/>
              </w:rPr>
            </w:pPr>
            <w:r>
              <w:rPr>
                <w:rFonts w:hint="eastAsia" w:ascii="宋体" w:hAnsi="宋体" w:cs="宋体"/>
                <w:color w:val="auto"/>
                <w:sz w:val="18"/>
                <w:szCs w:val="18"/>
              </w:rPr>
              <w:t>4.1.7</w:t>
            </w:r>
          </w:p>
        </w:tc>
        <w:tc>
          <w:tcPr>
            <w:tcW w:w="2765" w:type="dxa"/>
            <w:tcBorders>
              <w:top w:val="single" w:color="000000" w:sz="4" w:space="0"/>
              <w:left w:val="single" w:color="000000" w:sz="4" w:space="0"/>
              <w:bottom w:val="single" w:color="000000" w:sz="4" w:space="0"/>
              <w:right w:val="single" w:color="000000" w:sz="4" w:space="0"/>
            </w:tcBorders>
            <w:noWrap/>
            <w:vAlign w:val="center"/>
          </w:tcPr>
          <w:p w14:paraId="50BA02ED">
            <w:pPr>
              <w:widowControl/>
              <w:textAlignment w:val="center"/>
              <w:rPr>
                <w:rFonts w:ascii="宋体" w:hAnsi="宋体" w:cs="宋体"/>
                <w:color w:val="auto"/>
                <w:sz w:val="18"/>
                <w:szCs w:val="18"/>
              </w:rPr>
            </w:pPr>
            <w:r>
              <w:rPr>
                <w:rFonts w:hint="eastAsia" w:ascii="宋体" w:hAnsi="宋体" w:cs="宋体"/>
                <w:color w:val="auto"/>
                <w:sz w:val="18"/>
                <w:szCs w:val="18"/>
              </w:rPr>
              <w:t>地被养护</w:t>
            </w: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156AB502">
            <w:pPr>
              <w:widowControl/>
              <w:jc w:val="center"/>
              <w:textAlignment w:val="center"/>
              <w:rPr>
                <w:rFonts w:ascii="宋体" w:hAnsi="宋体" w:cs="宋体"/>
                <w:color w:val="auto"/>
                <w:sz w:val="18"/>
                <w:szCs w:val="18"/>
              </w:rPr>
            </w:pPr>
            <w:r>
              <w:rPr>
                <w:rStyle w:val="99"/>
                <w:rFonts w:hint="default"/>
                <w:color w:val="auto"/>
              </w:rPr>
              <w:t>m</w:t>
            </w:r>
            <w:r>
              <w:rPr>
                <w:rFonts w:hint="eastAsia" w:ascii="宋体" w:hAnsi="宋体" w:cs="宋体"/>
                <w:color w:val="auto"/>
                <w:sz w:val="18"/>
                <w:szCs w:val="18"/>
                <w:vertAlign w:val="superscript"/>
              </w:rPr>
              <w:t>2</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2F638395">
            <w:pPr>
              <w:widowControl/>
              <w:jc w:val="center"/>
              <w:textAlignment w:val="center"/>
              <w:rPr>
                <w:rFonts w:ascii="宋体" w:hAnsi="宋体" w:cs="宋体"/>
                <w:color w:val="auto"/>
                <w:sz w:val="18"/>
                <w:szCs w:val="18"/>
              </w:rPr>
            </w:pPr>
            <w:r>
              <w:rPr>
                <w:rFonts w:hint="eastAsia" w:ascii="宋体" w:hAnsi="宋体" w:cs="宋体"/>
                <w:color w:val="auto"/>
                <w:sz w:val="18"/>
                <w:szCs w:val="18"/>
              </w:rPr>
              <w:t>4454.9</w:t>
            </w:r>
          </w:p>
        </w:tc>
        <w:tc>
          <w:tcPr>
            <w:tcW w:w="1029" w:type="dxa"/>
            <w:tcBorders>
              <w:top w:val="single" w:color="000000" w:sz="4" w:space="0"/>
              <w:left w:val="single" w:color="000000" w:sz="4" w:space="0"/>
              <w:bottom w:val="single" w:color="000000" w:sz="4" w:space="0"/>
              <w:right w:val="single" w:color="000000" w:sz="4" w:space="0"/>
            </w:tcBorders>
            <w:noWrap/>
            <w:vAlign w:val="center"/>
          </w:tcPr>
          <w:p w14:paraId="64F9AB80">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3A78CCE4">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31432CBA">
            <w:pPr>
              <w:widowControl/>
              <w:jc w:val="center"/>
              <w:textAlignment w:val="center"/>
              <w:rPr>
                <w:rFonts w:ascii="宋体" w:hAnsi="宋体" w:cs="宋体"/>
                <w:color w:val="auto"/>
                <w:sz w:val="18"/>
                <w:szCs w:val="18"/>
              </w:rPr>
            </w:pPr>
            <w:r>
              <w:rPr>
                <w:rFonts w:hint="eastAsia" w:ascii="宋体" w:hAnsi="宋体" w:cs="宋体"/>
                <w:color w:val="auto"/>
                <w:sz w:val="18"/>
                <w:szCs w:val="18"/>
              </w:rPr>
              <w:t>1年</w:t>
            </w:r>
          </w:p>
        </w:tc>
        <w:tc>
          <w:tcPr>
            <w:tcW w:w="800" w:type="dxa"/>
            <w:tcBorders>
              <w:top w:val="single" w:color="000000" w:sz="4" w:space="0"/>
              <w:left w:val="single" w:color="000000" w:sz="4" w:space="0"/>
              <w:bottom w:val="single" w:color="000000" w:sz="4" w:space="0"/>
              <w:right w:val="single" w:color="000000" w:sz="4" w:space="0"/>
            </w:tcBorders>
            <w:noWrap/>
            <w:vAlign w:val="center"/>
          </w:tcPr>
          <w:p w14:paraId="698DCC46">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794BA2C9">
            <w:pPr>
              <w:widowControl/>
              <w:jc w:val="center"/>
              <w:textAlignment w:val="center"/>
              <w:rPr>
                <w:rFonts w:ascii="宋体" w:hAnsi="宋体" w:cs="宋体"/>
                <w:color w:val="auto"/>
                <w:sz w:val="18"/>
                <w:szCs w:val="18"/>
              </w:rPr>
            </w:pPr>
            <w:r>
              <w:rPr>
                <w:rFonts w:hint="eastAsia" w:ascii="宋体" w:hAnsi="宋体" w:cs="宋体"/>
                <w:color w:val="auto"/>
                <w:sz w:val="18"/>
                <w:szCs w:val="18"/>
              </w:rPr>
              <w:t>4454.9</w:t>
            </w:r>
          </w:p>
        </w:tc>
        <w:tc>
          <w:tcPr>
            <w:tcW w:w="1028" w:type="dxa"/>
            <w:tcBorders>
              <w:top w:val="single" w:color="000000" w:sz="4" w:space="0"/>
              <w:left w:val="single" w:color="000000" w:sz="4" w:space="0"/>
              <w:bottom w:val="single" w:color="000000" w:sz="4" w:space="0"/>
              <w:right w:val="single" w:color="000000" w:sz="4" w:space="0"/>
            </w:tcBorders>
            <w:noWrap/>
            <w:vAlign w:val="center"/>
          </w:tcPr>
          <w:p w14:paraId="36895D5B">
            <w:pPr>
              <w:rPr>
                <w:rFonts w:ascii="宋体" w:hAnsi="宋体" w:cs="宋体"/>
                <w:color w:val="auto"/>
                <w:sz w:val="18"/>
                <w:szCs w:val="18"/>
              </w:rPr>
            </w:pPr>
          </w:p>
        </w:tc>
      </w:tr>
      <w:tr w14:paraId="424C3238">
        <w:tblPrEx>
          <w:tblCellMar>
            <w:top w:w="0" w:type="dxa"/>
            <w:left w:w="108" w:type="dxa"/>
            <w:bottom w:w="0" w:type="dxa"/>
            <w:right w:w="108" w:type="dxa"/>
          </w:tblCellMar>
        </w:tblPrEx>
        <w:trPr>
          <w:trHeight w:val="726" w:hRule="atLeast"/>
          <w:jc w:val="center"/>
        </w:trPr>
        <w:tc>
          <w:tcPr>
            <w:tcW w:w="851" w:type="dxa"/>
            <w:tcBorders>
              <w:top w:val="single" w:color="000000" w:sz="4" w:space="0"/>
              <w:left w:val="single" w:color="000000" w:sz="4" w:space="0"/>
              <w:bottom w:val="single" w:color="000000" w:sz="4" w:space="0"/>
              <w:right w:val="single" w:color="000000" w:sz="4" w:space="0"/>
            </w:tcBorders>
            <w:noWrap/>
            <w:vAlign w:val="center"/>
          </w:tcPr>
          <w:p w14:paraId="6BC378D7">
            <w:pPr>
              <w:widowControl/>
              <w:jc w:val="center"/>
              <w:textAlignment w:val="center"/>
              <w:rPr>
                <w:rFonts w:ascii="宋体" w:hAnsi="宋体" w:cs="宋体"/>
                <w:color w:val="auto"/>
                <w:sz w:val="18"/>
                <w:szCs w:val="18"/>
              </w:rPr>
            </w:pPr>
            <w:r>
              <w:rPr>
                <w:rFonts w:hint="eastAsia" w:ascii="宋体" w:hAnsi="宋体" w:cs="宋体"/>
                <w:color w:val="auto"/>
                <w:sz w:val="18"/>
                <w:szCs w:val="18"/>
              </w:rPr>
              <w:t>4.1.8</w:t>
            </w:r>
          </w:p>
        </w:tc>
        <w:tc>
          <w:tcPr>
            <w:tcW w:w="2765" w:type="dxa"/>
            <w:tcBorders>
              <w:top w:val="single" w:color="000000" w:sz="4" w:space="0"/>
              <w:left w:val="single" w:color="000000" w:sz="4" w:space="0"/>
              <w:bottom w:val="single" w:color="000000" w:sz="4" w:space="0"/>
              <w:right w:val="single" w:color="000000" w:sz="4" w:space="0"/>
            </w:tcBorders>
            <w:noWrap/>
            <w:vAlign w:val="center"/>
          </w:tcPr>
          <w:p w14:paraId="1FC48159">
            <w:pPr>
              <w:widowControl/>
              <w:textAlignment w:val="center"/>
              <w:rPr>
                <w:rFonts w:ascii="宋体" w:hAnsi="宋体" w:cs="宋体"/>
                <w:color w:val="auto"/>
                <w:sz w:val="18"/>
                <w:szCs w:val="18"/>
              </w:rPr>
            </w:pPr>
            <w:r>
              <w:rPr>
                <w:rFonts w:hint="eastAsia" w:ascii="宋体" w:hAnsi="宋体" w:cs="宋体"/>
                <w:color w:val="auto"/>
                <w:sz w:val="18"/>
                <w:szCs w:val="18"/>
              </w:rPr>
              <w:t>攀缘植物 地径在3cm以内</w:t>
            </w: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7B176F5A">
            <w:pPr>
              <w:widowControl/>
              <w:jc w:val="center"/>
              <w:textAlignment w:val="center"/>
              <w:rPr>
                <w:rFonts w:ascii="宋体" w:hAnsi="宋体" w:cs="宋体"/>
                <w:color w:val="auto"/>
                <w:sz w:val="18"/>
                <w:szCs w:val="18"/>
              </w:rPr>
            </w:pPr>
            <w:r>
              <w:rPr>
                <w:rStyle w:val="99"/>
                <w:rFonts w:hint="default"/>
                <w:color w:val="auto"/>
              </w:rPr>
              <w:t>株</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42C8EEDF">
            <w:pPr>
              <w:widowControl/>
              <w:jc w:val="center"/>
              <w:textAlignment w:val="center"/>
              <w:rPr>
                <w:rFonts w:ascii="宋体" w:hAnsi="宋体" w:cs="宋体"/>
                <w:color w:val="auto"/>
                <w:sz w:val="18"/>
                <w:szCs w:val="18"/>
              </w:rPr>
            </w:pPr>
            <w:r>
              <w:rPr>
                <w:rFonts w:hint="eastAsia" w:ascii="宋体" w:hAnsi="宋体" w:cs="宋体"/>
                <w:color w:val="auto"/>
                <w:sz w:val="18"/>
                <w:szCs w:val="18"/>
              </w:rPr>
              <w:t>678.7</w:t>
            </w:r>
          </w:p>
        </w:tc>
        <w:tc>
          <w:tcPr>
            <w:tcW w:w="1029" w:type="dxa"/>
            <w:tcBorders>
              <w:top w:val="single" w:color="000000" w:sz="4" w:space="0"/>
              <w:left w:val="single" w:color="000000" w:sz="4" w:space="0"/>
              <w:bottom w:val="single" w:color="000000" w:sz="4" w:space="0"/>
              <w:right w:val="single" w:color="000000" w:sz="4" w:space="0"/>
            </w:tcBorders>
            <w:noWrap/>
            <w:vAlign w:val="center"/>
          </w:tcPr>
          <w:p w14:paraId="157C04ED">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7A530183">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464285B4">
            <w:pPr>
              <w:widowControl/>
              <w:jc w:val="center"/>
              <w:textAlignment w:val="center"/>
              <w:rPr>
                <w:rFonts w:ascii="宋体" w:hAnsi="宋体" w:cs="宋体"/>
                <w:color w:val="auto"/>
                <w:sz w:val="18"/>
                <w:szCs w:val="18"/>
              </w:rPr>
            </w:pPr>
            <w:r>
              <w:rPr>
                <w:rFonts w:hint="eastAsia" w:ascii="宋体" w:hAnsi="宋体" w:cs="宋体"/>
                <w:color w:val="auto"/>
                <w:sz w:val="18"/>
                <w:szCs w:val="18"/>
              </w:rPr>
              <w:t>1年</w:t>
            </w:r>
          </w:p>
        </w:tc>
        <w:tc>
          <w:tcPr>
            <w:tcW w:w="800" w:type="dxa"/>
            <w:tcBorders>
              <w:top w:val="single" w:color="000000" w:sz="4" w:space="0"/>
              <w:left w:val="single" w:color="000000" w:sz="4" w:space="0"/>
              <w:bottom w:val="single" w:color="000000" w:sz="4" w:space="0"/>
              <w:right w:val="single" w:color="000000" w:sz="4" w:space="0"/>
            </w:tcBorders>
            <w:noWrap/>
            <w:vAlign w:val="center"/>
          </w:tcPr>
          <w:p w14:paraId="3AD6EC33">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68A428CB">
            <w:pPr>
              <w:widowControl/>
              <w:jc w:val="center"/>
              <w:textAlignment w:val="center"/>
              <w:rPr>
                <w:rFonts w:ascii="宋体" w:hAnsi="宋体" w:cs="宋体"/>
                <w:color w:val="auto"/>
                <w:sz w:val="18"/>
                <w:szCs w:val="18"/>
              </w:rPr>
            </w:pPr>
            <w:r>
              <w:rPr>
                <w:rFonts w:hint="eastAsia" w:ascii="宋体" w:hAnsi="宋体" w:cs="宋体"/>
                <w:color w:val="auto"/>
                <w:sz w:val="18"/>
                <w:szCs w:val="18"/>
              </w:rPr>
              <w:t>678.7</w:t>
            </w:r>
          </w:p>
        </w:tc>
        <w:tc>
          <w:tcPr>
            <w:tcW w:w="1028" w:type="dxa"/>
            <w:tcBorders>
              <w:top w:val="single" w:color="000000" w:sz="4" w:space="0"/>
              <w:left w:val="single" w:color="000000" w:sz="4" w:space="0"/>
              <w:bottom w:val="single" w:color="000000" w:sz="4" w:space="0"/>
              <w:right w:val="single" w:color="000000" w:sz="4" w:space="0"/>
            </w:tcBorders>
            <w:noWrap/>
            <w:vAlign w:val="center"/>
          </w:tcPr>
          <w:p w14:paraId="10797F72">
            <w:pPr>
              <w:rPr>
                <w:rFonts w:ascii="宋体" w:hAnsi="宋体" w:cs="宋体"/>
                <w:color w:val="auto"/>
                <w:sz w:val="18"/>
                <w:szCs w:val="18"/>
              </w:rPr>
            </w:pPr>
          </w:p>
        </w:tc>
      </w:tr>
      <w:tr w14:paraId="6592545C">
        <w:tblPrEx>
          <w:tblCellMar>
            <w:top w:w="0" w:type="dxa"/>
            <w:left w:w="108" w:type="dxa"/>
            <w:bottom w:w="0" w:type="dxa"/>
            <w:right w:w="108" w:type="dxa"/>
          </w:tblCellMar>
        </w:tblPrEx>
        <w:trPr>
          <w:trHeight w:val="726" w:hRule="atLeast"/>
          <w:jc w:val="center"/>
        </w:trPr>
        <w:tc>
          <w:tcPr>
            <w:tcW w:w="851" w:type="dxa"/>
            <w:tcBorders>
              <w:top w:val="single" w:color="000000" w:sz="4" w:space="0"/>
              <w:left w:val="single" w:color="000000" w:sz="4" w:space="0"/>
              <w:bottom w:val="single" w:color="000000" w:sz="4" w:space="0"/>
              <w:right w:val="single" w:color="000000" w:sz="4" w:space="0"/>
            </w:tcBorders>
            <w:noWrap/>
            <w:vAlign w:val="center"/>
          </w:tcPr>
          <w:p w14:paraId="33F94CCC">
            <w:pPr>
              <w:widowControl/>
              <w:jc w:val="center"/>
              <w:textAlignment w:val="center"/>
              <w:rPr>
                <w:rFonts w:ascii="宋体" w:hAnsi="宋体" w:cs="宋体"/>
                <w:color w:val="auto"/>
                <w:sz w:val="18"/>
                <w:szCs w:val="18"/>
              </w:rPr>
            </w:pPr>
            <w:r>
              <w:rPr>
                <w:rFonts w:hint="eastAsia" w:ascii="宋体" w:hAnsi="宋体" w:cs="宋体"/>
                <w:color w:val="auto"/>
                <w:sz w:val="18"/>
                <w:szCs w:val="18"/>
              </w:rPr>
              <w:t>4.1.9</w:t>
            </w:r>
          </w:p>
        </w:tc>
        <w:tc>
          <w:tcPr>
            <w:tcW w:w="2765" w:type="dxa"/>
            <w:tcBorders>
              <w:top w:val="single" w:color="000000" w:sz="4" w:space="0"/>
              <w:left w:val="single" w:color="000000" w:sz="4" w:space="0"/>
              <w:bottom w:val="single" w:color="000000" w:sz="4" w:space="0"/>
              <w:right w:val="single" w:color="000000" w:sz="4" w:space="0"/>
            </w:tcBorders>
            <w:noWrap/>
            <w:vAlign w:val="center"/>
          </w:tcPr>
          <w:p w14:paraId="026691E7">
            <w:pPr>
              <w:widowControl/>
              <w:textAlignment w:val="center"/>
              <w:rPr>
                <w:rFonts w:ascii="宋体" w:hAnsi="宋体" w:cs="宋体"/>
                <w:color w:val="auto"/>
                <w:sz w:val="18"/>
                <w:szCs w:val="18"/>
              </w:rPr>
            </w:pPr>
            <w:r>
              <w:rPr>
                <w:rFonts w:hint="eastAsia" w:ascii="宋体" w:hAnsi="宋体" w:cs="宋体"/>
                <w:color w:val="auto"/>
                <w:sz w:val="18"/>
                <w:szCs w:val="18"/>
              </w:rPr>
              <w:t>防汛墙绿化养护 花槽</w:t>
            </w: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0BEDC2DE">
            <w:pPr>
              <w:widowControl/>
              <w:jc w:val="center"/>
              <w:textAlignment w:val="center"/>
              <w:rPr>
                <w:rFonts w:ascii="宋体" w:hAnsi="宋体" w:cs="宋体"/>
                <w:color w:val="auto"/>
                <w:sz w:val="18"/>
                <w:szCs w:val="18"/>
              </w:rPr>
            </w:pPr>
            <w:r>
              <w:rPr>
                <w:rStyle w:val="99"/>
                <w:rFonts w:hint="default"/>
                <w:color w:val="auto"/>
              </w:rPr>
              <w:t>m</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3F4046C5">
            <w:pPr>
              <w:widowControl/>
              <w:jc w:val="center"/>
              <w:textAlignment w:val="center"/>
              <w:rPr>
                <w:rFonts w:ascii="宋体" w:hAnsi="宋体" w:cs="宋体"/>
                <w:color w:val="auto"/>
                <w:sz w:val="18"/>
                <w:szCs w:val="18"/>
              </w:rPr>
            </w:pPr>
            <w:r>
              <w:rPr>
                <w:rFonts w:hint="eastAsia" w:ascii="宋体" w:hAnsi="宋体" w:cs="宋体"/>
                <w:color w:val="auto"/>
                <w:sz w:val="18"/>
                <w:szCs w:val="18"/>
              </w:rPr>
              <w:t>732.83</w:t>
            </w:r>
          </w:p>
        </w:tc>
        <w:tc>
          <w:tcPr>
            <w:tcW w:w="1029" w:type="dxa"/>
            <w:tcBorders>
              <w:top w:val="single" w:color="000000" w:sz="4" w:space="0"/>
              <w:left w:val="single" w:color="000000" w:sz="4" w:space="0"/>
              <w:bottom w:val="single" w:color="000000" w:sz="4" w:space="0"/>
              <w:right w:val="single" w:color="000000" w:sz="4" w:space="0"/>
            </w:tcBorders>
            <w:noWrap/>
            <w:vAlign w:val="center"/>
          </w:tcPr>
          <w:p w14:paraId="0283DF7A">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168AE963">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129FA79A">
            <w:pPr>
              <w:widowControl/>
              <w:jc w:val="center"/>
              <w:textAlignment w:val="center"/>
              <w:rPr>
                <w:rFonts w:ascii="宋体" w:hAnsi="宋体" w:cs="宋体"/>
                <w:color w:val="auto"/>
                <w:sz w:val="18"/>
                <w:szCs w:val="18"/>
              </w:rPr>
            </w:pPr>
            <w:r>
              <w:rPr>
                <w:rFonts w:hint="eastAsia" w:ascii="宋体" w:hAnsi="宋体" w:cs="宋体"/>
                <w:color w:val="auto"/>
                <w:sz w:val="18"/>
                <w:szCs w:val="18"/>
              </w:rPr>
              <w:t>1年</w:t>
            </w:r>
          </w:p>
        </w:tc>
        <w:tc>
          <w:tcPr>
            <w:tcW w:w="800" w:type="dxa"/>
            <w:tcBorders>
              <w:top w:val="single" w:color="000000" w:sz="4" w:space="0"/>
              <w:left w:val="single" w:color="000000" w:sz="4" w:space="0"/>
              <w:bottom w:val="single" w:color="000000" w:sz="4" w:space="0"/>
              <w:right w:val="single" w:color="000000" w:sz="4" w:space="0"/>
            </w:tcBorders>
            <w:noWrap/>
            <w:vAlign w:val="center"/>
          </w:tcPr>
          <w:p w14:paraId="73D7753D">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7350B8EC">
            <w:pPr>
              <w:widowControl/>
              <w:jc w:val="center"/>
              <w:textAlignment w:val="center"/>
              <w:rPr>
                <w:rFonts w:ascii="宋体" w:hAnsi="宋体" w:cs="宋体"/>
                <w:color w:val="auto"/>
                <w:sz w:val="18"/>
                <w:szCs w:val="18"/>
              </w:rPr>
            </w:pPr>
            <w:r>
              <w:rPr>
                <w:rFonts w:hint="eastAsia" w:ascii="宋体" w:hAnsi="宋体" w:cs="宋体"/>
                <w:color w:val="auto"/>
                <w:sz w:val="18"/>
                <w:szCs w:val="18"/>
              </w:rPr>
              <w:t>732.83</w:t>
            </w:r>
          </w:p>
        </w:tc>
        <w:tc>
          <w:tcPr>
            <w:tcW w:w="1028" w:type="dxa"/>
            <w:tcBorders>
              <w:top w:val="single" w:color="000000" w:sz="4" w:space="0"/>
              <w:left w:val="single" w:color="000000" w:sz="4" w:space="0"/>
              <w:bottom w:val="single" w:color="000000" w:sz="4" w:space="0"/>
              <w:right w:val="single" w:color="000000" w:sz="4" w:space="0"/>
            </w:tcBorders>
            <w:noWrap/>
            <w:vAlign w:val="center"/>
          </w:tcPr>
          <w:p w14:paraId="47048125">
            <w:pPr>
              <w:rPr>
                <w:rFonts w:ascii="宋体" w:hAnsi="宋体" w:cs="宋体"/>
                <w:color w:val="auto"/>
                <w:sz w:val="18"/>
                <w:szCs w:val="18"/>
              </w:rPr>
            </w:pPr>
          </w:p>
        </w:tc>
      </w:tr>
      <w:tr w14:paraId="18D57AAA">
        <w:tblPrEx>
          <w:tblCellMar>
            <w:top w:w="0" w:type="dxa"/>
            <w:left w:w="108" w:type="dxa"/>
            <w:bottom w:w="0" w:type="dxa"/>
            <w:right w:w="108" w:type="dxa"/>
          </w:tblCellMar>
        </w:tblPrEx>
        <w:trPr>
          <w:trHeight w:val="477" w:hRule="atLeast"/>
          <w:jc w:val="center"/>
        </w:trPr>
        <w:tc>
          <w:tcPr>
            <w:tcW w:w="851" w:type="dxa"/>
            <w:tcBorders>
              <w:top w:val="single" w:color="000000" w:sz="4" w:space="0"/>
              <w:left w:val="single" w:color="000000" w:sz="4" w:space="0"/>
              <w:bottom w:val="single" w:color="000000" w:sz="4" w:space="0"/>
              <w:right w:val="single" w:color="000000" w:sz="4" w:space="0"/>
            </w:tcBorders>
            <w:noWrap/>
            <w:vAlign w:val="center"/>
          </w:tcPr>
          <w:p w14:paraId="0026815F">
            <w:pPr>
              <w:widowControl/>
              <w:jc w:val="center"/>
              <w:textAlignment w:val="center"/>
              <w:rPr>
                <w:rFonts w:ascii="宋体" w:hAnsi="宋体" w:cs="宋体"/>
                <w:b/>
                <w:bCs/>
                <w:color w:val="auto"/>
                <w:sz w:val="18"/>
                <w:szCs w:val="18"/>
              </w:rPr>
            </w:pPr>
            <w:r>
              <w:rPr>
                <w:rFonts w:hint="eastAsia" w:ascii="宋体" w:hAnsi="宋体" w:cs="宋体"/>
                <w:b/>
                <w:bCs/>
                <w:color w:val="auto"/>
                <w:sz w:val="18"/>
                <w:szCs w:val="18"/>
              </w:rPr>
              <w:t>4.2</w:t>
            </w:r>
          </w:p>
        </w:tc>
        <w:tc>
          <w:tcPr>
            <w:tcW w:w="2765" w:type="dxa"/>
            <w:tcBorders>
              <w:top w:val="single" w:color="000000" w:sz="4" w:space="0"/>
              <w:left w:val="single" w:color="000000" w:sz="4" w:space="0"/>
              <w:bottom w:val="single" w:color="000000" w:sz="4" w:space="0"/>
              <w:right w:val="single" w:color="000000" w:sz="4" w:space="0"/>
            </w:tcBorders>
            <w:noWrap/>
            <w:vAlign w:val="center"/>
          </w:tcPr>
          <w:p w14:paraId="438FDA2B">
            <w:pPr>
              <w:widowControl/>
              <w:textAlignment w:val="center"/>
              <w:rPr>
                <w:rFonts w:ascii="宋体" w:hAnsi="宋体" w:cs="宋体"/>
                <w:b/>
                <w:bCs/>
                <w:color w:val="auto"/>
                <w:sz w:val="18"/>
                <w:szCs w:val="18"/>
              </w:rPr>
            </w:pPr>
            <w:r>
              <w:rPr>
                <w:rFonts w:hint="eastAsia" w:ascii="宋体" w:hAnsi="宋体" w:cs="宋体"/>
                <w:b/>
                <w:bCs/>
                <w:color w:val="auto"/>
                <w:sz w:val="18"/>
                <w:szCs w:val="18"/>
              </w:rPr>
              <w:t>陆域环境</w:t>
            </w: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4EC9B378">
            <w:pPr>
              <w:jc w:val="center"/>
              <w:rPr>
                <w:rFonts w:ascii="宋体" w:hAnsi="宋体" w:cs="宋体"/>
                <w:color w:val="auto"/>
                <w:sz w:val="18"/>
                <w:szCs w:val="18"/>
              </w:rPr>
            </w:pP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1EF71D41">
            <w:pPr>
              <w:jc w:val="center"/>
              <w:rPr>
                <w:rFonts w:ascii="宋体" w:hAnsi="宋体" w:cs="宋体"/>
                <w:color w:val="auto"/>
                <w:sz w:val="18"/>
                <w:szCs w:val="18"/>
              </w:rPr>
            </w:pPr>
          </w:p>
        </w:tc>
        <w:tc>
          <w:tcPr>
            <w:tcW w:w="1029" w:type="dxa"/>
            <w:tcBorders>
              <w:top w:val="single" w:color="000000" w:sz="4" w:space="0"/>
              <w:left w:val="single" w:color="000000" w:sz="4" w:space="0"/>
              <w:bottom w:val="single" w:color="000000" w:sz="4" w:space="0"/>
              <w:right w:val="single" w:color="000000" w:sz="4" w:space="0"/>
            </w:tcBorders>
            <w:noWrap/>
            <w:vAlign w:val="center"/>
          </w:tcPr>
          <w:p w14:paraId="2B75F108">
            <w:pPr>
              <w:jc w:val="center"/>
              <w:rPr>
                <w:rFonts w:ascii="宋体" w:hAnsi="宋体" w:cs="宋体"/>
                <w:color w:val="auto"/>
                <w:sz w:val="18"/>
                <w:szCs w:val="18"/>
              </w:rPr>
            </w:pP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3A3C0475">
            <w:pPr>
              <w:jc w:val="center"/>
              <w:rPr>
                <w:rFonts w:ascii="宋体" w:hAnsi="宋体" w:cs="宋体"/>
                <w:color w:val="auto"/>
                <w:sz w:val="18"/>
                <w:szCs w:val="18"/>
              </w:rPr>
            </w:pP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1DB0C7CE">
            <w:pPr>
              <w:jc w:val="center"/>
              <w:rPr>
                <w:rFonts w:ascii="宋体" w:hAnsi="宋体" w:cs="宋体"/>
                <w:color w:val="auto"/>
                <w:sz w:val="18"/>
                <w:szCs w:val="18"/>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14:paraId="7B93D2EA">
            <w:pPr>
              <w:jc w:val="center"/>
              <w:rPr>
                <w:rFonts w:ascii="宋体" w:hAnsi="宋体" w:cs="宋体"/>
                <w:color w:val="auto"/>
                <w:sz w:val="18"/>
                <w:szCs w:val="18"/>
              </w:rPr>
            </w:pP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21935C5C">
            <w:pPr>
              <w:jc w:val="center"/>
              <w:rPr>
                <w:rFonts w:ascii="宋体" w:hAnsi="宋体" w:cs="宋体"/>
                <w:color w:val="auto"/>
                <w:sz w:val="18"/>
                <w:szCs w:val="18"/>
              </w:rPr>
            </w:pPr>
          </w:p>
        </w:tc>
        <w:tc>
          <w:tcPr>
            <w:tcW w:w="1028" w:type="dxa"/>
            <w:tcBorders>
              <w:top w:val="single" w:color="000000" w:sz="4" w:space="0"/>
              <w:left w:val="single" w:color="000000" w:sz="4" w:space="0"/>
              <w:bottom w:val="single" w:color="000000" w:sz="4" w:space="0"/>
              <w:right w:val="single" w:color="000000" w:sz="4" w:space="0"/>
            </w:tcBorders>
            <w:noWrap/>
            <w:vAlign w:val="center"/>
          </w:tcPr>
          <w:p w14:paraId="08D5A561">
            <w:pPr>
              <w:rPr>
                <w:rFonts w:ascii="宋体" w:hAnsi="宋体" w:cs="宋体"/>
                <w:color w:val="auto"/>
                <w:sz w:val="18"/>
                <w:szCs w:val="18"/>
              </w:rPr>
            </w:pPr>
          </w:p>
        </w:tc>
      </w:tr>
      <w:tr w14:paraId="6EBE358B">
        <w:tblPrEx>
          <w:tblCellMar>
            <w:top w:w="0" w:type="dxa"/>
            <w:left w:w="108" w:type="dxa"/>
            <w:bottom w:w="0" w:type="dxa"/>
            <w:right w:w="108" w:type="dxa"/>
          </w:tblCellMar>
        </w:tblPrEx>
        <w:trPr>
          <w:trHeight w:val="726" w:hRule="atLeast"/>
          <w:jc w:val="center"/>
        </w:trPr>
        <w:tc>
          <w:tcPr>
            <w:tcW w:w="851" w:type="dxa"/>
            <w:tcBorders>
              <w:top w:val="single" w:color="000000" w:sz="4" w:space="0"/>
              <w:left w:val="single" w:color="000000" w:sz="4" w:space="0"/>
              <w:bottom w:val="single" w:color="000000" w:sz="4" w:space="0"/>
              <w:right w:val="single" w:color="000000" w:sz="4" w:space="0"/>
            </w:tcBorders>
            <w:noWrap/>
            <w:vAlign w:val="center"/>
          </w:tcPr>
          <w:p w14:paraId="383E20FD">
            <w:pPr>
              <w:widowControl/>
              <w:jc w:val="center"/>
              <w:textAlignment w:val="center"/>
              <w:rPr>
                <w:rFonts w:ascii="宋体" w:hAnsi="宋体" w:cs="宋体"/>
                <w:color w:val="auto"/>
                <w:sz w:val="18"/>
                <w:szCs w:val="18"/>
              </w:rPr>
            </w:pPr>
            <w:r>
              <w:rPr>
                <w:rFonts w:hint="eastAsia" w:ascii="宋体" w:hAnsi="宋体" w:cs="宋体"/>
                <w:color w:val="auto"/>
                <w:sz w:val="18"/>
                <w:szCs w:val="18"/>
              </w:rPr>
              <w:t>4.2.1</w:t>
            </w:r>
          </w:p>
        </w:tc>
        <w:tc>
          <w:tcPr>
            <w:tcW w:w="2765" w:type="dxa"/>
            <w:tcBorders>
              <w:top w:val="single" w:color="000000" w:sz="4" w:space="0"/>
              <w:left w:val="single" w:color="000000" w:sz="4" w:space="0"/>
              <w:bottom w:val="single" w:color="000000" w:sz="4" w:space="0"/>
              <w:right w:val="single" w:color="000000" w:sz="4" w:space="0"/>
            </w:tcBorders>
            <w:noWrap/>
            <w:vAlign w:val="center"/>
          </w:tcPr>
          <w:p w14:paraId="350FC411">
            <w:pPr>
              <w:widowControl/>
              <w:textAlignment w:val="center"/>
              <w:rPr>
                <w:rFonts w:ascii="宋体" w:hAnsi="宋体" w:cs="宋体"/>
                <w:color w:val="auto"/>
                <w:sz w:val="18"/>
                <w:szCs w:val="18"/>
              </w:rPr>
            </w:pPr>
            <w:r>
              <w:rPr>
                <w:rFonts w:hint="eastAsia" w:ascii="宋体" w:hAnsi="宋体" w:cs="宋体"/>
                <w:color w:val="auto"/>
                <w:sz w:val="18"/>
                <w:szCs w:val="18"/>
              </w:rPr>
              <w:t>陆域保洁 中心城区</w:t>
            </w: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356A8DD1">
            <w:pPr>
              <w:widowControl/>
              <w:jc w:val="center"/>
              <w:textAlignment w:val="center"/>
              <w:rPr>
                <w:rFonts w:ascii="宋体" w:hAnsi="宋体" w:cs="宋体"/>
                <w:color w:val="auto"/>
                <w:sz w:val="18"/>
                <w:szCs w:val="18"/>
              </w:rPr>
            </w:pPr>
            <w:r>
              <w:rPr>
                <w:rStyle w:val="99"/>
                <w:rFonts w:hint="default"/>
                <w:color w:val="auto"/>
              </w:rPr>
              <w:t>万m</w:t>
            </w:r>
            <w:r>
              <w:rPr>
                <w:rFonts w:hint="eastAsia" w:ascii="宋体" w:hAnsi="宋体" w:cs="宋体"/>
                <w:color w:val="auto"/>
                <w:sz w:val="18"/>
                <w:szCs w:val="18"/>
                <w:vertAlign w:val="superscript"/>
              </w:rPr>
              <w:t>2</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1994E0DF">
            <w:pPr>
              <w:widowControl/>
              <w:jc w:val="center"/>
              <w:textAlignment w:val="center"/>
              <w:rPr>
                <w:rFonts w:ascii="宋体" w:hAnsi="宋体" w:cs="宋体"/>
                <w:color w:val="auto"/>
                <w:sz w:val="18"/>
                <w:szCs w:val="18"/>
              </w:rPr>
            </w:pPr>
            <w:r>
              <w:rPr>
                <w:rFonts w:hint="eastAsia" w:ascii="宋体" w:hAnsi="宋体" w:cs="宋体"/>
                <w:color w:val="auto"/>
                <w:sz w:val="18"/>
                <w:szCs w:val="18"/>
              </w:rPr>
              <w:t>1.289</w:t>
            </w:r>
          </w:p>
        </w:tc>
        <w:tc>
          <w:tcPr>
            <w:tcW w:w="1029" w:type="dxa"/>
            <w:tcBorders>
              <w:top w:val="single" w:color="000000" w:sz="4" w:space="0"/>
              <w:left w:val="single" w:color="000000" w:sz="4" w:space="0"/>
              <w:bottom w:val="single" w:color="000000" w:sz="4" w:space="0"/>
              <w:right w:val="single" w:color="000000" w:sz="4" w:space="0"/>
            </w:tcBorders>
            <w:noWrap/>
            <w:vAlign w:val="center"/>
          </w:tcPr>
          <w:p w14:paraId="3857C72E">
            <w:pPr>
              <w:widowControl/>
              <w:jc w:val="center"/>
              <w:textAlignment w:val="center"/>
              <w:rPr>
                <w:rFonts w:ascii="宋体" w:hAnsi="宋体" w:cs="宋体"/>
                <w:color w:val="auto"/>
                <w:sz w:val="18"/>
                <w:szCs w:val="18"/>
              </w:rPr>
            </w:pPr>
            <w:r>
              <w:rPr>
                <w:rFonts w:hint="eastAsia" w:ascii="宋体" w:hAnsi="宋体" w:cs="宋体"/>
                <w:color w:val="auto"/>
                <w:sz w:val="18"/>
                <w:szCs w:val="18"/>
              </w:rPr>
              <w:t>每天2次</w:t>
            </w: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1C0281B0">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3666D194">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00" w:type="dxa"/>
            <w:tcBorders>
              <w:top w:val="single" w:color="000000" w:sz="4" w:space="0"/>
              <w:left w:val="single" w:color="000000" w:sz="4" w:space="0"/>
              <w:bottom w:val="single" w:color="000000" w:sz="4" w:space="0"/>
              <w:right w:val="single" w:color="000000" w:sz="4" w:space="0"/>
            </w:tcBorders>
            <w:noWrap/>
            <w:vAlign w:val="center"/>
          </w:tcPr>
          <w:p w14:paraId="58349A10">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7A78EBE3">
            <w:pPr>
              <w:widowControl/>
              <w:jc w:val="center"/>
              <w:textAlignment w:val="center"/>
              <w:rPr>
                <w:rFonts w:ascii="宋体" w:hAnsi="宋体" w:cs="宋体"/>
                <w:color w:val="auto"/>
                <w:sz w:val="18"/>
                <w:szCs w:val="18"/>
              </w:rPr>
            </w:pPr>
            <w:r>
              <w:rPr>
                <w:rFonts w:hint="eastAsia" w:ascii="宋体" w:hAnsi="宋体" w:cs="宋体"/>
                <w:color w:val="auto"/>
                <w:sz w:val="18"/>
                <w:szCs w:val="18"/>
              </w:rPr>
              <w:t>940.97</w:t>
            </w:r>
          </w:p>
        </w:tc>
        <w:tc>
          <w:tcPr>
            <w:tcW w:w="1028" w:type="dxa"/>
            <w:tcBorders>
              <w:top w:val="single" w:color="000000" w:sz="4" w:space="0"/>
              <w:left w:val="single" w:color="000000" w:sz="4" w:space="0"/>
              <w:bottom w:val="single" w:color="000000" w:sz="4" w:space="0"/>
              <w:right w:val="single" w:color="000000" w:sz="4" w:space="0"/>
            </w:tcBorders>
            <w:noWrap/>
            <w:vAlign w:val="center"/>
          </w:tcPr>
          <w:p w14:paraId="19A056F5">
            <w:pPr>
              <w:rPr>
                <w:rFonts w:ascii="宋体" w:hAnsi="宋体" w:cs="宋体"/>
                <w:color w:val="auto"/>
                <w:sz w:val="18"/>
                <w:szCs w:val="18"/>
              </w:rPr>
            </w:pPr>
          </w:p>
        </w:tc>
      </w:tr>
      <w:tr w14:paraId="30819626">
        <w:tblPrEx>
          <w:tblCellMar>
            <w:top w:w="0" w:type="dxa"/>
            <w:left w:w="108" w:type="dxa"/>
            <w:bottom w:w="0" w:type="dxa"/>
            <w:right w:w="108" w:type="dxa"/>
          </w:tblCellMar>
        </w:tblPrEx>
        <w:trPr>
          <w:trHeight w:val="726" w:hRule="atLeast"/>
          <w:jc w:val="center"/>
        </w:trPr>
        <w:tc>
          <w:tcPr>
            <w:tcW w:w="851" w:type="dxa"/>
            <w:tcBorders>
              <w:top w:val="single" w:color="000000" w:sz="4" w:space="0"/>
              <w:left w:val="single" w:color="000000" w:sz="4" w:space="0"/>
              <w:bottom w:val="single" w:color="000000" w:sz="4" w:space="0"/>
              <w:right w:val="single" w:color="000000" w:sz="4" w:space="0"/>
            </w:tcBorders>
            <w:noWrap/>
            <w:vAlign w:val="center"/>
          </w:tcPr>
          <w:p w14:paraId="0F4B839E">
            <w:pPr>
              <w:widowControl/>
              <w:jc w:val="center"/>
              <w:textAlignment w:val="center"/>
              <w:rPr>
                <w:rFonts w:ascii="宋体" w:hAnsi="宋体" w:cs="宋体"/>
                <w:color w:val="auto"/>
                <w:sz w:val="18"/>
                <w:szCs w:val="18"/>
              </w:rPr>
            </w:pPr>
            <w:r>
              <w:rPr>
                <w:rFonts w:hint="eastAsia" w:ascii="宋体" w:hAnsi="宋体" w:cs="宋体"/>
                <w:color w:val="auto"/>
                <w:sz w:val="18"/>
                <w:szCs w:val="18"/>
              </w:rPr>
              <w:t>4.2.2</w:t>
            </w:r>
          </w:p>
        </w:tc>
        <w:tc>
          <w:tcPr>
            <w:tcW w:w="2765" w:type="dxa"/>
            <w:tcBorders>
              <w:top w:val="single" w:color="000000" w:sz="4" w:space="0"/>
              <w:left w:val="single" w:color="000000" w:sz="4" w:space="0"/>
              <w:bottom w:val="single" w:color="000000" w:sz="4" w:space="0"/>
              <w:right w:val="single" w:color="000000" w:sz="4" w:space="0"/>
            </w:tcBorders>
            <w:noWrap/>
            <w:vAlign w:val="center"/>
          </w:tcPr>
          <w:p w14:paraId="63DEF32A">
            <w:pPr>
              <w:widowControl/>
              <w:textAlignment w:val="center"/>
              <w:rPr>
                <w:rFonts w:ascii="宋体" w:hAnsi="宋体" w:cs="宋体"/>
                <w:color w:val="auto"/>
                <w:sz w:val="18"/>
                <w:szCs w:val="18"/>
              </w:rPr>
            </w:pPr>
            <w:r>
              <w:rPr>
                <w:rFonts w:hint="eastAsia" w:ascii="宋体" w:hAnsi="宋体" w:cs="宋体"/>
                <w:color w:val="auto"/>
                <w:sz w:val="18"/>
                <w:szCs w:val="18"/>
              </w:rPr>
              <w:t>垃圾外运</w:t>
            </w: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1529B93F">
            <w:pPr>
              <w:widowControl/>
              <w:jc w:val="center"/>
              <w:textAlignment w:val="center"/>
              <w:rPr>
                <w:rFonts w:ascii="宋体" w:hAnsi="宋体" w:cs="宋体"/>
                <w:color w:val="auto"/>
                <w:sz w:val="18"/>
                <w:szCs w:val="18"/>
              </w:rPr>
            </w:pPr>
            <w:r>
              <w:rPr>
                <w:rFonts w:hint="eastAsia" w:ascii="宋体" w:hAnsi="宋体" w:cs="宋体"/>
                <w:color w:val="auto"/>
                <w:sz w:val="18"/>
                <w:szCs w:val="18"/>
              </w:rPr>
              <w:t>项</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0B5B6BC1">
            <w:pPr>
              <w:widowControl/>
              <w:jc w:val="center"/>
              <w:textAlignment w:val="center"/>
              <w:rPr>
                <w:rFonts w:ascii="宋体" w:hAnsi="宋体" w:cs="宋体"/>
                <w:color w:val="auto"/>
                <w:sz w:val="18"/>
                <w:szCs w:val="18"/>
              </w:rPr>
            </w:pPr>
            <w:r>
              <w:rPr>
                <w:rFonts w:hint="eastAsia" w:ascii="宋体" w:hAnsi="宋体" w:cs="宋体"/>
                <w:color w:val="auto"/>
                <w:sz w:val="18"/>
                <w:szCs w:val="18"/>
              </w:rPr>
              <w:t>1</w:t>
            </w:r>
          </w:p>
        </w:tc>
        <w:tc>
          <w:tcPr>
            <w:tcW w:w="1029" w:type="dxa"/>
            <w:tcBorders>
              <w:top w:val="single" w:color="000000" w:sz="4" w:space="0"/>
              <w:left w:val="single" w:color="000000" w:sz="4" w:space="0"/>
              <w:bottom w:val="single" w:color="000000" w:sz="4" w:space="0"/>
              <w:right w:val="single" w:color="000000" w:sz="4" w:space="0"/>
            </w:tcBorders>
            <w:noWrap/>
            <w:vAlign w:val="center"/>
          </w:tcPr>
          <w:p w14:paraId="21C5743F">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35FF06C6">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77FBC17E">
            <w:pPr>
              <w:widowControl/>
              <w:jc w:val="center"/>
              <w:textAlignment w:val="center"/>
              <w:rPr>
                <w:rFonts w:ascii="宋体" w:hAnsi="宋体" w:cs="宋体"/>
                <w:color w:val="auto"/>
                <w:sz w:val="18"/>
                <w:szCs w:val="18"/>
              </w:rPr>
            </w:pPr>
            <w:r>
              <w:rPr>
                <w:rFonts w:hint="eastAsia" w:ascii="宋体" w:hAnsi="宋体" w:cs="宋体"/>
                <w:color w:val="auto"/>
                <w:sz w:val="18"/>
                <w:szCs w:val="18"/>
              </w:rPr>
              <w:t>1年</w:t>
            </w:r>
          </w:p>
        </w:tc>
        <w:tc>
          <w:tcPr>
            <w:tcW w:w="800" w:type="dxa"/>
            <w:tcBorders>
              <w:top w:val="single" w:color="000000" w:sz="4" w:space="0"/>
              <w:left w:val="single" w:color="000000" w:sz="4" w:space="0"/>
              <w:bottom w:val="single" w:color="000000" w:sz="4" w:space="0"/>
              <w:right w:val="single" w:color="000000" w:sz="4" w:space="0"/>
            </w:tcBorders>
            <w:noWrap/>
            <w:vAlign w:val="center"/>
          </w:tcPr>
          <w:p w14:paraId="193E46DC">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6D4AFC78">
            <w:pPr>
              <w:widowControl/>
              <w:jc w:val="center"/>
              <w:textAlignment w:val="center"/>
              <w:rPr>
                <w:rFonts w:ascii="宋体" w:hAnsi="宋体" w:cs="宋体"/>
                <w:color w:val="auto"/>
                <w:sz w:val="18"/>
                <w:szCs w:val="18"/>
              </w:rPr>
            </w:pPr>
            <w:r>
              <w:rPr>
                <w:rFonts w:hint="eastAsia" w:ascii="宋体" w:hAnsi="宋体" w:cs="宋体"/>
                <w:color w:val="auto"/>
                <w:sz w:val="18"/>
                <w:szCs w:val="18"/>
              </w:rPr>
              <w:t>1</w:t>
            </w:r>
          </w:p>
        </w:tc>
        <w:tc>
          <w:tcPr>
            <w:tcW w:w="1028" w:type="dxa"/>
            <w:tcBorders>
              <w:top w:val="single" w:color="000000" w:sz="4" w:space="0"/>
              <w:left w:val="single" w:color="000000" w:sz="4" w:space="0"/>
              <w:bottom w:val="single" w:color="000000" w:sz="4" w:space="0"/>
              <w:right w:val="single" w:color="000000" w:sz="4" w:space="0"/>
            </w:tcBorders>
            <w:noWrap/>
            <w:vAlign w:val="center"/>
          </w:tcPr>
          <w:p w14:paraId="7AC12C93">
            <w:pPr>
              <w:rPr>
                <w:rFonts w:ascii="宋体" w:hAnsi="宋体" w:cs="宋体"/>
                <w:color w:val="auto"/>
                <w:sz w:val="18"/>
                <w:szCs w:val="18"/>
              </w:rPr>
            </w:pPr>
          </w:p>
        </w:tc>
      </w:tr>
      <w:tr w14:paraId="0B69182A">
        <w:tblPrEx>
          <w:tblCellMar>
            <w:top w:w="0" w:type="dxa"/>
            <w:left w:w="108" w:type="dxa"/>
            <w:bottom w:w="0" w:type="dxa"/>
            <w:right w:w="108" w:type="dxa"/>
          </w:tblCellMar>
        </w:tblPrEx>
        <w:trPr>
          <w:trHeight w:val="726" w:hRule="atLeast"/>
          <w:jc w:val="center"/>
        </w:trPr>
        <w:tc>
          <w:tcPr>
            <w:tcW w:w="851" w:type="dxa"/>
            <w:tcBorders>
              <w:top w:val="single" w:color="000000" w:sz="4" w:space="0"/>
              <w:left w:val="single" w:color="000000" w:sz="4" w:space="0"/>
              <w:bottom w:val="single" w:color="000000" w:sz="4" w:space="0"/>
              <w:right w:val="single" w:color="000000" w:sz="4" w:space="0"/>
            </w:tcBorders>
            <w:noWrap/>
            <w:vAlign w:val="center"/>
          </w:tcPr>
          <w:p w14:paraId="10858F28">
            <w:pPr>
              <w:widowControl/>
              <w:jc w:val="center"/>
              <w:textAlignment w:val="center"/>
              <w:rPr>
                <w:rFonts w:ascii="宋体" w:hAnsi="宋体" w:cs="宋体"/>
                <w:b/>
                <w:bCs/>
                <w:color w:val="auto"/>
                <w:sz w:val="18"/>
                <w:szCs w:val="18"/>
              </w:rPr>
            </w:pPr>
            <w:r>
              <w:rPr>
                <w:rFonts w:hint="eastAsia" w:ascii="宋体" w:hAnsi="宋体" w:cs="宋体"/>
                <w:b/>
                <w:bCs/>
                <w:color w:val="auto"/>
                <w:sz w:val="18"/>
                <w:szCs w:val="18"/>
              </w:rPr>
              <w:t>（五）</w:t>
            </w:r>
          </w:p>
        </w:tc>
        <w:tc>
          <w:tcPr>
            <w:tcW w:w="2765" w:type="dxa"/>
            <w:tcBorders>
              <w:top w:val="single" w:color="000000" w:sz="4" w:space="0"/>
              <w:left w:val="single" w:color="000000" w:sz="4" w:space="0"/>
              <w:bottom w:val="single" w:color="000000" w:sz="4" w:space="0"/>
              <w:right w:val="single" w:color="000000" w:sz="4" w:space="0"/>
            </w:tcBorders>
            <w:noWrap/>
            <w:vAlign w:val="center"/>
          </w:tcPr>
          <w:p w14:paraId="243C59DA">
            <w:pPr>
              <w:widowControl/>
              <w:textAlignment w:val="center"/>
              <w:rPr>
                <w:rFonts w:ascii="宋体" w:hAnsi="宋体" w:cs="宋体"/>
                <w:b/>
                <w:bCs/>
                <w:color w:val="auto"/>
                <w:sz w:val="18"/>
                <w:szCs w:val="18"/>
              </w:rPr>
            </w:pPr>
            <w:r>
              <w:rPr>
                <w:rFonts w:hint="eastAsia" w:ascii="宋体" w:hAnsi="宋体" w:cs="宋体"/>
                <w:b/>
                <w:bCs/>
                <w:color w:val="auto"/>
                <w:sz w:val="18"/>
                <w:szCs w:val="18"/>
              </w:rPr>
              <w:t>防汛通道和防汛闸门维修养护</w:t>
            </w: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0FB3EC42">
            <w:pPr>
              <w:jc w:val="center"/>
              <w:rPr>
                <w:rFonts w:ascii="宋体" w:hAnsi="宋体" w:cs="宋体"/>
                <w:color w:val="auto"/>
                <w:sz w:val="18"/>
                <w:szCs w:val="18"/>
              </w:rPr>
            </w:pP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317E7599">
            <w:pPr>
              <w:jc w:val="center"/>
              <w:rPr>
                <w:rFonts w:ascii="宋体" w:hAnsi="宋体" w:cs="宋体"/>
                <w:color w:val="auto"/>
                <w:sz w:val="18"/>
                <w:szCs w:val="18"/>
              </w:rPr>
            </w:pPr>
          </w:p>
        </w:tc>
        <w:tc>
          <w:tcPr>
            <w:tcW w:w="1029" w:type="dxa"/>
            <w:tcBorders>
              <w:top w:val="single" w:color="000000" w:sz="4" w:space="0"/>
              <w:left w:val="single" w:color="000000" w:sz="4" w:space="0"/>
              <w:bottom w:val="single" w:color="000000" w:sz="4" w:space="0"/>
              <w:right w:val="single" w:color="000000" w:sz="4" w:space="0"/>
            </w:tcBorders>
            <w:noWrap/>
            <w:vAlign w:val="center"/>
          </w:tcPr>
          <w:p w14:paraId="017D20A8">
            <w:pPr>
              <w:jc w:val="center"/>
              <w:rPr>
                <w:rFonts w:ascii="宋体" w:hAnsi="宋体" w:cs="宋体"/>
                <w:color w:val="auto"/>
                <w:sz w:val="18"/>
                <w:szCs w:val="18"/>
              </w:rPr>
            </w:pP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77C1EB58">
            <w:pPr>
              <w:jc w:val="center"/>
              <w:rPr>
                <w:rFonts w:ascii="宋体" w:hAnsi="宋体" w:cs="宋体"/>
                <w:color w:val="auto"/>
                <w:sz w:val="18"/>
                <w:szCs w:val="18"/>
              </w:rPr>
            </w:pP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77B6B796">
            <w:pPr>
              <w:jc w:val="center"/>
              <w:rPr>
                <w:rFonts w:ascii="宋体" w:hAnsi="宋体" w:cs="宋体"/>
                <w:color w:val="auto"/>
                <w:sz w:val="18"/>
                <w:szCs w:val="18"/>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14:paraId="137B9AE5">
            <w:pPr>
              <w:jc w:val="center"/>
              <w:rPr>
                <w:rFonts w:ascii="宋体" w:hAnsi="宋体" w:cs="宋体"/>
                <w:color w:val="auto"/>
                <w:sz w:val="18"/>
                <w:szCs w:val="18"/>
              </w:rPr>
            </w:pP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7D00E371">
            <w:pPr>
              <w:jc w:val="center"/>
              <w:rPr>
                <w:rFonts w:ascii="宋体" w:hAnsi="宋体" w:cs="宋体"/>
                <w:color w:val="auto"/>
                <w:sz w:val="18"/>
                <w:szCs w:val="18"/>
              </w:rPr>
            </w:pPr>
          </w:p>
        </w:tc>
        <w:tc>
          <w:tcPr>
            <w:tcW w:w="1028" w:type="dxa"/>
            <w:tcBorders>
              <w:top w:val="single" w:color="000000" w:sz="4" w:space="0"/>
              <w:left w:val="single" w:color="000000" w:sz="4" w:space="0"/>
              <w:bottom w:val="single" w:color="000000" w:sz="4" w:space="0"/>
              <w:right w:val="single" w:color="000000" w:sz="4" w:space="0"/>
            </w:tcBorders>
            <w:noWrap/>
            <w:vAlign w:val="center"/>
          </w:tcPr>
          <w:p w14:paraId="1F3FB901">
            <w:pPr>
              <w:rPr>
                <w:rFonts w:ascii="宋体" w:hAnsi="宋体" w:cs="宋体"/>
                <w:color w:val="auto"/>
                <w:sz w:val="18"/>
                <w:szCs w:val="18"/>
              </w:rPr>
            </w:pPr>
          </w:p>
        </w:tc>
      </w:tr>
      <w:tr w14:paraId="08B9576D">
        <w:tblPrEx>
          <w:tblCellMar>
            <w:top w:w="0" w:type="dxa"/>
            <w:left w:w="108" w:type="dxa"/>
            <w:bottom w:w="0" w:type="dxa"/>
            <w:right w:w="108" w:type="dxa"/>
          </w:tblCellMar>
        </w:tblPrEx>
        <w:trPr>
          <w:trHeight w:val="477" w:hRule="atLeast"/>
          <w:jc w:val="center"/>
        </w:trPr>
        <w:tc>
          <w:tcPr>
            <w:tcW w:w="851" w:type="dxa"/>
            <w:tcBorders>
              <w:top w:val="single" w:color="000000" w:sz="4" w:space="0"/>
              <w:left w:val="single" w:color="000000" w:sz="4" w:space="0"/>
              <w:bottom w:val="single" w:color="000000" w:sz="4" w:space="0"/>
              <w:right w:val="single" w:color="000000" w:sz="4" w:space="0"/>
            </w:tcBorders>
            <w:noWrap/>
            <w:vAlign w:val="center"/>
          </w:tcPr>
          <w:p w14:paraId="24424013">
            <w:pPr>
              <w:widowControl/>
              <w:jc w:val="center"/>
              <w:textAlignment w:val="center"/>
              <w:rPr>
                <w:rFonts w:ascii="宋体" w:hAnsi="宋体" w:cs="宋体"/>
                <w:b/>
                <w:bCs/>
                <w:color w:val="auto"/>
                <w:sz w:val="18"/>
                <w:szCs w:val="18"/>
              </w:rPr>
            </w:pPr>
            <w:r>
              <w:rPr>
                <w:rFonts w:hint="eastAsia" w:ascii="宋体" w:hAnsi="宋体" w:cs="宋体"/>
                <w:b/>
                <w:bCs/>
                <w:color w:val="auto"/>
                <w:sz w:val="18"/>
                <w:szCs w:val="18"/>
              </w:rPr>
              <w:t>5.1</w:t>
            </w:r>
          </w:p>
        </w:tc>
        <w:tc>
          <w:tcPr>
            <w:tcW w:w="2765" w:type="dxa"/>
            <w:tcBorders>
              <w:top w:val="single" w:color="000000" w:sz="4" w:space="0"/>
              <w:left w:val="single" w:color="000000" w:sz="4" w:space="0"/>
              <w:bottom w:val="single" w:color="000000" w:sz="4" w:space="0"/>
              <w:right w:val="single" w:color="000000" w:sz="4" w:space="0"/>
            </w:tcBorders>
            <w:noWrap/>
            <w:vAlign w:val="center"/>
          </w:tcPr>
          <w:p w14:paraId="30659265">
            <w:pPr>
              <w:widowControl/>
              <w:textAlignment w:val="center"/>
              <w:rPr>
                <w:rFonts w:ascii="宋体" w:hAnsi="宋体" w:cs="宋体"/>
                <w:b/>
                <w:bCs/>
                <w:color w:val="auto"/>
                <w:sz w:val="18"/>
                <w:szCs w:val="18"/>
              </w:rPr>
            </w:pPr>
            <w:r>
              <w:rPr>
                <w:rFonts w:hint="eastAsia" w:ascii="宋体" w:hAnsi="宋体" w:cs="宋体"/>
                <w:b/>
                <w:bCs/>
                <w:color w:val="auto"/>
                <w:sz w:val="18"/>
                <w:szCs w:val="18"/>
              </w:rPr>
              <w:t>防汛通道维修养护</w:t>
            </w: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742A947D">
            <w:pPr>
              <w:jc w:val="center"/>
              <w:rPr>
                <w:rFonts w:ascii="宋体" w:hAnsi="宋体" w:cs="宋体"/>
                <w:color w:val="auto"/>
                <w:sz w:val="18"/>
                <w:szCs w:val="18"/>
              </w:rPr>
            </w:pP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1E384D6D">
            <w:pPr>
              <w:jc w:val="center"/>
              <w:rPr>
                <w:rFonts w:ascii="宋体" w:hAnsi="宋体" w:cs="宋体"/>
                <w:color w:val="auto"/>
                <w:sz w:val="18"/>
                <w:szCs w:val="18"/>
              </w:rPr>
            </w:pPr>
          </w:p>
        </w:tc>
        <w:tc>
          <w:tcPr>
            <w:tcW w:w="1029" w:type="dxa"/>
            <w:tcBorders>
              <w:top w:val="single" w:color="000000" w:sz="4" w:space="0"/>
              <w:left w:val="single" w:color="000000" w:sz="4" w:space="0"/>
              <w:bottom w:val="single" w:color="000000" w:sz="4" w:space="0"/>
              <w:right w:val="single" w:color="000000" w:sz="4" w:space="0"/>
            </w:tcBorders>
            <w:noWrap/>
            <w:vAlign w:val="center"/>
          </w:tcPr>
          <w:p w14:paraId="5D262439">
            <w:pPr>
              <w:jc w:val="center"/>
              <w:rPr>
                <w:rFonts w:ascii="宋体" w:hAnsi="宋体" w:cs="宋体"/>
                <w:color w:val="auto"/>
                <w:sz w:val="18"/>
                <w:szCs w:val="18"/>
              </w:rPr>
            </w:pP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33FF59BB">
            <w:pPr>
              <w:jc w:val="center"/>
              <w:rPr>
                <w:rFonts w:ascii="宋体" w:hAnsi="宋体" w:cs="宋体"/>
                <w:color w:val="auto"/>
                <w:sz w:val="18"/>
                <w:szCs w:val="18"/>
              </w:rPr>
            </w:pP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7B198B86">
            <w:pPr>
              <w:jc w:val="center"/>
              <w:rPr>
                <w:rFonts w:ascii="宋体" w:hAnsi="宋体" w:cs="宋体"/>
                <w:color w:val="auto"/>
                <w:sz w:val="18"/>
                <w:szCs w:val="18"/>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14:paraId="64E992EF">
            <w:pPr>
              <w:jc w:val="center"/>
              <w:rPr>
                <w:rFonts w:ascii="宋体" w:hAnsi="宋体" w:cs="宋体"/>
                <w:color w:val="auto"/>
                <w:sz w:val="18"/>
                <w:szCs w:val="18"/>
              </w:rPr>
            </w:pP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7136B6A7">
            <w:pPr>
              <w:jc w:val="center"/>
              <w:rPr>
                <w:rFonts w:ascii="宋体" w:hAnsi="宋体" w:cs="宋体"/>
                <w:color w:val="auto"/>
                <w:sz w:val="18"/>
                <w:szCs w:val="18"/>
              </w:rPr>
            </w:pPr>
          </w:p>
        </w:tc>
        <w:tc>
          <w:tcPr>
            <w:tcW w:w="1028" w:type="dxa"/>
            <w:tcBorders>
              <w:top w:val="single" w:color="000000" w:sz="4" w:space="0"/>
              <w:left w:val="single" w:color="000000" w:sz="4" w:space="0"/>
              <w:bottom w:val="single" w:color="000000" w:sz="4" w:space="0"/>
              <w:right w:val="single" w:color="000000" w:sz="4" w:space="0"/>
            </w:tcBorders>
            <w:noWrap/>
            <w:vAlign w:val="center"/>
          </w:tcPr>
          <w:p w14:paraId="3B8DF78D">
            <w:pPr>
              <w:rPr>
                <w:rFonts w:ascii="宋体" w:hAnsi="宋体" w:cs="宋体"/>
                <w:color w:val="auto"/>
                <w:sz w:val="18"/>
                <w:szCs w:val="18"/>
              </w:rPr>
            </w:pPr>
          </w:p>
        </w:tc>
      </w:tr>
      <w:tr w14:paraId="3553C211">
        <w:tblPrEx>
          <w:tblCellMar>
            <w:top w:w="0" w:type="dxa"/>
            <w:left w:w="108" w:type="dxa"/>
            <w:bottom w:w="0" w:type="dxa"/>
            <w:right w:w="108" w:type="dxa"/>
          </w:tblCellMar>
        </w:tblPrEx>
        <w:trPr>
          <w:trHeight w:val="726" w:hRule="atLeast"/>
          <w:jc w:val="center"/>
        </w:trPr>
        <w:tc>
          <w:tcPr>
            <w:tcW w:w="851" w:type="dxa"/>
            <w:tcBorders>
              <w:top w:val="single" w:color="000000" w:sz="4" w:space="0"/>
              <w:left w:val="single" w:color="000000" w:sz="4" w:space="0"/>
              <w:bottom w:val="single" w:color="000000" w:sz="4" w:space="0"/>
              <w:right w:val="single" w:color="000000" w:sz="4" w:space="0"/>
            </w:tcBorders>
            <w:noWrap/>
            <w:vAlign w:val="center"/>
          </w:tcPr>
          <w:p w14:paraId="5AE0EA76">
            <w:pPr>
              <w:widowControl/>
              <w:jc w:val="center"/>
              <w:textAlignment w:val="center"/>
              <w:rPr>
                <w:rFonts w:ascii="宋体" w:hAnsi="宋体" w:cs="宋体"/>
                <w:b/>
                <w:bCs/>
                <w:color w:val="auto"/>
                <w:sz w:val="18"/>
                <w:szCs w:val="18"/>
              </w:rPr>
            </w:pPr>
            <w:r>
              <w:rPr>
                <w:rFonts w:hint="eastAsia" w:ascii="宋体" w:hAnsi="宋体" w:cs="宋体"/>
                <w:b/>
                <w:bCs/>
                <w:color w:val="auto"/>
                <w:sz w:val="18"/>
                <w:szCs w:val="18"/>
              </w:rPr>
              <w:t>5.1.1</w:t>
            </w:r>
          </w:p>
        </w:tc>
        <w:tc>
          <w:tcPr>
            <w:tcW w:w="2765" w:type="dxa"/>
            <w:tcBorders>
              <w:top w:val="single" w:color="000000" w:sz="4" w:space="0"/>
              <w:left w:val="single" w:color="000000" w:sz="4" w:space="0"/>
              <w:bottom w:val="single" w:color="000000" w:sz="4" w:space="0"/>
              <w:right w:val="single" w:color="000000" w:sz="4" w:space="0"/>
            </w:tcBorders>
            <w:noWrap/>
            <w:vAlign w:val="center"/>
          </w:tcPr>
          <w:p w14:paraId="045B622E">
            <w:pPr>
              <w:widowControl/>
              <w:textAlignment w:val="center"/>
              <w:rPr>
                <w:rFonts w:ascii="宋体" w:hAnsi="宋体" w:cs="宋体"/>
                <w:b/>
                <w:bCs/>
                <w:color w:val="auto"/>
                <w:sz w:val="18"/>
                <w:szCs w:val="18"/>
              </w:rPr>
            </w:pPr>
            <w:r>
              <w:rPr>
                <w:rFonts w:hint="eastAsia" w:ascii="宋体" w:hAnsi="宋体" w:cs="宋体"/>
                <w:b/>
                <w:bCs/>
                <w:color w:val="auto"/>
                <w:sz w:val="18"/>
                <w:szCs w:val="18"/>
              </w:rPr>
              <w:t>预制块路面和泥结碎石路面维修养护</w:t>
            </w: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19E7CE07">
            <w:pPr>
              <w:jc w:val="center"/>
              <w:rPr>
                <w:rFonts w:ascii="宋体" w:hAnsi="宋体" w:cs="宋体"/>
                <w:color w:val="auto"/>
                <w:sz w:val="18"/>
                <w:szCs w:val="18"/>
              </w:rPr>
            </w:pP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4597AD1F">
            <w:pPr>
              <w:jc w:val="center"/>
              <w:rPr>
                <w:rFonts w:ascii="宋体" w:hAnsi="宋体" w:cs="宋体"/>
                <w:color w:val="auto"/>
                <w:sz w:val="18"/>
                <w:szCs w:val="18"/>
              </w:rPr>
            </w:pPr>
          </w:p>
        </w:tc>
        <w:tc>
          <w:tcPr>
            <w:tcW w:w="1029" w:type="dxa"/>
            <w:tcBorders>
              <w:top w:val="single" w:color="000000" w:sz="4" w:space="0"/>
              <w:left w:val="single" w:color="000000" w:sz="4" w:space="0"/>
              <w:bottom w:val="single" w:color="000000" w:sz="4" w:space="0"/>
              <w:right w:val="single" w:color="000000" w:sz="4" w:space="0"/>
            </w:tcBorders>
            <w:noWrap/>
            <w:vAlign w:val="center"/>
          </w:tcPr>
          <w:p w14:paraId="19EF7996">
            <w:pPr>
              <w:jc w:val="center"/>
              <w:rPr>
                <w:rFonts w:ascii="宋体" w:hAnsi="宋体" w:cs="宋体"/>
                <w:color w:val="auto"/>
                <w:sz w:val="18"/>
                <w:szCs w:val="18"/>
              </w:rPr>
            </w:pP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1FD485E1">
            <w:pPr>
              <w:jc w:val="center"/>
              <w:rPr>
                <w:rFonts w:ascii="宋体" w:hAnsi="宋体" w:cs="宋体"/>
                <w:color w:val="auto"/>
                <w:sz w:val="18"/>
                <w:szCs w:val="18"/>
              </w:rPr>
            </w:pP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69E2A95E">
            <w:pPr>
              <w:jc w:val="center"/>
              <w:rPr>
                <w:rFonts w:ascii="宋体" w:hAnsi="宋体" w:cs="宋体"/>
                <w:color w:val="auto"/>
                <w:sz w:val="18"/>
                <w:szCs w:val="18"/>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14:paraId="15816054">
            <w:pPr>
              <w:jc w:val="center"/>
              <w:rPr>
                <w:rFonts w:ascii="宋体" w:hAnsi="宋体" w:cs="宋体"/>
                <w:color w:val="auto"/>
                <w:sz w:val="18"/>
                <w:szCs w:val="18"/>
              </w:rPr>
            </w:pP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55AFCFC2">
            <w:pPr>
              <w:jc w:val="center"/>
              <w:rPr>
                <w:rFonts w:ascii="宋体" w:hAnsi="宋体" w:cs="宋体"/>
                <w:color w:val="auto"/>
                <w:sz w:val="18"/>
                <w:szCs w:val="18"/>
              </w:rPr>
            </w:pPr>
          </w:p>
        </w:tc>
        <w:tc>
          <w:tcPr>
            <w:tcW w:w="1028" w:type="dxa"/>
            <w:tcBorders>
              <w:top w:val="single" w:color="000000" w:sz="4" w:space="0"/>
              <w:left w:val="single" w:color="000000" w:sz="4" w:space="0"/>
              <w:bottom w:val="single" w:color="000000" w:sz="4" w:space="0"/>
              <w:right w:val="single" w:color="000000" w:sz="4" w:space="0"/>
            </w:tcBorders>
            <w:noWrap/>
            <w:vAlign w:val="center"/>
          </w:tcPr>
          <w:p w14:paraId="01F43C8C">
            <w:pPr>
              <w:rPr>
                <w:rFonts w:ascii="宋体" w:hAnsi="宋体" w:cs="宋体"/>
                <w:color w:val="auto"/>
                <w:sz w:val="18"/>
                <w:szCs w:val="18"/>
              </w:rPr>
            </w:pPr>
          </w:p>
        </w:tc>
      </w:tr>
      <w:tr w14:paraId="4931B758">
        <w:tblPrEx>
          <w:tblCellMar>
            <w:top w:w="0" w:type="dxa"/>
            <w:left w:w="108" w:type="dxa"/>
            <w:bottom w:w="0" w:type="dxa"/>
            <w:right w:w="108" w:type="dxa"/>
          </w:tblCellMar>
        </w:tblPrEx>
        <w:trPr>
          <w:trHeight w:val="726" w:hRule="atLeast"/>
          <w:jc w:val="center"/>
        </w:trPr>
        <w:tc>
          <w:tcPr>
            <w:tcW w:w="851" w:type="dxa"/>
            <w:tcBorders>
              <w:top w:val="single" w:color="000000" w:sz="4" w:space="0"/>
              <w:left w:val="single" w:color="000000" w:sz="4" w:space="0"/>
              <w:bottom w:val="single" w:color="000000" w:sz="4" w:space="0"/>
              <w:right w:val="single" w:color="000000" w:sz="4" w:space="0"/>
            </w:tcBorders>
            <w:noWrap/>
            <w:vAlign w:val="center"/>
          </w:tcPr>
          <w:p w14:paraId="0D164C9D">
            <w:pPr>
              <w:widowControl/>
              <w:jc w:val="center"/>
              <w:textAlignment w:val="center"/>
              <w:rPr>
                <w:rFonts w:ascii="宋体" w:hAnsi="宋体" w:cs="宋体"/>
                <w:color w:val="auto"/>
                <w:sz w:val="18"/>
                <w:szCs w:val="18"/>
              </w:rPr>
            </w:pPr>
            <w:r>
              <w:rPr>
                <w:rFonts w:hint="eastAsia" w:ascii="宋体" w:hAnsi="宋体" w:cs="宋体"/>
                <w:color w:val="auto"/>
                <w:sz w:val="18"/>
                <w:szCs w:val="18"/>
              </w:rPr>
              <w:t>5.1.1.1</w:t>
            </w:r>
          </w:p>
        </w:tc>
        <w:tc>
          <w:tcPr>
            <w:tcW w:w="2765" w:type="dxa"/>
            <w:tcBorders>
              <w:top w:val="single" w:color="000000" w:sz="4" w:space="0"/>
              <w:left w:val="single" w:color="000000" w:sz="4" w:space="0"/>
              <w:bottom w:val="single" w:color="000000" w:sz="4" w:space="0"/>
              <w:right w:val="single" w:color="000000" w:sz="4" w:space="0"/>
            </w:tcBorders>
            <w:noWrap/>
            <w:vAlign w:val="center"/>
          </w:tcPr>
          <w:p w14:paraId="010CE815">
            <w:pPr>
              <w:widowControl/>
              <w:textAlignment w:val="center"/>
              <w:rPr>
                <w:rFonts w:ascii="宋体" w:hAnsi="宋体" w:cs="宋体"/>
                <w:color w:val="auto"/>
                <w:sz w:val="18"/>
                <w:szCs w:val="18"/>
              </w:rPr>
            </w:pPr>
            <w:r>
              <w:rPr>
                <w:rFonts w:hint="eastAsia" w:ascii="宋体" w:hAnsi="宋体" w:cs="宋体"/>
                <w:color w:val="auto"/>
                <w:sz w:val="18"/>
                <w:szCs w:val="18"/>
              </w:rPr>
              <w:t>翻挖 彩色人行道板</w:t>
            </w: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34E224FA">
            <w:pPr>
              <w:widowControl/>
              <w:jc w:val="center"/>
              <w:textAlignment w:val="center"/>
              <w:rPr>
                <w:rFonts w:ascii="宋体" w:hAnsi="宋体" w:cs="宋体"/>
                <w:color w:val="auto"/>
                <w:sz w:val="18"/>
                <w:szCs w:val="18"/>
              </w:rPr>
            </w:pPr>
            <w:r>
              <w:rPr>
                <w:rStyle w:val="99"/>
                <w:rFonts w:hint="default"/>
                <w:color w:val="auto"/>
              </w:rPr>
              <w:t>m</w:t>
            </w:r>
            <w:r>
              <w:rPr>
                <w:rFonts w:hint="eastAsia" w:ascii="宋体" w:hAnsi="宋体" w:cs="宋体"/>
                <w:color w:val="auto"/>
                <w:sz w:val="18"/>
                <w:szCs w:val="18"/>
                <w:vertAlign w:val="superscript"/>
              </w:rPr>
              <w:t>2</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23A438F0">
            <w:pPr>
              <w:widowControl/>
              <w:jc w:val="center"/>
              <w:textAlignment w:val="center"/>
              <w:rPr>
                <w:rFonts w:ascii="宋体" w:hAnsi="宋体" w:cs="宋体"/>
                <w:color w:val="auto"/>
                <w:sz w:val="18"/>
                <w:szCs w:val="18"/>
              </w:rPr>
            </w:pPr>
            <w:r>
              <w:rPr>
                <w:rFonts w:hint="eastAsia" w:ascii="宋体" w:hAnsi="宋体" w:cs="宋体"/>
                <w:color w:val="auto"/>
                <w:sz w:val="18"/>
                <w:szCs w:val="18"/>
              </w:rPr>
              <w:t>654.7</w:t>
            </w:r>
          </w:p>
        </w:tc>
        <w:tc>
          <w:tcPr>
            <w:tcW w:w="1029" w:type="dxa"/>
            <w:tcBorders>
              <w:top w:val="single" w:color="000000" w:sz="4" w:space="0"/>
              <w:left w:val="single" w:color="000000" w:sz="4" w:space="0"/>
              <w:bottom w:val="single" w:color="000000" w:sz="4" w:space="0"/>
              <w:right w:val="single" w:color="000000" w:sz="4" w:space="0"/>
            </w:tcBorders>
            <w:noWrap/>
            <w:vAlign w:val="center"/>
          </w:tcPr>
          <w:p w14:paraId="2D8A6CFB">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24ED18BA">
            <w:pPr>
              <w:widowControl/>
              <w:jc w:val="center"/>
              <w:textAlignment w:val="center"/>
              <w:rPr>
                <w:rFonts w:ascii="宋体" w:hAnsi="宋体" w:cs="宋体"/>
                <w:color w:val="auto"/>
                <w:sz w:val="18"/>
                <w:szCs w:val="18"/>
              </w:rPr>
            </w:pPr>
            <w:r>
              <w:rPr>
                <w:rStyle w:val="99"/>
                <w:rFonts w:hint="default"/>
                <w:color w:val="auto"/>
              </w:rPr>
              <w:t>维修率5%</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5348A4DD">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00" w:type="dxa"/>
            <w:tcBorders>
              <w:top w:val="single" w:color="000000" w:sz="4" w:space="0"/>
              <w:left w:val="single" w:color="000000" w:sz="4" w:space="0"/>
              <w:bottom w:val="single" w:color="000000" w:sz="4" w:space="0"/>
              <w:right w:val="single" w:color="000000" w:sz="4" w:space="0"/>
            </w:tcBorders>
            <w:noWrap/>
            <w:vAlign w:val="center"/>
          </w:tcPr>
          <w:p w14:paraId="489755F2">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0D6D1BC6">
            <w:pPr>
              <w:widowControl/>
              <w:jc w:val="center"/>
              <w:textAlignment w:val="center"/>
              <w:rPr>
                <w:rFonts w:ascii="宋体" w:hAnsi="宋体" w:cs="宋体"/>
                <w:color w:val="auto"/>
                <w:sz w:val="18"/>
                <w:szCs w:val="18"/>
              </w:rPr>
            </w:pPr>
            <w:r>
              <w:rPr>
                <w:rFonts w:hint="eastAsia" w:ascii="宋体" w:hAnsi="宋体" w:cs="宋体"/>
                <w:color w:val="auto"/>
                <w:sz w:val="18"/>
                <w:szCs w:val="18"/>
              </w:rPr>
              <w:t>32.735</w:t>
            </w:r>
          </w:p>
        </w:tc>
        <w:tc>
          <w:tcPr>
            <w:tcW w:w="1028" w:type="dxa"/>
            <w:tcBorders>
              <w:top w:val="single" w:color="000000" w:sz="4" w:space="0"/>
              <w:left w:val="single" w:color="000000" w:sz="4" w:space="0"/>
              <w:bottom w:val="single" w:color="000000" w:sz="4" w:space="0"/>
              <w:right w:val="single" w:color="000000" w:sz="4" w:space="0"/>
            </w:tcBorders>
            <w:noWrap/>
            <w:vAlign w:val="center"/>
          </w:tcPr>
          <w:p w14:paraId="3599ACC2">
            <w:pPr>
              <w:jc w:val="center"/>
              <w:rPr>
                <w:rFonts w:ascii="宋体" w:hAnsi="宋体" w:cs="宋体"/>
                <w:color w:val="auto"/>
                <w:sz w:val="18"/>
                <w:szCs w:val="18"/>
              </w:rPr>
            </w:pPr>
          </w:p>
        </w:tc>
      </w:tr>
      <w:tr w14:paraId="024B10AB">
        <w:tblPrEx>
          <w:tblCellMar>
            <w:top w:w="0" w:type="dxa"/>
            <w:left w:w="108" w:type="dxa"/>
            <w:bottom w:w="0" w:type="dxa"/>
            <w:right w:w="108" w:type="dxa"/>
          </w:tblCellMar>
        </w:tblPrEx>
        <w:trPr>
          <w:trHeight w:val="726" w:hRule="atLeast"/>
          <w:jc w:val="center"/>
        </w:trPr>
        <w:tc>
          <w:tcPr>
            <w:tcW w:w="851" w:type="dxa"/>
            <w:tcBorders>
              <w:top w:val="single" w:color="000000" w:sz="4" w:space="0"/>
              <w:left w:val="single" w:color="000000" w:sz="4" w:space="0"/>
              <w:bottom w:val="single" w:color="000000" w:sz="4" w:space="0"/>
              <w:right w:val="single" w:color="000000" w:sz="4" w:space="0"/>
            </w:tcBorders>
            <w:noWrap/>
            <w:vAlign w:val="center"/>
          </w:tcPr>
          <w:p w14:paraId="7FE421B9">
            <w:pPr>
              <w:widowControl/>
              <w:jc w:val="center"/>
              <w:textAlignment w:val="center"/>
              <w:rPr>
                <w:rFonts w:ascii="宋体" w:hAnsi="宋体" w:cs="宋体"/>
                <w:color w:val="auto"/>
                <w:sz w:val="18"/>
                <w:szCs w:val="18"/>
              </w:rPr>
            </w:pPr>
            <w:r>
              <w:rPr>
                <w:rFonts w:hint="eastAsia" w:ascii="宋体" w:hAnsi="宋体" w:cs="宋体"/>
                <w:color w:val="auto"/>
                <w:sz w:val="18"/>
                <w:szCs w:val="18"/>
              </w:rPr>
              <w:t>5.1.1.2</w:t>
            </w:r>
          </w:p>
        </w:tc>
        <w:tc>
          <w:tcPr>
            <w:tcW w:w="2765" w:type="dxa"/>
            <w:tcBorders>
              <w:top w:val="single" w:color="000000" w:sz="4" w:space="0"/>
              <w:left w:val="single" w:color="000000" w:sz="4" w:space="0"/>
              <w:bottom w:val="single" w:color="000000" w:sz="4" w:space="0"/>
              <w:right w:val="single" w:color="000000" w:sz="4" w:space="0"/>
            </w:tcBorders>
            <w:noWrap/>
            <w:vAlign w:val="center"/>
          </w:tcPr>
          <w:p w14:paraId="0F708FE4">
            <w:pPr>
              <w:widowControl/>
              <w:textAlignment w:val="center"/>
              <w:rPr>
                <w:rFonts w:ascii="宋体" w:hAnsi="宋体" w:cs="宋体"/>
                <w:color w:val="auto"/>
                <w:sz w:val="18"/>
                <w:szCs w:val="18"/>
              </w:rPr>
            </w:pPr>
            <w:r>
              <w:rPr>
                <w:rFonts w:hint="eastAsia" w:ascii="宋体" w:hAnsi="宋体" w:cs="宋体"/>
                <w:color w:val="auto"/>
                <w:sz w:val="18"/>
                <w:szCs w:val="18"/>
              </w:rPr>
              <w:t>铺砌 彩色人行道板 新排</w:t>
            </w: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57329190">
            <w:pPr>
              <w:widowControl/>
              <w:jc w:val="center"/>
              <w:textAlignment w:val="center"/>
              <w:rPr>
                <w:rFonts w:ascii="宋体" w:hAnsi="宋体" w:cs="宋体"/>
                <w:color w:val="auto"/>
                <w:sz w:val="18"/>
                <w:szCs w:val="18"/>
              </w:rPr>
            </w:pPr>
            <w:r>
              <w:rPr>
                <w:rStyle w:val="99"/>
                <w:rFonts w:hint="default"/>
                <w:color w:val="auto"/>
              </w:rPr>
              <w:t>m</w:t>
            </w:r>
            <w:r>
              <w:rPr>
                <w:rFonts w:hint="eastAsia" w:ascii="宋体" w:hAnsi="宋体" w:cs="宋体"/>
                <w:color w:val="auto"/>
                <w:sz w:val="18"/>
                <w:szCs w:val="18"/>
                <w:vertAlign w:val="superscript"/>
              </w:rPr>
              <w:t>2</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7E54E6B2">
            <w:pPr>
              <w:widowControl/>
              <w:jc w:val="center"/>
              <w:textAlignment w:val="center"/>
              <w:rPr>
                <w:rFonts w:ascii="宋体" w:hAnsi="宋体" w:cs="宋体"/>
                <w:color w:val="auto"/>
                <w:sz w:val="18"/>
                <w:szCs w:val="18"/>
              </w:rPr>
            </w:pPr>
            <w:r>
              <w:rPr>
                <w:rFonts w:hint="eastAsia" w:ascii="宋体" w:hAnsi="宋体" w:cs="宋体"/>
                <w:color w:val="auto"/>
                <w:sz w:val="18"/>
                <w:szCs w:val="18"/>
              </w:rPr>
              <w:t>654.7</w:t>
            </w:r>
          </w:p>
        </w:tc>
        <w:tc>
          <w:tcPr>
            <w:tcW w:w="1029" w:type="dxa"/>
            <w:tcBorders>
              <w:top w:val="single" w:color="000000" w:sz="4" w:space="0"/>
              <w:left w:val="single" w:color="000000" w:sz="4" w:space="0"/>
              <w:bottom w:val="single" w:color="000000" w:sz="4" w:space="0"/>
              <w:right w:val="single" w:color="000000" w:sz="4" w:space="0"/>
            </w:tcBorders>
            <w:noWrap/>
            <w:vAlign w:val="center"/>
          </w:tcPr>
          <w:p w14:paraId="6670D799">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24FF2D24">
            <w:pPr>
              <w:widowControl/>
              <w:jc w:val="center"/>
              <w:textAlignment w:val="center"/>
              <w:rPr>
                <w:rFonts w:ascii="宋体" w:hAnsi="宋体" w:cs="宋体"/>
                <w:color w:val="auto"/>
                <w:sz w:val="18"/>
                <w:szCs w:val="18"/>
              </w:rPr>
            </w:pPr>
            <w:r>
              <w:rPr>
                <w:rStyle w:val="99"/>
                <w:rFonts w:hint="default"/>
                <w:color w:val="auto"/>
              </w:rPr>
              <w:t>维修率5%</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30AAD25F">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00" w:type="dxa"/>
            <w:tcBorders>
              <w:top w:val="single" w:color="000000" w:sz="4" w:space="0"/>
              <w:left w:val="single" w:color="000000" w:sz="4" w:space="0"/>
              <w:bottom w:val="single" w:color="000000" w:sz="4" w:space="0"/>
              <w:right w:val="single" w:color="000000" w:sz="4" w:space="0"/>
            </w:tcBorders>
            <w:noWrap/>
            <w:vAlign w:val="center"/>
          </w:tcPr>
          <w:p w14:paraId="6140F07B">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41E6C062">
            <w:pPr>
              <w:widowControl/>
              <w:jc w:val="center"/>
              <w:textAlignment w:val="center"/>
              <w:rPr>
                <w:rFonts w:ascii="宋体" w:hAnsi="宋体" w:cs="宋体"/>
                <w:color w:val="auto"/>
                <w:sz w:val="18"/>
                <w:szCs w:val="18"/>
              </w:rPr>
            </w:pPr>
            <w:r>
              <w:rPr>
                <w:rFonts w:hint="eastAsia" w:ascii="宋体" w:hAnsi="宋体" w:cs="宋体"/>
                <w:color w:val="auto"/>
                <w:sz w:val="18"/>
                <w:szCs w:val="18"/>
              </w:rPr>
              <w:t>32.735</w:t>
            </w:r>
          </w:p>
        </w:tc>
        <w:tc>
          <w:tcPr>
            <w:tcW w:w="1028" w:type="dxa"/>
            <w:tcBorders>
              <w:top w:val="single" w:color="000000" w:sz="4" w:space="0"/>
              <w:left w:val="single" w:color="000000" w:sz="4" w:space="0"/>
              <w:bottom w:val="single" w:color="000000" w:sz="4" w:space="0"/>
              <w:right w:val="single" w:color="000000" w:sz="4" w:space="0"/>
            </w:tcBorders>
            <w:noWrap/>
            <w:vAlign w:val="center"/>
          </w:tcPr>
          <w:p w14:paraId="08353AB5">
            <w:pPr>
              <w:jc w:val="center"/>
              <w:rPr>
                <w:rFonts w:ascii="宋体" w:hAnsi="宋体" w:cs="宋体"/>
                <w:color w:val="auto"/>
                <w:sz w:val="18"/>
                <w:szCs w:val="18"/>
              </w:rPr>
            </w:pPr>
          </w:p>
        </w:tc>
      </w:tr>
      <w:tr w14:paraId="43046A86">
        <w:tblPrEx>
          <w:tblCellMar>
            <w:top w:w="0" w:type="dxa"/>
            <w:left w:w="108" w:type="dxa"/>
            <w:bottom w:w="0" w:type="dxa"/>
            <w:right w:w="108" w:type="dxa"/>
          </w:tblCellMar>
        </w:tblPrEx>
        <w:trPr>
          <w:trHeight w:val="726" w:hRule="atLeast"/>
          <w:jc w:val="center"/>
        </w:trPr>
        <w:tc>
          <w:tcPr>
            <w:tcW w:w="851" w:type="dxa"/>
            <w:tcBorders>
              <w:top w:val="single" w:color="000000" w:sz="4" w:space="0"/>
              <w:left w:val="single" w:color="000000" w:sz="4" w:space="0"/>
              <w:bottom w:val="single" w:color="000000" w:sz="4" w:space="0"/>
              <w:right w:val="single" w:color="000000" w:sz="4" w:space="0"/>
            </w:tcBorders>
            <w:noWrap/>
            <w:vAlign w:val="center"/>
          </w:tcPr>
          <w:p w14:paraId="5C6625D5">
            <w:pPr>
              <w:widowControl/>
              <w:jc w:val="center"/>
              <w:textAlignment w:val="center"/>
              <w:rPr>
                <w:rFonts w:ascii="宋体" w:hAnsi="宋体" w:cs="宋体"/>
                <w:color w:val="auto"/>
                <w:sz w:val="18"/>
                <w:szCs w:val="18"/>
              </w:rPr>
            </w:pPr>
            <w:r>
              <w:rPr>
                <w:rFonts w:hint="eastAsia" w:ascii="宋体" w:hAnsi="宋体" w:cs="宋体"/>
                <w:color w:val="auto"/>
                <w:sz w:val="18"/>
                <w:szCs w:val="18"/>
              </w:rPr>
              <w:t>5.1.1.3</w:t>
            </w:r>
          </w:p>
        </w:tc>
        <w:tc>
          <w:tcPr>
            <w:tcW w:w="2765" w:type="dxa"/>
            <w:tcBorders>
              <w:top w:val="single" w:color="000000" w:sz="4" w:space="0"/>
              <w:left w:val="single" w:color="000000" w:sz="4" w:space="0"/>
              <w:bottom w:val="single" w:color="000000" w:sz="4" w:space="0"/>
              <w:right w:val="single" w:color="000000" w:sz="4" w:space="0"/>
            </w:tcBorders>
            <w:noWrap/>
            <w:vAlign w:val="center"/>
          </w:tcPr>
          <w:p w14:paraId="699AF684">
            <w:pPr>
              <w:widowControl/>
              <w:textAlignment w:val="center"/>
              <w:rPr>
                <w:rFonts w:ascii="宋体" w:hAnsi="宋体" w:cs="宋体"/>
                <w:color w:val="auto"/>
                <w:sz w:val="18"/>
                <w:szCs w:val="18"/>
              </w:rPr>
            </w:pPr>
            <w:r>
              <w:rPr>
                <w:rFonts w:hint="eastAsia" w:ascii="宋体" w:hAnsi="宋体" w:cs="宋体"/>
                <w:color w:val="auto"/>
                <w:sz w:val="18"/>
                <w:szCs w:val="18"/>
              </w:rPr>
              <w:t>广场砖面层维修</w:t>
            </w: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5642A73D">
            <w:pPr>
              <w:widowControl/>
              <w:jc w:val="center"/>
              <w:textAlignment w:val="center"/>
              <w:rPr>
                <w:rFonts w:ascii="宋体" w:hAnsi="宋体" w:cs="宋体"/>
                <w:color w:val="auto"/>
                <w:sz w:val="18"/>
                <w:szCs w:val="18"/>
              </w:rPr>
            </w:pPr>
            <w:r>
              <w:rPr>
                <w:rStyle w:val="99"/>
                <w:rFonts w:hint="default"/>
                <w:color w:val="auto"/>
              </w:rPr>
              <w:t>m</w:t>
            </w:r>
            <w:r>
              <w:rPr>
                <w:rFonts w:hint="eastAsia" w:ascii="宋体" w:hAnsi="宋体" w:cs="宋体"/>
                <w:color w:val="auto"/>
                <w:sz w:val="18"/>
                <w:szCs w:val="18"/>
                <w:vertAlign w:val="superscript"/>
              </w:rPr>
              <w:t>2</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5CE72D29">
            <w:pPr>
              <w:widowControl/>
              <w:jc w:val="center"/>
              <w:textAlignment w:val="center"/>
              <w:rPr>
                <w:rFonts w:ascii="宋体" w:hAnsi="宋体" w:cs="宋体"/>
                <w:color w:val="auto"/>
                <w:sz w:val="18"/>
                <w:szCs w:val="18"/>
              </w:rPr>
            </w:pPr>
            <w:r>
              <w:rPr>
                <w:rFonts w:hint="eastAsia" w:ascii="宋体" w:hAnsi="宋体" w:cs="宋体"/>
                <w:color w:val="auto"/>
                <w:sz w:val="18"/>
                <w:szCs w:val="18"/>
              </w:rPr>
              <w:t>1680</w:t>
            </w:r>
          </w:p>
        </w:tc>
        <w:tc>
          <w:tcPr>
            <w:tcW w:w="1029" w:type="dxa"/>
            <w:tcBorders>
              <w:top w:val="single" w:color="000000" w:sz="4" w:space="0"/>
              <w:left w:val="single" w:color="000000" w:sz="4" w:space="0"/>
              <w:bottom w:val="single" w:color="000000" w:sz="4" w:space="0"/>
              <w:right w:val="single" w:color="000000" w:sz="4" w:space="0"/>
            </w:tcBorders>
            <w:noWrap/>
            <w:vAlign w:val="center"/>
          </w:tcPr>
          <w:p w14:paraId="5E33D83D">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6231B400">
            <w:pPr>
              <w:widowControl/>
              <w:jc w:val="center"/>
              <w:textAlignment w:val="center"/>
              <w:rPr>
                <w:rFonts w:ascii="宋体" w:hAnsi="宋体" w:cs="宋体"/>
                <w:color w:val="auto"/>
                <w:sz w:val="18"/>
                <w:szCs w:val="18"/>
              </w:rPr>
            </w:pPr>
            <w:r>
              <w:rPr>
                <w:rStyle w:val="99"/>
                <w:rFonts w:hint="default"/>
                <w:color w:val="auto"/>
              </w:rPr>
              <w:t>维修率5%</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57FC18EA">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00" w:type="dxa"/>
            <w:tcBorders>
              <w:top w:val="single" w:color="000000" w:sz="4" w:space="0"/>
              <w:left w:val="single" w:color="000000" w:sz="4" w:space="0"/>
              <w:bottom w:val="single" w:color="000000" w:sz="4" w:space="0"/>
              <w:right w:val="single" w:color="000000" w:sz="4" w:space="0"/>
            </w:tcBorders>
            <w:noWrap/>
            <w:vAlign w:val="center"/>
          </w:tcPr>
          <w:p w14:paraId="53A54F39">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1124A11E">
            <w:pPr>
              <w:widowControl/>
              <w:jc w:val="center"/>
              <w:textAlignment w:val="center"/>
              <w:rPr>
                <w:rFonts w:ascii="宋体" w:hAnsi="宋体" w:cs="宋体"/>
                <w:color w:val="auto"/>
                <w:sz w:val="18"/>
                <w:szCs w:val="18"/>
              </w:rPr>
            </w:pPr>
            <w:r>
              <w:rPr>
                <w:rFonts w:hint="eastAsia" w:ascii="宋体" w:hAnsi="宋体" w:cs="宋体"/>
                <w:color w:val="auto"/>
                <w:sz w:val="18"/>
                <w:szCs w:val="18"/>
              </w:rPr>
              <w:t>84</w:t>
            </w:r>
          </w:p>
        </w:tc>
        <w:tc>
          <w:tcPr>
            <w:tcW w:w="1028" w:type="dxa"/>
            <w:tcBorders>
              <w:top w:val="single" w:color="000000" w:sz="4" w:space="0"/>
              <w:left w:val="single" w:color="000000" w:sz="4" w:space="0"/>
              <w:bottom w:val="single" w:color="000000" w:sz="4" w:space="0"/>
              <w:right w:val="single" w:color="000000" w:sz="4" w:space="0"/>
            </w:tcBorders>
            <w:noWrap/>
            <w:vAlign w:val="center"/>
          </w:tcPr>
          <w:p w14:paraId="301DDDFE">
            <w:pPr>
              <w:jc w:val="center"/>
              <w:rPr>
                <w:rFonts w:ascii="宋体" w:hAnsi="宋体" w:cs="宋体"/>
                <w:color w:val="auto"/>
                <w:sz w:val="18"/>
                <w:szCs w:val="18"/>
              </w:rPr>
            </w:pPr>
          </w:p>
        </w:tc>
      </w:tr>
      <w:tr w14:paraId="196A6CE1">
        <w:tblPrEx>
          <w:tblCellMar>
            <w:top w:w="0" w:type="dxa"/>
            <w:left w:w="108" w:type="dxa"/>
            <w:bottom w:w="0" w:type="dxa"/>
            <w:right w:w="108" w:type="dxa"/>
          </w:tblCellMar>
        </w:tblPrEx>
        <w:trPr>
          <w:trHeight w:val="726" w:hRule="atLeast"/>
          <w:jc w:val="center"/>
        </w:trPr>
        <w:tc>
          <w:tcPr>
            <w:tcW w:w="851" w:type="dxa"/>
            <w:tcBorders>
              <w:top w:val="single" w:color="000000" w:sz="4" w:space="0"/>
              <w:left w:val="single" w:color="000000" w:sz="4" w:space="0"/>
              <w:bottom w:val="single" w:color="000000" w:sz="4" w:space="0"/>
              <w:right w:val="single" w:color="000000" w:sz="4" w:space="0"/>
            </w:tcBorders>
            <w:noWrap/>
            <w:vAlign w:val="center"/>
          </w:tcPr>
          <w:p w14:paraId="6C757CD7">
            <w:pPr>
              <w:widowControl/>
              <w:jc w:val="center"/>
              <w:textAlignment w:val="center"/>
              <w:rPr>
                <w:rFonts w:ascii="宋体" w:hAnsi="宋体" w:cs="宋体"/>
                <w:b/>
                <w:bCs/>
                <w:color w:val="auto"/>
                <w:sz w:val="18"/>
                <w:szCs w:val="18"/>
              </w:rPr>
            </w:pPr>
            <w:r>
              <w:rPr>
                <w:rFonts w:hint="eastAsia" w:ascii="宋体" w:hAnsi="宋体" w:cs="宋体"/>
                <w:b/>
                <w:bCs/>
                <w:color w:val="auto"/>
                <w:sz w:val="18"/>
                <w:szCs w:val="18"/>
              </w:rPr>
              <w:t>（六）</w:t>
            </w:r>
          </w:p>
        </w:tc>
        <w:tc>
          <w:tcPr>
            <w:tcW w:w="2765" w:type="dxa"/>
            <w:tcBorders>
              <w:top w:val="single" w:color="000000" w:sz="4" w:space="0"/>
              <w:left w:val="single" w:color="000000" w:sz="4" w:space="0"/>
              <w:bottom w:val="single" w:color="000000" w:sz="4" w:space="0"/>
              <w:right w:val="single" w:color="000000" w:sz="4" w:space="0"/>
            </w:tcBorders>
            <w:noWrap/>
            <w:vAlign w:val="center"/>
          </w:tcPr>
          <w:p w14:paraId="2FFAE434">
            <w:pPr>
              <w:widowControl/>
              <w:textAlignment w:val="center"/>
              <w:rPr>
                <w:rFonts w:ascii="宋体" w:hAnsi="宋体" w:cs="宋体"/>
                <w:b/>
                <w:bCs/>
                <w:color w:val="auto"/>
                <w:sz w:val="18"/>
                <w:szCs w:val="18"/>
              </w:rPr>
            </w:pPr>
            <w:r>
              <w:rPr>
                <w:rFonts w:hint="eastAsia" w:ascii="宋体" w:hAnsi="宋体" w:cs="宋体"/>
                <w:b/>
                <w:bCs/>
                <w:color w:val="auto"/>
                <w:sz w:val="18"/>
                <w:szCs w:val="18"/>
              </w:rPr>
              <w:t>附属设施维修养护</w:t>
            </w: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36DD2069">
            <w:pPr>
              <w:jc w:val="center"/>
              <w:rPr>
                <w:rFonts w:ascii="宋体" w:hAnsi="宋体" w:cs="宋体"/>
                <w:color w:val="auto"/>
                <w:sz w:val="18"/>
                <w:szCs w:val="18"/>
              </w:rPr>
            </w:pP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5531CEDF">
            <w:pPr>
              <w:jc w:val="center"/>
              <w:rPr>
                <w:rFonts w:ascii="宋体" w:hAnsi="宋体" w:cs="宋体"/>
                <w:color w:val="auto"/>
                <w:sz w:val="18"/>
                <w:szCs w:val="18"/>
              </w:rPr>
            </w:pPr>
          </w:p>
        </w:tc>
        <w:tc>
          <w:tcPr>
            <w:tcW w:w="1029" w:type="dxa"/>
            <w:tcBorders>
              <w:top w:val="single" w:color="000000" w:sz="4" w:space="0"/>
              <w:left w:val="single" w:color="000000" w:sz="4" w:space="0"/>
              <w:bottom w:val="single" w:color="000000" w:sz="4" w:space="0"/>
              <w:right w:val="single" w:color="000000" w:sz="4" w:space="0"/>
            </w:tcBorders>
            <w:noWrap/>
            <w:vAlign w:val="center"/>
          </w:tcPr>
          <w:p w14:paraId="33951E88">
            <w:pPr>
              <w:jc w:val="center"/>
              <w:rPr>
                <w:rFonts w:ascii="宋体" w:hAnsi="宋体" w:cs="宋体"/>
                <w:color w:val="auto"/>
                <w:sz w:val="18"/>
                <w:szCs w:val="18"/>
              </w:rPr>
            </w:pP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54D0A125">
            <w:pPr>
              <w:jc w:val="center"/>
              <w:rPr>
                <w:rFonts w:ascii="宋体" w:hAnsi="宋体" w:cs="宋体"/>
                <w:color w:val="auto"/>
                <w:sz w:val="18"/>
                <w:szCs w:val="18"/>
              </w:rPr>
            </w:pP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16C69C5C">
            <w:pPr>
              <w:jc w:val="center"/>
              <w:rPr>
                <w:rFonts w:ascii="宋体" w:hAnsi="宋体" w:cs="宋体"/>
                <w:color w:val="auto"/>
                <w:sz w:val="18"/>
                <w:szCs w:val="18"/>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14:paraId="04E41F8B">
            <w:pPr>
              <w:jc w:val="center"/>
              <w:rPr>
                <w:rFonts w:ascii="宋体" w:hAnsi="宋体" w:cs="宋体"/>
                <w:color w:val="auto"/>
                <w:sz w:val="18"/>
                <w:szCs w:val="18"/>
              </w:rPr>
            </w:pP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6BC10ED7">
            <w:pPr>
              <w:jc w:val="center"/>
              <w:rPr>
                <w:rFonts w:ascii="宋体" w:hAnsi="宋体" w:cs="宋体"/>
                <w:color w:val="auto"/>
                <w:sz w:val="18"/>
                <w:szCs w:val="18"/>
              </w:rPr>
            </w:pPr>
          </w:p>
        </w:tc>
        <w:tc>
          <w:tcPr>
            <w:tcW w:w="1028" w:type="dxa"/>
            <w:tcBorders>
              <w:top w:val="single" w:color="000000" w:sz="4" w:space="0"/>
              <w:left w:val="single" w:color="000000" w:sz="4" w:space="0"/>
              <w:bottom w:val="single" w:color="000000" w:sz="4" w:space="0"/>
              <w:right w:val="single" w:color="000000" w:sz="4" w:space="0"/>
            </w:tcBorders>
            <w:noWrap/>
            <w:vAlign w:val="center"/>
          </w:tcPr>
          <w:p w14:paraId="190173DE">
            <w:pPr>
              <w:jc w:val="center"/>
              <w:rPr>
                <w:rFonts w:ascii="宋体" w:hAnsi="宋体" w:cs="宋体"/>
                <w:color w:val="auto"/>
                <w:sz w:val="18"/>
                <w:szCs w:val="18"/>
              </w:rPr>
            </w:pPr>
          </w:p>
        </w:tc>
      </w:tr>
      <w:tr w14:paraId="060032CF">
        <w:tblPrEx>
          <w:tblCellMar>
            <w:top w:w="0" w:type="dxa"/>
            <w:left w:w="108" w:type="dxa"/>
            <w:bottom w:w="0" w:type="dxa"/>
            <w:right w:w="108" w:type="dxa"/>
          </w:tblCellMar>
        </w:tblPrEx>
        <w:trPr>
          <w:trHeight w:val="477" w:hRule="atLeast"/>
          <w:jc w:val="center"/>
        </w:trPr>
        <w:tc>
          <w:tcPr>
            <w:tcW w:w="851" w:type="dxa"/>
            <w:tcBorders>
              <w:top w:val="single" w:color="000000" w:sz="4" w:space="0"/>
              <w:left w:val="single" w:color="000000" w:sz="4" w:space="0"/>
              <w:bottom w:val="single" w:color="000000" w:sz="4" w:space="0"/>
              <w:right w:val="single" w:color="000000" w:sz="4" w:space="0"/>
            </w:tcBorders>
            <w:noWrap/>
            <w:vAlign w:val="center"/>
          </w:tcPr>
          <w:p w14:paraId="426701ED">
            <w:pPr>
              <w:widowControl/>
              <w:jc w:val="center"/>
              <w:textAlignment w:val="center"/>
              <w:rPr>
                <w:rFonts w:ascii="宋体" w:hAnsi="宋体" w:cs="宋体"/>
                <w:b/>
                <w:bCs/>
                <w:color w:val="auto"/>
                <w:sz w:val="18"/>
                <w:szCs w:val="18"/>
              </w:rPr>
            </w:pPr>
            <w:r>
              <w:rPr>
                <w:rFonts w:hint="eastAsia" w:ascii="宋体" w:hAnsi="宋体" w:cs="宋体"/>
                <w:b/>
                <w:bCs/>
                <w:color w:val="auto"/>
                <w:sz w:val="18"/>
                <w:szCs w:val="18"/>
              </w:rPr>
              <w:t>6.1</w:t>
            </w:r>
          </w:p>
        </w:tc>
        <w:tc>
          <w:tcPr>
            <w:tcW w:w="2765" w:type="dxa"/>
            <w:tcBorders>
              <w:top w:val="single" w:color="000000" w:sz="4" w:space="0"/>
              <w:left w:val="single" w:color="000000" w:sz="4" w:space="0"/>
              <w:bottom w:val="single" w:color="000000" w:sz="4" w:space="0"/>
              <w:right w:val="single" w:color="000000" w:sz="4" w:space="0"/>
            </w:tcBorders>
            <w:noWrap/>
            <w:vAlign w:val="center"/>
          </w:tcPr>
          <w:p w14:paraId="6B44BBFA">
            <w:pPr>
              <w:widowControl/>
              <w:textAlignment w:val="center"/>
              <w:rPr>
                <w:rFonts w:ascii="宋体" w:hAnsi="宋体" w:cs="宋体"/>
                <w:b/>
                <w:bCs/>
                <w:color w:val="auto"/>
                <w:sz w:val="18"/>
                <w:szCs w:val="18"/>
              </w:rPr>
            </w:pPr>
            <w:r>
              <w:rPr>
                <w:rFonts w:hint="eastAsia" w:ascii="宋体" w:hAnsi="宋体" w:cs="宋体"/>
                <w:b/>
                <w:bCs/>
                <w:color w:val="auto"/>
                <w:sz w:val="18"/>
                <w:szCs w:val="18"/>
              </w:rPr>
              <w:t>亲水设施维修养护</w:t>
            </w: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06F3C41E">
            <w:pPr>
              <w:jc w:val="center"/>
              <w:rPr>
                <w:rFonts w:ascii="宋体" w:hAnsi="宋体" w:cs="宋体"/>
                <w:color w:val="auto"/>
                <w:sz w:val="18"/>
                <w:szCs w:val="18"/>
              </w:rPr>
            </w:pP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7CF331E0">
            <w:pPr>
              <w:jc w:val="center"/>
              <w:rPr>
                <w:rFonts w:ascii="宋体" w:hAnsi="宋体" w:cs="宋体"/>
                <w:color w:val="auto"/>
                <w:sz w:val="18"/>
                <w:szCs w:val="18"/>
              </w:rPr>
            </w:pPr>
          </w:p>
        </w:tc>
        <w:tc>
          <w:tcPr>
            <w:tcW w:w="1029" w:type="dxa"/>
            <w:tcBorders>
              <w:top w:val="single" w:color="000000" w:sz="4" w:space="0"/>
              <w:left w:val="single" w:color="000000" w:sz="4" w:space="0"/>
              <w:bottom w:val="single" w:color="000000" w:sz="4" w:space="0"/>
              <w:right w:val="single" w:color="000000" w:sz="4" w:space="0"/>
            </w:tcBorders>
            <w:noWrap/>
            <w:vAlign w:val="center"/>
          </w:tcPr>
          <w:p w14:paraId="19B82AB7">
            <w:pPr>
              <w:jc w:val="center"/>
              <w:rPr>
                <w:rFonts w:ascii="宋体" w:hAnsi="宋体" w:cs="宋体"/>
                <w:color w:val="auto"/>
                <w:sz w:val="18"/>
                <w:szCs w:val="18"/>
              </w:rPr>
            </w:pP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6CC47D42">
            <w:pPr>
              <w:jc w:val="center"/>
              <w:rPr>
                <w:rFonts w:ascii="宋体" w:hAnsi="宋体" w:cs="宋体"/>
                <w:color w:val="auto"/>
                <w:sz w:val="18"/>
                <w:szCs w:val="18"/>
              </w:rPr>
            </w:pP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59F6CD88">
            <w:pPr>
              <w:jc w:val="center"/>
              <w:rPr>
                <w:rFonts w:ascii="宋体" w:hAnsi="宋体" w:cs="宋体"/>
                <w:color w:val="auto"/>
                <w:sz w:val="18"/>
                <w:szCs w:val="18"/>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14:paraId="63B04187">
            <w:pPr>
              <w:jc w:val="center"/>
              <w:rPr>
                <w:rFonts w:ascii="宋体" w:hAnsi="宋体" w:cs="宋体"/>
                <w:color w:val="auto"/>
                <w:sz w:val="18"/>
                <w:szCs w:val="18"/>
              </w:rPr>
            </w:pP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0F0EB60D">
            <w:pPr>
              <w:jc w:val="center"/>
              <w:rPr>
                <w:rFonts w:ascii="宋体" w:hAnsi="宋体" w:cs="宋体"/>
                <w:color w:val="auto"/>
                <w:sz w:val="18"/>
                <w:szCs w:val="18"/>
              </w:rPr>
            </w:pPr>
          </w:p>
        </w:tc>
        <w:tc>
          <w:tcPr>
            <w:tcW w:w="1028" w:type="dxa"/>
            <w:tcBorders>
              <w:top w:val="single" w:color="000000" w:sz="4" w:space="0"/>
              <w:left w:val="single" w:color="000000" w:sz="4" w:space="0"/>
              <w:bottom w:val="single" w:color="000000" w:sz="4" w:space="0"/>
              <w:right w:val="single" w:color="000000" w:sz="4" w:space="0"/>
            </w:tcBorders>
            <w:noWrap/>
            <w:vAlign w:val="center"/>
          </w:tcPr>
          <w:p w14:paraId="546A2AC9">
            <w:pPr>
              <w:jc w:val="center"/>
              <w:rPr>
                <w:rFonts w:ascii="宋体" w:hAnsi="宋体" w:cs="宋体"/>
                <w:color w:val="auto"/>
                <w:sz w:val="18"/>
                <w:szCs w:val="18"/>
              </w:rPr>
            </w:pPr>
          </w:p>
        </w:tc>
      </w:tr>
      <w:tr w14:paraId="2B7D9279">
        <w:tblPrEx>
          <w:tblCellMar>
            <w:top w:w="0" w:type="dxa"/>
            <w:left w:w="108" w:type="dxa"/>
            <w:bottom w:w="0" w:type="dxa"/>
            <w:right w:w="108" w:type="dxa"/>
          </w:tblCellMar>
        </w:tblPrEx>
        <w:trPr>
          <w:trHeight w:val="726" w:hRule="atLeast"/>
          <w:jc w:val="center"/>
        </w:trPr>
        <w:tc>
          <w:tcPr>
            <w:tcW w:w="851" w:type="dxa"/>
            <w:tcBorders>
              <w:top w:val="single" w:color="000000" w:sz="4" w:space="0"/>
              <w:left w:val="single" w:color="000000" w:sz="4" w:space="0"/>
              <w:bottom w:val="single" w:color="000000" w:sz="4" w:space="0"/>
              <w:right w:val="single" w:color="000000" w:sz="4" w:space="0"/>
            </w:tcBorders>
            <w:noWrap/>
            <w:vAlign w:val="center"/>
          </w:tcPr>
          <w:p w14:paraId="0AF62574">
            <w:pPr>
              <w:widowControl/>
              <w:jc w:val="center"/>
              <w:textAlignment w:val="center"/>
              <w:rPr>
                <w:rFonts w:ascii="宋体" w:hAnsi="宋体" w:cs="宋体"/>
                <w:color w:val="auto"/>
                <w:sz w:val="18"/>
                <w:szCs w:val="18"/>
              </w:rPr>
            </w:pPr>
            <w:r>
              <w:rPr>
                <w:rFonts w:hint="eastAsia" w:ascii="宋体" w:hAnsi="宋体" w:cs="宋体"/>
                <w:color w:val="auto"/>
                <w:sz w:val="18"/>
                <w:szCs w:val="18"/>
              </w:rPr>
              <w:t>6.1.1</w:t>
            </w:r>
          </w:p>
        </w:tc>
        <w:tc>
          <w:tcPr>
            <w:tcW w:w="2765" w:type="dxa"/>
            <w:tcBorders>
              <w:top w:val="single" w:color="000000" w:sz="4" w:space="0"/>
              <w:left w:val="single" w:color="000000" w:sz="4" w:space="0"/>
              <w:bottom w:val="single" w:color="000000" w:sz="4" w:space="0"/>
              <w:right w:val="single" w:color="000000" w:sz="4" w:space="0"/>
            </w:tcBorders>
            <w:noWrap/>
            <w:vAlign w:val="center"/>
          </w:tcPr>
          <w:p w14:paraId="44C53AAA">
            <w:pPr>
              <w:widowControl/>
              <w:textAlignment w:val="center"/>
              <w:rPr>
                <w:rFonts w:ascii="宋体" w:hAnsi="宋体" w:cs="宋体"/>
                <w:color w:val="auto"/>
                <w:sz w:val="18"/>
                <w:szCs w:val="18"/>
              </w:rPr>
            </w:pPr>
            <w:r>
              <w:rPr>
                <w:rFonts w:hint="eastAsia" w:ascii="宋体" w:hAnsi="宋体" w:cs="宋体"/>
                <w:color w:val="auto"/>
                <w:sz w:val="18"/>
                <w:szCs w:val="18"/>
              </w:rPr>
              <w:t>亲水平台地板木油 粉刷</w:t>
            </w: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3B31028C">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28D638BE">
            <w:pPr>
              <w:widowControl/>
              <w:jc w:val="center"/>
              <w:textAlignment w:val="center"/>
              <w:rPr>
                <w:rFonts w:ascii="宋体" w:hAnsi="宋体" w:cs="宋体"/>
                <w:color w:val="auto"/>
                <w:sz w:val="18"/>
                <w:szCs w:val="18"/>
              </w:rPr>
            </w:pPr>
            <w:r>
              <w:rPr>
                <w:rFonts w:hint="eastAsia" w:ascii="宋体" w:hAnsi="宋体" w:cs="宋体"/>
                <w:color w:val="auto"/>
                <w:sz w:val="18"/>
                <w:szCs w:val="18"/>
              </w:rPr>
              <w:t>237.9</w:t>
            </w:r>
          </w:p>
        </w:tc>
        <w:tc>
          <w:tcPr>
            <w:tcW w:w="1029" w:type="dxa"/>
            <w:tcBorders>
              <w:top w:val="single" w:color="000000" w:sz="4" w:space="0"/>
              <w:left w:val="single" w:color="000000" w:sz="4" w:space="0"/>
              <w:bottom w:val="single" w:color="000000" w:sz="4" w:space="0"/>
              <w:right w:val="single" w:color="000000" w:sz="4" w:space="0"/>
            </w:tcBorders>
            <w:noWrap/>
            <w:vAlign w:val="center"/>
          </w:tcPr>
          <w:p w14:paraId="523A4DED">
            <w:pPr>
              <w:widowControl/>
              <w:jc w:val="center"/>
              <w:textAlignment w:val="center"/>
              <w:rPr>
                <w:rFonts w:ascii="宋体" w:hAnsi="宋体" w:cs="宋体"/>
                <w:color w:val="auto"/>
                <w:sz w:val="18"/>
                <w:szCs w:val="18"/>
              </w:rPr>
            </w:pPr>
            <w:r>
              <w:rPr>
                <w:rFonts w:hint="eastAsia" w:ascii="宋体" w:hAnsi="宋体" w:cs="宋体"/>
                <w:color w:val="auto"/>
                <w:sz w:val="18"/>
                <w:szCs w:val="18"/>
              </w:rPr>
              <w:t>每年2次</w:t>
            </w: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17D27EB2">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07D7268E">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00" w:type="dxa"/>
            <w:tcBorders>
              <w:top w:val="single" w:color="000000" w:sz="4" w:space="0"/>
              <w:left w:val="single" w:color="000000" w:sz="4" w:space="0"/>
              <w:bottom w:val="single" w:color="000000" w:sz="4" w:space="0"/>
              <w:right w:val="single" w:color="000000" w:sz="4" w:space="0"/>
            </w:tcBorders>
            <w:noWrap/>
            <w:vAlign w:val="center"/>
          </w:tcPr>
          <w:p w14:paraId="6B6143DC">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221769B4">
            <w:pPr>
              <w:widowControl/>
              <w:jc w:val="center"/>
              <w:textAlignment w:val="center"/>
              <w:rPr>
                <w:rFonts w:ascii="宋体" w:hAnsi="宋体" w:cs="宋体"/>
                <w:color w:val="auto"/>
                <w:sz w:val="18"/>
                <w:szCs w:val="18"/>
              </w:rPr>
            </w:pPr>
            <w:r>
              <w:rPr>
                <w:rFonts w:hint="eastAsia" w:ascii="宋体" w:hAnsi="宋体" w:cs="宋体"/>
                <w:color w:val="auto"/>
                <w:sz w:val="18"/>
                <w:szCs w:val="18"/>
              </w:rPr>
              <w:t>475.8</w:t>
            </w:r>
          </w:p>
        </w:tc>
        <w:tc>
          <w:tcPr>
            <w:tcW w:w="1028" w:type="dxa"/>
            <w:tcBorders>
              <w:top w:val="single" w:color="000000" w:sz="4" w:space="0"/>
              <w:left w:val="single" w:color="000000" w:sz="4" w:space="0"/>
              <w:bottom w:val="single" w:color="000000" w:sz="4" w:space="0"/>
              <w:right w:val="single" w:color="000000" w:sz="4" w:space="0"/>
            </w:tcBorders>
            <w:noWrap/>
            <w:vAlign w:val="center"/>
          </w:tcPr>
          <w:p w14:paraId="208DCFAF">
            <w:pPr>
              <w:jc w:val="center"/>
              <w:rPr>
                <w:rFonts w:ascii="宋体" w:hAnsi="宋体" w:cs="宋体"/>
                <w:color w:val="auto"/>
                <w:sz w:val="18"/>
                <w:szCs w:val="18"/>
              </w:rPr>
            </w:pPr>
          </w:p>
        </w:tc>
      </w:tr>
      <w:tr w14:paraId="7E02EDC8">
        <w:tblPrEx>
          <w:tblCellMar>
            <w:top w:w="0" w:type="dxa"/>
            <w:left w:w="108" w:type="dxa"/>
            <w:bottom w:w="0" w:type="dxa"/>
            <w:right w:w="108" w:type="dxa"/>
          </w:tblCellMar>
        </w:tblPrEx>
        <w:trPr>
          <w:trHeight w:val="726" w:hRule="atLeast"/>
          <w:jc w:val="center"/>
        </w:trPr>
        <w:tc>
          <w:tcPr>
            <w:tcW w:w="851" w:type="dxa"/>
            <w:tcBorders>
              <w:top w:val="single" w:color="000000" w:sz="4" w:space="0"/>
              <w:left w:val="single" w:color="000000" w:sz="4" w:space="0"/>
              <w:bottom w:val="single" w:color="000000" w:sz="4" w:space="0"/>
              <w:right w:val="single" w:color="000000" w:sz="4" w:space="0"/>
            </w:tcBorders>
            <w:noWrap/>
            <w:vAlign w:val="center"/>
          </w:tcPr>
          <w:p w14:paraId="3C3FAD06">
            <w:pPr>
              <w:widowControl/>
              <w:jc w:val="center"/>
              <w:textAlignment w:val="center"/>
              <w:rPr>
                <w:rFonts w:ascii="宋体" w:hAnsi="宋体" w:cs="宋体"/>
                <w:color w:val="auto"/>
                <w:sz w:val="18"/>
                <w:szCs w:val="18"/>
              </w:rPr>
            </w:pPr>
            <w:r>
              <w:rPr>
                <w:rFonts w:hint="eastAsia" w:ascii="宋体" w:hAnsi="宋体" w:cs="宋体"/>
                <w:color w:val="auto"/>
                <w:sz w:val="18"/>
                <w:szCs w:val="18"/>
              </w:rPr>
              <w:t>6.1.2</w:t>
            </w:r>
          </w:p>
        </w:tc>
        <w:tc>
          <w:tcPr>
            <w:tcW w:w="2765" w:type="dxa"/>
            <w:tcBorders>
              <w:top w:val="single" w:color="000000" w:sz="4" w:space="0"/>
              <w:left w:val="single" w:color="000000" w:sz="4" w:space="0"/>
              <w:bottom w:val="single" w:color="000000" w:sz="4" w:space="0"/>
              <w:right w:val="single" w:color="000000" w:sz="4" w:space="0"/>
            </w:tcBorders>
            <w:noWrap/>
            <w:vAlign w:val="center"/>
          </w:tcPr>
          <w:p w14:paraId="380903E9">
            <w:pPr>
              <w:widowControl/>
              <w:textAlignment w:val="center"/>
              <w:rPr>
                <w:rFonts w:ascii="宋体" w:hAnsi="宋体" w:cs="宋体"/>
                <w:color w:val="auto"/>
                <w:sz w:val="18"/>
                <w:szCs w:val="18"/>
              </w:rPr>
            </w:pPr>
            <w:r>
              <w:rPr>
                <w:rFonts w:hint="eastAsia" w:ascii="宋体" w:hAnsi="宋体" w:cs="宋体"/>
                <w:color w:val="auto"/>
                <w:sz w:val="18"/>
                <w:szCs w:val="18"/>
              </w:rPr>
              <w:t>亲水平台地板 维修</w:t>
            </w: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64F0BD37">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17F1D25C">
            <w:pPr>
              <w:widowControl/>
              <w:jc w:val="center"/>
              <w:textAlignment w:val="center"/>
              <w:rPr>
                <w:rFonts w:ascii="宋体" w:hAnsi="宋体" w:cs="宋体"/>
                <w:color w:val="auto"/>
                <w:sz w:val="18"/>
                <w:szCs w:val="18"/>
              </w:rPr>
            </w:pPr>
            <w:r>
              <w:rPr>
                <w:rFonts w:hint="eastAsia" w:ascii="宋体" w:hAnsi="宋体" w:cs="宋体"/>
                <w:color w:val="auto"/>
                <w:sz w:val="18"/>
                <w:szCs w:val="18"/>
              </w:rPr>
              <w:t>237.9</w:t>
            </w:r>
          </w:p>
        </w:tc>
        <w:tc>
          <w:tcPr>
            <w:tcW w:w="1029" w:type="dxa"/>
            <w:tcBorders>
              <w:top w:val="single" w:color="000000" w:sz="4" w:space="0"/>
              <w:left w:val="single" w:color="000000" w:sz="4" w:space="0"/>
              <w:bottom w:val="single" w:color="000000" w:sz="4" w:space="0"/>
              <w:right w:val="single" w:color="000000" w:sz="4" w:space="0"/>
            </w:tcBorders>
            <w:noWrap/>
            <w:vAlign w:val="center"/>
          </w:tcPr>
          <w:p w14:paraId="126C1A6C">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29CE7A4B">
            <w:pPr>
              <w:widowControl/>
              <w:jc w:val="center"/>
              <w:textAlignment w:val="center"/>
              <w:rPr>
                <w:rFonts w:ascii="宋体" w:hAnsi="宋体" w:cs="宋体"/>
                <w:color w:val="auto"/>
                <w:sz w:val="18"/>
                <w:szCs w:val="18"/>
              </w:rPr>
            </w:pPr>
            <w:r>
              <w:rPr>
                <w:rFonts w:hint="eastAsia" w:ascii="宋体" w:hAnsi="宋体" w:cs="宋体"/>
                <w:color w:val="auto"/>
                <w:sz w:val="18"/>
                <w:szCs w:val="18"/>
              </w:rPr>
              <w:t>维修率5%</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3AC0261F">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00" w:type="dxa"/>
            <w:tcBorders>
              <w:top w:val="single" w:color="000000" w:sz="4" w:space="0"/>
              <w:left w:val="single" w:color="000000" w:sz="4" w:space="0"/>
              <w:bottom w:val="single" w:color="000000" w:sz="4" w:space="0"/>
              <w:right w:val="single" w:color="000000" w:sz="4" w:space="0"/>
            </w:tcBorders>
            <w:noWrap/>
            <w:vAlign w:val="center"/>
          </w:tcPr>
          <w:p w14:paraId="34D30BEB">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52D456D6">
            <w:pPr>
              <w:widowControl/>
              <w:jc w:val="center"/>
              <w:textAlignment w:val="center"/>
              <w:rPr>
                <w:rFonts w:ascii="宋体" w:hAnsi="宋体" w:cs="宋体"/>
                <w:color w:val="auto"/>
                <w:sz w:val="18"/>
                <w:szCs w:val="18"/>
              </w:rPr>
            </w:pPr>
            <w:r>
              <w:rPr>
                <w:rFonts w:hint="eastAsia" w:ascii="宋体" w:hAnsi="宋体" w:cs="宋体"/>
                <w:color w:val="auto"/>
                <w:sz w:val="18"/>
                <w:szCs w:val="18"/>
              </w:rPr>
              <w:t>11.895</w:t>
            </w:r>
          </w:p>
        </w:tc>
        <w:tc>
          <w:tcPr>
            <w:tcW w:w="1028" w:type="dxa"/>
            <w:tcBorders>
              <w:top w:val="single" w:color="000000" w:sz="4" w:space="0"/>
              <w:left w:val="single" w:color="000000" w:sz="4" w:space="0"/>
              <w:bottom w:val="single" w:color="000000" w:sz="4" w:space="0"/>
              <w:right w:val="single" w:color="000000" w:sz="4" w:space="0"/>
            </w:tcBorders>
            <w:noWrap/>
            <w:vAlign w:val="center"/>
          </w:tcPr>
          <w:p w14:paraId="2B79E3D2">
            <w:pPr>
              <w:jc w:val="center"/>
              <w:rPr>
                <w:rFonts w:ascii="宋体" w:hAnsi="宋体" w:cs="宋体"/>
                <w:color w:val="auto"/>
                <w:sz w:val="18"/>
                <w:szCs w:val="18"/>
              </w:rPr>
            </w:pPr>
          </w:p>
        </w:tc>
      </w:tr>
      <w:tr w14:paraId="15F7FC1C">
        <w:tblPrEx>
          <w:tblCellMar>
            <w:top w:w="0" w:type="dxa"/>
            <w:left w:w="108" w:type="dxa"/>
            <w:bottom w:w="0" w:type="dxa"/>
            <w:right w:w="108" w:type="dxa"/>
          </w:tblCellMar>
        </w:tblPrEx>
        <w:trPr>
          <w:trHeight w:val="477" w:hRule="atLeast"/>
          <w:jc w:val="center"/>
        </w:trPr>
        <w:tc>
          <w:tcPr>
            <w:tcW w:w="851" w:type="dxa"/>
            <w:tcBorders>
              <w:top w:val="single" w:color="000000" w:sz="4" w:space="0"/>
              <w:left w:val="single" w:color="000000" w:sz="4" w:space="0"/>
              <w:bottom w:val="single" w:color="000000" w:sz="4" w:space="0"/>
              <w:right w:val="single" w:color="000000" w:sz="4" w:space="0"/>
            </w:tcBorders>
            <w:noWrap/>
            <w:vAlign w:val="center"/>
          </w:tcPr>
          <w:p w14:paraId="406FC0A6">
            <w:pPr>
              <w:widowControl/>
              <w:jc w:val="center"/>
              <w:textAlignment w:val="center"/>
              <w:rPr>
                <w:rFonts w:ascii="宋体" w:hAnsi="宋体" w:cs="宋体"/>
                <w:b/>
                <w:bCs/>
                <w:color w:val="auto"/>
                <w:sz w:val="18"/>
                <w:szCs w:val="18"/>
              </w:rPr>
            </w:pPr>
            <w:r>
              <w:rPr>
                <w:rFonts w:hint="eastAsia" w:ascii="宋体" w:hAnsi="宋体" w:cs="宋体"/>
                <w:b/>
                <w:bCs/>
                <w:color w:val="auto"/>
                <w:sz w:val="18"/>
                <w:szCs w:val="18"/>
              </w:rPr>
              <w:t>6.2</w:t>
            </w:r>
          </w:p>
        </w:tc>
        <w:tc>
          <w:tcPr>
            <w:tcW w:w="2765" w:type="dxa"/>
            <w:tcBorders>
              <w:top w:val="single" w:color="000000" w:sz="4" w:space="0"/>
              <w:left w:val="single" w:color="000000" w:sz="4" w:space="0"/>
              <w:bottom w:val="single" w:color="000000" w:sz="4" w:space="0"/>
              <w:right w:val="single" w:color="000000" w:sz="4" w:space="0"/>
            </w:tcBorders>
            <w:noWrap/>
            <w:vAlign w:val="center"/>
          </w:tcPr>
          <w:p w14:paraId="1AC74689">
            <w:pPr>
              <w:widowControl/>
              <w:textAlignment w:val="center"/>
              <w:rPr>
                <w:rFonts w:ascii="宋体" w:hAnsi="宋体" w:cs="宋体"/>
                <w:b/>
                <w:bCs/>
                <w:color w:val="auto"/>
                <w:sz w:val="18"/>
                <w:szCs w:val="18"/>
              </w:rPr>
            </w:pPr>
            <w:r>
              <w:rPr>
                <w:rFonts w:hint="eastAsia" w:ascii="宋体" w:hAnsi="宋体" w:cs="宋体"/>
                <w:b/>
                <w:bCs/>
                <w:color w:val="auto"/>
                <w:sz w:val="18"/>
                <w:szCs w:val="18"/>
              </w:rPr>
              <w:t>护栏维修养护</w:t>
            </w: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4201B9A3">
            <w:pPr>
              <w:jc w:val="center"/>
              <w:rPr>
                <w:rFonts w:ascii="宋体" w:hAnsi="宋体" w:cs="宋体"/>
                <w:color w:val="auto"/>
                <w:sz w:val="18"/>
                <w:szCs w:val="18"/>
              </w:rPr>
            </w:pP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32AC5BFF">
            <w:pPr>
              <w:jc w:val="center"/>
              <w:rPr>
                <w:rFonts w:ascii="宋体" w:hAnsi="宋体" w:cs="宋体"/>
                <w:color w:val="auto"/>
                <w:sz w:val="18"/>
                <w:szCs w:val="18"/>
              </w:rPr>
            </w:pPr>
          </w:p>
        </w:tc>
        <w:tc>
          <w:tcPr>
            <w:tcW w:w="1029" w:type="dxa"/>
            <w:tcBorders>
              <w:top w:val="single" w:color="000000" w:sz="4" w:space="0"/>
              <w:left w:val="single" w:color="000000" w:sz="4" w:space="0"/>
              <w:bottom w:val="single" w:color="000000" w:sz="4" w:space="0"/>
              <w:right w:val="single" w:color="000000" w:sz="4" w:space="0"/>
            </w:tcBorders>
            <w:noWrap/>
            <w:vAlign w:val="center"/>
          </w:tcPr>
          <w:p w14:paraId="6E894E61">
            <w:pPr>
              <w:jc w:val="center"/>
              <w:rPr>
                <w:rFonts w:ascii="宋体" w:hAnsi="宋体" w:cs="宋体"/>
                <w:color w:val="auto"/>
                <w:sz w:val="18"/>
                <w:szCs w:val="18"/>
              </w:rPr>
            </w:pP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664FEC34">
            <w:pPr>
              <w:jc w:val="center"/>
              <w:rPr>
                <w:rFonts w:ascii="宋体" w:hAnsi="宋体" w:cs="宋体"/>
                <w:color w:val="auto"/>
                <w:sz w:val="18"/>
                <w:szCs w:val="18"/>
              </w:rPr>
            </w:pP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5E3FA1F5">
            <w:pPr>
              <w:jc w:val="center"/>
              <w:rPr>
                <w:rFonts w:ascii="宋体" w:hAnsi="宋体" w:cs="宋体"/>
                <w:color w:val="auto"/>
                <w:sz w:val="18"/>
                <w:szCs w:val="18"/>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14:paraId="09A4060D">
            <w:pPr>
              <w:jc w:val="center"/>
              <w:rPr>
                <w:rFonts w:ascii="宋体" w:hAnsi="宋体" w:cs="宋体"/>
                <w:color w:val="auto"/>
                <w:sz w:val="18"/>
                <w:szCs w:val="18"/>
              </w:rPr>
            </w:pP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6CD3A576">
            <w:pPr>
              <w:jc w:val="center"/>
              <w:rPr>
                <w:rFonts w:ascii="宋体" w:hAnsi="宋体" w:cs="宋体"/>
                <w:color w:val="auto"/>
                <w:sz w:val="18"/>
                <w:szCs w:val="18"/>
              </w:rPr>
            </w:pPr>
          </w:p>
        </w:tc>
        <w:tc>
          <w:tcPr>
            <w:tcW w:w="1028" w:type="dxa"/>
            <w:tcBorders>
              <w:top w:val="single" w:color="000000" w:sz="4" w:space="0"/>
              <w:left w:val="single" w:color="000000" w:sz="4" w:space="0"/>
              <w:bottom w:val="single" w:color="000000" w:sz="4" w:space="0"/>
              <w:right w:val="single" w:color="000000" w:sz="4" w:space="0"/>
            </w:tcBorders>
            <w:noWrap/>
            <w:vAlign w:val="center"/>
          </w:tcPr>
          <w:p w14:paraId="6CE86531">
            <w:pPr>
              <w:jc w:val="center"/>
              <w:rPr>
                <w:rFonts w:ascii="宋体" w:hAnsi="宋体" w:cs="宋体"/>
                <w:color w:val="auto"/>
                <w:sz w:val="18"/>
                <w:szCs w:val="18"/>
              </w:rPr>
            </w:pPr>
          </w:p>
        </w:tc>
      </w:tr>
      <w:tr w14:paraId="116E00C1">
        <w:tblPrEx>
          <w:tblCellMar>
            <w:top w:w="0" w:type="dxa"/>
            <w:left w:w="108" w:type="dxa"/>
            <w:bottom w:w="0" w:type="dxa"/>
            <w:right w:w="108" w:type="dxa"/>
          </w:tblCellMar>
        </w:tblPrEx>
        <w:trPr>
          <w:trHeight w:val="726" w:hRule="atLeast"/>
          <w:jc w:val="center"/>
        </w:trPr>
        <w:tc>
          <w:tcPr>
            <w:tcW w:w="851" w:type="dxa"/>
            <w:tcBorders>
              <w:top w:val="single" w:color="000000" w:sz="4" w:space="0"/>
              <w:left w:val="single" w:color="000000" w:sz="4" w:space="0"/>
              <w:bottom w:val="single" w:color="000000" w:sz="4" w:space="0"/>
              <w:right w:val="single" w:color="000000" w:sz="4" w:space="0"/>
            </w:tcBorders>
            <w:noWrap/>
            <w:vAlign w:val="center"/>
          </w:tcPr>
          <w:p w14:paraId="65B0D7FA">
            <w:pPr>
              <w:widowControl/>
              <w:jc w:val="center"/>
              <w:textAlignment w:val="center"/>
              <w:rPr>
                <w:rFonts w:ascii="宋体" w:hAnsi="宋体" w:cs="宋体"/>
                <w:color w:val="auto"/>
                <w:sz w:val="18"/>
                <w:szCs w:val="18"/>
              </w:rPr>
            </w:pPr>
            <w:r>
              <w:rPr>
                <w:rFonts w:hint="eastAsia" w:ascii="宋体" w:hAnsi="宋体" w:cs="宋体"/>
                <w:color w:val="auto"/>
                <w:sz w:val="18"/>
                <w:szCs w:val="18"/>
              </w:rPr>
              <w:t>6.2.1</w:t>
            </w:r>
          </w:p>
        </w:tc>
        <w:tc>
          <w:tcPr>
            <w:tcW w:w="2765" w:type="dxa"/>
            <w:tcBorders>
              <w:top w:val="single" w:color="000000" w:sz="4" w:space="0"/>
              <w:left w:val="single" w:color="000000" w:sz="4" w:space="0"/>
              <w:bottom w:val="single" w:color="000000" w:sz="4" w:space="0"/>
              <w:right w:val="single" w:color="000000" w:sz="4" w:space="0"/>
            </w:tcBorders>
            <w:noWrap/>
            <w:vAlign w:val="center"/>
          </w:tcPr>
          <w:p w14:paraId="66BFC17B">
            <w:pPr>
              <w:widowControl/>
              <w:textAlignment w:val="center"/>
              <w:rPr>
                <w:rFonts w:ascii="宋体" w:hAnsi="宋体" w:cs="宋体"/>
                <w:color w:val="auto"/>
                <w:sz w:val="18"/>
                <w:szCs w:val="18"/>
              </w:rPr>
            </w:pPr>
            <w:r>
              <w:rPr>
                <w:rFonts w:hint="eastAsia" w:ascii="宋体" w:hAnsi="宋体" w:cs="宋体"/>
                <w:color w:val="auto"/>
                <w:sz w:val="18"/>
                <w:szCs w:val="18"/>
              </w:rPr>
              <w:t>不锈钢栏杆 维修</w:t>
            </w: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558BDBEE">
            <w:pPr>
              <w:widowControl/>
              <w:jc w:val="center"/>
              <w:textAlignment w:val="center"/>
              <w:rPr>
                <w:rFonts w:ascii="宋体" w:hAnsi="宋体" w:cs="宋体"/>
                <w:color w:val="auto"/>
                <w:sz w:val="18"/>
                <w:szCs w:val="18"/>
              </w:rPr>
            </w:pPr>
            <w:r>
              <w:rPr>
                <w:rStyle w:val="99"/>
                <w:rFonts w:hint="default"/>
                <w:color w:val="auto"/>
              </w:rPr>
              <w:t>m</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6DC550B6">
            <w:pPr>
              <w:widowControl/>
              <w:jc w:val="center"/>
              <w:textAlignment w:val="center"/>
              <w:rPr>
                <w:rFonts w:ascii="宋体" w:hAnsi="宋体" w:cs="宋体"/>
                <w:color w:val="auto"/>
                <w:sz w:val="18"/>
                <w:szCs w:val="18"/>
              </w:rPr>
            </w:pPr>
            <w:r>
              <w:rPr>
                <w:rFonts w:hint="eastAsia" w:ascii="宋体" w:hAnsi="宋体" w:cs="宋体"/>
                <w:color w:val="auto"/>
                <w:sz w:val="18"/>
                <w:szCs w:val="18"/>
              </w:rPr>
              <w:t>100</w:t>
            </w:r>
          </w:p>
        </w:tc>
        <w:tc>
          <w:tcPr>
            <w:tcW w:w="1029" w:type="dxa"/>
            <w:tcBorders>
              <w:top w:val="single" w:color="000000" w:sz="4" w:space="0"/>
              <w:left w:val="single" w:color="000000" w:sz="4" w:space="0"/>
              <w:bottom w:val="single" w:color="000000" w:sz="4" w:space="0"/>
              <w:right w:val="single" w:color="000000" w:sz="4" w:space="0"/>
            </w:tcBorders>
            <w:noWrap/>
            <w:vAlign w:val="center"/>
          </w:tcPr>
          <w:p w14:paraId="467DF892">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70612F5B">
            <w:pPr>
              <w:widowControl/>
              <w:jc w:val="center"/>
              <w:textAlignment w:val="center"/>
              <w:rPr>
                <w:rFonts w:ascii="宋体" w:hAnsi="宋体" w:cs="宋体"/>
                <w:color w:val="auto"/>
                <w:sz w:val="18"/>
                <w:szCs w:val="18"/>
              </w:rPr>
            </w:pPr>
            <w:r>
              <w:rPr>
                <w:rFonts w:hint="eastAsia" w:ascii="宋体" w:hAnsi="宋体" w:cs="宋体"/>
                <w:color w:val="auto"/>
                <w:sz w:val="18"/>
                <w:szCs w:val="18"/>
              </w:rPr>
              <w:t>维修率5%</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5B13B631">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00" w:type="dxa"/>
            <w:tcBorders>
              <w:top w:val="single" w:color="000000" w:sz="4" w:space="0"/>
              <w:left w:val="single" w:color="000000" w:sz="4" w:space="0"/>
              <w:bottom w:val="single" w:color="000000" w:sz="4" w:space="0"/>
              <w:right w:val="single" w:color="000000" w:sz="4" w:space="0"/>
            </w:tcBorders>
            <w:noWrap/>
            <w:vAlign w:val="center"/>
          </w:tcPr>
          <w:p w14:paraId="35189322">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602E605F">
            <w:pPr>
              <w:widowControl/>
              <w:jc w:val="center"/>
              <w:textAlignment w:val="center"/>
              <w:rPr>
                <w:rFonts w:ascii="宋体" w:hAnsi="宋体" w:cs="宋体"/>
                <w:color w:val="auto"/>
                <w:sz w:val="18"/>
                <w:szCs w:val="18"/>
              </w:rPr>
            </w:pPr>
            <w:r>
              <w:rPr>
                <w:rFonts w:hint="eastAsia" w:ascii="宋体" w:hAnsi="宋体" w:cs="宋体"/>
                <w:color w:val="auto"/>
                <w:sz w:val="18"/>
                <w:szCs w:val="18"/>
              </w:rPr>
              <w:t>5</w:t>
            </w:r>
          </w:p>
        </w:tc>
        <w:tc>
          <w:tcPr>
            <w:tcW w:w="1028" w:type="dxa"/>
            <w:tcBorders>
              <w:top w:val="single" w:color="000000" w:sz="4" w:space="0"/>
              <w:left w:val="single" w:color="000000" w:sz="4" w:space="0"/>
              <w:bottom w:val="single" w:color="000000" w:sz="4" w:space="0"/>
              <w:right w:val="single" w:color="000000" w:sz="4" w:space="0"/>
            </w:tcBorders>
            <w:noWrap/>
            <w:vAlign w:val="center"/>
          </w:tcPr>
          <w:p w14:paraId="2E12831D">
            <w:pPr>
              <w:rPr>
                <w:rFonts w:ascii="宋体" w:hAnsi="宋体" w:cs="宋体"/>
                <w:color w:val="auto"/>
                <w:sz w:val="18"/>
                <w:szCs w:val="18"/>
              </w:rPr>
            </w:pPr>
          </w:p>
        </w:tc>
      </w:tr>
      <w:tr w14:paraId="66BE5980">
        <w:tblPrEx>
          <w:tblCellMar>
            <w:top w:w="0" w:type="dxa"/>
            <w:left w:w="108" w:type="dxa"/>
            <w:bottom w:w="0" w:type="dxa"/>
            <w:right w:w="108" w:type="dxa"/>
          </w:tblCellMar>
        </w:tblPrEx>
        <w:trPr>
          <w:trHeight w:val="726" w:hRule="atLeast"/>
          <w:jc w:val="center"/>
        </w:trPr>
        <w:tc>
          <w:tcPr>
            <w:tcW w:w="851" w:type="dxa"/>
            <w:tcBorders>
              <w:top w:val="single" w:color="000000" w:sz="4" w:space="0"/>
              <w:left w:val="single" w:color="000000" w:sz="4" w:space="0"/>
              <w:bottom w:val="single" w:color="000000" w:sz="4" w:space="0"/>
              <w:right w:val="single" w:color="000000" w:sz="4" w:space="0"/>
            </w:tcBorders>
            <w:noWrap/>
            <w:vAlign w:val="center"/>
          </w:tcPr>
          <w:p w14:paraId="5F176D44">
            <w:pPr>
              <w:widowControl/>
              <w:jc w:val="center"/>
              <w:textAlignment w:val="center"/>
              <w:rPr>
                <w:rFonts w:ascii="宋体" w:hAnsi="宋体" w:cs="宋体"/>
                <w:color w:val="auto"/>
                <w:sz w:val="18"/>
                <w:szCs w:val="18"/>
              </w:rPr>
            </w:pPr>
            <w:r>
              <w:rPr>
                <w:rFonts w:hint="eastAsia" w:ascii="宋体" w:hAnsi="宋体" w:cs="宋体"/>
                <w:color w:val="auto"/>
                <w:sz w:val="18"/>
                <w:szCs w:val="18"/>
              </w:rPr>
              <w:t>6.2.2</w:t>
            </w:r>
          </w:p>
        </w:tc>
        <w:tc>
          <w:tcPr>
            <w:tcW w:w="2765" w:type="dxa"/>
            <w:tcBorders>
              <w:top w:val="single" w:color="000000" w:sz="4" w:space="0"/>
              <w:left w:val="single" w:color="000000" w:sz="4" w:space="0"/>
              <w:bottom w:val="single" w:color="000000" w:sz="4" w:space="0"/>
              <w:right w:val="single" w:color="000000" w:sz="4" w:space="0"/>
            </w:tcBorders>
            <w:noWrap/>
            <w:vAlign w:val="center"/>
          </w:tcPr>
          <w:p w14:paraId="02EE2373">
            <w:pPr>
              <w:widowControl/>
              <w:textAlignment w:val="center"/>
              <w:rPr>
                <w:rFonts w:ascii="宋体" w:hAnsi="宋体" w:cs="宋体"/>
                <w:color w:val="auto"/>
                <w:sz w:val="18"/>
                <w:szCs w:val="18"/>
              </w:rPr>
            </w:pPr>
            <w:r>
              <w:rPr>
                <w:rFonts w:hint="eastAsia" w:ascii="宋体" w:hAnsi="宋体" w:cs="宋体"/>
                <w:color w:val="auto"/>
                <w:sz w:val="18"/>
                <w:szCs w:val="18"/>
              </w:rPr>
              <w:t>混凝土栏杆 维修</w:t>
            </w: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5C73B2B4">
            <w:pPr>
              <w:widowControl/>
              <w:jc w:val="center"/>
              <w:textAlignment w:val="center"/>
              <w:rPr>
                <w:rFonts w:ascii="宋体" w:hAnsi="宋体" w:cs="宋体"/>
                <w:color w:val="auto"/>
                <w:sz w:val="18"/>
                <w:szCs w:val="18"/>
              </w:rPr>
            </w:pPr>
            <w:r>
              <w:rPr>
                <w:rStyle w:val="99"/>
                <w:rFonts w:hint="default"/>
                <w:color w:val="auto"/>
              </w:rPr>
              <w:t>m</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40A04435">
            <w:pPr>
              <w:widowControl/>
              <w:jc w:val="center"/>
              <w:textAlignment w:val="center"/>
              <w:rPr>
                <w:rFonts w:ascii="宋体" w:hAnsi="宋体" w:cs="宋体"/>
                <w:color w:val="auto"/>
                <w:sz w:val="18"/>
                <w:szCs w:val="18"/>
              </w:rPr>
            </w:pPr>
            <w:r>
              <w:rPr>
                <w:rFonts w:hint="eastAsia" w:ascii="宋体" w:hAnsi="宋体" w:cs="宋体"/>
                <w:color w:val="auto"/>
                <w:sz w:val="18"/>
                <w:szCs w:val="18"/>
              </w:rPr>
              <w:t>410</w:t>
            </w:r>
          </w:p>
        </w:tc>
        <w:tc>
          <w:tcPr>
            <w:tcW w:w="1029" w:type="dxa"/>
            <w:tcBorders>
              <w:top w:val="single" w:color="000000" w:sz="4" w:space="0"/>
              <w:left w:val="single" w:color="000000" w:sz="4" w:space="0"/>
              <w:bottom w:val="single" w:color="000000" w:sz="4" w:space="0"/>
              <w:right w:val="single" w:color="000000" w:sz="4" w:space="0"/>
            </w:tcBorders>
            <w:noWrap/>
            <w:vAlign w:val="center"/>
          </w:tcPr>
          <w:p w14:paraId="301DE4FC">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1075B797">
            <w:pPr>
              <w:widowControl/>
              <w:jc w:val="center"/>
              <w:textAlignment w:val="center"/>
              <w:rPr>
                <w:rFonts w:ascii="宋体" w:hAnsi="宋体" w:cs="宋体"/>
                <w:color w:val="auto"/>
                <w:sz w:val="18"/>
                <w:szCs w:val="18"/>
              </w:rPr>
            </w:pPr>
            <w:r>
              <w:rPr>
                <w:rFonts w:hint="eastAsia" w:ascii="宋体" w:hAnsi="宋体" w:cs="宋体"/>
                <w:color w:val="auto"/>
                <w:sz w:val="18"/>
                <w:szCs w:val="18"/>
              </w:rPr>
              <w:t>维修率5%</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3BCC8B68">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00" w:type="dxa"/>
            <w:tcBorders>
              <w:top w:val="single" w:color="000000" w:sz="4" w:space="0"/>
              <w:left w:val="single" w:color="000000" w:sz="4" w:space="0"/>
              <w:bottom w:val="single" w:color="000000" w:sz="4" w:space="0"/>
              <w:right w:val="single" w:color="000000" w:sz="4" w:space="0"/>
            </w:tcBorders>
            <w:noWrap/>
            <w:vAlign w:val="center"/>
          </w:tcPr>
          <w:p w14:paraId="4B205088">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69DCACDF">
            <w:pPr>
              <w:widowControl/>
              <w:jc w:val="center"/>
              <w:textAlignment w:val="center"/>
              <w:rPr>
                <w:rFonts w:ascii="宋体" w:hAnsi="宋体" w:cs="宋体"/>
                <w:color w:val="auto"/>
                <w:sz w:val="18"/>
                <w:szCs w:val="18"/>
              </w:rPr>
            </w:pPr>
            <w:r>
              <w:rPr>
                <w:rFonts w:hint="eastAsia" w:ascii="宋体" w:hAnsi="宋体" w:cs="宋体"/>
                <w:color w:val="auto"/>
                <w:sz w:val="18"/>
                <w:szCs w:val="18"/>
              </w:rPr>
              <w:t>20.5</w:t>
            </w:r>
          </w:p>
        </w:tc>
        <w:tc>
          <w:tcPr>
            <w:tcW w:w="1028" w:type="dxa"/>
            <w:tcBorders>
              <w:top w:val="single" w:color="000000" w:sz="4" w:space="0"/>
              <w:left w:val="single" w:color="000000" w:sz="4" w:space="0"/>
              <w:bottom w:val="single" w:color="000000" w:sz="4" w:space="0"/>
              <w:right w:val="single" w:color="000000" w:sz="4" w:space="0"/>
            </w:tcBorders>
            <w:noWrap/>
            <w:vAlign w:val="center"/>
          </w:tcPr>
          <w:p w14:paraId="31D7C7FA">
            <w:pPr>
              <w:rPr>
                <w:rFonts w:ascii="宋体" w:hAnsi="宋体" w:cs="宋体"/>
                <w:color w:val="auto"/>
                <w:sz w:val="18"/>
                <w:szCs w:val="18"/>
              </w:rPr>
            </w:pPr>
          </w:p>
        </w:tc>
      </w:tr>
      <w:tr w14:paraId="7C23078E">
        <w:tblPrEx>
          <w:tblCellMar>
            <w:top w:w="0" w:type="dxa"/>
            <w:left w:w="108" w:type="dxa"/>
            <w:bottom w:w="0" w:type="dxa"/>
            <w:right w:w="108" w:type="dxa"/>
          </w:tblCellMar>
        </w:tblPrEx>
        <w:trPr>
          <w:trHeight w:val="726" w:hRule="atLeast"/>
          <w:jc w:val="center"/>
        </w:trPr>
        <w:tc>
          <w:tcPr>
            <w:tcW w:w="851" w:type="dxa"/>
            <w:tcBorders>
              <w:top w:val="single" w:color="000000" w:sz="4" w:space="0"/>
              <w:left w:val="single" w:color="000000" w:sz="4" w:space="0"/>
              <w:bottom w:val="single" w:color="000000" w:sz="4" w:space="0"/>
              <w:right w:val="single" w:color="000000" w:sz="4" w:space="0"/>
            </w:tcBorders>
            <w:noWrap/>
            <w:vAlign w:val="center"/>
          </w:tcPr>
          <w:p w14:paraId="5749C4E3">
            <w:pPr>
              <w:widowControl/>
              <w:jc w:val="center"/>
              <w:textAlignment w:val="center"/>
              <w:rPr>
                <w:rFonts w:ascii="宋体" w:hAnsi="宋体" w:cs="宋体"/>
                <w:color w:val="auto"/>
                <w:sz w:val="18"/>
                <w:szCs w:val="18"/>
              </w:rPr>
            </w:pPr>
            <w:r>
              <w:rPr>
                <w:rFonts w:hint="eastAsia" w:ascii="宋体" w:hAnsi="宋体" w:cs="宋体"/>
                <w:color w:val="auto"/>
                <w:sz w:val="18"/>
                <w:szCs w:val="18"/>
              </w:rPr>
              <w:t>6.2.3</w:t>
            </w:r>
          </w:p>
        </w:tc>
        <w:tc>
          <w:tcPr>
            <w:tcW w:w="2765" w:type="dxa"/>
            <w:tcBorders>
              <w:top w:val="single" w:color="000000" w:sz="4" w:space="0"/>
              <w:left w:val="single" w:color="000000" w:sz="4" w:space="0"/>
              <w:bottom w:val="single" w:color="000000" w:sz="4" w:space="0"/>
              <w:right w:val="single" w:color="000000" w:sz="4" w:space="0"/>
            </w:tcBorders>
            <w:noWrap/>
            <w:vAlign w:val="center"/>
          </w:tcPr>
          <w:p w14:paraId="73E4F102">
            <w:pPr>
              <w:widowControl/>
              <w:textAlignment w:val="center"/>
              <w:rPr>
                <w:rFonts w:ascii="宋体" w:hAnsi="宋体" w:cs="宋体"/>
                <w:color w:val="auto"/>
                <w:sz w:val="18"/>
                <w:szCs w:val="18"/>
              </w:rPr>
            </w:pPr>
            <w:r>
              <w:rPr>
                <w:rFonts w:hint="eastAsia" w:ascii="宋体" w:hAnsi="宋体" w:cs="宋体"/>
                <w:color w:val="auto"/>
                <w:sz w:val="18"/>
                <w:szCs w:val="18"/>
              </w:rPr>
              <w:t>混凝土栏杆 刷涂料</w:t>
            </w: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08132E57">
            <w:pPr>
              <w:widowControl/>
              <w:jc w:val="center"/>
              <w:textAlignment w:val="center"/>
              <w:rPr>
                <w:rFonts w:ascii="宋体" w:hAnsi="宋体" w:cs="宋体"/>
                <w:color w:val="auto"/>
                <w:sz w:val="18"/>
                <w:szCs w:val="18"/>
              </w:rPr>
            </w:pPr>
            <w:r>
              <w:rPr>
                <w:rStyle w:val="99"/>
                <w:rFonts w:hint="default"/>
                <w:color w:val="auto"/>
              </w:rPr>
              <w:t>m</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7280B18F">
            <w:pPr>
              <w:widowControl/>
              <w:jc w:val="center"/>
              <w:textAlignment w:val="center"/>
              <w:rPr>
                <w:rFonts w:ascii="宋体" w:hAnsi="宋体" w:cs="宋体"/>
                <w:color w:val="auto"/>
                <w:sz w:val="18"/>
                <w:szCs w:val="18"/>
              </w:rPr>
            </w:pPr>
            <w:r>
              <w:rPr>
                <w:rFonts w:hint="eastAsia" w:ascii="宋体" w:hAnsi="宋体" w:cs="宋体"/>
                <w:color w:val="auto"/>
                <w:sz w:val="18"/>
                <w:szCs w:val="18"/>
              </w:rPr>
              <w:t>410</w:t>
            </w:r>
          </w:p>
        </w:tc>
        <w:tc>
          <w:tcPr>
            <w:tcW w:w="1029" w:type="dxa"/>
            <w:tcBorders>
              <w:top w:val="single" w:color="000000" w:sz="4" w:space="0"/>
              <w:left w:val="single" w:color="000000" w:sz="4" w:space="0"/>
              <w:bottom w:val="single" w:color="000000" w:sz="4" w:space="0"/>
              <w:right w:val="single" w:color="000000" w:sz="4" w:space="0"/>
            </w:tcBorders>
            <w:noWrap/>
            <w:vAlign w:val="center"/>
          </w:tcPr>
          <w:p w14:paraId="1DB2866F">
            <w:pPr>
              <w:widowControl/>
              <w:jc w:val="center"/>
              <w:textAlignment w:val="center"/>
              <w:rPr>
                <w:rFonts w:ascii="宋体" w:hAnsi="宋体" w:cs="宋体"/>
                <w:color w:val="auto"/>
                <w:sz w:val="18"/>
                <w:szCs w:val="18"/>
              </w:rPr>
            </w:pPr>
            <w:r>
              <w:rPr>
                <w:rFonts w:hint="eastAsia" w:ascii="宋体" w:hAnsi="宋体" w:cs="宋体"/>
                <w:color w:val="auto"/>
                <w:sz w:val="18"/>
                <w:szCs w:val="18"/>
              </w:rPr>
              <w:t>每年1次</w:t>
            </w: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63C8CF06">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7C9CE87A">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00" w:type="dxa"/>
            <w:tcBorders>
              <w:top w:val="single" w:color="000000" w:sz="4" w:space="0"/>
              <w:left w:val="single" w:color="000000" w:sz="4" w:space="0"/>
              <w:bottom w:val="single" w:color="000000" w:sz="4" w:space="0"/>
              <w:right w:val="single" w:color="000000" w:sz="4" w:space="0"/>
            </w:tcBorders>
            <w:noWrap/>
            <w:vAlign w:val="center"/>
          </w:tcPr>
          <w:p w14:paraId="1BC9D455">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3E9609C5">
            <w:pPr>
              <w:widowControl/>
              <w:jc w:val="center"/>
              <w:textAlignment w:val="center"/>
              <w:rPr>
                <w:rFonts w:ascii="宋体" w:hAnsi="宋体" w:cs="宋体"/>
                <w:color w:val="auto"/>
                <w:sz w:val="18"/>
                <w:szCs w:val="18"/>
              </w:rPr>
            </w:pPr>
            <w:r>
              <w:rPr>
                <w:rFonts w:hint="eastAsia" w:ascii="宋体" w:hAnsi="宋体" w:cs="宋体"/>
                <w:color w:val="auto"/>
                <w:sz w:val="18"/>
                <w:szCs w:val="18"/>
              </w:rPr>
              <w:t>410</w:t>
            </w:r>
          </w:p>
        </w:tc>
        <w:tc>
          <w:tcPr>
            <w:tcW w:w="1028" w:type="dxa"/>
            <w:tcBorders>
              <w:top w:val="single" w:color="000000" w:sz="4" w:space="0"/>
              <w:left w:val="single" w:color="000000" w:sz="4" w:space="0"/>
              <w:bottom w:val="single" w:color="000000" w:sz="4" w:space="0"/>
              <w:right w:val="single" w:color="000000" w:sz="4" w:space="0"/>
            </w:tcBorders>
            <w:noWrap/>
            <w:vAlign w:val="center"/>
          </w:tcPr>
          <w:p w14:paraId="61F4755D">
            <w:pPr>
              <w:rPr>
                <w:rFonts w:ascii="宋体" w:hAnsi="宋体" w:cs="宋体"/>
                <w:color w:val="auto"/>
                <w:sz w:val="18"/>
                <w:szCs w:val="18"/>
              </w:rPr>
            </w:pPr>
          </w:p>
        </w:tc>
      </w:tr>
      <w:tr w14:paraId="1E0F6358">
        <w:tblPrEx>
          <w:tblCellMar>
            <w:top w:w="0" w:type="dxa"/>
            <w:left w:w="108" w:type="dxa"/>
            <w:bottom w:w="0" w:type="dxa"/>
            <w:right w:w="108" w:type="dxa"/>
          </w:tblCellMar>
        </w:tblPrEx>
        <w:trPr>
          <w:trHeight w:val="726" w:hRule="atLeast"/>
          <w:jc w:val="center"/>
        </w:trPr>
        <w:tc>
          <w:tcPr>
            <w:tcW w:w="851" w:type="dxa"/>
            <w:tcBorders>
              <w:top w:val="single" w:color="000000" w:sz="4" w:space="0"/>
              <w:left w:val="single" w:color="000000" w:sz="4" w:space="0"/>
              <w:bottom w:val="single" w:color="000000" w:sz="4" w:space="0"/>
              <w:right w:val="single" w:color="000000" w:sz="4" w:space="0"/>
            </w:tcBorders>
            <w:noWrap/>
            <w:vAlign w:val="center"/>
          </w:tcPr>
          <w:p w14:paraId="5AE6865B">
            <w:pPr>
              <w:widowControl/>
              <w:jc w:val="center"/>
              <w:textAlignment w:val="center"/>
              <w:rPr>
                <w:rFonts w:ascii="宋体" w:hAnsi="宋体" w:cs="宋体"/>
                <w:color w:val="auto"/>
                <w:sz w:val="18"/>
                <w:szCs w:val="18"/>
              </w:rPr>
            </w:pPr>
            <w:r>
              <w:rPr>
                <w:rFonts w:hint="eastAsia" w:ascii="宋体" w:hAnsi="宋体" w:cs="宋体"/>
                <w:color w:val="auto"/>
                <w:sz w:val="18"/>
                <w:szCs w:val="18"/>
              </w:rPr>
              <w:t>6.2.4</w:t>
            </w:r>
          </w:p>
        </w:tc>
        <w:tc>
          <w:tcPr>
            <w:tcW w:w="2765" w:type="dxa"/>
            <w:tcBorders>
              <w:top w:val="single" w:color="000000" w:sz="4" w:space="0"/>
              <w:left w:val="single" w:color="000000" w:sz="4" w:space="0"/>
              <w:bottom w:val="single" w:color="000000" w:sz="4" w:space="0"/>
              <w:right w:val="single" w:color="000000" w:sz="4" w:space="0"/>
            </w:tcBorders>
            <w:noWrap/>
            <w:vAlign w:val="center"/>
          </w:tcPr>
          <w:p w14:paraId="0BBA3F83">
            <w:pPr>
              <w:widowControl/>
              <w:textAlignment w:val="center"/>
              <w:rPr>
                <w:rFonts w:ascii="宋体" w:hAnsi="宋体" w:cs="宋体"/>
                <w:color w:val="auto"/>
                <w:sz w:val="18"/>
                <w:szCs w:val="18"/>
              </w:rPr>
            </w:pPr>
            <w:r>
              <w:rPr>
                <w:rFonts w:hint="eastAsia" w:ascii="宋体" w:hAnsi="宋体" w:cs="宋体"/>
                <w:color w:val="auto"/>
                <w:sz w:val="18"/>
                <w:szCs w:val="18"/>
              </w:rPr>
              <w:t>不锈钢栏杆 粉刷</w:t>
            </w: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6BCD7F44">
            <w:pPr>
              <w:widowControl/>
              <w:jc w:val="center"/>
              <w:textAlignment w:val="center"/>
              <w:rPr>
                <w:rFonts w:ascii="宋体" w:hAnsi="宋体" w:cs="宋体"/>
                <w:color w:val="auto"/>
                <w:sz w:val="18"/>
                <w:szCs w:val="18"/>
              </w:rPr>
            </w:pPr>
            <w:r>
              <w:rPr>
                <w:rFonts w:hint="eastAsia" w:ascii="宋体" w:hAnsi="宋体" w:cs="宋体"/>
                <w:color w:val="auto"/>
                <w:sz w:val="18"/>
                <w:szCs w:val="18"/>
              </w:rPr>
              <w:t>m</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5748A042">
            <w:pPr>
              <w:widowControl/>
              <w:jc w:val="center"/>
              <w:textAlignment w:val="center"/>
              <w:rPr>
                <w:rFonts w:ascii="宋体" w:hAnsi="宋体" w:cs="宋体"/>
                <w:color w:val="auto"/>
                <w:sz w:val="18"/>
                <w:szCs w:val="18"/>
              </w:rPr>
            </w:pPr>
            <w:r>
              <w:rPr>
                <w:rFonts w:hint="eastAsia" w:ascii="宋体" w:hAnsi="宋体" w:cs="宋体"/>
                <w:color w:val="auto"/>
                <w:sz w:val="18"/>
                <w:szCs w:val="18"/>
              </w:rPr>
              <w:t>100</w:t>
            </w:r>
          </w:p>
        </w:tc>
        <w:tc>
          <w:tcPr>
            <w:tcW w:w="1029" w:type="dxa"/>
            <w:tcBorders>
              <w:top w:val="single" w:color="000000" w:sz="4" w:space="0"/>
              <w:left w:val="single" w:color="000000" w:sz="4" w:space="0"/>
              <w:bottom w:val="single" w:color="000000" w:sz="4" w:space="0"/>
              <w:right w:val="single" w:color="000000" w:sz="4" w:space="0"/>
            </w:tcBorders>
            <w:noWrap/>
            <w:vAlign w:val="center"/>
          </w:tcPr>
          <w:p w14:paraId="59C8A174">
            <w:pPr>
              <w:widowControl/>
              <w:jc w:val="center"/>
              <w:textAlignment w:val="center"/>
              <w:rPr>
                <w:rFonts w:ascii="宋体" w:hAnsi="宋体" w:cs="宋体"/>
                <w:color w:val="auto"/>
                <w:sz w:val="18"/>
                <w:szCs w:val="18"/>
              </w:rPr>
            </w:pPr>
            <w:r>
              <w:rPr>
                <w:rFonts w:hint="eastAsia" w:ascii="宋体" w:hAnsi="宋体" w:cs="宋体"/>
                <w:color w:val="auto"/>
                <w:sz w:val="18"/>
                <w:szCs w:val="18"/>
              </w:rPr>
              <w:t>每年2次</w:t>
            </w: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7E93FC90">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1F2B2A6B">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00" w:type="dxa"/>
            <w:tcBorders>
              <w:top w:val="single" w:color="000000" w:sz="4" w:space="0"/>
              <w:left w:val="single" w:color="000000" w:sz="4" w:space="0"/>
              <w:bottom w:val="single" w:color="000000" w:sz="4" w:space="0"/>
              <w:right w:val="single" w:color="000000" w:sz="4" w:space="0"/>
            </w:tcBorders>
            <w:noWrap/>
            <w:vAlign w:val="center"/>
          </w:tcPr>
          <w:p w14:paraId="4730476C">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06915A48">
            <w:pPr>
              <w:widowControl/>
              <w:jc w:val="center"/>
              <w:textAlignment w:val="center"/>
              <w:rPr>
                <w:rFonts w:ascii="宋体" w:hAnsi="宋体" w:cs="宋体"/>
                <w:color w:val="auto"/>
                <w:sz w:val="18"/>
                <w:szCs w:val="18"/>
              </w:rPr>
            </w:pPr>
            <w:r>
              <w:rPr>
                <w:rFonts w:hint="eastAsia" w:ascii="宋体" w:hAnsi="宋体" w:cs="宋体"/>
                <w:color w:val="auto"/>
                <w:sz w:val="18"/>
                <w:szCs w:val="18"/>
              </w:rPr>
              <w:t>200</w:t>
            </w:r>
          </w:p>
        </w:tc>
        <w:tc>
          <w:tcPr>
            <w:tcW w:w="1028" w:type="dxa"/>
            <w:tcBorders>
              <w:top w:val="single" w:color="000000" w:sz="4" w:space="0"/>
              <w:left w:val="single" w:color="000000" w:sz="4" w:space="0"/>
              <w:bottom w:val="single" w:color="000000" w:sz="4" w:space="0"/>
              <w:right w:val="single" w:color="000000" w:sz="4" w:space="0"/>
            </w:tcBorders>
            <w:noWrap/>
            <w:vAlign w:val="center"/>
          </w:tcPr>
          <w:p w14:paraId="3EDD0198">
            <w:pPr>
              <w:rPr>
                <w:rFonts w:ascii="宋体" w:hAnsi="宋体" w:cs="宋体"/>
                <w:color w:val="auto"/>
                <w:sz w:val="18"/>
                <w:szCs w:val="18"/>
              </w:rPr>
            </w:pPr>
          </w:p>
        </w:tc>
      </w:tr>
      <w:tr w14:paraId="726E7EBC">
        <w:tblPrEx>
          <w:tblCellMar>
            <w:top w:w="0" w:type="dxa"/>
            <w:left w:w="108" w:type="dxa"/>
            <w:bottom w:w="0" w:type="dxa"/>
            <w:right w:w="108" w:type="dxa"/>
          </w:tblCellMar>
        </w:tblPrEx>
        <w:trPr>
          <w:trHeight w:val="726" w:hRule="atLeast"/>
          <w:jc w:val="center"/>
        </w:trPr>
        <w:tc>
          <w:tcPr>
            <w:tcW w:w="851" w:type="dxa"/>
            <w:tcBorders>
              <w:top w:val="single" w:color="000000" w:sz="4" w:space="0"/>
              <w:left w:val="single" w:color="000000" w:sz="4" w:space="0"/>
              <w:bottom w:val="single" w:color="000000" w:sz="4" w:space="0"/>
              <w:right w:val="single" w:color="000000" w:sz="4" w:space="0"/>
            </w:tcBorders>
            <w:noWrap/>
            <w:vAlign w:val="center"/>
          </w:tcPr>
          <w:p w14:paraId="4110AD81">
            <w:pPr>
              <w:widowControl/>
              <w:jc w:val="center"/>
              <w:textAlignment w:val="center"/>
              <w:rPr>
                <w:rFonts w:ascii="宋体" w:hAnsi="宋体" w:cs="宋体"/>
                <w:color w:val="auto"/>
                <w:sz w:val="18"/>
                <w:szCs w:val="18"/>
              </w:rPr>
            </w:pPr>
            <w:r>
              <w:rPr>
                <w:rFonts w:hint="eastAsia" w:ascii="宋体" w:hAnsi="宋体" w:cs="宋体"/>
                <w:color w:val="auto"/>
                <w:sz w:val="18"/>
                <w:szCs w:val="18"/>
              </w:rPr>
              <w:t>6.2.5</w:t>
            </w:r>
          </w:p>
        </w:tc>
        <w:tc>
          <w:tcPr>
            <w:tcW w:w="2765" w:type="dxa"/>
            <w:tcBorders>
              <w:top w:val="single" w:color="000000" w:sz="4" w:space="0"/>
              <w:left w:val="single" w:color="000000" w:sz="4" w:space="0"/>
              <w:bottom w:val="single" w:color="000000" w:sz="4" w:space="0"/>
              <w:right w:val="single" w:color="000000" w:sz="4" w:space="0"/>
            </w:tcBorders>
            <w:noWrap/>
            <w:vAlign w:val="center"/>
          </w:tcPr>
          <w:p w14:paraId="628FA36D">
            <w:pPr>
              <w:widowControl/>
              <w:textAlignment w:val="center"/>
              <w:rPr>
                <w:rFonts w:ascii="宋体" w:hAnsi="宋体" w:cs="宋体"/>
                <w:color w:val="auto"/>
                <w:sz w:val="18"/>
                <w:szCs w:val="18"/>
              </w:rPr>
            </w:pPr>
            <w:r>
              <w:rPr>
                <w:rFonts w:hint="eastAsia" w:ascii="宋体" w:hAnsi="宋体" w:cs="宋体"/>
                <w:color w:val="auto"/>
                <w:sz w:val="18"/>
                <w:szCs w:val="18"/>
              </w:rPr>
              <w:t>护栏扶手木油 粉刷</w:t>
            </w: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5EEE8960">
            <w:pPr>
              <w:widowControl/>
              <w:jc w:val="center"/>
              <w:textAlignment w:val="center"/>
              <w:rPr>
                <w:rFonts w:ascii="宋体" w:hAnsi="宋体" w:cs="宋体"/>
                <w:color w:val="auto"/>
                <w:sz w:val="18"/>
                <w:szCs w:val="18"/>
              </w:rPr>
            </w:pPr>
            <w:r>
              <w:rPr>
                <w:rFonts w:hint="eastAsia" w:ascii="宋体" w:hAnsi="宋体" w:cs="宋体"/>
                <w:color w:val="auto"/>
                <w:sz w:val="18"/>
                <w:szCs w:val="18"/>
              </w:rPr>
              <w:t>m</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5AF7123C">
            <w:pPr>
              <w:widowControl/>
              <w:jc w:val="center"/>
              <w:textAlignment w:val="center"/>
              <w:rPr>
                <w:rFonts w:ascii="宋体" w:hAnsi="宋体" w:cs="宋体"/>
                <w:color w:val="auto"/>
                <w:sz w:val="18"/>
                <w:szCs w:val="18"/>
              </w:rPr>
            </w:pPr>
            <w:r>
              <w:rPr>
                <w:rFonts w:hint="eastAsia" w:ascii="宋体" w:hAnsi="宋体" w:cs="宋体"/>
                <w:color w:val="auto"/>
                <w:sz w:val="18"/>
                <w:szCs w:val="18"/>
              </w:rPr>
              <w:t>100</w:t>
            </w:r>
          </w:p>
        </w:tc>
        <w:tc>
          <w:tcPr>
            <w:tcW w:w="1029" w:type="dxa"/>
            <w:tcBorders>
              <w:top w:val="single" w:color="000000" w:sz="4" w:space="0"/>
              <w:left w:val="single" w:color="000000" w:sz="4" w:space="0"/>
              <w:bottom w:val="single" w:color="000000" w:sz="4" w:space="0"/>
              <w:right w:val="single" w:color="000000" w:sz="4" w:space="0"/>
            </w:tcBorders>
            <w:noWrap/>
            <w:vAlign w:val="center"/>
          </w:tcPr>
          <w:p w14:paraId="0027472D">
            <w:pPr>
              <w:widowControl/>
              <w:jc w:val="center"/>
              <w:textAlignment w:val="center"/>
              <w:rPr>
                <w:rFonts w:ascii="宋体" w:hAnsi="宋体" w:cs="宋体"/>
                <w:color w:val="auto"/>
                <w:sz w:val="18"/>
                <w:szCs w:val="18"/>
              </w:rPr>
            </w:pPr>
            <w:r>
              <w:rPr>
                <w:rFonts w:hint="eastAsia" w:ascii="宋体" w:hAnsi="宋体" w:cs="宋体"/>
                <w:color w:val="auto"/>
                <w:sz w:val="18"/>
                <w:szCs w:val="18"/>
              </w:rPr>
              <w:t>每年2次</w:t>
            </w: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48FD6A15">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36F168CF">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00" w:type="dxa"/>
            <w:tcBorders>
              <w:top w:val="single" w:color="000000" w:sz="4" w:space="0"/>
              <w:left w:val="single" w:color="000000" w:sz="4" w:space="0"/>
              <w:bottom w:val="single" w:color="000000" w:sz="4" w:space="0"/>
              <w:right w:val="single" w:color="000000" w:sz="4" w:space="0"/>
            </w:tcBorders>
            <w:noWrap/>
            <w:vAlign w:val="center"/>
          </w:tcPr>
          <w:p w14:paraId="06DA73C4">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2E27A0BE">
            <w:pPr>
              <w:widowControl/>
              <w:jc w:val="center"/>
              <w:textAlignment w:val="center"/>
              <w:rPr>
                <w:rFonts w:ascii="宋体" w:hAnsi="宋体" w:cs="宋体"/>
                <w:color w:val="auto"/>
                <w:sz w:val="18"/>
                <w:szCs w:val="18"/>
              </w:rPr>
            </w:pPr>
            <w:r>
              <w:rPr>
                <w:rFonts w:hint="eastAsia" w:ascii="宋体" w:hAnsi="宋体" w:cs="宋体"/>
                <w:color w:val="auto"/>
                <w:sz w:val="18"/>
                <w:szCs w:val="18"/>
              </w:rPr>
              <w:t>200</w:t>
            </w:r>
          </w:p>
        </w:tc>
        <w:tc>
          <w:tcPr>
            <w:tcW w:w="1028" w:type="dxa"/>
            <w:tcBorders>
              <w:top w:val="single" w:color="000000" w:sz="4" w:space="0"/>
              <w:left w:val="single" w:color="000000" w:sz="4" w:space="0"/>
              <w:bottom w:val="single" w:color="000000" w:sz="4" w:space="0"/>
              <w:right w:val="single" w:color="000000" w:sz="4" w:space="0"/>
            </w:tcBorders>
            <w:noWrap/>
            <w:vAlign w:val="center"/>
          </w:tcPr>
          <w:p w14:paraId="28C4AB5F">
            <w:pPr>
              <w:rPr>
                <w:rFonts w:ascii="宋体" w:hAnsi="宋体" w:cs="宋体"/>
                <w:color w:val="auto"/>
                <w:sz w:val="18"/>
                <w:szCs w:val="18"/>
              </w:rPr>
            </w:pPr>
          </w:p>
        </w:tc>
      </w:tr>
      <w:tr w14:paraId="566A61E2">
        <w:tblPrEx>
          <w:tblCellMar>
            <w:top w:w="0" w:type="dxa"/>
            <w:left w:w="108" w:type="dxa"/>
            <w:bottom w:w="0" w:type="dxa"/>
            <w:right w:w="108" w:type="dxa"/>
          </w:tblCellMar>
        </w:tblPrEx>
        <w:trPr>
          <w:trHeight w:val="477" w:hRule="atLeast"/>
          <w:jc w:val="center"/>
        </w:trPr>
        <w:tc>
          <w:tcPr>
            <w:tcW w:w="851" w:type="dxa"/>
            <w:tcBorders>
              <w:top w:val="single" w:color="000000" w:sz="4" w:space="0"/>
              <w:left w:val="single" w:color="000000" w:sz="4" w:space="0"/>
              <w:bottom w:val="single" w:color="000000" w:sz="4" w:space="0"/>
              <w:right w:val="single" w:color="000000" w:sz="4" w:space="0"/>
            </w:tcBorders>
            <w:noWrap/>
            <w:vAlign w:val="center"/>
          </w:tcPr>
          <w:p w14:paraId="6465FAD9">
            <w:pPr>
              <w:widowControl/>
              <w:jc w:val="center"/>
              <w:textAlignment w:val="center"/>
              <w:rPr>
                <w:rFonts w:ascii="宋体" w:hAnsi="宋体" w:cs="宋体"/>
                <w:b/>
                <w:bCs/>
                <w:color w:val="auto"/>
                <w:sz w:val="18"/>
                <w:szCs w:val="18"/>
              </w:rPr>
            </w:pPr>
            <w:r>
              <w:rPr>
                <w:rFonts w:hint="eastAsia" w:ascii="宋体" w:hAnsi="宋体" w:cs="宋体"/>
                <w:b/>
                <w:bCs/>
                <w:color w:val="auto"/>
                <w:sz w:val="18"/>
                <w:szCs w:val="18"/>
              </w:rPr>
              <w:t>6.3</w:t>
            </w:r>
          </w:p>
        </w:tc>
        <w:tc>
          <w:tcPr>
            <w:tcW w:w="2765" w:type="dxa"/>
            <w:tcBorders>
              <w:top w:val="single" w:color="000000" w:sz="4" w:space="0"/>
              <w:left w:val="single" w:color="000000" w:sz="4" w:space="0"/>
              <w:bottom w:val="single" w:color="000000" w:sz="4" w:space="0"/>
              <w:right w:val="single" w:color="000000" w:sz="4" w:space="0"/>
            </w:tcBorders>
            <w:noWrap/>
            <w:vAlign w:val="center"/>
          </w:tcPr>
          <w:p w14:paraId="129E9175">
            <w:pPr>
              <w:widowControl/>
              <w:textAlignment w:val="center"/>
              <w:rPr>
                <w:rFonts w:ascii="宋体" w:hAnsi="宋体" w:cs="宋体"/>
                <w:b/>
                <w:bCs/>
                <w:color w:val="auto"/>
                <w:sz w:val="18"/>
                <w:szCs w:val="18"/>
              </w:rPr>
            </w:pPr>
            <w:r>
              <w:rPr>
                <w:rFonts w:hint="eastAsia" w:ascii="宋体" w:hAnsi="宋体" w:cs="宋体"/>
                <w:b/>
                <w:bCs/>
                <w:color w:val="auto"/>
                <w:sz w:val="18"/>
                <w:szCs w:val="18"/>
              </w:rPr>
              <w:t>标识标牌维修养护</w:t>
            </w: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78BAE5F6">
            <w:pPr>
              <w:jc w:val="center"/>
              <w:rPr>
                <w:rFonts w:ascii="宋体" w:hAnsi="宋体" w:cs="宋体"/>
                <w:color w:val="auto"/>
                <w:sz w:val="18"/>
                <w:szCs w:val="18"/>
              </w:rPr>
            </w:pP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044A6FDD">
            <w:pPr>
              <w:jc w:val="center"/>
              <w:rPr>
                <w:rFonts w:ascii="宋体" w:hAnsi="宋体" w:cs="宋体"/>
                <w:color w:val="auto"/>
                <w:sz w:val="18"/>
                <w:szCs w:val="18"/>
              </w:rPr>
            </w:pPr>
          </w:p>
        </w:tc>
        <w:tc>
          <w:tcPr>
            <w:tcW w:w="1029" w:type="dxa"/>
            <w:tcBorders>
              <w:top w:val="single" w:color="000000" w:sz="4" w:space="0"/>
              <w:left w:val="single" w:color="000000" w:sz="4" w:space="0"/>
              <w:bottom w:val="single" w:color="000000" w:sz="4" w:space="0"/>
              <w:right w:val="single" w:color="000000" w:sz="4" w:space="0"/>
            </w:tcBorders>
            <w:noWrap/>
            <w:vAlign w:val="center"/>
          </w:tcPr>
          <w:p w14:paraId="09132109">
            <w:pPr>
              <w:jc w:val="center"/>
              <w:rPr>
                <w:rFonts w:ascii="宋体" w:hAnsi="宋体" w:cs="宋体"/>
                <w:color w:val="auto"/>
                <w:sz w:val="18"/>
                <w:szCs w:val="18"/>
              </w:rPr>
            </w:pP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27024E60">
            <w:pPr>
              <w:jc w:val="center"/>
              <w:rPr>
                <w:rFonts w:ascii="宋体" w:hAnsi="宋体" w:cs="宋体"/>
                <w:color w:val="auto"/>
                <w:sz w:val="18"/>
                <w:szCs w:val="18"/>
              </w:rPr>
            </w:pP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75B99306">
            <w:pPr>
              <w:jc w:val="center"/>
              <w:rPr>
                <w:rFonts w:ascii="宋体" w:hAnsi="宋体" w:cs="宋体"/>
                <w:color w:val="auto"/>
                <w:sz w:val="18"/>
                <w:szCs w:val="18"/>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14:paraId="61118964">
            <w:pPr>
              <w:jc w:val="center"/>
              <w:rPr>
                <w:rFonts w:ascii="宋体" w:hAnsi="宋体" w:cs="宋体"/>
                <w:color w:val="auto"/>
                <w:sz w:val="18"/>
                <w:szCs w:val="18"/>
              </w:rPr>
            </w:pP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2941EE33">
            <w:pPr>
              <w:jc w:val="center"/>
              <w:rPr>
                <w:rFonts w:ascii="宋体" w:hAnsi="宋体" w:cs="宋体"/>
                <w:color w:val="auto"/>
                <w:sz w:val="18"/>
                <w:szCs w:val="18"/>
              </w:rPr>
            </w:pPr>
          </w:p>
        </w:tc>
        <w:tc>
          <w:tcPr>
            <w:tcW w:w="1028" w:type="dxa"/>
            <w:tcBorders>
              <w:top w:val="single" w:color="000000" w:sz="4" w:space="0"/>
              <w:left w:val="single" w:color="000000" w:sz="4" w:space="0"/>
              <w:bottom w:val="single" w:color="000000" w:sz="4" w:space="0"/>
              <w:right w:val="single" w:color="000000" w:sz="4" w:space="0"/>
            </w:tcBorders>
            <w:noWrap/>
            <w:vAlign w:val="center"/>
          </w:tcPr>
          <w:p w14:paraId="78B86C08">
            <w:pPr>
              <w:jc w:val="center"/>
              <w:rPr>
                <w:rFonts w:ascii="宋体" w:hAnsi="宋体" w:cs="宋体"/>
                <w:color w:val="auto"/>
                <w:sz w:val="18"/>
                <w:szCs w:val="18"/>
              </w:rPr>
            </w:pPr>
          </w:p>
        </w:tc>
      </w:tr>
      <w:tr w14:paraId="32865339">
        <w:tblPrEx>
          <w:tblCellMar>
            <w:top w:w="0" w:type="dxa"/>
            <w:left w:w="108" w:type="dxa"/>
            <w:bottom w:w="0" w:type="dxa"/>
            <w:right w:w="108" w:type="dxa"/>
          </w:tblCellMar>
        </w:tblPrEx>
        <w:trPr>
          <w:trHeight w:val="726" w:hRule="atLeast"/>
          <w:jc w:val="center"/>
        </w:trPr>
        <w:tc>
          <w:tcPr>
            <w:tcW w:w="851" w:type="dxa"/>
            <w:tcBorders>
              <w:top w:val="single" w:color="000000" w:sz="4" w:space="0"/>
              <w:left w:val="single" w:color="000000" w:sz="4" w:space="0"/>
              <w:bottom w:val="single" w:color="000000" w:sz="4" w:space="0"/>
              <w:right w:val="single" w:color="000000" w:sz="4" w:space="0"/>
            </w:tcBorders>
            <w:noWrap/>
            <w:vAlign w:val="center"/>
          </w:tcPr>
          <w:p w14:paraId="1E454715">
            <w:pPr>
              <w:widowControl/>
              <w:jc w:val="center"/>
              <w:textAlignment w:val="center"/>
              <w:rPr>
                <w:rFonts w:ascii="宋体" w:hAnsi="宋体" w:cs="宋体"/>
                <w:color w:val="auto"/>
                <w:sz w:val="18"/>
                <w:szCs w:val="18"/>
              </w:rPr>
            </w:pPr>
            <w:r>
              <w:rPr>
                <w:rFonts w:hint="eastAsia" w:ascii="宋体" w:hAnsi="宋体" w:cs="宋体"/>
                <w:color w:val="auto"/>
                <w:sz w:val="18"/>
                <w:szCs w:val="18"/>
              </w:rPr>
              <w:t>6.3.1</w:t>
            </w:r>
          </w:p>
        </w:tc>
        <w:tc>
          <w:tcPr>
            <w:tcW w:w="2765" w:type="dxa"/>
            <w:tcBorders>
              <w:top w:val="single" w:color="000000" w:sz="4" w:space="0"/>
              <w:left w:val="single" w:color="000000" w:sz="4" w:space="0"/>
              <w:bottom w:val="single" w:color="000000" w:sz="4" w:space="0"/>
              <w:right w:val="single" w:color="000000" w:sz="4" w:space="0"/>
            </w:tcBorders>
            <w:noWrap/>
            <w:vAlign w:val="center"/>
          </w:tcPr>
          <w:p w14:paraId="098AAD58">
            <w:pPr>
              <w:widowControl/>
              <w:textAlignment w:val="center"/>
              <w:rPr>
                <w:rFonts w:ascii="宋体" w:hAnsi="宋体" w:cs="宋体"/>
                <w:color w:val="auto"/>
                <w:sz w:val="18"/>
                <w:szCs w:val="18"/>
              </w:rPr>
            </w:pPr>
            <w:r>
              <w:rPr>
                <w:rFonts w:hint="eastAsia" w:ascii="宋体" w:hAnsi="宋体" w:cs="宋体"/>
                <w:color w:val="auto"/>
                <w:sz w:val="18"/>
                <w:szCs w:val="18"/>
              </w:rPr>
              <w:t>河道标牌 擦洗</w:t>
            </w: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746ED713">
            <w:pPr>
              <w:widowControl/>
              <w:jc w:val="center"/>
              <w:textAlignment w:val="center"/>
              <w:rPr>
                <w:rFonts w:ascii="宋体" w:hAnsi="宋体" w:cs="宋体"/>
                <w:color w:val="auto"/>
                <w:sz w:val="18"/>
                <w:szCs w:val="18"/>
              </w:rPr>
            </w:pPr>
            <w:r>
              <w:rPr>
                <w:rStyle w:val="99"/>
                <w:rFonts w:hint="default"/>
                <w:color w:val="auto"/>
              </w:rPr>
              <w:t>套</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334BFBEC">
            <w:pPr>
              <w:widowControl/>
              <w:jc w:val="center"/>
              <w:textAlignment w:val="center"/>
              <w:rPr>
                <w:rFonts w:ascii="宋体" w:hAnsi="宋体" w:cs="宋体"/>
                <w:color w:val="auto"/>
                <w:sz w:val="18"/>
                <w:szCs w:val="18"/>
              </w:rPr>
            </w:pPr>
            <w:r>
              <w:rPr>
                <w:rFonts w:hint="eastAsia" w:ascii="宋体" w:hAnsi="宋体" w:cs="宋体"/>
                <w:color w:val="auto"/>
                <w:sz w:val="18"/>
                <w:szCs w:val="18"/>
              </w:rPr>
              <w:t>15</w:t>
            </w:r>
          </w:p>
        </w:tc>
        <w:tc>
          <w:tcPr>
            <w:tcW w:w="1029" w:type="dxa"/>
            <w:tcBorders>
              <w:top w:val="single" w:color="000000" w:sz="4" w:space="0"/>
              <w:left w:val="single" w:color="000000" w:sz="4" w:space="0"/>
              <w:bottom w:val="single" w:color="000000" w:sz="4" w:space="0"/>
              <w:right w:val="single" w:color="000000" w:sz="4" w:space="0"/>
            </w:tcBorders>
            <w:noWrap/>
            <w:vAlign w:val="center"/>
          </w:tcPr>
          <w:p w14:paraId="343C887D">
            <w:pPr>
              <w:widowControl/>
              <w:jc w:val="center"/>
              <w:textAlignment w:val="center"/>
              <w:rPr>
                <w:rFonts w:ascii="宋体" w:hAnsi="宋体" w:cs="宋体"/>
                <w:color w:val="auto"/>
                <w:sz w:val="18"/>
                <w:szCs w:val="18"/>
              </w:rPr>
            </w:pPr>
            <w:r>
              <w:rPr>
                <w:rStyle w:val="99"/>
                <w:rFonts w:hint="default"/>
                <w:color w:val="auto"/>
              </w:rPr>
              <w:t>每周1次</w:t>
            </w: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10F14BFC">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6517DF91">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00" w:type="dxa"/>
            <w:tcBorders>
              <w:top w:val="single" w:color="000000" w:sz="4" w:space="0"/>
              <w:left w:val="single" w:color="000000" w:sz="4" w:space="0"/>
              <w:bottom w:val="single" w:color="000000" w:sz="4" w:space="0"/>
              <w:right w:val="single" w:color="000000" w:sz="4" w:space="0"/>
            </w:tcBorders>
            <w:noWrap/>
            <w:vAlign w:val="center"/>
          </w:tcPr>
          <w:p w14:paraId="16913981">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48FC3DE3">
            <w:pPr>
              <w:widowControl/>
              <w:jc w:val="center"/>
              <w:textAlignment w:val="center"/>
              <w:rPr>
                <w:rFonts w:ascii="宋体" w:hAnsi="宋体" w:cs="宋体"/>
                <w:color w:val="auto"/>
                <w:sz w:val="18"/>
                <w:szCs w:val="18"/>
              </w:rPr>
            </w:pPr>
            <w:r>
              <w:rPr>
                <w:rFonts w:hint="eastAsia" w:ascii="宋体" w:hAnsi="宋体" w:cs="宋体"/>
                <w:color w:val="auto"/>
                <w:sz w:val="18"/>
                <w:szCs w:val="18"/>
              </w:rPr>
              <w:t>780</w:t>
            </w:r>
          </w:p>
        </w:tc>
        <w:tc>
          <w:tcPr>
            <w:tcW w:w="1028" w:type="dxa"/>
            <w:tcBorders>
              <w:top w:val="single" w:color="000000" w:sz="4" w:space="0"/>
              <w:left w:val="single" w:color="000000" w:sz="4" w:space="0"/>
              <w:bottom w:val="single" w:color="000000" w:sz="4" w:space="0"/>
              <w:right w:val="single" w:color="000000" w:sz="4" w:space="0"/>
            </w:tcBorders>
            <w:noWrap/>
            <w:vAlign w:val="center"/>
          </w:tcPr>
          <w:p w14:paraId="35FCD7E3">
            <w:pPr>
              <w:jc w:val="center"/>
              <w:rPr>
                <w:rFonts w:ascii="宋体" w:hAnsi="宋体" w:cs="宋体"/>
                <w:color w:val="auto"/>
                <w:sz w:val="18"/>
                <w:szCs w:val="18"/>
              </w:rPr>
            </w:pPr>
          </w:p>
        </w:tc>
      </w:tr>
      <w:tr w14:paraId="0B882B2E">
        <w:tblPrEx>
          <w:tblCellMar>
            <w:top w:w="0" w:type="dxa"/>
            <w:left w:w="108" w:type="dxa"/>
            <w:bottom w:w="0" w:type="dxa"/>
            <w:right w:w="108" w:type="dxa"/>
          </w:tblCellMar>
        </w:tblPrEx>
        <w:trPr>
          <w:trHeight w:val="726" w:hRule="atLeast"/>
          <w:jc w:val="center"/>
        </w:trPr>
        <w:tc>
          <w:tcPr>
            <w:tcW w:w="851" w:type="dxa"/>
            <w:tcBorders>
              <w:top w:val="single" w:color="000000" w:sz="4" w:space="0"/>
              <w:left w:val="single" w:color="000000" w:sz="4" w:space="0"/>
              <w:bottom w:val="single" w:color="000000" w:sz="4" w:space="0"/>
              <w:right w:val="single" w:color="000000" w:sz="4" w:space="0"/>
            </w:tcBorders>
            <w:noWrap/>
            <w:vAlign w:val="center"/>
          </w:tcPr>
          <w:p w14:paraId="637FDC24">
            <w:pPr>
              <w:widowControl/>
              <w:jc w:val="center"/>
              <w:textAlignment w:val="center"/>
              <w:rPr>
                <w:rFonts w:ascii="宋体" w:hAnsi="宋体" w:cs="宋体"/>
                <w:color w:val="auto"/>
                <w:sz w:val="18"/>
                <w:szCs w:val="18"/>
              </w:rPr>
            </w:pPr>
            <w:r>
              <w:rPr>
                <w:rFonts w:hint="eastAsia" w:ascii="宋体" w:hAnsi="宋体" w:cs="宋体"/>
                <w:color w:val="auto"/>
                <w:sz w:val="18"/>
                <w:szCs w:val="18"/>
              </w:rPr>
              <w:t>6.3.2</w:t>
            </w:r>
          </w:p>
        </w:tc>
        <w:tc>
          <w:tcPr>
            <w:tcW w:w="2765" w:type="dxa"/>
            <w:tcBorders>
              <w:top w:val="single" w:color="000000" w:sz="4" w:space="0"/>
              <w:left w:val="single" w:color="000000" w:sz="4" w:space="0"/>
              <w:bottom w:val="single" w:color="000000" w:sz="4" w:space="0"/>
              <w:right w:val="single" w:color="000000" w:sz="4" w:space="0"/>
            </w:tcBorders>
            <w:noWrap/>
            <w:vAlign w:val="center"/>
          </w:tcPr>
          <w:p w14:paraId="6331C33A">
            <w:pPr>
              <w:widowControl/>
              <w:textAlignment w:val="center"/>
              <w:rPr>
                <w:rFonts w:ascii="宋体" w:hAnsi="宋体" w:cs="宋体"/>
                <w:color w:val="auto"/>
                <w:sz w:val="18"/>
                <w:szCs w:val="18"/>
              </w:rPr>
            </w:pPr>
            <w:r>
              <w:rPr>
                <w:rFonts w:hint="eastAsia" w:ascii="宋体" w:hAnsi="宋体" w:cs="宋体"/>
                <w:color w:val="auto"/>
                <w:sz w:val="18"/>
                <w:szCs w:val="18"/>
              </w:rPr>
              <w:t>河道标牌 牌面更换</w:t>
            </w: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1C43522C">
            <w:pPr>
              <w:widowControl/>
              <w:jc w:val="center"/>
              <w:textAlignment w:val="center"/>
              <w:rPr>
                <w:rFonts w:ascii="宋体" w:hAnsi="宋体" w:cs="宋体"/>
                <w:color w:val="auto"/>
                <w:sz w:val="18"/>
                <w:szCs w:val="18"/>
              </w:rPr>
            </w:pPr>
            <w:r>
              <w:rPr>
                <w:rStyle w:val="99"/>
                <w:rFonts w:hint="default"/>
                <w:color w:val="auto"/>
              </w:rPr>
              <w:t>套</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1E71D200">
            <w:pPr>
              <w:widowControl/>
              <w:jc w:val="center"/>
              <w:textAlignment w:val="center"/>
              <w:rPr>
                <w:rFonts w:ascii="宋体" w:hAnsi="宋体" w:cs="宋体"/>
                <w:color w:val="auto"/>
                <w:sz w:val="18"/>
                <w:szCs w:val="18"/>
              </w:rPr>
            </w:pPr>
            <w:r>
              <w:rPr>
                <w:rFonts w:hint="eastAsia" w:ascii="宋体" w:hAnsi="宋体" w:cs="宋体"/>
                <w:color w:val="auto"/>
                <w:sz w:val="18"/>
                <w:szCs w:val="18"/>
              </w:rPr>
              <w:t>15</w:t>
            </w:r>
          </w:p>
        </w:tc>
        <w:tc>
          <w:tcPr>
            <w:tcW w:w="1029" w:type="dxa"/>
            <w:tcBorders>
              <w:top w:val="single" w:color="000000" w:sz="4" w:space="0"/>
              <w:left w:val="single" w:color="000000" w:sz="4" w:space="0"/>
              <w:bottom w:val="single" w:color="000000" w:sz="4" w:space="0"/>
              <w:right w:val="single" w:color="000000" w:sz="4" w:space="0"/>
            </w:tcBorders>
            <w:noWrap/>
            <w:vAlign w:val="center"/>
          </w:tcPr>
          <w:p w14:paraId="48900380">
            <w:pPr>
              <w:widowControl/>
              <w:jc w:val="center"/>
              <w:textAlignment w:val="center"/>
              <w:rPr>
                <w:rFonts w:ascii="宋体" w:hAnsi="宋体" w:cs="宋体"/>
                <w:color w:val="auto"/>
                <w:sz w:val="18"/>
                <w:szCs w:val="18"/>
              </w:rPr>
            </w:pPr>
            <w:r>
              <w:rPr>
                <w:rStyle w:val="99"/>
                <w:rFonts w:hint="default"/>
                <w:color w:val="auto"/>
              </w:rPr>
              <w:t>5年1次</w:t>
            </w: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770FA212">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5A8244BA">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00" w:type="dxa"/>
            <w:tcBorders>
              <w:top w:val="single" w:color="000000" w:sz="4" w:space="0"/>
              <w:left w:val="single" w:color="000000" w:sz="4" w:space="0"/>
              <w:bottom w:val="single" w:color="000000" w:sz="4" w:space="0"/>
              <w:right w:val="single" w:color="000000" w:sz="4" w:space="0"/>
            </w:tcBorders>
            <w:noWrap/>
            <w:vAlign w:val="center"/>
          </w:tcPr>
          <w:p w14:paraId="766D5236">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7CA1D892">
            <w:pPr>
              <w:widowControl/>
              <w:jc w:val="center"/>
              <w:textAlignment w:val="center"/>
              <w:rPr>
                <w:rFonts w:ascii="宋体" w:hAnsi="宋体" w:cs="宋体"/>
                <w:color w:val="auto"/>
                <w:sz w:val="18"/>
                <w:szCs w:val="18"/>
              </w:rPr>
            </w:pPr>
            <w:r>
              <w:rPr>
                <w:rFonts w:hint="eastAsia" w:ascii="宋体" w:hAnsi="宋体" w:cs="宋体"/>
                <w:color w:val="auto"/>
                <w:sz w:val="18"/>
                <w:szCs w:val="18"/>
              </w:rPr>
              <w:t>3</w:t>
            </w:r>
          </w:p>
        </w:tc>
        <w:tc>
          <w:tcPr>
            <w:tcW w:w="1028" w:type="dxa"/>
            <w:tcBorders>
              <w:top w:val="single" w:color="000000" w:sz="4" w:space="0"/>
              <w:left w:val="single" w:color="000000" w:sz="4" w:space="0"/>
              <w:bottom w:val="single" w:color="000000" w:sz="4" w:space="0"/>
              <w:right w:val="single" w:color="000000" w:sz="4" w:space="0"/>
            </w:tcBorders>
            <w:noWrap/>
            <w:vAlign w:val="center"/>
          </w:tcPr>
          <w:p w14:paraId="421D42B1">
            <w:pPr>
              <w:jc w:val="center"/>
              <w:rPr>
                <w:rFonts w:ascii="宋体" w:hAnsi="宋体" w:cs="宋体"/>
                <w:color w:val="auto"/>
                <w:sz w:val="18"/>
                <w:szCs w:val="18"/>
              </w:rPr>
            </w:pPr>
          </w:p>
        </w:tc>
      </w:tr>
      <w:tr w14:paraId="05BA00BC">
        <w:tblPrEx>
          <w:tblCellMar>
            <w:top w:w="0" w:type="dxa"/>
            <w:left w:w="108" w:type="dxa"/>
            <w:bottom w:w="0" w:type="dxa"/>
            <w:right w:w="108" w:type="dxa"/>
          </w:tblCellMar>
        </w:tblPrEx>
        <w:trPr>
          <w:trHeight w:val="726" w:hRule="atLeast"/>
          <w:jc w:val="center"/>
        </w:trPr>
        <w:tc>
          <w:tcPr>
            <w:tcW w:w="851" w:type="dxa"/>
            <w:tcBorders>
              <w:top w:val="single" w:color="000000" w:sz="4" w:space="0"/>
              <w:left w:val="single" w:color="000000" w:sz="4" w:space="0"/>
              <w:bottom w:val="single" w:color="000000" w:sz="4" w:space="0"/>
              <w:right w:val="single" w:color="000000" w:sz="4" w:space="0"/>
            </w:tcBorders>
            <w:noWrap/>
            <w:vAlign w:val="center"/>
          </w:tcPr>
          <w:p w14:paraId="1EC52F8B">
            <w:pPr>
              <w:widowControl/>
              <w:jc w:val="center"/>
              <w:textAlignment w:val="center"/>
              <w:rPr>
                <w:rFonts w:ascii="宋体" w:hAnsi="宋体" w:cs="宋体"/>
                <w:color w:val="auto"/>
                <w:sz w:val="18"/>
                <w:szCs w:val="18"/>
              </w:rPr>
            </w:pPr>
            <w:r>
              <w:rPr>
                <w:rFonts w:hint="eastAsia" w:ascii="宋体" w:hAnsi="宋体" w:cs="宋体"/>
                <w:color w:val="auto"/>
                <w:sz w:val="18"/>
                <w:szCs w:val="18"/>
              </w:rPr>
              <w:t>6.3.3</w:t>
            </w:r>
          </w:p>
        </w:tc>
        <w:tc>
          <w:tcPr>
            <w:tcW w:w="2765" w:type="dxa"/>
            <w:tcBorders>
              <w:top w:val="single" w:color="000000" w:sz="4" w:space="0"/>
              <w:left w:val="single" w:color="000000" w:sz="4" w:space="0"/>
              <w:bottom w:val="single" w:color="000000" w:sz="4" w:space="0"/>
              <w:right w:val="single" w:color="000000" w:sz="4" w:space="0"/>
            </w:tcBorders>
            <w:noWrap/>
            <w:vAlign w:val="center"/>
          </w:tcPr>
          <w:p w14:paraId="51BBED17">
            <w:pPr>
              <w:widowControl/>
              <w:textAlignment w:val="center"/>
              <w:rPr>
                <w:rFonts w:ascii="宋体" w:hAnsi="宋体" w:cs="宋体"/>
                <w:color w:val="auto"/>
                <w:sz w:val="18"/>
                <w:szCs w:val="18"/>
              </w:rPr>
            </w:pPr>
            <w:r>
              <w:rPr>
                <w:rFonts w:hint="eastAsia" w:ascii="宋体" w:hAnsi="宋体" w:cs="宋体"/>
                <w:color w:val="auto"/>
                <w:sz w:val="18"/>
                <w:szCs w:val="18"/>
              </w:rPr>
              <w:t>河道铭牌 擦洗</w:t>
            </w: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2EBB9251">
            <w:pPr>
              <w:widowControl/>
              <w:jc w:val="center"/>
              <w:textAlignment w:val="center"/>
              <w:rPr>
                <w:rFonts w:ascii="宋体" w:hAnsi="宋体" w:cs="宋体"/>
                <w:color w:val="auto"/>
                <w:sz w:val="18"/>
                <w:szCs w:val="18"/>
              </w:rPr>
            </w:pPr>
            <w:r>
              <w:rPr>
                <w:rStyle w:val="99"/>
                <w:rFonts w:hint="default"/>
                <w:color w:val="auto"/>
              </w:rPr>
              <w:t>套</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76D85E8B">
            <w:pPr>
              <w:widowControl/>
              <w:jc w:val="center"/>
              <w:textAlignment w:val="center"/>
              <w:rPr>
                <w:rFonts w:ascii="宋体" w:hAnsi="宋体" w:cs="宋体"/>
                <w:color w:val="auto"/>
                <w:sz w:val="18"/>
                <w:szCs w:val="18"/>
              </w:rPr>
            </w:pPr>
            <w:r>
              <w:rPr>
                <w:rFonts w:hint="eastAsia" w:ascii="宋体" w:hAnsi="宋体" w:cs="宋体"/>
                <w:color w:val="auto"/>
                <w:sz w:val="18"/>
                <w:szCs w:val="18"/>
              </w:rPr>
              <w:t>2</w:t>
            </w:r>
          </w:p>
        </w:tc>
        <w:tc>
          <w:tcPr>
            <w:tcW w:w="1029" w:type="dxa"/>
            <w:tcBorders>
              <w:top w:val="single" w:color="000000" w:sz="4" w:space="0"/>
              <w:left w:val="single" w:color="000000" w:sz="4" w:space="0"/>
              <w:bottom w:val="single" w:color="000000" w:sz="4" w:space="0"/>
              <w:right w:val="single" w:color="000000" w:sz="4" w:space="0"/>
            </w:tcBorders>
            <w:noWrap/>
            <w:vAlign w:val="center"/>
          </w:tcPr>
          <w:p w14:paraId="1F88A10F">
            <w:pPr>
              <w:widowControl/>
              <w:jc w:val="center"/>
              <w:textAlignment w:val="center"/>
              <w:rPr>
                <w:rFonts w:ascii="宋体" w:hAnsi="宋体" w:cs="宋体"/>
                <w:color w:val="auto"/>
                <w:sz w:val="18"/>
                <w:szCs w:val="18"/>
              </w:rPr>
            </w:pPr>
            <w:r>
              <w:rPr>
                <w:rStyle w:val="99"/>
                <w:rFonts w:hint="default"/>
                <w:color w:val="auto"/>
              </w:rPr>
              <w:t>每周1次</w:t>
            </w: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544856E4">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3B528D7E">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00" w:type="dxa"/>
            <w:tcBorders>
              <w:top w:val="single" w:color="000000" w:sz="4" w:space="0"/>
              <w:left w:val="single" w:color="000000" w:sz="4" w:space="0"/>
              <w:bottom w:val="single" w:color="000000" w:sz="4" w:space="0"/>
              <w:right w:val="single" w:color="000000" w:sz="4" w:space="0"/>
            </w:tcBorders>
            <w:noWrap/>
            <w:vAlign w:val="center"/>
          </w:tcPr>
          <w:p w14:paraId="4D689A65">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2978D3B8">
            <w:pPr>
              <w:widowControl/>
              <w:jc w:val="center"/>
              <w:textAlignment w:val="center"/>
              <w:rPr>
                <w:rFonts w:ascii="宋体" w:hAnsi="宋体" w:cs="宋体"/>
                <w:color w:val="auto"/>
                <w:sz w:val="18"/>
                <w:szCs w:val="18"/>
              </w:rPr>
            </w:pPr>
            <w:r>
              <w:rPr>
                <w:rFonts w:hint="eastAsia" w:ascii="宋体" w:hAnsi="宋体" w:cs="宋体"/>
                <w:color w:val="auto"/>
                <w:sz w:val="18"/>
                <w:szCs w:val="18"/>
              </w:rPr>
              <w:t>104</w:t>
            </w:r>
          </w:p>
        </w:tc>
        <w:tc>
          <w:tcPr>
            <w:tcW w:w="1028" w:type="dxa"/>
            <w:tcBorders>
              <w:top w:val="single" w:color="000000" w:sz="4" w:space="0"/>
              <w:left w:val="single" w:color="000000" w:sz="4" w:space="0"/>
              <w:bottom w:val="single" w:color="000000" w:sz="4" w:space="0"/>
              <w:right w:val="single" w:color="000000" w:sz="4" w:space="0"/>
            </w:tcBorders>
            <w:noWrap/>
            <w:vAlign w:val="center"/>
          </w:tcPr>
          <w:p w14:paraId="7C9A15FC">
            <w:pPr>
              <w:jc w:val="center"/>
              <w:rPr>
                <w:rFonts w:ascii="宋体" w:hAnsi="宋体" w:cs="宋体"/>
                <w:color w:val="auto"/>
                <w:sz w:val="18"/>
                <w:szCs w:val="18"/>
              </w:rPr>
            </w:pPr>
          </w:p>
        </w:tc>
      </w:tr>
      <w:tr w14:paraId="390EB8FC">
        <w:tblPrEx>
          <w:tblCellMar>
            <w:top w:w="0" w:type="dxa"/>
            <w:left w:w="108" w:type="dxa"/>
            <w:bottom w:w="0" w:type="dxa"/>
            <w:right w:w="108" w:type="dxa"/>
          </w:tblCellMar>
        </w:tblPrEx>
        <w:trPr>
          <w:trHeight w:val="726" w:hRule="atLeast"/>
          <w:jc w:val="center"/>
        </w:trPr>
        <w:tc>
          <w:tcPr>
            <w:tcW w:w="851" w:type="dxa"/>
            <w:tcBorders>
              <w:top w:val="single" w:color="000000" w:sz="4" w:space="0"/>
              <w:left w:val="single" w:color="000000" w:sz="4" w:space="0"/>
              <w:bottom w:val="single" w:color="000000" w:sz="4" w:space="0"/>
              <w:right w:val="single" w:color="000000" w:sz="4" w:space="0"/>
            </w:tcBorders>
            <w:noWrap/>
            <w:vAlign w:val="center"/>
          </w:tcPr>
          <w:p w14:paraId="3FEE2A85">
            <w:pPr>
              <w:widowControl/>
              <w:jc w:val="center"/>
              <w:textAlignment w:val="center"/>
              <w:rPr>
                <w:rFonts w:ascii="宋体" w:hAnsi="宋体" w:cs="宋体"/>
                <w:color w:val="auto"/>
                <w:sz w:val="18"/>
                <w:szCs w:val="18"/>
              </w:rPr>
            </w:pPr>
            <w:r>
              <w:rPr>
                <w:rFonts w:hint="eastAsia" w:ascii="宋体" w:hAnsi="宋体" w:cs="宋体"/>
                <w:color w:val="auto"/>
                <w:sz w:val="18"/>
                <w:szCs w:val="18"/>
              </w:rPr>
              <w:t>6.3.4</w:t>
            </w:r>
          </w:p>
        </w:tc>
        <w:tc>
          <w:tcPr>
            <w:tcW w:w="2765" w:type="dxa"/>
            <w:tcBorders>
              <w:top w:val="single" w:color="000000" w:sz="4" w:space="0"/>
              <w:left w:val="single" w:color="000000" w:sz="4" w:space="0"/>
              <w:bottom w:val="single" w:color="000000" w:sz="4" w:space="0"/>
              <w:right w:val="single" w:color="000000" w:sz="4" w:space="0"/>
            </w:tcBorders>
            <w:noWrap/>
            <w:vAlign w:val="center"/>
          </w:tcPr>
          <w:p w14:paraId="5A5B9F8E">
            <w:pPr>
              <w:widowControl/>
              <w:textAlignment w:val="center"/>
              <w:rPr>
                <w:rFonts w:ascii="宋体" w:hAnsi="宋体" w:cs="宋体"/>
                <w:color w:val="auto"/>
                <w:sz w:val="18"/>
                <w:szCs w:val="18"/>
              </w:rPr>
            </w:pPr>
            <w:r>
              <w:rPr>
                <w:rFonts w:hint="eastAsia" w:ascii="宋体" w:hAnsi="宋体" w:cs="宋体"/>
                <w:color w:val="auto"/>
                <w:sz w:val="18"/>
                <w:szCs w:val="18"/>
              </w:rPr>
              <w:t>河道铭牌 牌面更换</w:t>
            </w: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2AEB11C9">
            <w:pPr>
              <w:widowControl/>
              <w:jc w:val="center"/>
              <w:textAlignment w:val="center"/>
              <w:rPr>
                <w:rFonts w:ascii="宋体" w:hAnsi="宋体" w:cs="宋体"/>
                <w:color w:val="auto"/>
                <w:sz w:val="18"/>
                <w:szCs w:val="18"/>
              </w:rPr>
            </w:pPr>
            <w:r>
              <w:rPr>
                <w:rStyle w:val="99"/>
                <w:rFonts w:hint="default"/>
                <w:color w:val="auto"/>
              </w:rPr>
              <w:t>套</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361C60C7">
            <w:pPr>
              <w:widowControl/>
              <w:jc w:val="center"/>
              <w:textAlignment w:val="center"/>
              <w:rPr>
                <w:rFonts w:ascii="宋体" w:hAnsi="宋体" w:cs="宋体"/>
                <w:color w:val="auto"/>
                <w:sz w:val="18"/>
                <w:szCs w:val="18"/>
              </w:rPr>
            </w:pPr>
            <w:r>
              <w:rPr>
                <w:rFonts w:hint="eastAsia" w:ascii="宋体" w:hAnsi="宋体" w:cs="宋体"/>
                <w:color w:val="auto"/>
                <w:sz w:val="18"/>
                <w:szCs w:val="18"/>
              </w:rPr>
              <w:t>2</w:t>
            </w:r>
          </w:p>
        </w:tc>
        <w:tc>
          <w:tcPr>
            <w:tcW w:w="1029" w:type="dxa"/>
            <w:tcBorders>
              <w:top w:val="single" w:color="000000" w:sz="4" w:space="0"/>
              <w:left w:val="single" w:color="000000" w:sz="4" w:space="0"/>
              <w:bottom w:val="single" w:color="000000" w:sz="4" w:space="0"/>
              <w:right w:val="single" w:color="000000" w:sz="4" w:space="0"/>
            </w:tcBorders>
            <w:noWrap/>
            <w:vAlign w:val="center"/>
          </w:tcPr>
          <w:p w14:paraId="54241E6F">
            <w:pPr>
              <w:widowControl/>
              <w:jc w:val="center"/>
              <w:textAlignment w:val="center"/>
              <w:rPr>
                <w:rFonts w:ascii="宋体" w:hAnsi="宋体" w:cs="宋体"/>
                <w:color w:val="auto"/>
                <w:sz w:val="18"/>
                <w:szCs w:val="18"/>
              </w:rPr>
            </w:pPr>
            <w:r>
              <w:rPr>
                <w:rStyle w:val="99"/>
                <w:rFonts w:hint="default"/>
                <w:color w:val="auto"/>
              </w:rPr>
              <w:t>5年1次</w:t>
            </w: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7999D24E">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60D3BD1B">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00" w:type="dxa"/>
            <w:tcBorders>
              <w:top w:val="single" w:color="000000" w:sz="4" w:space="0"/>
              <w:left w:val="single" w:color="000000" w:sz="4" w:space="0"/>
              <w:bottom w:val="single" w:color="000000" w:sz="4" w:space="0"/>
              <w:right w:val="single" w:color="000000" w:sz="4" w:space="0"/>
            </w:tcBorders>
            <w:noWrap/>
            <w:vAlign w:val="center"/>
          </w:tcPr>
          <w:p w14:paraId="4BDD9B20">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352FA04B">
            <w:pPr>
              <w:widowControl/>
              <w:jc w:val="center"/>
              <w:textAlignment w:val="center"/>
              <w:rPr>
                <w:rFonts w:ascii="宋体" w:hAnsi="宋体" w:cs="宋体"/>
                <w:color w:val="auto"/>
                <w:sz w:val="18"/>
                <w:szCs w:val="18"/>
              </w:rPr>
            </w:pPr>
            <w:r>
              <w:rPr>
                <w:rFonts w:hint="eastAsia" w:ascii="宋体" w:hAnsi="宋体" w:cs="宋体"/>
                <w:color w:val="auto"/>
                <w:sz w:val="18"/>
                <w:szCs w:val="18"/>
              </w:rPr>
              <w:t>0.4</w:t>
            </w:r>
          </w:p>
        </w:tc>
        <w:tc>
          <w:tcPr>
            <w:tcW w:w="1028" w:type="dxa"/>
            <w:tcBorders>
              <w:top w:val="single" w:color="000000" w:sz="4" w:space="0"/>
              <w:left w:val="single" w:color="000000" w:sz="4" w:space="0"/>
              <w:bottom w:val="single" w:color="000000" w:sz="4" w:space="0"/>
              <w:right w:val="single" w:color="000000" w:sz="4" w:space="0"/>
            </w:tcBorders>
            <w:noWrap/>
            <w:vAlign w:val="center"/>
          </w:tcPr>
          <w:p w14:paraId="28C4D827">
            <w:pPr>
              <w:jc w:val="center"/>
              <w:rPr>
                <w:rFonts w:ascii="宋体" w:hAnsi="宋体" w:cs="宋体"/>
                <w:color w:val="auto"/>
                <w:sz w:val="18"/>
                <w:szCs w:val="18"/>
              </w:rPr>
            </w:pPr>
          </w:p>
        </w:tc>
      </w:tr>
      <w:tr w14:paraId="5E8EFFD3">
        <w:tblPrEx>
          <w:tblCellMar>
            <w:top w:w="0" w:type="dxa"/>
            <w:left w:w="108" w:type="dxa"/>
            <w:bottom w:w="0" w:type="dxa"/>
            <w:right w:w="108" w:type="dxa"/>
          </w:tblCellMar>
        </w:tblPrEx>
        <w:trPr>
          <w:trHeight w:val="726" w:hRule="atLeast"/>
          <w:jc w:val="center"/>
        </w:trPr>
        <w:tc>
          <w:tcPr>
            <w:tcW w:w="851" w:type="dxa"/>
            <w:tcBorders>
              <w:top w:val="single" w:color="000000" w:sz="4" w:space="0"/>
              <w:left w:val="single" w:color="000000" w:sz="4" w:space="0"/>
              <w:bottom w:val="single" w:color="000000" w:sz="4" w:space="0"/>
              <w:right w:val="single" w:color="000000" w:sz="4" w:space="0"/>
            </w:tcBorders>
            <w:noWrap/>
            <w:vAlign w:val="center"/>
          </w:tcPr>
          <w:p w14:paraId="7EB6EE4D">
            <w:pPr>
              <w:widowControl/>
              <w:jc w:val="center"/>
              <w:textAlignment w:val="center"/>
              <w:rPr>
                <w:rFonts w:ascii="宋体" w:hAnsi="宋体" w:cs="宋体"/>
                <w:color w:val="auto"/>
                <w:sz w:val="18"/>
                <w:szCs w:val="18"/>
              </w:rPr>
            </w:pPr>
            <w:r>
              <w:rPr>
                <w:rFonts w:hint="eastAsia" w:ascii="宋体" w:hAnsi="宋体" w:cs="宋体"/>
                <w:color w:val="auto"/>
                <w:sz w:val="18"/>
                <w:szCs w:val="18"/>
              </w:rPr>
              <w:t>6.3.5</w:t>
            </w:r>
          </w:p>
        </w:tc>
        <w:tc>
          <w:tcPr>
            <w:tcW w:w="2765" w:type="dxa"/>
            <w:tcBorders>
              <w:top w:val="single" w:color="000000" w:sz="4" w:space="0"/>
              <w:left w:val="single" w:color="000000" w:sz="4" w:space="0"/>
              <w:bottom w:val="single" w:color="000000" w:sz="4" w:space="0"/>
              <w:right w:val="single" w:color="000000" w:sz="4" w:space="0"/>
            </w:tcBorders>
            <w:noWrap/>
            <w:vAlign w:val="center"/>
          </w:tcPr>
          <w:p w14:paraId="23FC24B3">
            <w:pPr>
              <w:widowControl/>
              <w:textAlignment w:val="center"/>
              <w:rPr>
                <w:rFonts w:ascii="宋体" w:hAnsi="宋体" w:cs="宋体"/>
                <w:color w:val="auto"/>
                <w:sz w:val="18"/>
                <w:szCs w:val="18"/>
              </w:rPr>
            </w:pPr>
            <w:r>
              <w:rPr>
                <w:rFonts w:hint="eastAsia" w:ascii="宋体" w:hAnsi="宋体" w:cs="宋体"/>
                <w:color w:val="auto"/>
                <w:sz w:val="18"/>
                <w:szCs w:val="18"/>
              </w:rPr>
              <w:t>里程桩 擦洗</w:t>
            </w: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1CBFACBB">
            <w:pPr>
              <w:widowControl/>
              <w:jc w:val="center"/>
              <w:textAlignment w:val="center"/>
              <w:rPr>
                <w:rFonts w:ascii="宋体" w:hAnsi="宋体" w:cs="宋体"/>
                <w:color w:val="auto"/>
                <w:sz w:val="18"/>
                <w:szCs w:val="18"/>
              </w:rPr>
            </w:pPr>
            <w:r>
              <w:rPr>
                <w:rStyle w:val="99"/>
                <w:rFonts w:hint="default"/>
                <w:color w:val="auto"/>
              </w:rPr>
              <w:t>套</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2B1CA301">
            <w:pPr>
              <w:widowControl/>
              <w:jc w:val="center"/>
              <w:textAlignment w:val="center"/>
              <w:rPr>
                <w:rFonts w:ascii="宋体" w:hAnsi="宋体" w:cs="宋体"/>
                <w:color w:val="auto"/>
                <w:sz w:val="18"/>
                <w:szCs w:val="18"/>
              </w:rPr>
            </w:pPr>
            <w:r>
              <w:rPr>
                <w:rFonts w:hint="eastAsia" w:ascii="宋体" w:hAnsi="宋体" w:cs="宋体"/>
                <w:color w:val="auto"/>
                <w:sz w:val="18"/>
                <w:szCs w:val="18"/>
              </w:rPr>
              <w:t>24</w:t>
            </w:r>
          </w:p>
        </w:tc>
        <w:tc>
          <w:tcPr>
            <w:tcW w:w="1029" w:type="dxa"/>
            <w:tcBorders>
              <w:top w:val="single" w:color="000000" w:sz="4" w:space="0"/>
              <w:left w:val="single" w:color="000000" w:sz="4" w:space="0"/>
              <w:bottom w:val="single" w:color="000000" w:sz="4" w:space="0"/>
              <w:right w:val="single" w:color="000000" w:sz="4" w:space="0"/>
            </w:tcBorders>
            <w:noWrap/>
            <w:vAlign w:val="center"/>
          </w:tcPr>
          <w:p w14:paraId="551F4C46">
            <w:pPr>
              <w:widowControl/>
              <w:jc w:val="center"/>
              <w:textAlignment w:val="center"/>
              <w:rPr>
                <w:rFonts w:ascii="宋体" w:hAnsi="宋体" w:cs="宋体"/>
                <w:color w:val="auto"/>
                <w:sz w:val="18"/>
                <w:szCs w:val="18"/>
              </w:rPr>
            </w:pPr>
            <w:r>
              <w:rPr>
                <w:rStyle w:val="99"/>
                <w:rFonts w:hint="default"/>
                <w:color w:val="auto"/>
              </w:rPr>
              <w:t>每周1次</w:t>
            </w: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3343E487">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162EDC43">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00" w:type="dxa"/>
            <w:tcBorders>
              <w:top w:val="single" w:color="000000" w:sz="4" w:space="0"/>
              <w:left w:val="single" w:color="000000" w:sz="4" w:space="0"/>
              <w:bottom w:val="single" w:color="000000" w:sz="4" w:space="0"/>
              <w:right w:val="single" w:color="000000" w:sz="4" w:space="0"/>
            </w:tcBorders>
            <w:noWrap/>
            <w:vAlign w:val="center"/>
          </w:tcPr>
          <w:p w14:paraId="1A002CC5">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172056EB">
            <w:pPr>
              <w:widowControl/>
              <w:jc w:val="center"/>
              <w:textAlignment w:val="center"/>
              <w:rPr>
                <w:rFonts w:ascii="宋体" w:hAnsi="宋体" w:cs="宋体"/>
                <w:color w:val="auto"/>
                <w:sz w:val="18"/>
                <w:szCs w:val="18"/>
              </w:rPr>
            </w:pPr>
            <w:r>
              <w:rPr>
                <w:rFonts w:hint="eastAsia" w:ascii="宋体" w:hAnsi="宋体" w:cs="宋体"/>
                <w:color w:val="auto"/>
                <w:sz w:val="18"/>
                <w:szCs w:val="18"/>
              </w:rPr>
              <w:t>1248</w:t>
            </w:r>
          </w:p>
        </w:tc>
        <w:tc>
          <w:tcPr>
            <w:tcW w:w="1028" w:type="dxa"/>
            <w:tcBorders>
              <w:top w:val="single" w:color="000000" w:sz="4" w:space="0"/>
              <w:left w:val="single" w:color="000000" w:sz="4" w:space="0"/>
              <w:bottom w:val="single" w:color="000000" w:sz="4" w:space="0"/>
              <w:right w:val="single" w:color="000000" w:sz="4" w:space="0"/>
            </w:tcBorders>
            <w:noWrap/>
            <w:vAlign w:val="center"/>
          </w:tcPr>
          <w:p w14:paraId="382E58F6">
            <w:pPr>
              <w:jc w:val="center"/>
              <w:rPr>
                <w:rFonts w:ascii="宋体" w:hAnsi="宋体" w:cs="宋体"/>
                <w:color w:val="auto"/>
                <w:sz w:val="18"/>
                <w:szCs w:val="18"/>
              </w:rPr>
            </w:pPr>
          </w:p>
        </w:tc>
      </w:tr>
      <w:tr w14:paraId="460F9A9D">
        <w:tblPrEx>
          <w:tblCellMar>
            <w:top w:w="0" w:type="dxa"/>
            <w:left w:w="108" w:type="dxa"/>
            <w:bottom w:w="0" w:type="dxa"/>
            <w:right w:w="108" w:type="dxa"/>
          </w:tblCellMar>
        </w:tblPrEx>
        <w:trPr>
          <w:trHeight w:val="726" w:hRule="atLeast"/>
          <w:jc w:val="center"/>
        </w:trPr>
        <w:tc>
          <w:tcPr>
            <w:tcW w:w="8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63C014">
            <w:pPr>
              <w:widowControl/>
              <w:jc w:val="center"/>
              <w:textAlignment w:val="center"/>
              <w:rPr>
                <w:rFonts w:ascii="宋体" w:hAnsi="宋体" w:cs="宋体"/>
                <w:color w:val="auto"/>
                <w:sz w:val="18"/>
                <w:szCs w:val="18"/>
              </w:rPr>
            </w:pPr>
            <w:r>
              <w:rPr>
                <w:rFonts w:hint="eastAsia" w:ascii="宋体" w:hAnsi="宋体" w:cs="宋体"/>
                <w:color w:val="auto"/>
                <w:sz w:val="18"/>
                <w:szCs w:val="18"/>
              </w:rPr>
              <w:t>6.3.6</w:t>
            </w:r>
          </w:p>
        </w:tc>
        <w:tc>
          <w:tcPr>
            <w:tcW w:w="27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07C703">
            <w:pPr>
              <w:widowControl/>
              <w:textAlignment w:val="center"/>
              <w:rPr>
                <w:rFonts w:ascii="宋体" w:hAnsi="宋体" w:cs="宋体"/>
                <w:color w:val="auto"/>
                <w:sz w:val="18"/>
                <w:szCs w:val="18"/>
              </w:rPr>
            </w:pPr>
            <w:r>
              <w:rPr>
                <w:rFonts w:hint="eastAsia" w:ascii="宋体" w:hAnsi="宋体" w:cs="宋体"/>
                <w:color w:val="auto"/>
                <w:sz w:val="18"/>
                <w:szCs w:val="18"/>
              </w:rPr>
              <w:t>里程桩更换</w:t>
            </w:r>
          </w:p>
        </w:tc>
        <w:tc>
          <w:tcPr>
            <w:tcW w:w="8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21091F">
            <w:pPr>
              <w:widowControl/>
              <w:jc w:val="center"/>
              <w:textAlignment w:val="center"/>
              <w:rPr>
                <w:rFonts w:ascii="宋体" w:hAnsi="宋体" w:cs="宋体"/>
                <w:color w:val="auto"/>
                <w:sz w:val="18"/>
                <w:szCs w:val="18"/>
              </w:rPr>
            </w:pPr>
            <w:r>
              <w:rPr>
                <w:rStyle w:val="99"/>
                <w:rFonts w:hint="default"/>
                <w:color w:val="auto"/>
              </w:rPr>
              <w:t>套</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DFCFE2">
            <w:pPr>
              <w:widowControl/>
              <w:jc w:val="center"/>
              <w:textAlignment w:val="center"/>
              <w:rPr>
                <w:rFonts w:ascii="宋体" w:hAnsi="宋体" w:cs="宋体"/>
                <w:color w:val="auto"/>
                <w:sz w:val="18"/>
                <w:szCs w:val="18"/>
              </w:rPr>
            </w:pPr>
            <w:r>
              <w:rPr>
                <w:rFonts w:hint="eastAsia" w:ascii="宋体" w:hAnsi="宋体" w:cs="宋体"/>
                <w:color w:val="auto"/>
                <w:sz w:val="18"/>
                <w:szCs w:val="18"/>
              </w:rPr>
              <w:t>24</w:t>
            </w:r>
          </w:p>
        </w:tc>
        <w:tc>
          <w:tcPr>
            <w:tcW w:w="10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C1F19B">
            <w:pPr>
              <w:widowControl/>
              <w:jc w:val="center"/>
              <w:textAlignment w:val="center"/>
              <w:rPr>
                <w:rFonts w:ascii="宋体" w:hAnsi="宋体" w:cs="宋体"/>
                <w:color w:val="auto"/>
                <w:sz w:val="18"/>
                <w:szCs w:val="18"/>
              </w:rPr>
            </w:pPr>
            <w:r>
              <w:rPr>
                <w:rStyle w:val="99"/>
                <w:rFonts w:hint="default"/>
                <w:color w:val="auto"/>
              </w:rPr>
              <w:t>3年1次</w:t>
            </w:r>
          </w:p>
        </w:tc>
        <w:tc>
          <w:tcPr>
            <w:tcW w:w="8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0EF5E5">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1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D33257">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48149A">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25904C">
            <w:pPr>
              <w:widowControl/>
              <w:jc w:val="center"/>
              <w:textAlignment w:val="center"/>
              <w:rPr>
                <w:rFonts w:ascii="宋体" w:hAnsi="宋体" w:cs="宋体"/>
                <w:color w:val="auto"/>
                <w:sz w:val="18"/>
                <w:szCs w:val="18"/>
              </w:rPr>
            </w:pPr>
            <w:r>
              <w:rPr>
                <w:rFonts w:hint="eastAsia" w:ascii="宋体" w:hAnsi="宋体" w:cs="宋体"/>
                <w:color w:val="auto"/>
                <w:sz w:val="18"/>
                <w:szCs w:val="18"/>
              </w:rPr>
              <w:t>8</w:t>
            </w:r>
          </w:p>
        </w:tc>
        <w:tc>
          <w:tcPr>
            <w:tcW w:w="10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720758">
            <w:pPr>
              <w:jc w:val="center"/>
              <w:rPr>
                <w:rFonts w:ascii="宋体" w:hAnsi="宋体" w:cs="宋体"/>
                <w:color w:val="auto"/>
                <w:sz w:val="18"/>
                <w:szCs w:val="18"/>
              </w:rPr>
            </w:pPr>
          </w:p>
        </w:tc>
      </w:tr>
      <w:tr w14:paraId="5D7AC950">
        <w:tblPrEx>
          <w:tblCellMar>
            <w:top w:w="0" w:type="dxa"/>
            <w:left w:w="108" w:type="dxa"/>
            <w:bottom w:w="0" w:type="dxa"/>
            <w:right w:w="108" w:type="dxa"/>
          </w:tblCellMar>
        </w:tblPrEx>
        <w:trPr>
          <w:trHeight w:val="477" w:hRule="atLeast"/>
          <w:jc w:val="center"/>
        </w:trPr>
        <w:tc>
          <w:tcPr>
            <w:tcW w:w="851" w:type="dxa"/>
            <w:tcBorders>
              <w:top w:val="single" w:color="000000" w:sz="4" w:space="0"/>
              <w:left w:val="single" w:color="000000" w:sz="4" w:space="0"/>
              <w:bottom w:val="single" w:color="000000" w:sz="4" w:space="0"/>
              <w:right w:val="single" w:color="000000" w:sz="4" w:space="0"/>
            </w:tcBorders>
            <w:noWrap/>
            <w:vAlign w:val="center"/>
          </w:tcPr>
          <w:p w14:paraId="7263D342">
            <w:pPr>
              <w:widowControl/>
              <w:jc w:val="center"/>
              <w:textAlignment w:val="center"/>
              <w:rPr>
                <w:rFonts w:ascii="宋体" w:hAnsi="宋体" w:cs="宋体"/>
                <w:b/>
                <w:bCs/>
                <w:color w:val="auto"/>
                <w:sz w:val="18"/>
                <w:szCs w:val="18"/>
              </w:rPr>
            </w:pPr>
            <w:r>
              <w:rPr>
                <w:rFonts w:hint="eastAsia" w:ascii="宋体" w:hAnsi="宋体" w:cs="宋体"/>
                <w:b/>
                <w:bCs/>
                <w:color w:val="auto"/>
                <w:sz w:val="18"/>
                <w:szCs w:val="18"/>
              </w:rPr>
              <w:t>6.4</w:t>
            </w:r>
          </w:p>
        </w:tc>
        <w:tc>
          <w:tcPr>
            <w:tcW w:w="2765" w:type="dxa"/>
            <w:tcBorders>
              <w:top w:val="nil"/>
              <w:left w:val="nil"/>
              <w:bottom w:val="nil"/>
              <w:right w:val="nil"/>
            </w:tcBorders>
            <w:noWrap/>
            <w:vAlign w:val="center"/>
          </w:tcPr>
          <w:p w14:paraId="1560E580">
            <w:pPr>
              <w:widowControl/>
              <w:textAlignment w:val="center"/>
              <w:rPr>
                <w:rFonts w:ascii="宋体" w:hAnsi="宋体" w:cs="宋体"/>
                <w:b/>
                <w:bCs/>
                <w:color w:val="auto"/>
                <w:sz w:val="18"/>
                <w:szCs w:val="18"/>
              </w:rPr>
            </w:pPr>
            <w:r>
              <w:rPr>
                <w:rFonts w:hint="eastAsia" w:ascii="宋体" w:hAnsi="宋体" w:cs="宋体"/>
                <w:b/>
                <w:bCs/>
                <w:color w:val="auto"/>
                <w:sz w:val="18"/>
                <w:szCs w:val="18"/>
              </w:rPr>
              <w:t>水尺维修养护</w:t>
            </w: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7A7F4BFB">
            <w:pPr>
              <w:jc w:val="center"/>
              <w:rPr>
                <w:rFonts w:ascii="宋体" w:hAnsi="宋体" w:cs="宋体"/>
                <w:color w:val="auto"/>
                <w:sz w:val="18"/>
                <w:szCs w:val="18"/>
              </w:rPr>
            </w:pP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5AF5713F">
            <w:pPr>
              <w:jc w:val="center"/>
              <w:rPr>
                <w:rFonts w:ascii="宋体" w:hAnsi="宋体" w:cs="宋体"/>
                <w:color w:val="auto"/>
                <w:sz w:val="18"/>
                <w:szCs w:val="18"/>
              </w:rPr>
            </w:pPr>
          </w:p>
        </w:tc>
        <w:tc>
          <w:tcPr>
            <w:tcW w:w="1029" w:type="dxa"/>
            <w:tcBorders>
              <w:top w:val="single" w:color="000000" w:sz="4" w:space="0"/>
              <w:left w:val="single" w:color="000000" w:sz="4" w:space="0"/>
              <w:bottom w:val="single" w:color="000000" w:sz="4" w:space="0"/>
              <w:right w:val="single" w:color="000000" w:sz="4" w:space="0"/>
            </w:tcBorders>
            <w:noWrap/>
            <w:vAlign w:val="center"/>
          </w:tcPr>
          <w:p w14:paraId="2A7DF411">
            <w:pPr>
              <w:jc w:val="center"/>
              <w:rPr>
                <w:rFonts w:ascii="宋体" w:hAnsi="宋体" w:cs="宋体"/>
                <w:color w:val="auto"/>
                <w:sz w:val="18"/>
                <w:szCs w:val="18"/>
              </w:rPr>
            </w:pP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71AFBB1C">
            <w:pPr>
              <w:jc w:val="center"/>
              <w:rPr>
                <w:rFonts w:ascii="宋体" w:hAnsi="宋体" w:cs="宋体"/>
                <w:color w:val="auto"/>
                <w:sz w:val="18"/>
                <w:szCs w:val="18"/>
              </w:rPr>
            </w:pP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17A4FED2">
            <w:pPr>
              <w:jc w:val="center"/>
              <w:rPr>
                <w:rFonts w:ascii="宋体" w:hAnsi="宋体" w:cs="宋体"/>
                <w:color w:val="auto"/>
                <w:sz w:val="18"/>
                <w:szCs w:val="18"/>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14:paraId="47EC5BBC">
            <w:pPr>
              <w:jc w:val="center"/>
              <w:rPr>
                <w:rFonts w:ascii="宋体" w:hAnsi="宋体" w:cs="宋体"/>
                <w:color w:val="auto"/>
                <w:sz w:val="18"/>
                <w:szCs w:val="18"/>
              </w:rPr>
            </w:pP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36F1B6B3">
            <w:pPr>
              <w:jc w:val="center"/>
              <w:rPr>
                <w:rFonts w:ascii="宋体" w:hAnsi="宋体" w:cs="宋体"/>
                <w:color w:val="auto"/>
                <w:sz w:val="18"/>
                <w:szCs w:val="18"/>
              </w:rPr>
            </w:pPr>
          </w:p>
        </w:tc>
        <w:tc>
          <w:tcPr>
            <w:tcW w:w="1028" w:type="dxa"/>
            <w:tcBorders>
              <w:top w:val="single" w:color="000000" w:sz="4" w:space="0"/>
              <w:left w:val="single" w:color="000000" w:sz="4" w:space="0"/>
              <w:bottom w:val="single" w:color="000000" w:sz="4" w:space="0"/>
              <w:right w:val="single" w:color="000000" w:sz="4" w:space="0"/>
            </w:tcBorders>
            <w:noWrap/>
            <w:vAlign w:val="center"/>
          </w:tcPr>
          <w:p w14:paraId="7BDA0CB6">
            <w:pPr>
              <w:jc w:val="center"/>
              <w:rPr>
                <w:rFonts w:ascii="宋体" w:hAnsi="宋体" w:cs="宋体"/>
                <w:color w:val="auto"/>
                <w:sz w:val="18"/>
                <w:szCs w:val="18"/>
              </w:rPr>
            </w:pPr>
          </w:p>
        </w:tc>
      </w:tr>
      <w:tr w14:paraId="727217F0">
        <w:tblPrEx>
          <w:tblCellMar>
            <w:top w:w="0" w:type="dxa"/>
            <w:left w:w="108" w:type="dxa"/>
            <w:bottom w:w="0" w:type="dxa"/>
            <w:right w:w="108" w:type="dxa"/>
          </w:tblCellMar>
        </w:tblPrEx>
        <w:trPr>
          <w:trHeight w:val="726" w:hRule="atLeast"/>
          <w:jc w:val="center"/>
        </w:trPr>
        <w:tc>
          <w:tcPr>
            <w:tcW w:w="851" w:type="dxa"/>
            <w:tcBorders>
              <w:top w:val="single" w:color="000000" w:sz="4" w:space="0"/>
              <w:left w:val="single" w:color="000000" w:sz="4" w:space="0"/>
              <w:bottom w:val="single" w:color="000000" w:sz="4" w:space="0"/>
              <w:right w:val="single" w:color="000000" w:sz="4" w:space="0"/>
            </w:tcBorders>
            <w:noWrap/>
            <w:vAlign w:val="center"/>
          </w:tcPr>
          <w:p w14:paraId="22EF68D3">
            <w:pPr>
              <w:widowControl/>
              <w:jc w:val="center"/>
              <w:textAlignment w:val="center"/>
              <w:rPr>
                <w:rFonts w:ascii="宋体" w:hAnsi="宋体" w:cs="宋体"/>
                <w:color w:val="auto"/>
                <w:sz w:val="18"/>
                <w:szCs w:val="18"/>
              </w:rPr>
            </w:pPr>
            <w:r>
              <w:rPr>
                <w:rFonts w:hint="eastAsia" w:ascii="宋体" w:hAnsi="宋体" w:cs="宋体"/>
                <w:color w:val="auto"/>
                <w:sz w:val="18"/>
                <w:szCs w:val="18"/>
              </w:rPr>
              <w:t>6.4.1</w:t>
            </w:r>
          </w:p>
        </w:tc>
        <w:tc>
          <w:tcPr>
            <w:tcW w:w="2765" w:type="dxa"/>
            <w:tcBorders>
              <w:top w:val="single" w:color="000000" w:sz="4" w:space="0"/>
              <w:left w:val="single" w:color="000000" w:sz="4" w:space="0"/>
              <w:bottom w:val="single" w:color="000000" w:sz="4" w:space="0"/>
              <w:right w:val="single" w:color="000000" w:sz="4" w:space="0"/>
            </w:tcBorders>
            <w:noWrap/>
            <w:vAlign w:val="center"/>
          </w:tcPr>
          <w:p w14:paraId="73DA6233">
            <w:pPr>
              <w:widowControl/>
              <w:textAlignment w:val="center"/>
              <w:rPr>
                <w:rFonts w:ascii="宋体" w:hAnsi="宋体" w:cs="宋体"/>
                <w:color w:val="auto"/>
                <w:sz w:val="18"/>
                <w:szCs w:val="18"/>
              </w:rPr>
            </w:pPr>
            <w:r>
              <w:rPr>
                <w:rFonts w:hint="eastAsia" w:ascii="宋体" w:hAnsi="宋体" w:cs="宋体"/>
                <w:color w:val="auto"/>
                <w:sz w:val="18"/>
                <w:szCs w:val="18"/>
              </w:rPr>
              <w:t>水尺 擦洗</w:t>
            </w: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7097229F">
            <w:pPr>
              <w:widowControl/>
              <w:jc w:val="center"/>
              <w:textAlignment w:val="center"/>
              <w:rPr>
                <w:rFonts w:ascii="宋体" w:hAnsi="宋体" w:cs="宋体"/>
                <w:color w:val="auto"/>
                <w:sz w:val="18"/>
                <w:szCs w:val="18"/>
              </w:rPr>
            </w:pPr>
            <w:r>
              <w:rPr>
                <w:rFonts w:hint="eastAsia" w:ascii="宋体" w:hAnsi="宋体" w:cs="宋体"/>
                <w:color w:val="auto"/>
                <w:sz w:val="18"/>
                <w:szCs w:val="18"/>
              </w:rPr>
              <w:t>m</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341527D8">
            <w:pPr>
              <w:widowControl/>
              <w:jc w:val="center"/>
              <w:textAlignment w:val="center"/>
              <w:rPr>
                <w:rFonts w:ascii="宋体" w:hAnsi="宋体" w:cs="宋体"/>
                <w:color w:val="auto"/>
                <w:sz w:val="18"/>
                <w:szCs w:val="18"/>
              </w:rPr>
            </w:pPr>
            <w:r>
              <w:rPr>
                <w:rFonts w:hint="eastAsia" w:ascii="宋体" w:hAnsi="宋体" w:cs="宋体"/>
                <w:color w:val="auto"/>
                <w:sz w:val="18"/>
                <w:szCs w:val="18"/>
              </w:rPr>
              <w:t>3</w:t>
            </w:r>
          </w:p>
        </w:tc>
        <w:tc>
          <w:tcPr>
            <w:tcW w:w="1029" w:type="dxa"/>
            <w:tcBorders>
              <w:top w:val="single" w:color="000000" w:sz="4" w:space="0"/>
              <w:left w:val="single" w:color="000000" w:sz="4" w:space="0"/>
              <w:bottom w:val="single" w:color="000000" w:sz="4" w:space="0"/>
              <w:right w:val="single" w:color="000000" w:sz="4" w:space="0"/>
            </w:tcBorders>
            <w:noWrap/>
            <w:vAlign w:val="center"/>
          </w:tcPr>
          <w:p w14:paraId="77C80F4A">
            <w:pPr>
              <w:widowControl/>
              <w:jc w:val="center"/>
              <w:textAlignment w:val="center"/>
              <w:rPr>
                <w:rFonts w:ascii="宋体" w:hAnsi="宋体" w:cs="宋体"/>
                <w:color w:val="auto"/>
                <w:sz w:val="18"/>
                <w:szCs w:val="18"/>
              </w:rPr>
            </w:pPr>
            <w:r>
              <w:rPr>
                <w:rFonts w:hint="eastAsia" w:ascii="宋体" w:hAnsi="宋体" w:cs="宋体"/>
                <w:color w:val="auto"/>
                <w:sz w:val="18"/>
                <w:szCs w:val="18"/>
              </w:rPr>
              <w:t>每月1次</w:t>
            </w: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6661D2CA">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6C3E1D70">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00" w:type="dxa"/>
            <w:tcBorders>
              <w:top w:val="single" w:color="000000" w:sz="4" w:space="0"/>
              <w:left w:val="single" w:color="000000" w:sz="4" w:space="0"/>
              <w:bottom w:val="single" w:color="000000" w:sz="4" w:space="0"/>
              <w:right w:val="single" w:color="000000" w:sz="4" w:space="0"/>
            </w:tcBorders>
            <w:noWrap/>
            <w:vAlign w:val="center"/>
          </w:tcPr>
          <w:p w14:paraId="524B2F1E">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15748859">
            <w:pPr>
              <w:widowControl/>
              <w:jc w:val="center"/>
              <w:textAlignment w:val="center"/>
              <w:rPr>
                <w:rFonts w:ascii="宋体" w:hAnsi="宋体" w:cs="宋体"/>
                <w:color w:val="auto"/>
                <w:sz w:val="18"/>
                <w:szCs w:val="18"/>
              </w:rPr>
            </w:pPr>
            <w:r>
              <w:rPr>
                <w:rFonts w:hint="eastAsia" w:ascii="宋体" w:hAnsi="宋体" w:cs="宋体"/>
                <w:color w:val="auto"/>
                <w:sz w:val="18"/>
                <w:szCs w:val="18"/>
              </w:rPr>
              <w:t>36</w:t>
            </w:r>
          </w:p>
        </w:tc>
        <w:tc>
          <w:tcPr>
            <w:tcW w:w="1028" w:type="dxa"/>
            <w:tcBorders>
              <w:top w:val="single" w:color="000000" w:sz="4" w:space="0"/>
              <w:left w:val="single" w:color="000000" w:sz="4" w:space="0"/>
              <w:bottom w:val="single" w:color="000000" w:sz="4" w:space="0"/>
              <w:right w:val="single" w:color="000000" w:sz="4" w:space="0"/>
            </w:tcBorders>
            <w:noWrap/>
            <w:vAlign w:val="center"/>
          </w:tcPr>
          <w:p w14:paraId="3A5653AB">
            <w:pPr>
              <w:jc w:val="center"/>
              <w:rPr>
                <w:rFonts w:ascii="宋体" w:hAnsi="宋体" w:cs="宋体"/>
                <w:color w:val="auto"/>
                <w:sz w:val="18"/>
                <w:szCs w:val="18"/>
              </w:rPr>
            </w:pPr>
          </w:p>
        </w:tc>
      </w:tr>
      <w:tr w14:paraId="68BA2B13">
        <w:tblPrEx>
          <w:tblCellMar>
            <w:top w:w="0" w:type="dxa"/>
            <w:left w:w="108" w:type="dxa"/>
            <w:bottom w:w="0" w:type="dxa"/>
            <w:right w:w="108" w:type="dxa"/>
          </w:tblCellMar>
        </w:tblPrEx>
        <w:trPr>
          <w:trHeight w:val="726" w:hRule="atLeast"/>
          <w:jc w:val="center"/>
        </w:trPr>
        <w:tc>
          <w:tcPr>
            <w:tcW w:w="851" w:type="dxa"/>
            <w:tcBorders>
              <w:top w:val="single" w:color="000000" w:sz="4" w:space="0"/>
              <w:left w:val="single" w:color="000000" w:sz="4" w:space="0"/>
              <w:bottom w:val="single" w:color="000000" w:sz="4" w:space="0"/>
              <w:right w:val="single" w:color="000000" w:sz="4" w:space="0"/>
            </w:tcBorders>
            <w:noWrap/>
            <w:vAlign w:val="center"/>
          </w:tcPr>
          <w:p w14:paraId="0A41F4F8">
            <w:pPr>
              <w:widowControl/>
              <w:jc w:val="center"/>
              <w:textAlignment w:val="center"/>
              <w:rPr>
                <w:rFonts w:ascii="宋体" w:hAnsi="宋体" w:cs="宋体"/>
                <w:color w:val="auto"/>
                <w:sz w:val="18"/>
                <w:szCs w:val="18"/>
              </w:rPr>
            </w:pPr>
            <w:r>
              <w:rPr>
                <w:rFonts w:hint="eastAsia" w:ascii="宋体" w:hAnsi="宋体" w:cs="宋体"/>
                <w:color w:val="auto"/>
                <w:sz w:val="18"/>
                <w:szCs w:val="18"/>
              </w:rPr>
              <w:t>6.4.2</w:t>
            </w:r>
          </w:p>
        </w:tc>
        <w:tc>
          <w:tcPr>
            <w:tcW w:w="2765" w:type="dxa"/>
            <w:tcBorders>
              <w:top w:val="single" w:color="000000" w:sz="4" w:space="0"/>
              <w:left w:val="single" w:color="000000" w:sz="4" w:space="0"/>
              <w:bottom w:val="single" w:color="000000" w:sz="4" w:space="0"/>
              <w:right w:val="single" w:color="000000" w:sz="4" w:space="0"/>
            </w:tcBorders>
            <w:noWrap/>
            <w:vAlign w:val="center"/>
          </w:tcPr>
          <w:p w14:paraId="5B6FA58A">
            <w:pPr>
              <w:widowControl/>
              <w:textAlignment w:val="center"/>
              <w:rPr>
                <w:rFonts w:ascii="宋体" w:hAnsi="宋体" w:cs="宋体"/>
                <w:color w:val="auto"/>
                <w:sz w:val="18"/>
                <w:szCs w:val="18"/>
              </w:rPr>
            </w:pPr>
            <w:r>
              <w:rPr>
                <w:rFonts w:hint="eastAsia" w:ascii="宋体" w:hAnsi="宋体" w:cs="宋体"/>
                <w:color w:val="auto"/>
                <w:sz w:val="18"/>
                <w:szCs w:val="18"/>
              </w:rPr>
              <w:t>水尺 紧固件加固、除锈</w:t>
            </w: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5B1BCEB8">
            <w:pPr>
              <w:widowControl/>
              <w:jc w:val="center"/>
              <w:textAlignment w:val="center"/>
              <w:rPr>
                <w:rFonts w:ascii="宋体" w:hAnsi="宋体" w:cs="宋体"/>
                <w:color w:val="auto"/>
                <w:sz w:val="18"/>
                <w:szCs w:val="18"/>
              </w:rPr>
            </w:pPr>
            <w:r>
              <w:rPr>
                <w:rFonts w:hint="eastAsia" w:ascii="宋体" w:hAnsi="宋体" w:cs="宋体"/>
                <w:color w:val="auto"/>
                <w:sz w:val="18"/>
                <w:szCs w:val="18"/>
              </w:rPr>
              <w:t>个</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6D8AA31B">
            <w:pPr>
              <w:widowControl/>
              <w:jc w:val="center"/>
              <w:textAlignment w:val="center"/>
              <w:rPr>
                <w:rFonts w:ascii="宋体" w:hAnsi="宋体" w:cs="宋体"/>
                <w:color w:val="auto"/>
                <w:sz w:val="18"/>
                <w:szCs w:val="18"/>
              </w:rPr>
            </w:pPr>
            <w:r>
              <w:rPr>
                <w:rFonts w:hint="eastAsia" w:ascii="宋体" w:hAnsi="宋体" w:cs="宋体"/>
                <w:color w:val="auto"/>
                <w:sz w:val="18"/>
                <w:szCs w:val="18"/>
              </w:rPr>
              <w:t>4</w:t>
            </w:r>
          </w:p>
        </w:tc>
        <w:tc>
          <w:tcPr>
            <w:tcW w:w="1029" w:type="dxa"/>
            <w:tcBorders>
              <w:top w:val="single" w:color="000000" w:sz="4" w:space="0"/>
              <w:left w:val="single" w:color="000000" w:sz="4" w:space="0"/>
              <w:bottom w:val="single" w:color="000000" w:sz="4" w:space="0"/>
              <w:right w:val="single" w:color="000000" w:sz="4" w:space="0"/>
            </w:tcBorders>
            <w:noWrap/>
            <w:vAlign w:val="center"/>
          </w:tcPr>
          <w:p w14:paraId="0C0C2DE4">
            <w:pPr>
              <w:widowControl/>
              <w:jc w:val="center"/>
              <w:textAlignment w:val="center"/>
              <w:rPr>
                <w:rFonts w:ascii="宋体" w:hAnsi="宋体" w:cs="宋体"/>
                <w:color w:val="auto"/>
                <w:sz w:val="18"/>
                <w:szCs w:val="18"/>
              </w:rPr>
            </w:pPr>
            <w:r>
              <w:rPr>
                <w:rFonts w:hint="eastAsia" w:ascii="宋体" w:hAnsi="宋体" w:cs="宋体"/>
                <w:color w:val="auto"/>
                <w:sz w:val="18"/>
                <w:szCs w:val="18"/>
              </w:rPr>
              <w:t>每年1次</w:t>
            </w: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4BB56FEA">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5A5C0AD8">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00" w:type="dxa"/>
            <w:tcBorders>
              <w:top w:val="single" w:color="000000" w:sz="4" w:space="0"/>
              <w:left w:val="single" w:color="000000" w:sz="4" w:space="0"/>
              <w:bottom w:val="single" w:color="000000" w:sz="4" w:space="0"/>
              <w:right w:val="single" w:color="000000" w:sz="4" w:space="0"/>
            </w:tcBorders>
            <w:noWrap/>
            <w:vAlign w:val="center"/>
          </w:tcPr>
          <w:p w14:paraId="2D629B41">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42C9A6BD">
            <w:pPr>
              <w:widowControl/>
              <w:jc w:val="center"/>
              <w:textAlignment w:val="center"/>
              <w:rPr>
                <w:rFonts w:ascii="宋体" w:hAnsi="宋体" w:cs="宋体"/>
                <w:color w:val="auto"/>
                <w:sz w:val="18"/>
                <w:szCs w:val="18"/>
              </w:rPr>
            </w:pPr>
            <w:r>
              <w:rPr>
                <w:rFonts w:hint="eastAsia" w:ascii="宋体" w:hAnsi="宋体" w:cs="宋体"/>
                <w:color w:val="auto"/>
                <w:sz w:val="18"/>
                <w:szCs w:val="18"/>
              </w:rPr>
              <w:t>4</w:t>
            </w:r>
          </w:p>
        </w:tc>
        <w:tc>
          <w:tcPr>
            <w:tcW w:w="1028" w:type="dxa"/>
            <w:tcBorders>
              <w:top w:val="single" w:color="000000" w:sz="4" w:space="0"/>
              <w:left w:val="single" w:color="000000" w:sz="4" w:space="0"/>
              <w:bottom w:val="single" w:color="000000" w:sz="4" w:space="0"/>
              <w:right w:val="single" w:color="000000" w:sz="4" w:space="0"/>
            </w:tcBorders>
            <w:noWrap/>
            <w:vAlign w:val="center"/>
          </w:tcPr>
          <w:p w14:paraId="7C34327C">
            <w:pPr>
              <w:jc w:val="center"/>
              <w:rPr>
                <w:rFonts w:ascii="宋体" w:hAnsi="宋体" w:cs="宋体"/>
                <w:color w:val="auto"/>
                <w:sz w:val="18"/>
                <w:szCs w:val="18"/>
              </w:rPr>
            </w:pPr>
          </w:p>
        </w:tc>
      </w:tr>
      <w:tr w14:paraId="473045EB">
        <w:tblPrEx>
          <w:tblCellMar>
            <w:top w:w="0" w:type="dxa"/>
            <w:left w:w="108" w:type="dxa"/>
            <w:bottom w:w="0" w:type="dxa"/>
            <w:right w:w="108" w:type="dxa"/>
          </w:tblCellMar>
        </w:tblPrEx>
        <w:trPr>
          <w:trHeight w:val="726" w:hRule="atLeast"/>
          <w:jc w:val="center"/>
        </w:trPr>
        <w:tc>
          <w:tcPr>
            <w:tcW w:w="851" w:type="dxa"/>
            <w:tcBorders>
              <w:top w:val="single" w:color="000000" w:sz="4" w:space="0"/>
              <w:left w:val="single" w:color="000000" w:sz="4" w:space="0"/>
              <w:bottom w:val="single" w:color="000000" w:sz="4" w:space="0"/>
              <w:right w:val="single" w:color="000000" w:sz="4" w:space="0"/>
            </w:tcBorders>
            <w:noWrap/>
            <w:vAlign w:val="center"/>
          </w:tcPr>
          <w:p w14:paraId="44337D6E">
            <w:pPr>
              <w:widowControl/>
              <w:jc w:val="center"/>
              <w:textAlignment w:val="center"/>
              <w:rPr>
                <w:rFonts w:ascii="宋体" w:hAnsi="宋体" w:cs="宋体"/>
                <w:color w:val="auto"/>
                <w:sz w:val="18"/>
                <w:szCs w:val="18"/>
              </w:rPr>
            </w:pPr>
            <w:r>
              <w:rPr>
                <w:rFonts w:hint="eastAsia" w:ascii="宋体" w:hAnsi="宋体" w:cs="宋体"/>
                <w:color w:val="auto"/>
                <w:sz w:val="18"/>
                <w:szCs w:val="18"/>
              </w:rPr>
              <w:t>6.4.3</w:t>
            </w:r>
          </w:p>
        </w:tc>
        <w:tc>
          <w:tcPr>
            <w:tcW w:w="2765" w:type="dxa"/>
            <w:tcBorders>
              <w:top w:val="single" w:color="000000" w:sz="4" w:space="0"/>
              <w:left w:val="single" w:color="000000" w:sz="4" w:space="0"/>
              <w:bottom w:val="single" w:color="000000" w:sz="4" w:space="0"/>
              <w:right w:val="single" w:color="000000" w:sz="4" w:space="0"/>
            </w:tcBorders>
            <w:noWrap/>
            <w:vAlign w:val="center"/>
          </w:tcPr>
          <w:p w14:paraId="1332A67B">
            <w:pPr>
              <w:widowControl/>
              <w:textAlignment w:val="center"/>
              <w:rPr>
                <w:rFonts w:ascii="宋体" w:hAnsi="宋体" w:cs="宋体"/>
                <w:color w:val="auto"/>
                <w:sz w:val="18"/>
                <w:szCs w:val="18"/>
              </w:rPr>
            </w:pPr>
            <w:r>
              <w:rPr>
                <w:rFonts w:hint="eastAsia" w:ascii="宋体" w:hAnsi="宋体" w:cs="宋体"/>
                <w:color w:val="auto"/>
                <w:sz w:val="18"/>
                <w:szCs w:val="18"/>
              </w:rPr>
              <w:t>调换水尺</w:t>
            </w: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0F623DAF">
            <w:pPr>
              <w:widowControl/>
              <w:jc w:val="center"/>
              <w:textAlignment w:val="center"/>
              <w:rPr>
                <w:rFonts w:ascii="宋体" w:hAnsi="宋体" w:cs="宋体"/>
                <w:color w:val="auto"/>
                <w:sz w:val="18"/>
                <w:szCs w:val="18"/>
              </w:rPr>
            </w:pPr>
            <w:r>
              <w:rPr>
                <w:rFonts w:hint="eastAsia" w:ascii="宋体" w:hAnsi="宋体" w:cs="宋体"/>
                <w:color w:val="auto"/>
                <w:sz w:val="18"/>
                <w:szCs w:val="18"/>
              </w:rPr>
              <w:t>m</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05E80572">
            <w:pPr>
              <w:widowControl/>
              <w:jc w:val="center"/>
              <w:textAlignment w:val="center"/>
              <w:rPr>
                <w:rFonts w:ascii="宋体" w:hAnsi="宋体" w:cs="宋体"/>
                <w:color w:val="auto"/>
                <w:sz w:val="18"/>
                <w:szCs w:val="18"/>
              </w:rPr>
            </w:pPr>
            <w:r>
              <w:rPr>
                <w:rFonts w:hint="eastAsia" w:ascii="宋体" w:hAnsi="宋体" w:cs="宋体"/>
                <w:color w:val="auto"/>
                <w:sz w:val="18"/>
                <w:szCs w:val="18"/>
              </w:rPr>
              <w:t>3</w:t>
            </w:r>
          </w:p>
        </w:tc>
        <w:tc>
          <w:tcPr>
            <w:tcW w:w="1029" w:type="dxa"/>
            <w:tcBorders>
              <w:top w:val="single" w:color="000000" w:sz="4" w:space="0"/>
              <w:left w:val="single" w:color="000000" w:sz="4" w:space="0"/>
              <w:bottom w:val="single" w:color="000000" w:sz="4" w:space="0"/>
              <w:right w:val="single" w:color="000000" w:sz="4" w:space="0"/>
            </w:tcBorders>
            <w:noWrap/>
            <w:vAlign w:val="center"/>
          </w:tcPr>
          <w:p w14:paraId="5FB27A47">
            <w:pPr>
              <w:widowControl/>
              <w:jc w:val="center"/>
              <w:textAlignment w:val="center"/>
              <w:rPr>
                <w:rFonts w:ascii="宋体" w:hAnsi="宋体" w:cs="宋体"/>
                <w:color w:val="auto"/>
                <w:sz w:val="18"/>
                <w:szCs w:val="18"/>
              </w:rPr>
            </w:pPr>
            <w:r>
              <w:rPr>
                <w:rFonts w:hint="eastAsia" w:ascii="宋体" w:hAnsi="宋体" w:cs="宋体"/>
                <w:color w:val="auto"/>
                <w:sz w:val="18"/>
                <w:szCs w:val="18"/>
              </w:rPr>
              <w:t>5年1次</w:t>
            </w: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02F9AAD3">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20C459C0">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00" w:type="dxa"/>
            <w:tcBorders>
              <w:top w:val="single" w:color="000000" w:sz="4" w:space="0"/>
              <w:left w:val="single" w:color="000000" w:sz="4" w:space="0"/>
              <w:bottom w:val="single" w:color="000000" w:sz="4" w:space="0"/>
              <w:right w:val="single" w:color="000000" w:sz="4" w:space="0"/>
            </w:tcBorders>
            <w:noWrap/>
            <w:vAlign w:val="center"/>
          </w:tcPr>
          <w:p w14:paraId="5B037397">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715796CA">
            <w:pPr>
              <w:widowControl/>
              <w:jc w:val="center"/>
              <w:textAlignment w:val="center"/>
              <w:rPr>
                <w:rFonts w:ascii="宋体" w:hAnsi="宋体" w:cs="宋体"/>
                <w:color w:val="auto"/>
                <w:sz w:val="18"/>
                <w:szCs w:val="18"/>
              </w:rPr>
            </w:pPr>
            <w:r>
              <w:rPr>
                <w:rFonts w:hint="eastAsia" w:ascii="宋体" w:hAnsi="宋体" w:cs="宋体"/>
                <w:color w:val="auto"/>
                <w:sz w:val="18"/>
                <w:szCs w:val="18"/>
              </w:rPr>
              <w:t>0.6</w:t>
            </w:r>
          </w:p>
        </w:tc>
        <w:tc>
          <w:tcPr>
            <w:tcW w:w="1028" w:type="dxa"/>
            <w:tcBorders>
              <w:top w:val="single" w:color="000000" w:sz="4" w:space="0"/>
              <w:left w:val="single" w:color="000000" w:sz="4" w:space="0"/>
              <w:bottom w:val="single" w:color="000000" w:sz="4" w:space="0"/>
              <w:right w:val="single" w:color="000000" w:sz="4" w:space="0"/>
            </w:tcBorders>
            <w:noWrap/>
            <w:vAlign w:val="center"/>
          </w:tcPr>
          <w:p w14:paraId="72ACEF4D">
            <w:pPr>
              <w:jc w:val="center"/>
              <w:rPr>
                <w:rFonts w:ascii="宋体" w:hAnsi="宋体" w:cs="宋体"/>
                <w:color w:val="auto"/>
                <w:sz w:val="18"/>
                <w:szCs w:val="18"/>
              </w:rPr>
            </w:pPr>
          </w:p>
        </w:tc>
      </w:tr>
      <w:tr w14:paraId="1E810F83">
        <w:tblPrEx>
          <w:tblCellMar>
            <w:top w:w="0" w:type="dxa"/>
            <w:left w:w="108" w:type="dxa"/>
            <w:bottom w:w="0" w:type="dxa"/>
            <w:right w:w="108" w:type="dxa"/>
          </w:tblCellMar>
        </w:tblPrEx>
        <w:trPr>
          <w:trHeight w:val="726" w:hRule="atLeast"/>
          <w:jc w:val="center"/>
        </w:trPr>
        <w:tc>
          <w:tcPr>
            <w:tcW w:w="851" w:type="dxa"/>
            <w:tcBorders>
              <w:top w:val="single" w:color="000000" w:sz="4" w:space="0"/>
              <w:left w:val="single" w:color="000000" w:sz="4" w:space="0"/>
              <w:bottom w:val="single" w:color="000000" w:sz="4" w:space="0"/>
              <w:right w:val="single" w:color="000000" w:sz="4" w:space="0"/>
            </w:tcBorders>
            <w:noWrap/>
            <w:vAlign w:val="center"/>
          </w:tcPr>
          <w:p w14:paraId="0359C7C3">
            <w:pPr>
              <w:widowControl/>
              <w:jc w:val="center"/>
              <w:textAlignment w:val="center"/>
              <w:rPr>
                <w:rFonts w:ascii="宋体" w:hAnsi="宋体" w:cs="宋体"/>
                <w:b/>
                <w:bCs/>
                <w:color w:val="auto"/>
                <w:sz w:val="18"/>
                <w:szCs w:val="18"/>
              </w:rPr>
            </w:pPr>
            <w:r>
              <w:rPr>
                <w:rFonts w:hint="eastAsia" w:ascii="宋体" w:hAnsi="宋体" w:cs="宋体"/>
                <w:b/>
                <w:bCs/>
                <w:color w:val="auto"/>
                <w:sz w:val="18"/>
                <w:szCs w:val="18"/>
              </w:rPr>
              <w:t>6.5</w:t>
            </w:r>
          </w:p>
        </w:tc>
        <w:tc>
          <w:tcPr>
            <w:tcW w:w="2765" w:type="dxa"/>
            <w:tcBorders>
              <w:top w:val="single" w:color="000000" w:sz="4" w:space="0"/>
              <w:left w:val="single" w:color="000000" w:sz="4" w:space="0"/>
              <w:bottom w:val="single" w:color="000000" w:sz="4" w:space="0"/>
              <w:right w:val="single" w:color="000000" w:sz="4" w:space="0"/>
            </w:tcBorders>
            <w:noWrap/>
            <w:vAlign w:val="center"/>
          </w:tcPr>
          <w:p w14:paraId="16FD1638">
            <w:pPr>
              <w:widowControl/>
              <w:textAlignment w:val="center"/>
              <w:rPr>
                <w:rFonts w:ascii="宋体" w:hAnsi="宋体" w:cs="宋体"/>
                <w:b/>
                <w:bCs/>
                <w:color w:val="auto"/>
                <w:sz w:val="18"/>
                <w:szCs w:val="18"/>
              </w:rPr>
            </w:pPr>
            <w:r>
              <w:rPr>
                <w:rFonts w:hint="eastAsia" w:ascii="宋体" w:hAnsi="宋体" w:cs="宋体"/>
                <w:b/>
                <w:bCs/>
                <w:color w:val="auto"/>
                <w:sz w:val="18"/>
                <w:szCs w:val="18"/>
              </w:rPr>
              <w:t>其他附属设施维修养护</w:t>
            </w: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591AC70B">
            <w:pPr>
              <w:jc w:val="center"/>
              <w:rPr>
                <w:rFonts w:ascii="宋体" w:hAnsi="宋体" w:cs="宋体"/>
                <w:color w:val="auto"/>
                <w:sz w:val="18"/>
                <w:szCs w:val="18"/>
              </w:rPr>
            </w:pP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4545E66A">
            <w:pPr>
              <w:jc w:val="center"/>
              <w:rPr>
                <w:rFonts w:ascii="宋体" w:hAnsi="宋体" w:cs="宋体"/>
                <w:color w:val="auto"/>
                <w:sz w:val="18"/>
                <w:szCs w:val="18"/>
              </w:rPr>
            </w:pPr>
          </w:p>
        </w:tc>
        <w:tc>
          <w:tcPr>
            <w:tcW w:w="1029" w:type="dxa"/>
            <w:tcBorders>
              <w:top w:val="single" w:color="000000" w:sz="4" w:space="0"/>
              <w:left w:val="single" w:color="000000" w:sz="4" w:space="0"/>
              <w:bottom w:val="single" w:color="000000" w:sz="4" w:space="0"/>
              <w:right w:val="single" w:color="000000" w:sz="4" w:space="0"/>
            </w:tcBorders>
            <w:noWrap/>
            <w:vAlign w:val="center"/>
          </w:tcPr>
          <w:p w14:paraId="7DA372F8">
            <w:pPr>
              <w:jc w:val="center"/>
              <w:rPr>
                <w:rFonts w:ascii="宋体" w:hAnsi="宋体" w:cs="宋体"/>
                <w:color w:val="auto"/>
                <w:sz w:val="18"/>
                <w:szCs w:val="18"/>
              </w:rPr>
            </w:pP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6EC2DF0F">
            <w:pPr>
              <w:jc w:val="center"/>
              <w:rPr>
                <w:rFonts w:ascii="宋体" w:hAnsi="宋体" w:cs="宋体"/>
                <w:color w:val="auto"/>
                <w:sz w:val="18"/>
                <w:szCs w:val="18"/>
              </w:rPr>
            </w:pP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3838CB0C">
            <w:pPr>
              <w:jc w:val="center"/>
              <w:rPr>
                <w:rFonts w:ascii="宋体" w:hAnsi="宋体" w:cs="宋体"/>
                <w:color w:val="auto"/>
                <w:sz w:val="18"/>
                <w:szCs w:val="18"/>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14:paraId="0FD57E61">
            <w:pPr>
              <w:jc w:val="center"/>
              <w:rPr>
                <w:rFonts w:ascii="宋体" w:hAnsi="宋体" w:cs="宋体"/>
                <w:color w:val="auto"/>
                <w:sz w:val="18"/>
                <w:szCs w:val="18"/>
              </w:rPr>
            </w:pP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064EAED1">
            <w:pPr>
              <w:jc w:val="center"/>
              <w:rPr>
                <w:rFonts w:ascii="宋体" w:hAnsi="宋体" w:cs="宋体"/>
                <w:color w:val="auto"/>
                <w:sz w:val="18"/>
                <w:szCs w:val="18"/>
              </w:rPr>
            </w:pPr>
          </w:p>
        </w:tc>
        <w:tc>
          <w:tcPr>
            <w:tcW w:w="1028" w:type="dxa"/>
            <w:tcBorders>
              <w:top w:val="single" w:color="000000" w:sz="4" w:space="0"/>
              <w:left w:val="single" w:color="000000" w:sz="4" w:space="0"/>
              <w:bottom w:val="single" w:color="000000" w:sz="4" w:space="0"/>
              <w:right w:val="single" w:color="000000" w:sz="4" w:space="0"/>
            </w:tcBorders>
            <w:noWrap/>
            <w:vAlign w:val="center"/>
          </w:tcPr>
          <w:p w14:paraId="4BC70DCC">
            <w:pPr>
              <w:jc w:val="center"/>
              <w:rPr>
                <w:rFonts w:ascii="宋体" w:hAnsi="宋体" w:cs="宋体"/>
                <w:color w:val="auto"/>
                <w:sz w:val="18"/>
                <w:szCs w:val="18"/>
              </w:rPr>
            </w:pPr>
          </w:p>
        </w:tc>
      </w:tr>
      <w:tr w14:paraId="4AD07419">
        <w:tblPrEx>
          <w:tblCellMar>
            <w:top w:w="0" w:type="dxa"/>
            <w:left w:w="108" w:type="dxa"/>
            <w:bottom w:w="0" w:type="dxa"/>
            <w:right w:w="108" w:type="dxa"/>
          </w:tblCellMar>
        </w:tblPrEx>
        <w:trPr>
          <w:trHeight w:val="726" w:hRule="atLeast"/>
          <w:jc w:val="center"/>
        </w:trPr>
        <w:tc>
          <w:tcPr>
            <w:tcW w:w="851" w:type="dxa"/>
            <w:tcBorders>
              <w:top w:val="single" w:color="000000" w:sz="4" w:space="0"/>
              <w:left w:val="single" w:color="000000" w:sz="4" w:space="0"/>
              <w:bottom w:val="single" w:color="000000" w:sz="4" w:space="0"/>
              <w:right w:val="single" w:color="000000" w:sz="4" w:space="0"/>
            </w:tcBorders>
            <w:noWrap/>
            <w:vAlign w:val="center"/>
          </w:tcPr>
          <w:p w14:paraId="2D3C5575">
            <w:pPr>
              <w:widowControl/>
              <w:jc w:val="center"/>
              <w:textAlignment w:val="center"/>
              <w:rPr>
                <w:rFonts w:ascii="宋体" w:hAnsi="宋体" w:cs="宋体"/>
                <w:color w:val="auto"/>
                <w:sz w:val="18"/>
                <w:szCs w:val="18"/>
              </w:rPr>
            </w:pPr>
            <w:r>
              <w:rPr>
                <w:rFonts w:hint="eastAsia" w:ascii="宋体" w:hAnsi="宋体" w:cs="宋体"/>
                <w:color w:val="auto"/>
                <w:sz w:val="18"/>
                <w:szCs w:val="18"/>
              </w:rPr>
              <w:t>6.5.1</w:t>
            </w:r>
          </w:p>
        </w:tc>
        <w:tc>
          <w:tcPr>
            <w:tcW w:w="2765" w:type="dxa"/>
            <w:tcBorders>
              <w:top w:val="single" w:color="000000" w:sz="4" w:space="0"/>
              <w:left w:val="single" w:color="000000" w:sz="4" w:space="0"/>
              <w:bottom w:val="single" w:color="000000" w:sz="4" w:space="0"/>
              <w:right w:val="single" w:color="000000" w:sz="4" w:space="0"/>
            </w:tcBorders>
            <w:noWrap/>
            <w:vAlign w:val="center"/>
          </w:tcPr>
          <w:p w14:paraId="38789115">
            <w:pPr>
              <w:widowControl/>
              <w:textAlignment w:val="center"/>
              <w:rPr>
                <w:rFonts w:ascii="宋体" w:hAnsi="宋体" w:cs="宋体"/>
                <w:color w:val="auto"/>
                <w:sz w:val="18"/>
                <w:szCs w:val="18"/>
              </w:rPr>
            </w:pPr>
            <w:r>
              <w:rPr>
                <w:rFonts w:hint="eastAsia" w:ascii="宋体" w:hAnsi="宋体" w:cs="宋体"/>
                <w:color w:val="auto"/>
                <w:sz w:val="18"/>
                <w:szCs w:val="18"/>
              </w:rPr>
              <w:t>铁网片油漆</w:t>
            </w: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0B7F3DB7">
            <w:pPr>
              <w:widowControl/>
              <w:jc w:val="center"/>
              <w:textAlignment w:val="center"/>
              <w:rPr>
                <w:rFonts w:ascii="宋体" w:hAnsi="宋体" w:cs="宋体"/>
                <w:color w:val="auto"/>
                <w:sz w:val="18"/>
                <w:szCs w:val="18"/>
              </w:rPr>
            </w:pPr>
            <w:r>
              <w:rPr>
                <w:rStyle w:val="99"/>
                <w:rFonts w:hint="default"/>
                <w:color w:val="auto"/>
              </w:rPr>
              <w:t>m</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3089A63B">
            <w:pPr>
              <w:widowControl/>
              <w:jc w:val="center"/>
              <w:textAlignment w:val="center"/>
              <w:rPr>
                <w:rFonts w:ascii="宋体" w:hAnsi="宋体" w:cs="宋体"/>
                <w:color w:val="auto"/>
                <w:sz w:val="18"/>
                <w:szCs w:val="18"/>
              </w:rPr>
            </w:pPr>
            <w:r>
              <w:rPr>
                <w:rFonts w:hint="eastAsia" w:ascii="宋体" w:hAnsi="宋体" w:cs="宋体"/>
                <w:color w:val="auto"/>
                <w:sz w:val="18"/>
                <w:szCs w:val="18"/>
              </w:rPr>
              <w:t>574</w:t>
            </w:r>
          </w:p>
        </w:tc>
        <w:tc>
          <w:tcPr>
            <w:tcW w:w="1029" w:type="dxa"/>
            <w:tcBorders>
              <w:top w:val="single" w:color="000000" w:sz="4" w:space="0"/>
              <w:left w:val="single" w:color="000000" w:sz="4" w:space="0"/>
              <w:bottom w:val="single" w:color="000000" w:sz="4" w:space="0"/>
              <w:right w:val="single" w:color="000000" w:sz="4" w:space="0"/>
            </w:tcBorders>
            <w:noWrap/>
            <w:vAlign w:val="center"/>
          </w:tcPr>
          <w:p w14:paraId="6256A50E">
            <w:pPr>
              <w:widowControl/>
              <w:jc w:val="center"/>
              <w:textAlignment w:val="center"/>
              <w:rPr>
                <w:rFonts w:ascii="宋体" w:hAnsi="宋体" w:cs="宋体"/>
                <w:color w:val="auto"/>
                <w:sz w:val="18"/>
                <w:szCs w:val="18"/>
              </w:rPr>
            </w:pPr>
            <w:r>
              <w:rPr>
                <w:rFonts w:hint="eastAsia" w:ascii="宋体" w:hAnsi="宋体" w:cs="宋体"/>
                <w:color w:val="auto"/>
                <w:sz w:val="18"/>
                <w:szCs w:val="18"/>
              </w:rPr>
              <w:t>每年1次</w:t>
            </w: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61AD9DBD">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1EDA289B">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00" w:type="dxa"/>
            <w:tcBorders>
              <w:top w:val="single" w:color="000000" w:sz="4" w:space="0"/>
              <w:left w:val="single" w:color="000000" w:sz="4" w:space="0"/>
              <w:bottom w:val="single" w:color="000000" w:sz="4" w:space="0"/>
              <w:right w:val="single" w:color="000000" w:sz="4" w:space="0"/>
            </w:tcBorders>
            <w:noWrap/>
            <w:vAlign w:val="center"/>
          </w:tcPr>
          <w:p w14:paraId="393F6F63">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287685DC">
            <w:pPr>
              <w:widowControl/>
              <w:jc w:val="center"/>
              <w:textAlignment w:val="center"/>
              <w:rPr>
                <w:rFonts w:ascii="宋体" w:hAnsi="宋体" w:cs="宋体"/>
                <w:color w:val="auto"/>
                <w:sz w:val="18"/>
                <w:szCs w:val="18"/>
              </w:rPr>
            </w:pPr>
            <w:r>
              <w:rPr>
                <w:rFonts w:hint="eastAsia" w:ascii="宋体" w:hAnsi="宋体" w:cs="宋体"/>
                <w:color w:val="auto"/>
                <w:sz w:val="18"/>
                <w:szCs w:val="18"/>
              </w:rPr>
              <w:t>574</w:t>
            </w:r>
          </w:p>
        </w:tc>
        <w:tc>
          <w:tcPr>
            <w:tcW w:w="1028" w:type="dxa"/>
            <w:tcBorders>
              <w:top w:val="single" w:color="000000" w:sz="4" w:space="0"/>
              <w:left w:val="single" w:color="000000" w:sz="4" w:space="0"/>
              <w:bottom w:val="single" w:color="000000" w:sz="4" w:space="0"/>
              <w:right w:val="single" w:color="000000" w:sz="4" w:space="0"/>
            </w:tcBorders>
            <w:noWrap/>
            <w:vAlign w:val="center"/>
          </w:tcPr>
          <w:p w14:paraId="4237BB7C">
            <w:pPr>
              <w:jc w:val="center"/>
              <w:rPr>
                <w:rFonts w:ascii="宋体" w:hAnsi="宋体" w:cs="宋体"/>
                <w:color w:val="auto"/>
                <w:sz w:val="18"/>
                <w:szCs w:val="18"/>
              </w:rPr>
            </w:pPr>
          </w:p>
        </w:tc>
      </w:tr>
      <w:tr w14:paraId="671305A6">
        <w:tblPrEx>
          <w:tblCellMar>
            <w:top w:w="0" w:type="dxa"/>
            <w:left w:w="108" w:type="dxa"/>
            <w:bottom w:w="0" w:type="dxa"/>
            <w:right w:w="108" w:type="dxa"/>
          </w:tblCellMar>
        </w:tblPrEx>
        <w:trPr>
          <w:trHeight w:val="726" w:hRule="atLeast"/>
          <w:jc w:val="center"/>
        </w:trPr>
        <w:tc>
          <w:tcPr>
            <w:tcW w:w="851" w:type="dxa"/>
            <w:tcBorders>
              <w:top w:val="single" w:color="000000" w:sz="4" w:space="0"/>
              <w:left w:val="single" w:color="000000" w:sz="4" w:space="0"/>
              <w:bottom w:val="single" w:color="000000" w:sz="4" w:space="0"/>
              <w:right w:val="single" w:color="000000" w:sz="4" w:space="0"/>
            </w:tcBorders>
            <w:noWrap/>
            <w:vAlign w:val="center"/>
          </w:tcPr>
          <w:p w14:paraId="5BCFDB5E">
            <w:pPr>
              <w:widowControl/>
              <w:jc w:val="center"/>
              <w:textAlignment w:val="center"/>
              <w:rPr>
                <w:rFonts w:ascii="宋体" w:hAnsi="宋体" w:cs="宋体"/>
                <w:color w:val="auto"/>
                <w:sz w:val="18"/>
                <w:szCs w:val="18"/>
              </w:rPr>
            </w:pPr>
            <w:r>
              <w:rPr>
                <w:rFonts w:hint="eastAsia" w:ascii="宋体" w:hAnsi="宋体" w:cs="宋体"/>
                <w:color w:val="auto"/>
                <w:sz w:val="18"/>
                <w:szCs w:val="18"/>
              </w:rPr>
              <w:t>6.5.2</w:t>
            </w:r>
          </w:p>
        </w:tc>
        <w:tc>
          <w:tcPr>
            <w:tcW w:w="2765" w:type="dxa"/>
            <w:tcBorders>
              <w:top w:val="single" w:color="000000" w:sz="4" w:space="0"/>
              <w:left w:val="single" w:color="000000" w:sz="4" w:space="0"/>
              <w:bottom w:val="single" w:color="000000" w:sz="4" w:space="0"/>
              <w:right w:val="single" w:color="000000" w:sz="4" w:space="0"/>
            </w:tcBorders>
            <w:noWrap/>
            <w:vAlign w:val="center"/>
          </w:tcPr>
          <w:p w14:paraId="7972FFF2">
            <w:pPr>
              <w:widowControl/>
              <w:textAlignment w:val="center"/>
              <w:rPr>
                <w:rFonts w:ascii="宋体" w:hAnsi="宋体" w:cs="宋体"/>
                <w:color w:val="auto"/>
                <w:sz w:val="18"/>
                <w:szCs w:val="18"/>
              </w:rPr>
            </w:pPr>
            <w:r>
              <w:rPr>
                <w:rFonts w:hint="eastAsia" w:ascii="宋体" w:hAnsi="宋体" w:cs="宋体"/>
                <w:color w:val="auto"/>
                <w:sz w:val="18"/>
                <w:szCs w:val="18"/>
              </w:rPr>
              <w:t>花架木油 粉刷</w:t>
            </w: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10EBEC2B">
            <w:pPr>
              <w:widowControl/>
              <w:jc w:val="center"/>
              <w:textAlignment w:val="center"/>
              <w:rPr>
                <w:rFonts w:ascii="宋体" w:hAnsi="宋体" w:cs="宋体"/>
                <w:color w:val="auto"/>
                <w:sz w:val="18"/>
                <w:szCs w:val="18"/>
              </w:rPr>
            </w:pPr>
            <w:r>
              <w:rPr>
                <w:rFonts w:hint="eastAsia" w:ascii="宋体" w:hAnsi="宋体" w:cs="宋体"/>
                <w:color w:val="auto"/>
                <w:sz w:val="18"/>
                <w:szCs w:val="18"/>
              </w:rPr>
              <w:t>m</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78706D8E">
            <w:pPr>
              <w:widowControl/>
              <w:jc w:val="center"/>
              <w:textAlignment w:val="center"/>
              <w:rPr>
                <w:rFonts w:ascii="宋体" w:hAnsi="宋体" w:cs="宋体"/>
                <w:color w:val="auto"/>
                <w:sz w:val="18"/>
                <w:szCs w:val="18"/>
              </w:rPr>
            </w:pPr>
            <w:r>
              <w:rPr>
                <w:rFonts w:hint="eastAsia" w:ascii="宋体" w:hAnsi="宋体" w:cs="宋体"/>
                <w:color w:val="auto"/>
                <w:sz w:val="18"/>
                <w:szCs w:val="18"/>
              </w:rPr>
              <w:t>35.1</w:t>
            </w:r>
          </w:p>
        </w:tc>
        <w:tc>
          <w:tcPr>
            <w:tcW w:w="1029" w:type="dxa"/>
            <w:tcBorders>
              <w:top w:val="single" w:color="000000" w:sz="4" w:space="0"/>
              <w:left w:val="single" w:color="000000" w:sz="4" w:space="0"/>
              <w:bottom w:val="single" w:color="000000" w:sz="4" w:space="0"/>
              <w:right w:val="single" w:color="000000" w:sz="4" w:space="0"/>
            </w:tcBorders>
            <w:noWrap/>
            <w:vAlign w:val="center"/>
          </w:tcPr>
          <w:p w14:paraId="64FDB8DF">
            <w:pPr>
              <w:widowControl/>
              <w:jc w:val="center"/>
              <w:textAlignment w:val="center"/>
              <w:rPr>
                <w:rFonts w:ascii="宋体" w:hAnsi="宋体" w:cs="宋体"/>
                <w:color w:val="auto"/>
                <w:sz w:val="18"/>
                <w:szCs w:val="18"/>
              </w:rPr>
            </w:pPr>
            <w:r>
              <w:rPr>
                <w:rFonts w:hint="eastAsia" w:ascii="宋体" w:hAnsi="宋体" w:cs="宋体"/>
                <w:color w:val="auto"/>
                <w:sz w:val="18"/>
                <w:szCs w:val="18"/>
              </w:rPr>
              <w:t>每年2次</w:t>
            </w: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22EF0A6F">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78ADC24D">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00" w:type="dxa"/>
            <w:tcBorders>
              <w:top w:val="single" w:color="000000" w:sz="4" w:space="0"/>
              <w:left w:val="single" w:color="000000" w:sz="4" w:space="0"/>
              <w:bottom w:val="single" w:color="000000" w:sz="4" w:space="0"/>
              <w:right w:val="single" w:color="000000" w:sz="4" w:space="0"/>
            </w:tcBorders>
            <w:noWrap/>
            <w:vAlign w:val="center"/>
          </w:tcPr>
          <w:p w14:paraId="70CDDEDE">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331EDAD0">
            <w:pPr>
              <w:widowControl/>
              <w:jc w:val="center"/>
              <w:textAlignment w:val="center"/>
              <w:rPr>
                <w:rFonts w:ascii="宋体" w:hAnsi="宋体" w:cs="宋体"/>
                <w:color w:val="auto"/>
                <w:sz w:val="18"/>
                <w:szCs w:val="18"/>
              </w:rPr>
            </w:pPr>
            <w:r>
              <w:rPr>
                <w:rFonts w:hint="eastAsia" w:ascii="宋体" w:hAnsi="宋体" w:cs="宋体"/>
                <w:color w:val="auto"/>
                <w:sz w:val="18"/>
                <w:szCs w:val="18"/>
              </w:rPr>
              <w:t>70.2</w:t>
            </w:r>
          </w:p>
        </w:tc>
        <w:tc>
          <w:tcPr>
            <w:tcW w:w="1028" w:type="dxa"/>
            <w:tcBorders>
              <w:top w:val="single" w:color="000000" w:sz="4" w:space="0"/>
              <w:left w:val="single" w:color="000000" w:sz="4" w:space="0"/>
              <w:bottom w:val="single" w:color="000000" w:sz="4" w:space="0"/>
              <w:right w:val="single" w:color="000000" w:sz="4" w:space="0"/>
            </w:tcBorders>
            <w:noWrap/>
            <w:vAlign w:val="center"/>
          </w:tcPr>
          <w:p w14:paraId="39DAEA7D">
            <w:pPr>
              <w:jc w:val="center"/>
              <w:rPr>
                <w:rFonts w:ascii="宋体" w:hAnsi="宋体" w:cs="宋体"/>
                <w:color w:val="auto"/>
                <w:sz w:val="18"/>
                <w:szCs w:val="18"/>
              </w:rPr>
            </w:pPr>
          </w:p>
        </w:tc>
      </w:tr>
      <w:tr w14:paraId="79E88DAA">
        <w:tblPrEx>
          <w:tblCellMar>
            <w:top w:w="0" w:type="dxa"/>
            <w:left w:w="108" w:type="dxa"/>
            <w:bottom w:w="0" w:type="dxa"/>
            <w:right w:w="108" w:type="dxa"/>
          </w:tblCellMar>
        </w:tblPrEx>
        <w:trPr>
          <w:trHeight w:val="726" w:hRule="atLeast"/>
          <w:jc w:val="center"/>
        </w:trPr>
        <w:tc>
          <w:tcPr>
            <w:tcW w:w="851" w:type="dxa"/>
            <w:tcBorders>
              <w:top w:val="single" w:color="000000" w:sz="4" w:space="0"/>
              <w:left w:val="single" w:color="000000" w:sz="4" w:space="0"/>
              <w:bottom w:val="single" w:color="000000" w:sz="4" w:space="0"/>
              <w:right w:val="single" w:color="000000" w:sz="4" w:space="0"/>
            </w:tcBorders>
            <w:noWrap/>
            <w:vAlign w:val="center"/>
          </w:tcPr>
          <w:p w14:paraId="44C9EFC2">
            <w:pPr>
              <w:widowControl/>
              <w:jc w:val="center"/>
              <w:textAlignment w:val="center"/>
              <w:rPr>
                <w:rFonts w:ascii="宋体" w:hAnsi="宋体" w:cs="宋体"/>
                <w:color w:val="auto"/>
                <w:sz w:val="18"/>
                <w:szCs w:val="18"/>
              </w:rPr>
            </w:pPr>
            <w:r>
              <w:rPr>
                <w:rFonts w:hint="eastAsia" w:ascii="宋体" w:hAnsi="宋体" w:cs="宋体"/>
                <w:color w:val="auto"/>
                <w:sz w:val="18"/>
                <w:szCs w:val="18"/>
              </w:rPr>
              <w:t>6.5.3</w:t>
            </w:r>
          </w:p>
        </w:tc>
        <w:tc>
          <w:tcPr>
            <w:tcW w:w="2765" w:type="dxa"/>
            <w:tcBorders>
              <w:top w:val="single" w:color="000000" w:sz="4" w:space="0"/>
              <w:left w:val="single" w:color="000000" w:sz="4" w:space="0"/>
              <w:bottom w:val="single" w:color="000000" w:sz="4" w:space="0"/>
              <w:right w:val="single" w:color="000000" w:sz="4" w:space="0"/>
            </w:tcBorders>
            <w:noWrap/>
            <w:vAlign w:val="center"/>
          </w:tcPr>
          <w:p w14:paraId="331C9C0A">
            <w:pPr>
              <w:widowControl/>
              <w:textAlignment w:val="center"/>
              <w:rPr>
                <w:rFonts w:ascii="宋体" w:hAnsi="宋体" w:cs="宋体"/>
                <w:color w:val="auto"/>
                <w:sz w:val="18"/>
                <w:szCs w:val="18"/>
              </w:rPr>
            </w:pPr>
            <w:r>
              <w:rPr>
                <w:rFonts w:hint="eastAsia" w:ascii="宋体" w:hAnsi="宋体" w:cs="宋体"/>
                <w:color w:val="auto"/>
                <w:sz w:val="18"/>
                <w:szCs w:val="18"/>
              </w:rPr>
              <w:t>耐候钢板 粉刷</w:t>
            </w: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76BD227A">
            <w:pPr>
              <w:widowControl/>
              <w:jc w:val="center"/>
              <w:textAlignment w:val="center"/>
              <w:rPr>
                <w:rFonts w:ascii="宋体" w:hAnsi="宋体" w:cs="宋体"/>
                <w:color w:val="auto"/>
                <w:sz w:val="18"/>
                <w:szCs w:val="18"/>
              </w:rPr>
            </w:pPr>
            <w:r>
              <w:rPr>
                <w:rFonts w:hint="eastAsia" w:ascii="宋体" w:hAnsi="宋体" w:cs="宋体"/>
                <w:color w:val="auto"/>
                <w:sz w:val="18"/>
                <w:szCs w:val="18"/>
              </w:rPr>
              <w:t>m</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714B8F32">
            <w:pPr>
              <w:widowControl/>
              <w:jc w:val="center"/>
              <w:textAlignment w:val="center"/>
              <w:rPr>
                <w:rFonts w:ascii="宋体" w:hAnsi="宋体" w:cs="宋体"/>
                <w:color w:val="auto"/>
                <w:sz w:val="18"/>
                <w:szCs w:val="18"/>
              </w:rPr>
            </w:pPr>
            <w:r>
              <w:rPr>
                <w:rFonts w:hint="eastAsia" w:ascii="宋体" w:hAnsi="宋体" w:cs="宋体"/>
                <w:color w:val="auto"/>
                <w:sz w:val="18"/>
                <w:szCs w:val="18"/>
              </w:rPr>
              <w:t>51</w:t>
            </w:r>
          </w:p>
        </w:tc>
        <w:tc>
          <w:tcPr>
            <w:tcW w:w="1029" w:type="dxa"/>
            <w:tcBorders>
              <w:top w:val="single" w:color="000000" w:sz="4" w:space="0"/>
              <w:left w:val="single" w:color="000000" w:sz="4" w:space="0"/>
              <w:bottom w:val="single" w:color="000000" w:sz="4" w:space="0"/>
              <w:right w:val="single" w:color="000000" w:sz="4" w:space="0"/>
            </w:tcBorders>
            <w:noWrap/>
            <w:vAlign w:val="center"/>
          </w:tcPr>
          <w:p w14:paraId="0C3951D8">
            <w:pPr>
              <w:widowControl/>
              <w:jc w:val="center"/>
              <w:textAlignment w:val="center"/>
              <w:rPr>
                <w:rFonts w:ascii="宋体" w:hAnsi="宋体" w:cs="宋体"/>
                <w:color w:val="auto"/>
                <w:sz w:val="18"/>
                <w:szCs w:val="18"/>
              </w:rPr>
            </w:pPr>
            <w:r>
              <w:rPr>
                <w:rFonts w:hint="eastAsia" w:ascii="宋体" w:hAnsi="宋体" w:cs="宋体"/>
                <w:color w:val="auto"/>
                <w:sz w:val="18"/>
                <w:szCs w:val="18"/>
              </w:rPr>
              <w:t>每年1次</w:t>
            </w: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7F7BE0FA">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040E9A90">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00" w:type="dxa"/>
            <w:tcBorders>
              <w:top w:val="single" w:color="000000" w:sz="4" w:space="0"/>
              <w:left w:val="single" w:color="000000" w:sz="4" w:space="0"/>
              <w:bottom w:val="single" w:color="000000" w:sz="4" w:space="0"/>
              <w:right w:val="single" w:color="000000" w:sz="4" w:space="0"/>
            </w:tcBorders>
            <w:noWrap/>
            <w:vAlign w:val="center"/>
          </w:tcPr>
          <w:p w14:paraId="4A362B34">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6D5A3B1E">
            <w:pPr>
              <w:widowControl/>
              <w:jc w:val="center"/>
              <w:textAlignment w:val="center"/>
              <w:rPr>
                <w:rFonts w:ascii="宋体" w:hAnsi="宋体" w:cs="宋体"/>
                <w:color w:val="auto"/>
                <w:sz w:val="18"/>
                <w:szCs w:val="18"/>
              </w:rPr>
            </w:pPr>
            <w:r>
              <w:rPr>
                <w:rFonts w:hint="eastAsia" w:ascii="宋体" w:hAnsi="宋体" w:cs="宋体"/>
                <w:color w:val="auto"/>
                <w:sz w:val="18"/>
                <w:szCs w:val="18"/>
              </w:rPr>
              <w:t>51</w:t>
            </w:r>
          </w:p>
        </w:tc>
        <w:tc>
          <w:tcPr>
            <w:tcW w:w="1028" w:type="dxa"/>
            <w:tcBorders>
              <w:top w:val="single" w:color="000000" w:sz="4" w:space="0"/>
              <w:left w:val="single" w:color="000000" w:sz="4" w:space="0"/>
              <w:bottom w:val="single" w:color="000000" w:sz="4" w:space="0"/>
              <w:right w:val="single" w:color="000000" w:sz="4" w:space="0"/>
            </w:tcBorders>
            <w:noWrap/>
            <w:vAlign w:val="center"/>
          </w:tcPr>
          <w:p w14:paraId="12F2E7B0">
            <w:pPr>
              <w:jc w:val="center"/>
              <w:rPr>
                <w:rFonts w:ascii="宋体" w:hAnsi="宋体" w:cs="宋体"/>
                <w:color w:val="auto"/>
                <w:sz w:val="18"/>
                <w:szCs w:val="18"/>
              </w:rPr>
            </w:pPr>
          </w:p>
        </w:tc>
      </w:tr>
      <w:tr w14:paraId="4369B3B1">
        <w:tblPrEx>
          <w:tblCellMar>
            <w:top w:w="0" w:type="dxa"/>
            <w:left w:w="108" w:type="dxa"/>
            <w:bottom w:w="0" w:type="dxa"/>
            <w:right w:w="108" w:type="dxa"/>
          </w:tblCellMar>
        </w:tblPrEx>
        <w:trPr>
          <w:trHeight w:val="726" w:hRule="atLeast"/>
          <w:jc w:val="center"/>
        </w:trPr>
        <w:tc>
          <w:tcPr>
            <w:tcW w:w="851" w:type="dxa"/>
            <w:tcBorders>
              <w:top w:val="single" w:color="000000" w:sz="4" w:space="0"/>
              <w:left w:val="single" w:color="000000" w:sz="4" w:space="0"/>
              <w:bottom w:val="single" w:color="000000" w:sz="4" w:space="0"/>
              <w:right w:val="single" w:color="000000" w:sz="4" w:space="0"/>
            </w:tcBorders>
            <w:noWrap/>
            <w:vAlign w:val="center"/>
          </w:tcPr>
          <w:p w14:paraId="71FB6FEA">
            <w:pPr>
              <w:widowControl/>
              <w:jc w:val="center"/>
              <w:textAlignment w:val="center"/>
              <w:rPr>
                <w:rFonts w:ascii="宋体" w:hAnsi="宋体" w:cs="宋体"/>
                <w:color w:val="auto"/>
                <w:sz w:val="18"/>
                <w:szCs w:val="18"/>
              </w:rPr>
            </w:pPr>
            <w:r>
              <w:rPr>
                <w:rFonts w:hint="eastAsia" w:ascii="宋体" w:hAnsi="宋体" w:cs="宋体"/>
                <w:color w:val="auto"/>
                <w:sz w:val="18"/>
                <w:szCs w:val="18"/>
              </w:rPr>
              <w:t>6.5.4</w:t>
            </w:r>
          </w:p>
        </w:tc>
        <w:tc>
          <w:tcPr>
            <w:tcW w:w="2765" w:type="dxa"/>
            <w:tcBorders>
              <w:top w:val="single" w:color="000000" w:sz="4" w:space="0"/>
              <w:left w:val="single" w:color="000000" w:sz="4" w:space="0"/>
              <w:bottom w:val="single" w:color="000000" w:sz="4" w:space="0"/>
              <w:right w:val="single" w:color="000000" w:sz="4" w:space="0"/>
            </w:tcBorders>
            <w:noWrap/>
            <w:vAlign w:val="center"/>
          </w:tcPr>
          <w:p w14:paraId="172B664F">
            <w:pPr>
              <w:widowControl/>
              <w:textAlignment w:val="center"/>
              <w:rPr>
                <w:rFonts w:ascii="宋体" w:hAnsi="宋体" w:cs="宋体"/>
                <w:color w:val="auto"/>
                <w:sz w:val="18"/>
                <w:szCs w:val="18"/>
              </w:rPr>
            </w:pPr>
            <w:r>
              <w:rPr>
                <w:rFonts w:hint="eastAsia" w:ascii="宋体" w:hAnsi="宋体" w:cs="宋体"/>
                <w:color w:val="auto"/>
                <w:sz w:val="18"/>
                <w:szCs w:val="18"/>
              </w:rPr>
              <w:t>耐候钢护栏 粉刷</w:t>
            </w: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3A4A91B2">
            <w:pPr>
              <w:widowControl/>
              <w:jc w:val="center"/>
              <w:textAlignment w:val="center"/>
              <w:rPr>
                <w:rFonts w:ascii="宋体" w:hAnsi="宋体" w:cs="宋体"/>
                <w:color w:val="auto"/>
                <w:sz w:val="18"/>
                <w:szCs w:val="18"/>
              </w:rPr>
            </w:pPr>
            <w:r>
              <w:rPr>
                <w:rFonts w:hint="eastAsia" w:ascii="宋体" w:hAnsi="宋体" w:cs="宋体"/>
                <w:color w:val="auto"/>
                <w:sz w:val="18"/>
                <w:szCs w:val="18"/>
              </w:rPr>
              <w:t>m</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5C2C307A">
            <w:pPr>
              <w:widowControl/>
              <w:jc w:val="center"/>
              <w:textAlignment w:val="center"/>
              <w:rPr>
                <w:rFonts w:ascii="宋体" w:hAnsi="宋体" w:cs="宋体"/>
                <w:color w:val="auto"/>
                <w:sz w:val="18"/>
                <w:szCs w:val="18"/>
              </w:rPr>
            </w:pPr>
            <w:r>
              <w:rPr>
                <w:rFonts w:hint="eastAsia" w:ascii="宋体" w:hAnsi="宋体" w:cs="宋体"/>
                <w:color w:val="auto"/>
                <w:sz w:val="18"/>
                <w:szCs w:val="18"/>
              </w:rPr>
              <w:t>29</w:t>
            </w:r>
          </w:p>
        </w:tc>
        <w:tc>
          <w:tcPr>
            <w:tcW w:w="1029" w:type="dxa"/>
            <w:tcBorders>
              <w:top w:val="single" w:color="000000" w:sz="4" w:space="0"/>
              <w:left w:val="single" w:color="000000" w:sz="4" w:space="0"/>
              <w:bottom w:val="single" w:color="000000" w:sz="4" w:space="0"/>
              <w:right w:val="single" w:color="000000" w:sz="4" w:space="0"/>
            </w:tcBorders>
            <w:noWrap/>
            <w:vAlign w:val="center"/>
          </w:tcPr>
          <w:p w14:paraId="7ADFBD73">
            <w:pPr>
              <w:widowControl/>
              <w:jc w:val="center"/>
              <w:textAlignment w:val="center"/>
              <w:rPr>
                <w:rFonts w:ascii="宋体" w:hAnsi="宋体" w:cs="宋体"/>
                <w:color w:val="auto"/>
                <w:sz w:val="18"/>
                <w:szCs w:val="18"/>
              </w:rPr>
            </w:pPr>
            <w:r>
              <w:rPr>
                <w:rFonts w:hint="eastAsia" w:ascii="宋体" w:hAnsi="宋体" w:cs="宋体"/>
                <w:color w:val="auto"/>
                <w:sz w:val="18"/>
                <w:szCs w:val="18"/>
              </w:rPr>
              <w:t>每年1次</w:t>
            </w: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5E04881A">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0487A0CF">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00" w:type="dxa"/>
            <w:tcBorders>
              <w:top w:val="single" w:color="000000" w:sz="4" w:space="0"/>
              <w:left w:val="single" w:color="000000" w:sz="4" w:space="0"/>
              <w:bottom w:val="single" w:color="000000" w:sz="4" w:space="0"/>
              <w:right w:val="single" w:color="000000" w:sz="4" w:space="0"/>
            </w:tcBorders>
            <w:noWrap/>
            <w:vAlign w:val="center"/>
          </w:tcPr>
          <w:p w14:paraId="71CF0C81">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6F6CC3C7">
            <w:pPr>
              <w:widowControl/>
              <w:jc w:val="center"/>
              <w:textAlignment w:val="center"/>
              <w:rPr>
                <w:rFonts w:ascii="宋体" w:hAnsi="宋体" w:cs="宋体"/>
                <w:color w:val="auto"/>
                <w:sz w:val="18"/>
                <w:szCs w:val="18"/>
              </w:rPr>
            </w:pPr>
            <w:r>
              <w:rPr>
                <w:rFonts w:hint="eastAsia" w:ascii="宋体" w:hAnsi="宋体" w:cs="宋体"/>
                <w:color w:val="auto"/>
                <w:sz w:val="18"/>
                <w:szCs w:val="18"/>
              </w:rPr>
              <w:t>29</w:t>
            </w:r>
          </w:p>
        </w:tc>
        <w:tc>
          <w:tcPr>
            <w:tcW w:w="1028" w:type="dxa"/>
            <w:tcBorders>
              <w:top w:val="single" w:color="000000" w:sz="4" w:space="0"/>
              <w:left w:val="single" w:color="000000" w:sz="4" w:space="0"/>
              <w:bottom w:val="single" w:color="000000" w:sz="4" w:space="0"/>
              <w:right w:val="single" w:color="000000" w:sz="4" w:space="0"/>
            </w:tcBorders>
            <w:noWrap/>
            <w:vAlign w:val="center"/>
          </w:tcPr>
          <w:p w14:paraId="77C6A83D">
            <w:pPr>
              <w:jc w:val="center"/>
              <w:rPr>
                <w:rFonts w:ascii="宋体" w:hAnsi="宋体" w:cs="宋体"/>
                <w:color w:val="auto"/>
                <w:sz w:val="18"/>
                <w:szCs w:val="18"/>
              </w:rPr>
            </w:pPr>
          </w:p>
        </w:tc>
      </w:tr>
      <w:tr w14:paraId="6A56581B">
        <w:tblPrEx>
          <w:tblCellMar>
            <w:top w:w="0" w:type="dxa"/>
            <w:left w:w="108" w:type="dxa"/>
            <w:bottom w:w="0" w:type="dxa"/>
            <w:right w:w="108" w:type="dxa"/>
          </w:tblCellMar>
        </w:tblPrEx>
        <w:trPr>
          <w:trHeight w:val="726" w:hRule="atLeast"/>
          <w:jc w:val="center"/>
        </w:trPr>
        <w:tc>
          <w:tcPr>
            <w:tcW w:w="851" w:type="dxa"/>
            <w:tcBorders>
              <w:top w:val="single" w:color="000000" w:sz="4" w:space="0"/>
              <w:left w:val="single" w:color="000000" w:sz="4" w:space="0"/>
              <w:bottom w:val="single" w:color="000000" w:sz="4" w:space="0"/>
              <w:right w:val="single" w:color="000000" w:sz="4" w:space="0"/>
            </w:tcBorders>
            <w:noWrap/>
            <w:vAlign w:val="center"/>
          </w:tcPr>
          <w:p w14:paraId="538C6476">
            <w:pPr>
              <w:widowControl/>
              <w:jc w:val="center"/>
              <w:textAlignment w:val="center"/>
              <w:rPr>
                <w:rFonts w:ascii="宋体" w:hAnsi="宋体" w:cs="宋体"/>
                <w:color w:val="auto"/>
                <w:sz w:val="18"/>
                <w:szCs w:val="18"/>
              </w:rPr>
            </w:pPr>
            <w:r>
              <w:rPr>
                <w:rFonts w:hint="eastAsia" w:ascii="宋体" w:hAnsi="宋体" w:cs="宋体"/>
                <w:color w:val="auto"/>
                <w:sz w:val="18"/>
                <w:szCs w:val="18"/>
              </w:rPr>
              <w:t>6.5.5</w:t>
            </w:r>
          </w:p>
        </w:tc>
        <w:tc>
          <w:tcPr>
            <w:tcW w:w="2765" w:type="dxa"/>
            <w:tcBorders>
              <w:top w:val="single" w:color="000000" w:sz="4" w:space="0"/>
              <w:left w:val="single" w:color="000000" w:sz="4" w:space="0"/>
              <w:bottom w:val="single" w:color="000000" w:sz="4" w:space="0"/>
              <w:right w:val="single" w:color="000000" w:sz="4" w:space="0"/>
            </w:tcBorders>
            <w:noWrap/>
            <w:vAlign w:val="center"/>
          </w:tcPr>
          <w:p w14:paraId="4F10F1DF">
            <w:pPr>
              <w:widowControl/>
              <w:textAlignment w:val="center"/>
              <w:rPr>
                <w:rFonts w:ascii="宋体" w:hAnsi="宋体" w:cs="宋体"/>
                <w:color w:val="auto"/>
                <w:sz w:val="18"/>
                <w:szCs w:val="18"/>
              </w:rPr>
            </w:pPr>
            <w:r>
              <w:rPr>
                <w:rFonts w:hint="eastAsia" w:ascii="宋体" w:hAnsi="宋体" w:cs="宋体"/>
                <w:color w:val="auto"/>
                <w:sz w:val="18"/>
                <w:szCs w:val="18"/>
              </w:rPr>
              <w:t>救生设施 更换</w:t>
            </w: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33A14EDA">
            <w:pPr>
              <w:widowControl/>
              <w:jc w:val="center"/>
              <w:textAlignment w:val="center"/>
              <w:rPr>
                <w:rFonts w:ascii="宋体" w:hAnsi="宋体" w:cs="宋体"/>
                <w:color w:val="auto"/>
                <w:sz w:val="18"/>
                <w:szCs w:val="18"/>
              </w:rPr>
            </w:pPr>
            <w:r>
              <w:rPr>
                <w:rFonts w:hint="eastAsia" w:ascii="宋体" w:hAnsi="宋体" w:cs="宋体"/>
                <w:color w:val="auto"/>
                <w:sz w:val="18"/>
                <w:szCs w:val="18"/>
              </w:rPr>
              <w:t>套</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512EEF11">
            <w:pPr>
              <w:widowControl/>
              <w:jc w:val="center"/>
              <w:textAlignment w:val="center"/>
              <w:rPr>
                <w:rFonts w:ascii="宋体" w:hAnsi="宋体" w:cs="宋体"/>
                <w:color w:val="auto"/>
                <w:sz w:val="18"/>
                <w:szCs w:val="18"/>
              </w:rPr>
            </w:pPr>
            <w:r>
              <w:rPr>
                <w:rFonts w:hint="eastAsia" w:ascii="宋体" w:hAnsi="宋体" w:cs="宋体"/>
                <w:color w:val="auto"/>
                <w:sz w:val="18"/>
                <w:szCs w:val="18"/>
              </w:rPr>
              <w:t>3</w:t>
            </w:r>
          </w:p>
        </w:tc>
        <w:tc>
          <w:tcPr>
            <w:tcW w:w="1029" w:type="dxa"/>
            <w:tcBorders>
              <w:top w:val="single" w:color="000000" w:sz="4" w:space="0"/>
              <w:left w:val="single" w:color="000000" w:sz="4" w:space="0"/>
              <w:bottom w:val="single" w:color="000000" w:sz="4" w:space="0"/>
              <w:right w:val="single" w:color="000000" w:sz="4" w:space="0"/>
            </w:tcBorders>
            <w:noWrap/>
            <w:vAlign w:val="center"/>
          </w:tcPr>
          <w:p w14:paraId="4C582DFA">
            <w:pPr>
              <w:widowControl/>
              <w:jc w:val="center"/>
              <w:textAlignment w:val="center"/>
              <w:rPr>
                <w:rFonts w:ascii="宋体" w:hAnsi="宋体" w:cs="宋体"/>
                <w:color w:val="auto"/>
                <w:sz w:val="18"/>
                <w:szCs w:val="18"/>
              </w:rPr>
            </w:pPr>
            <w:r>
              <w:rPr>
                <w:rFonts w:hint="eastAsia" w:ascii="宋体" w:hAnsi="宋体" w:cs="宋体"/>
                <w:color w:val="auto"/>
                <w:sz w:val="18"/>
                <w:szCs w:val="18"/>
              </w:rPr>
              <w:t>3年1次</w:t>
            </w: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19BBE26F">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22CCF936">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00" w:type="dxa"/>
            <w:tcBorders>
              <w:top w:val="single" w:color="000000" w:sz="4" w:space="0"/>
              <w:left w:val="single" w:color="000000" w:sz="4" w:space="0"/>
              <w:bottom w:val="single" w:color="000000" w:sz="4" w:space="0"/>
              <w:right w:val="single" w:color="000000" w:sz="4" w:space="0"/>
            </w:tcBorders>
            <w:noWrap/>
            <w:vAlign w:val="center"/>
          </w:tcPr>
          <w:p w14:paraId="22D1EC91">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534F7C2C">
            <w:pPr>
              <w:widowControl/>
              <w:jc w:val="center"/>
              <w:textAlignment w:val="center"/>
              <w:rPr>
                <w:rFonts w:ascii="宋体" w:hAnsi="宋体" w:cs="宋体"/>
                <w:color w:val="auto"/>
                <w:sz w:val="18"/>
                <w:szCs w:val="18"/>
              </w:rPr>
            </w:pPr>
            <w:r>
              <w:rPr>
                <w:rFonts w:hint="eastAsia" w:ascii="宋体" w:hAnsi="宋体" w:cs="宋体"/>
                <w:color w:val="auto"/>
                <w:sz w:val="18"/>
                <w:szCs w:val="18"/>
              </w:rPr>
              <w:t>1</w:t>
            </w:r>
          </w:p>
        </w:tc>
        <w:tc>
          <w:tcPr>
            <w:tcW w:w="1028" w:type="dxa"/>
            <w:tcBorders>
              <w:top w:val="single" w:color="000000" w:sz="4" w:space="0"/>
              <w:left w:val="single" w:color="000000" w:sz="4" w:space="0"/>
              <w:bottom w:val="single" w:color="000000" w:sz="4" w:space="0"/>
              <w:right w:val="single" w:color="000000" w:sz="4" w:space="0"/>
            </w:tcBorders>
            <w:noWrap/>
            <w:vAlign w:val="center"/>
          </w:tcPr>
          <w:p w14:paraId="3B985CC1">
            <w:pPr>
              <w:jc w:val="center"/>
              <w:rPr>
                <w:rFonts w:ascii="宋体" w:hAnsi="宋体" w:cs="宋体"/>
                <w:color w:val="auto"/>
                <w:sz w:val="18"/>
                <w:szCs w:val="18"/>
              </w:rPr>
            </w:pPr>
          </w:p>
        </w:tc>
      </w:tr>
      <w:tr w14:paraId="50DE7D4B">
        <w:tblPrEx>
          <w:tblCellMar>
            <w:top w:w="0" w:type="dxa"/>
            <w:left w:w="108" w:type="dxa"/>
            <w:bottom w:w="0" w:type="dxa"/>
            <w:right w:w="108" w:type="dxa"/>
          </w:tblCellMar>
        </w:tblPrEx>
        <w:trPr>
          <w:trHeight w:val="726" w:hRule="atLeast"/>
          <w:jc w:val="center"/>
        </w:trPr>
        <w:tc>
          <w:tcPr>
            <w:tcW w:w="851" w:type="dxa"/>
            <w:tcBorders>
              <w:top w:val="single" w:color="000000" w:sz="4" w:space="0"/>
              <w:left w:val="single" w:color="000000" w:sz="4" w:space="0"/>
              <w:bottom w:val="single" w:color="000000" w:sz="4" w:space="0"/>
              <w:right w:val="single" w:color="000000" w:sz="4" w:space="0"/>
            </w:tcBorders>
            <w:noWrap/>
            <w:vAlign w:val="center"/>
          </w:tcPr>
          <w:p w14:paraId="3B08D5B4">
            <w:pPr>
              <w:widowControl/>
              <w:jc w:val="center"/>
              <w:textAlignment w:val="center"/>
              <w:rPr>
                <w:rFonts w:ascii="宋体" w:hAnsi="宋体" w:cs="宋体"/>
                <w:color w:val="auto"/>
                <w:sz w:val="18"/>
                <w:szCs w:val="18"/>
              </w:rPr>
            </w:pPr>
            <w:r>
              <w:rPr>
                <w:rFonts w:hint="eastAsia" w:ascii="宋体" w:hAnsi="宋体" w:cs="宋体"/>
                <w:color w:val="auto"/>
                <w:sz w:val="18"/>
                <w:szCs w:val="18"/>
              </w:rPr>
              <w:t>6.5.6</w:t>
            </w:r>
          </w:p>
        </w:tc>
        <w:tc>
          <w:tcPr>
            <w:tcW w:w="2765" w:type="dxa"/>
            <w:tcBorders>
              <w:top w:val="single" w:color="000000" w:sz="4" w:space="0"/>
              <w:left w:val="single" w:color="000000" w:sz="4" w:space="0"/>
              <w:bottom w:val="single" w:color="000000" w:sz="4" w:space="0"/>
              <w:right w:val="single" w:color="000000" w:sz="4" w:space="0"/>
            </w:tcBorders>
            <w:noWrap/>
            <w:vAlign w:val="center"/>
          </w:tcPr>
          <w:p w14:paraId="096C2431">
            <w:pPr>
              <w:widowControl/>
              <w:textAlignment w:val="center"/>
              <w:rPr>
                <w:rFonts w:ascii="宋体" w:hAnsi="宋体" w:cs="宋体"/>
                <w:color w:val="auto"/>
                <w:sz w:val="18"/>
                <w:szCs w:val="18"/>
              </w:rPr>
            </w:pPr>
            <w:r>
              <w:rPr>
                <w:rStyle w:val="99"/>
                <w:rFonts w:hint="default"/>
                <w:color w:val="auto"/>
              </w:rPr>
              <w:t>LED灯管</w:t>
            </w: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58273F4C">
            <w:pPr>
              <w:widowControl/>
              <w:jc w:val="center"/>
              <w:textAlignment w:val="center"/>
              <w:rPr>
                <w:rFonts w:ascii="宋体" w:hAnsi="宋体" w:cs="宋体"/>
                <w:color w:val="auto"/>
                <w:sz w:val="18"/>
                <w:szCs w:val="18"/>
              </w:rPr>
            </w:pPr>
            <w:r>
              <w:rPr>
                <w:rStyle w:val="99"/>
                <w:rFonts w:hint="default"/>
                <w:color w:val="auto"/>
              </w:rPr>
              <w:t>套</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5A65BDC7">
            <w:pPr>
              <w:widowControl/>
              <w:jc w:val="center"/>
              <w:textAlignment w:val="center"/>
              <w:rPr>
                <w:rFonts w:ascii="宋体" w:hAnsi="宋体" w:cs="宋体"/>
                <w:color w:val="auto"/>
                <w:sz w:val="18"/>
                <w:szCs w:val="18"/>
              </w:rPr>
            </w:pPr>
            <w:r>
              <w:rPr>
                <w:rFonts w:hint="eastAsia" w:ascii="宋体" w:hAnsi="宋体" w:cs="宋体"/>
                <w:color w:val="auto"/>
                <w:sz w:val="18"/>
                <w:szCs w:val="18"/>
              </w:rPr>
              <w:t>48</w:t>
            </w:r>
          </w:p>
        </w:tc>
        <w:tc>
          <w:tcPr>
            <w:tcW w:w="1029" w:type="dxa"/>
            <w:tcBorders>
              <w:top w:val="single" w:color="000000" w:sz="4" w:space="0"/>
              <w:left w:val="single" w:color="000000" w:sz="4" w:space="0"/>
              <w:bottom w:val="single" w:color="000000" w:sz="4" w:space="0"/>
              <w:right w:val="single" w:color="000000" w:sz="4" w:space="0"/>
            </w:tcBorders>
            <w:noWrap/>
            <w:vAlign w:val="center"/>
          </w:tcPr>
          <w:p w14:paraId="60222D71">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1DD77EA7">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536860D6">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00" w:type="dxa"/>
            <w:tcBorders>
              <w:top w:val="single" w:color="000000" w:sz="4" w:space="0"/>
              <w:left w:val="single" w:color="000000" w:sz="4" w:space="0"/>
              <w:bottom w:val="single" w:color="000000" w:sz="4" w:space="0"/>
              <w:right w:val="single" w:color="000000" w:sz="4" w:space="0"/>
            </w:tcBorders>
            <w:noWrap/>
            <w:vAlign w:val="center"/>
          </w:tcPr>
          <w:p w14:paraId="647B01DE">
            <w:pPr>
              <w:widowControl/>
              <w:jc w:val="center"/>
              <w:textAlignment w:val="center"/>
              <w:rPr>
                <w:rFonts w:ascii="宋体" w:hAnsi="宋体" w:cs="宋体"/>
                <w:color w:val="auto"/>
                <w:sz w:val="18"/>
                <w:szCs w:val="18"/>
              </w:rPr>
            </w:pPr>
            <w:r>
              <w:rPr>
                <w:rFonts w:hint="eastAsia" w:ascii="宋体" w:hAnsi="宋体" w:cs="宋体"/>
                <w:color w:val="auto"/>
                <w:sz w:val="18"/>
                <w:szCs w:val="18"/>
              </w:rPr>
              <w:t>折旧率10%</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4FFC402A">
            <w:pPr>
              <w:widowControl/>
              <w:jc w:val="center"/>
              <w:textAlignment w:val="center"/>
              <w:rPr>
                <w:rFonts w:ascii="宋体" w:hAnsi="宋体" w:cs="宋体"/>
                <w:color w:val="auto"/>
                <w:sz w:val="18"/>
                <w:szCs w:val="18"/>
              </w:rPr>
            </w:pPr>
            <w:r>
              <w:rPr>
                <w:rFonts w:hint="eastAsia" w:ascii="宋体" w:hAnsi="宋体" w:cs="宋体"/>
                <w:color w:val="auto"/>
                <w:sz w:val="18"/>
                <w:szCs w:val="18"/>
              </w:rPr>
              <w:t>4.8</w:t>
            </w:r>
          </w:p>
        </w:tc>
        <w:tc>
          <w:tcPr>
            <w:tcW w:w="1028" w:type="dxa"/>
            <w:tcBorders>
              <w:top w:val="single" w:color="000000" w:sz="4" w:space="0"/>
              <w:left w:val="single" w:color="000000" w:sz="4" w:space="0"/>
              <w:bottom w:val="single" w:color="000000" w:sz="4" w:space="0"/>
              <w:right w:val="single" w:color="000000" w:sz="4" w:space="0"/>
            </w:tcBorders>
            <w:noWrap/>
            <w:vAlign w:val="center"/>
          </w:tcPr>
          <w:p w14:paraId="5A8AB1D1">
            <w:pPr>
              <w:jc w:val="center"/>
              <w:rPr>
                <w:rFonts w:ascii="宋体" w:hAnsi="宋体" w:cs="宋体"/>
                <w:color w:val="auto"/>
                <w:sz w:val="18"/>
                <w:szCs w:val="18"/>
              </w:rPr>
            </w:pPr>
          </w:p>
        </w:tc>
      </w:tr>
      <w:tr w14:paraId="7119BDD2">
        <w:tblPrEx>
          <w:tblCellMar>
            <w:top w:w="0" w:type="dxa"/>
            <w:left w:w="108" w:type="dxa"/>
            <w:bottom w:w="0" w:type="dxa"/>
            <w:right w:w="108" w:type="dxa"/>
          </w:tblCellMar>
        </w:tblPrEx>
        <w:trPr>
          <w:trHeight w:val="726" w:hRule="atLeast"/>
          <w:jc w:val="center"/>
        </w:trPr>
        <w:tc>
          <w:tcPr>
            <w:tcW w:w="851" w:type="dxa"/>
            <w:tcBorders>
              <w:top w:val="single" w:color="000000" w:sz="4" w:space="0"/>
              <w:left w:val="single" w:color="000000" w:sz="4" w:space="0"/>
              <w:bottom w:val="single" w:color="000000" w:sz="4" w:space="0"/>
              <w:right w:val="single" w:color="000000" w:sz="4" w:space="0"/>
            </w:tcBorders>
            <w:noWrap/>
            <w:vAlign w:val="center"/>
          </w:tcPr>
          <w:p w14:paraId="57AC0DA7">
            <w:pPr>
              <w:widowControl/>
              <w:jc w:val="center"/>
              <w:textAlignment w:val="center"/>
              <w:rPr>
                <w:rFonts w:ascii="宋体" w:hAnsi="宋体" w:cs="宋体"/>
                <w:color w:val="auto"/>
                <w:sz w:val="18"/>
                <w:szCs w:val="18"/>
              </w:rPr>
            </w:pPr>
            <w:r>
              <w:rPr>
                <w:rFonts w:hint="eastAsia" w:ascii="宋体" w:hAnsi="宋体" w:cs="宋体"/>
                <w:color w:val="auto"/>
                <w:sz w:val="18"/>
                <w:szCs w:val="18"/>
              </w:rPr>
              <w:t>6.5.7</w:t>
            </w:r>
          </w:p>
        </w:tc>
        <w:tc>
          <w:tcPr>
            <w:tcW w:w="2765" w:type="dxa"/>
            <w:tcBorders>
              <w:top w:val="single" w:color="000000" w:sz="4" w:space="0"/>
              <w:left w:val="single" w:color="000000" w:sz="4" w:space="0"/>
              <w:bottom w:val="single" w:color="000000" w:sz="4" w:space="0"/>
              <w:right w:val="single" w:color="000000" w:sz="4" w:space="0"/>
            </w:tcBorders>
            <w:noWrap/>
            <w:vAlign w:val="center"/>
          </w:tcPr>
          <w:p w14:paraId="6B47B572">
            <w:pPr>
              <w:widowControl/>
              <w:textAlignment w:val="center"/>
              <w:rPr>
                <w:rFonts w:ascii="宋体" w:hAnsi="宋体" w:cs="宋体"/>
                <w:color w:val="auto"/>
                <w:sz w:val="18"/>
                <w:szCs w:val="18"/>
              </w:rPr>
            </w:pPr>
            <w:r>
              <w:rPr>
                <w:rStyle w:val="99"/>
                <w:rFonts w:hint="default"/>
                <w:color w:val="auto"/>
              </w:rPr>
              <w:t>庭园灯（单火）</w:t>
            </w: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12081E52">
            <w:pPr>
              <w:widowControl/>
              <w:jc w:val="center"/>
              <w:textAlignment w:val="center"/>
              <w:rPr>
                <w:rFonts w:ascii="宋体" w:hAnsi="宋体" w:cs="宋体"/>
                <w:color w:val="auto"/>
                <w:sz w:val="18"/>
                <w:szCs w:val="18"/>
              </w:rPr>
            </w:pPr>
            <w:r>
              <w:rPr>
                <w:rStyle w:val="99"/>
                <w:rFonts w:hint="default"/>
                <w:color w:val="auto"/>
              </w:rPr>
              <w:t>m</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3221989B">
            <w:pPr>
              <w:widowControl/>
              <w:jc w:val="center"/>
              <w:textAlignment w:val="center"/>
              <w:rPr>
                <w:rFonts w:ascii="宋体" w:hAnsi="宋体" w:cs="宋体"/>
                <w:color w:val="auto"/>
                <w:sz w:val="18"/>
                <w:szCs w:val="18"/>
              </w:rPr>
            </w:pPr>
            <w:r>
              <w:rPr>
                <w:rFonts w:hint="eastAsia" w:ascii="宋体" w:hAnsi="宋体" w:cs="宋体"/>
                <w:color w:val="auto"/>
                <w:sz w:val="18"/>
                <w:szCs w:val="18"/>
              </w:rPr>
              <w:t>14</w:t>
            </w:r>
          </w:p>
        </w:tc>
        <w:tc>
          <w:tcPr>
            <w:tcW w:w="1029" w:type="dxa"/>
            <w:tcBorders>
              <w:top w:val="single" w:color="000000" w:sz="4" w:space="0"/>
              <w:left w:val="single" w:color="000000" w:sz="4" w:space="0"/>
              <w:bottom w:val="single" w:color="000000" w:sz="4" w:space="0"/>
              <w:right w:val="single" w:color="000000" w:sz="4" w:space="0"/>
            </w:tcBorders>
            <w:noWrap/>
            <w:vAlign w:val="center"/>
          </w:tcPr>
          <w:p w14:paraId="1E93BE24">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058C6A8C">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39AAE92D">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00" w:type="dxa"/>
            <w:tcBorders>
              <w:top w:val="single" w:color="000000" w:sz="4" w:space="0"/>
              <w:left w:val="single" w:color="000000" w:sz="4" w:space="0"/>
              <w:bottom w:val="single" w:color="000000" w:sz="4" w:space="0"/>
              <w:right w:val="single" w:color="000000" w:sz="4" w:space="0"/>
            </w:tcBorders>
            <w:noWrap/>
            <w:vAlign w:val="center"/>
          </w:tcPr>
          <w:p w14:paraId="6A942DB0">
            <w:pPr>
              <w:widowControl/>
              <w:jc w:val="center"/>
              <w:textAlignment w:val="center"/>
              <w:rPr>
                <w:rFonts w:ascii="宋体" w:hAnsi="宋体" w:cs="宋体"/>
                <w:color w:val="auto"/>
                <w:sz w:val="18"/>
                <w:szCs w:val="18"/>
              </w:rPr>
            </w:pPr>
            <w:r>
              <w:rPr>
                <w:rStyle w:val="99"/>
                <w:rFonts w:hint="default"/>
                <w:color w:val="auto"/>
              </w:rPr>
              <w:t>折旧率10%</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7C979612">
            <w:pPr>
              <w:widowControl/>
              <w:jc w:val="center"/>
              <w:textAlignment w:val="center"/>
              <w:rPr>
                <w:rFonts w:ascii="宋体" w:hAnsi="宋体" w:cs="宋体"/>
                <w:color w:val="auto"/>
                <w:sz w:val="18"/>
                <w:szCs w:val="18"/>
              </w:rPr>
            </w:pPr>
            <w:r>
              <w:rPr>
                <w:rFonts w:hint="eastAsia" w:ascii="宋体" w:hAnsi="宋体" w:cs="宋体"/>
                <w:color w:val="auto"/>
                <w:sz w:val="18"/>
                <w:szCs w:val="18"/>
              </w:rPr>
              <w:t>1.4</w:t>
            </w:r>
          </w:p>
        </w:tc>
        <w:tc>
          <w:tcPr>
            <w:tcW w:w="1028" w:type="dxa"/>
            <w:tcBorders>
              <w:top w:val="single" w:color="000000" w:sz="4" w:space="0"/>
              <w:left w:val="single" w:color="000000" w:sz="4" w:space="0"/>
              <w:bottom w:val="single" w:color="000000" w:sz="4" w:space="0"/>
              <w:right w:val="single" w:color="000000" w:sz="4" w:space="0"/>
            </w:tcBorders>
            <w:noWrap/>
            <w:vAlign w:val="center"/>
          </w:tcPr>
          <w:p w14:paraId="56A5F56E">
            <w:pPr>
              <w:jc w:val="center"/>
              <w:rPr>
                <w:rFonts w:ascii="宋体" w:hAnsi="宋体" w:cs="宋体"/>
                <w:color w:val="auto"/>
                <w:sz w:val="18"/>
                <w:szCs w:val="18"/>
              </w:rPr>
            </w:pPr>
          </w:p>
        </w:tc>
      </w:tr>
      <w:tr w14:paraId="72A01C7A">
        <w:tblPrEx>
          <w:tblCellMar>
            <w:top w:w="0" w:type="dxa"/>
            <w:left w:w="108" w:type="dxa"/>
            <w:bottom w:w="0" w:type="dxa"/>
            <w:right w:w="108" w:type="dxa"/>
          </w:tblCellMar>
        </w:tblPrEx>
        <w:trPr>
          <w:trHeight w:val="726" w:hRule="atLeast"/>
          <w:jc w:val="center"/>
        </w:trPr>
        <w:tc>
          <w:tcPr>
            <w:tcW w:w="851" w:type="dxa"/>
            <w:tcBorders>
              <w:top w:val="single" w:color="000000" w:sz="4" w:space="0"/>
              <w:left w:val="single" w:color="000000" w:sz="4" w:space="0"/>
              <w:bottom w:val="single" w:color="000000" w:sz="4" w:space="0"/>
              <w:right w:val="single" w:color="000000" w:sz="4" w:space="0"/>
            </w:tcBorders>
            <w:noWrap/>
            <w:vAlign w:val="center"/>
          </w:tcPr>
          <w:p w14:paraId="6A4CC05E">
            <w:pPr>
              <w:widowControl/>
              <w:jc w:val="center"/>
              <w:textAlignment w:val="center"/>
              <w:rPr>
                <w:rFonts w:ascii="宋体" w:hAnsi="宋体" w:cs="宋体"/>
                <w:color w:val="auto"/>
                <w:sz w:val="18"/>
                <w:szCs w:val="18"/>
              </w:rPr>
            </w:pPr>
            <w:r>
              <w:rPr>
                <w:rFonts w:hint="eastAsia" w:ascii="宋体" w:hAnsi="宋体" w:cs="宋体"/>
                <w:color w:val="auto"/>
                <w:sz w:val="18"/>
                <w:szCs w:val="18"/>
              </w:rPr>
              <w:t>6.5.8</w:t>
            </w:r>
          </w:p>
        </w:tc>
        <w:tc>
          <w:tcPr>
            <w:tcW w:w="2765" w:type="dxa"/>
            <w:tcBorders>
              <w:top w:val="single" w:color="000000" w:sz="4" w:space="0"/>
              <w:left w:val="single" w:color="000000" w:sz="4" w:space="0"/>
              <w:bottom w:val="single" w:color="000000" w:sz="4" w:space="0"/>
              <w:right w:val="single" w:color="000000" w:sz="4" w:space="0"/>
            </w:tcBorders>
            <w:noWrap/>
            <w:vAlign w:val="center"/>
          </w:tcPr>
          <w:p w14:paraId="14F7AA63">
            <w:pPr>
              <w:widowControl/>
              <w:textAlignment w:val="center"/>
              <w:rPr>
                <w:rFonts w:ascii="宋体" w:hAnsi="宋体" w:cs="宋体"/>
                <w:color w:val="auto"/>
                <w:sz w:val="18"/>
                <w:szCs w:val="18"/>
              </w:rPr>
            </w:pPr>
            <w:r>
              <w:rPr>
                <w:rStyle w:val="99"/>
                <w:rFonts w:hint="default"/>
                <w:color w:val="auto"/>
              </w:rPr>
              <w:t>立柱式草坪灯</w:t>
            </w: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3E2BFFDA">
            <w:pPr>
              <w:widowControl/>
              <w:jc w:val="center"/>
              <w:textAlignment w:val="center"/>
              <w:rPr>
                <w:rFonts w:ascii="宋体" w:hAnsi="宋体" w:cs="宋体"/>
                <w:color w:val="auto"/>
                <w:sz w:val="18"/>
                <w:szCs w:val="18"/>
              </w:rPr>
            </w:pPr>
            <w:r>
              <w:rPr>
                <w:rStyle w:val="99"/>
                <w:rFonts w:hint="default"/>
                <w:color w:val="auto"/>
              </w:rPr>
              <w:t>套</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4E1EC9E5">
            <w:pPr>
              <w:widowControl/>
              <w:jc w:val="center"/>
              <w:textAlignment w:val="center"/>
              <w:rPr>
                <w:rFonts w:ascii="宋体" w:hAnsi="宋体" w:cs="宋体"/>
                <w:color w:val="auto"/>
                <w:sz w:val="18"/>
                <w:szCs w:val="18"/>
              </w:rPr>
            </w:pPr>
            <w:r>
              <w:rPr>
                <w:rFonts w:hint="eastAsia" w:ascii="宋体" w:hAnsi="宋体" w:cs="宋体"/>
                <w:color w:val="auto"/>
                <w:sz w:val="18"/>
                <w:szCs w:val="18"/>
              </w:rPr>
              <w:t>127</w:t>
            </w:r>
          </w:p>
        </w:tc>
        <w:tc>
          <w:tcPr>
            <w:tcW w:w="1029" w:type="dxa"/>
            <w:tcBorders>
              <w:top w:val="single" w:color="000000" w:sz="4" w:space="0"/>
              <w:left w:val="single" w:color="000000" w:sz="4" w:space="0"/>
              <w:bottom w:val="single" w:color="000000" w:sz="4" w:space="0"/>
              <w:right w:val="single" w:color="000000" w:sz="4" w:space="0"/>
            </w:tcBorders>
            <w:noWrap/>
            <w:vAlign w:val="center"/>
          </w:tcPr>
          <w:p w14:paraId="562E97F6">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315C223A">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6B744603">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00" w:type="dxa"/>
            <w:tcBorders>
              <w:top w:val="single" w:color="000000" w:sz="4" w:space="0"/>
              <w:left w:val="single" w:color="000000" w:sz="4" w:space="0"/>
              <w:bottom w:val="single" w:color="000000" w:sz="4" w:space="0"/>
              <w:right w:val="single" w:color="000000" w:sz="4" w:space="0"/>
            </w:tcBorders>
            <w:noWrap/>
            <w:vAlign w:val="center"/>
          </w:tcPr>
          <w:p w14:paraId="12C71051">
            <w:pPr>
              <w:widowControl/>
              <w:jc w:val="center"/>
              <w:textAlignment w:val="center"/>
              <w:rPr>
                <w:rFonts w:ascii="宋体" w:hAnsi="宋体" w:cs="宋体"/>
                <w:color w:val="auto"/>
                <w:sz w:val="18"/>
                <w:szCs w:val="18"/>
              </w:rPr>
            </w:pPr>
            <w:r>
              <w:rPr>
                <w:rStyle w:val="99"/>
                <w:rFonts w:hint="default"/>
                <w:color w:val="auto"/>
              </w:rPr>
              <w:t>折旧率10%</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178C892A">
            <w:pPr>
              <w:widowControl/>
              <w:jc w:val="center"/>
              <w:textAlignment w:val="center"/>
              <w:rPr>
                <w:rFonts w:ascii="宋体" w:hAnsi="宋体" w:cs="宋体"/>
                <w:color w:val="auto"/>
                <w:sz w:val="18"/>
                <w:szCs w:val="18"/>
              </w:rPr>
            </w:pPr>
            <w:r>
              <w:rPr>
                <w:rFonts w:hint="eastAsia" w:ascii="宋体" w:hAnsi="宋体" w:cs="宋体"/>
                <w:color w:val="auto"/>
                <w:sz w:val="18"/>
                <w:szCs w:val="18"/>
              </w:rPr>
              <w:t>12.7</w:t>
            </w:r>
          </w:p>
        </w:tc>
        <w:tc>
          <w:tcPr>
            <w:tcW w:w="1028" w:type="dxa"/>
            <w:tcBorders>
              <w:top w:val="single" w:color="000000" w:sz="4" w:space="0"/>
              <w:left w:val="single" w:color="000000" w:sz="4" w:space="0"/>
              <w:bottom w:val="single" w:color="000000" w:sz="4" w:space="0"/>
              <w:right w:val="single" w:color="000000" w:sz="4" w:space="0"/>
            </w:tcBorders>
            <w:noWrap/>
            <w:vAlign w:val="center"/>
          </w:tcPr>
          <w:p w14:paraId="1B6A87A8">
            <w:pPr>
              <w:jc w:val="center"/>
              <w:rPr>
                <w:rFonts w:ascii="宋体" w:hAnsi="宋体" w:cs="宋体"/>
                <w:color w:val="auto"/>
                <w:sz w:val="18"/>
                <w:szCs w:val="18"/>
              </w:rPr>
            </w:pPr>
          </w:p>
        </w:tc>
      </w:tr>
      <w:tr w14:paraId="4EB74351">
        <w:tblPrEx>
          <w:tblCellMar>
            <w:top w:w="0" w:type="dxa"/>
            <w:left w:w="108" w:type="dxa"/>
            <w:bottom w:w="0" w:type="dxa"/>
            <w:right w:w="108" w:type="dxa"/>
          </w:tblCellMar>
        </w:tblPrEx>
        <w:trPr>
          <w:trHeight w:val="726" w:hRule="atLeast"/>
          <w:jc w:val="center"/>
        </w:trPr>
        <w:tc>
          <w:tcPr>
            <w:tcW w:w="851" w:type="dxa"/>
            <w:tcBorders>
              <w:top w:val="single" w:color="000000" w:sz="4" w:space="0"/>
              <w:left w:val="single" w:color="000000" w:sz="4" w:space="0"/>
              <w:bottom w:val="single" w:color="000000" w:sz="4" w:space="0"/>
              <w:right w:val="single" w:color="000000" w:sz="4" w:space="0"/>
            </w:tcBorders>
            <w:noWrap/>
            <w:vAlign w:val="center"/>
          </w:tcPr>
          <w:p w14:paraId="5D5AA592">
            <w:pPr>
              <w:widowControl/>
              <w:jc w:val="center"/>
              <w:textAlignment w:val="center"/>
              <w:rPr>
                <w:rFonts w:ascii="宋体" w:hAnsi="宋体" w:cs="宋体"/>
                <w:color w:val="auto"/>
                <w:sz w:val="18"/>
                <w:szCs w:val="18"/>
              </w:rPr>
            </w:pPr>
            <w:r>
              <w:rPr>
                <w:rFonts w:hint="eastAsia" w:ascii="宋体" w:hAnsi="宋体" w:cs="宋体"/>
                <w:color w:val="auto"/>
                <w:sz w:val="18"/>
                <w:szCs w:val="18"/>
              </w:rPr>
              <w:t>6.5.9</w:t>
            </w:r>
          </w:p>
        </w:tc>
        <w:tc>
          <w:tcPr>
            <w:tcW w:w="2765" w:type="dxa"/>
            <w:tcBorders>
              <w:top w:val="single" w:color="000000" w:sz="4" w:space="0"/>
              <w:left w:val="single" w:color="000000" w:sz="4" w:space="0"/>
              <w:bottom w:val="single" w:color="000000" w:sz="4" w:space="0"/>
              <w:right w:val="single" w:color="000000" w:sz="4" w:space="0"/>
            </w:tcBorders>
            <w:noWrap/>
            <w:vAlign w:val="center"/>
          </w:tcPr>
          <w:p w14:paraId="535257FA">
            <w:pPr>
              <w:widowControl/>
              <w:textAlignment w:val="center"/>
              <w:rPr>
                <w:rFonts w:ascii="宋体" w:hAnsi="宋体" w:cs="宋体"/>
                <w:color w:val="auto"/>
                <w:sz w:val="18"/>
                <w:szCs w:val="18"/>
              </w:rPr>
            </w:pPr>
            <w:r>
              <w:rPr>
                <w:rStyle w:val="99"/>
                <w:rFonts w:hint="default"/>
                <w:color w:val="auto"/>
              </w:rPr>
              <w:t>LED灯带</w:t>
            </w: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22A40009">
            <w:pPr>
              <w:widowControl/>
              <w:jc w:val="center"/>
              <w:textAlignment w:val="center"/>
              <w:rPr>
                <w:rFonts w:ascii="宋体" w:hAnsi="宋体" w:cs="宋体"/>
                <w:color w:val="auto"/>
                <w:sz w:val="18"/>
                <w:szCs w:val="18"/>
              </w:rPr>
            </w:pPr>
            <w:r>
              <w:rPr>
                <w:rStyle w:val="99"/>
                <w:rFonts w:hint="default"/>
                <w:color w:val="auto"/>
              </w:rPr>
              <w:t>m</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634EFCF8">
            <w:pPr>
              <w:widowControl/>
              <w:jc w:val="center"/>
              <w:textAlignment w:val="center"/>
              <w:rPr>
                <w:rFonts w:ascii="宋体" w:hAnsi="宋体" w:cs="宋体"/>
                <w:color w:val="auto"/>
                <w:sz w:val="18"/>
                <w:szCs w:val="18"/>
              </w:rPr>
            </w:pPr>
            <w:r>
              <w:rPr>
                <w:rFonts w:hint="eastAsia" w:ascii="宋体" w:hAnsi="宋体" w:cs="宋体"/>
                <w:color w:val="auto"/>
                <w:sz w:val="18"/>
                <w:szCs w:val="18"/>
              </w:rPr>
              <w:t>107</w:t>
            </w:r>
          </w:p>
        </w:tc>
        <w:tc>
          <w:tcPr>
            <w:tcW w:w="1029" w:type="dxa"/>
            <w:tcBorders>
              <w:top w:val="single" w:color="000000" w:sz="4" w:space="0"/>
              <w:left w:val="single" w:color="000000" w:sz="4" w:space="0"/>
              <w:bottom w:val="single" w:color="000000" w:sz="4" w:space="0"/>
              <w:right w:val="single" w:color="000000" w:sz="4" w:space="0"/>
            </w:tcBorders>
            <w:noWrap/>
            <w:vAlign w:val="center"/>
          </w:tcPr>
          <w:p w14:paraId="09A13329">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686F64D4">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40535F79">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00" w:type="dxa"/>
            <w:tcBorders>
              <w:top w:val="single" w:color="000000" w:sz="4" w:space="0"/>
              <w:left w:val="single" w:color="000000" w:sz="4" w:space="0"/>
              <w:bottom w:val="single" w:color="000000" w:sz="4" w:space="0"/>
              <w:right w:val="single" w:color="000000" w:sz="4" w:space="0"/>
            </w:tcBorders>
            <w:noWrap/>
            <w:vAlign w:val="center"/>
          </w:tcPr>
          <w:p w14:paraId="6B840EA8">
            <w:pPr>
              <w:widowControl/>
              <w:jc w:val="center"/>
              <w:textAlignment w:val="center"/>
              <w:rPr>
                <w:rFonts w:ascii="宋体" w:hAnsi="宋体" w:cs="宋体"/>
                <w:color w:val="auto"/>
                <w:sz w:val="18"/>
                <w:szCs w:val="18"/>
              </w:rPr>
            </w:pPr>
            <w:r>
              <w:rPr>
                <w:rStyle w:val="99"/>
                <w:rFonts w:hint="default"/>
                <w:color w:val="auto"/>
              </w:rPr>
              <w:t>折旧率10%</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73279ACB">
            <w:pPr>
              <w:widowControl/>
              <w:jc w:val="center"/>
              <w:textAlignment w:val="center"/>
              <w:rPr>
                <w:rFonts w:ascii="宋体" w:hAnsi="宋体" w:cs="宋体"/>
                <w:color w:val="auto"/>
                <w:sz w:val="18"/>
                <w:szCs w:val="18"/>
              </w:rPr>
            </w:pPr>
            <w:r>
              <w:rPr>
                <w:rFonts w:hint="eastAsia" w:ascii="宋体" w:hAnsi="宋体" w:cs="宋体"/>
                <w:color w:val="auto"/>
                <w:sz w:val="18"/>
                <w:szCs w:val="18"/>
              </w:rPr>
              <w:t>10.7</w:t>
            </w:r>
          </w:p>
        </w:tc>
        <w:tc>
          <w:tcPr>
            <w:tcW w:w="1028" w:type="dxa"/>
            <w:tcBorders>
              <w:top w:val="single" w:color="000000" w:sz="4" w:space="0"/>
              <w:left w:val="single" w:color="000000" w:sz="4" w:space="0"/>
              <w:bottom w:val="single" w:color="000000" w:sz="4" w:space="0"/>
              <w:right w:val="single" w:color="000000" w:sz="4" w:space="0"/>
            </w:tcBorders>
            <w:noWrap/>
            <w:vAlign w:val="center"/>
          </w:tcPr>
          <w:p w14:paraId="6A685951">
            <w:pPr>
              <w:jc w:val="center"/>
              <w:rPr>
                <w:rFonts w:ascii="宋体" w:hAnsi="宋体" w:cs="宋体"/>
                <w:color w:val="auto"/>
                <w:sz w:val="18"/>
                <w:szCs w:val="18"/>
              </w:rPr>
            </w:pPr>
          </w:p>
        </w:tc>
      </w:tr>
      <w:tr w14:paraId="7AA4A6EA">
        <w:tblPrEx>
          <w:tblCellMar>
            <w:top w:w="0" w:type="dxa"/>
            <w:left w:w="108" w:type="dxa"/>
            <w:bottom w:w="0" w:type="dxa"/>
            <w:right w:w="108" w:type="dxa"/>
          </w:tblCellMar>
        </w:tblPrEx>
        <w:trPr>
          <w:trHeight w:val="726" w:hRule="atLeast"/>
          <w:jc w:val="center"/>
        </w:trPr>
        <w:tc>
          <w:tcPr>
            <w:tcW w:w="851" w:type="dxa"/>
            <w:tcBorders>
              <w:top w:val="single" w:color="000000" w:sz="4" w:space="0"/>
              <w:left w:val="single" w:color="000000" w:sz="4" w:space="0"/>
              <w:bottom w:val="single" w:color="000000" w:sz="4" w:space="0"/>
              <w:right w:val="single" w:color="000000" w:sz="4" w:space="0"/>
            </w:tcBorders>
            <w:noWrap/>
            <w:vAlign w:val="center"/>
          </w:tcPr>
          <w:p w14:paraId="5A7E9D8A">
            <w:pPr>
              <w:widowControl/>
              <w:jc w:val="center"/>
              <w:textAlignment w:val="center"/>
              <w:rPr>
                <w:rFonts w:ascii="宋体" w:hAnsi="宋体" w:cs="宋体"/>
                <w:color w:val="auto"/>
                <w:sz w:val="18"/>
                <w:szCs w:val="18"/>
              </w:rPr>
            </w:pPr>
            <w:r>
              <w:rPr>
                <w:rFonts w:hint="eastAsia" w:ascii="宋体" w:hAnsi="宋体" w:cs="宋体"/>
                <w:color w:val="auto"/>
                <w:sz w:val="18"/>
                <w:szCs w:val="18"/>
              </w:rPr>
              <w:t>6.5.10</w:t>
            </w:r>
          </w:p>
        </w:tc>
        <w:tc>
          <w:tcPr>
            <w:tcW w:w="2765" w:type="dxa"/>
            <w:tcBorders>
              <w:top w:val="single" w:color="000000" w:sz="4" w:space="0"/>
              <w:left w:val="single" w:color="000000" w:sz="4" w:space="0"/>
              <w:bottom w:val="single" w:color="000000" w:sz="4" w:space="0"/>
              <w:right w:val="single" w:color="000000" w:sz="4" w:space="0"/>
            </w:tcBorders>
            <w:noWrap/>
            <w:vAlign w:val="center"/>
          </w:tcPr>
          <w:p w14:paraId="0439BE4F">
            <w:pPr>
              <w:widowControl/>
              <w:textAlignment w:val="center"/>
              <w:rPr>
                <w:rFonts w:ascii="宋体" w:hAnsi="宋体" w:cs="宋体"/>
                <w:color w:val="auto"/>
                <w:sz w:val="18"/>
                <w:szCs w:val="18"/>
              </w:rPr>
            </w:pPr>
            <w:r>
              <w:rPr>
                <w:rStyle w:val="99"/>
                <w:rFonts w:hint="default"/>
                <w:color w:val="auto"/>
              </w:rPr>
              <w:t>投射灯 LED 50W</w:t>
            </w: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23C9F3CF">
            <w:pPr>
              <w:widowControl/>
              <w:jc w:val="center"/>
              <w:textAlignment w:val="center"/>
              <w:rPr>
                <w:rFonts w:ascii="宋体" w:hAnsi="宋体" w:cs="宋体"/>
                <w:color w:val="auto"/>
                <w:sz w:val="18"/>
                <w:szCs w:val="18"/>
              </w:rPr>
            </w:pPr>
            <w:r>
              <w:rPr>
                <w:rStyle w:val="99"/>
                <w:rFonts w:hint="default"/>
                <w:color w:val="auto"/>
              </w:rPr>
              <w:t>套</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329E5209">
            <w:pPr>
              <w:widowControl/>
              <w:jc w:val="center"/>
              <w:textAlignment w:val="center"/>
              <w:rPr>
                <w:rFonts w:ascii="宋体" w:hAnsi="宋体" w:cs="宋体"/>
                <w:color w:val="auto"/>
                <w:sz w:val="18"/>
                <w:szCs w:val="18"/>
              </w:rPr>
            </w:pPr>
            <w:r>
              <w:rPr>
                <w:rFonts w:hint="eastAsia" w:ascii="宋体" w:hAnsi="宋体" w:cs="宋体"/>
                <w:color w:val="auto"/>
                <w:sz w:val="18"/>
                <w:szCs w:val="18"/>
              </w:rPr>
              <w:t>24</w:t>
            </w:r>
          </w:p>
        </w:tc>
        <w:tc>
          <w:tcPr>
            <w:tcW w:w="1029" w:type="dxa"/>
            <w:tcBorders>
              <w:top w:val="single" w:color="000000" w:sz="4" w:space="0"/>
              <w:left w:val="single" w:color="000000" w:sz="4" w:space="0"/>
              <w:bottom w:val="single" w:color="000000" w:sz="4" w:space="0"/>
              <w:right w:val="single" w:color="000000" w:sz="4" w:space="0"/>
            </w:tcBorders>
            <w:noWrap/>
            <w:vAlign w:val="center"/>
          </w:tcPr>
          <w:p w14:paraId="16917A50">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3DBA5BE9">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38D20477">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00" w:type="dxa"/>
            <w:tcBorders>
              <w:top w:val="single" w:color="000000" w:sz="4" w:space="0"/>
              <w:left w:val="single" w:color="000000" w:sz="4" w:space="0"/>
              <w:bottom w:val="single" w:color="000000" w:sz="4" w:space="0"/>
              <w:right w:val="single" w:color="000000" w:sz="4" w:space="0"/>
            </w:tcBorders>
            <w:noWrap/>
            <w:vAlign w:val="center"/>
          </w:tcPr>
          <w:p w14:paraId="495D1A61">
            <w:pPr>
              <w:widowControl/>
              <w:jc w:val="center"/>
              <w:textAlignment w:val="center"/>
              <w:rPr>
                <w:rFonts w:ascii="宋体" w:hAnsi="宋体" w:cs="宋体"/>
                <w:color w:val="auto"/>
                <w:sz w:val="18"/>
                <w:szCs w:val="18"/>
              </w:rPr>
            </w:pPr>
            <w:r>
              <w:rPr>
                <w:rStyle w:val="99"/>
                <w:rFonts w:hint="default"/>
                <w:color w:val="auto"/>
              </w:rPr>
              <w:t>折旧率10%</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202F3675">
            <w:pPr>
              <w:widowControl/>
              <w:jc w:val="center"/>
              <w:textAlignment w:val="center"/>
              <w:rPr>
                <w:rFonts w:ascii="宋体" w:hAnsi="宋体" w:cs="宋体"/>
                <w:color w:val="auto"/>
                <w:sz w:val="18"/>
                <w:szCs w:val="18"/>
              </w:rPr>
            </w:pPr>
            <w:r>
              <w:rPr>
                <w:rFonts w:hint="eastAsia" w:ascii="宋体" w:hAnsi="宋体" w:cs="宋体"/>
                <w:color w:val="auto"/>
                <w:sz w:val="18"/>
                <w:szCs w:val="18"/>
              </w:rPr>
              <w:t>2.4</w:t>
            </w:r>
          </w:p>
        </w:tc>
        <w:tc>
          <w:tcPr>
            <w:tcW w:w="1028" w:type="dxa"/>
            <w:tcBorders>
              <w:top w:val="single" w:color="000000" w:sz="4" w:space="0"/>
              <w:left w:val="single" w:color="000000" w:sz="4" w:space="0"/>
              <w:bottom w:val="single" w:color="000000" w:sz="4" w:space="0"/>
              <w:right w:val="single" w:color="000000" w:sz="4" w:space="0"/>
            </w:tcBorders>
            <w:noWrap/>
            <w:vAlign w:val="center"/>
          </w:tcPr>
          <w:p w14:paraId="5603CD8A">
            <w:pPr>
              <w:jc w:val="center"/>
              <w:rPr>
                <w:rFonts w:ascii="宋体" w:hAnsi="宋体" w:cs="宋体"/>
                <w:color w:val="auto"/>
                <w:sz w:val="18"/>
                <w:szCs w:val="18"/>
              </w:rPr>
            </w:pPr>
          </w:p>
        </w:tc>
      </w:tr>
      <w:tr w14:paraId="0128C79A">
        <w:tblPrEx>
          <w:tblCellMar>
            <w:top w:w="0" w:type="dxa"/>
            <w:left w:w="108" w:type="dxa"/>
            <w:bottom w:w="0" w:type="dxa"/>
            <w:right w:w="108" w:type="dxa"/>
          </w:tblCellMar>
        </w:tblPrEx>
        <w:trPr>
          <w:trHeight w:val="726" w:hRule="atLeast"/>
          <w:jc w:val="center"/>
        </w:trPr>
        <w:tc>
          <w:tcPr>
            <w:tcW w:w="851" w:type="dxa"/>
            <w:tcBorders>
              <w:top w:val="single" w:color="000000" w:sz="4" w:space="0"/>
              <w:left w:val="single" w:color="000000" w:sz="4" w:space="0"/>
              <w:bottom w:val="single" w:color="000000" w:sz="4" w:space="0"/>
              <w:right w:val="single" w:color="000000" w:sz="4" w:space="0"/>
            </w:tcBorders>
            <w:noWrap/>
            <w:vAlign w:val="center"/>
          </w:tcPr>
          <w:p w14:paraId="6CC9674F">
            <w:pPr>
              <w:widowControl/>
              <w:jc w:val="center"/>
              <w:textAlignment w:val="center"/>
              <w:rPr>
                <w:rFonts w:ascii="宋体" w:hAnsi="宋体" w:cs="宋体"/>
                <w:color w:val="auto"/>
                <w:sz w:val="18"/>
                <w:szCs w:val="18"/>
              </w:rPr>
            </w:pPr>
            <w:r>
              <w:rPr>
                <w:rFonts w:hint="eastAsia" w:ascii="宋体" w:hAnsi="宋体" w:cs="宋体"/>
                <w:color w:val="auto"/>
                <w:sz w:val="18"/>
                <w:szCs w:val="18"/>
              </w:rPr>
              <w:t>6.5.11</w:t>
            </w:r>
          </w:p>
        </w:tc>
        <w:tc>
          <w:tcPr>
            <w:tcW w:w="2765" w:type="dxa"/>
            <w:tcBorders>
              <w:top w:val="single" w:color="000000" w:sz="4" w:space="0"/>
              <w:left w:val="single" w:color="000000" w:sz="4" w:space="0"/>
              <w:bottom w:val="single" w:color="000000" w:sz="4" w:space="0"/>
              <w:right w:val="single" w:color="000000" w:sz="4" w:space="0"/>
            </w:tcBorders>
            <w:noWrap/>
            <w:vAlign w:val="center"/>
          </w:tcPr>
          <w:p w14:paraId="24114E20">
            <w:pPr>
              <w:widowControl/>
              <w:textAlignment w:val="center"/>
              <w:rPr>
                <w:rFonts w:ascii="宋体" w:hAnsi="宋体" w:cs="宋体"/>
                <w:color w:val="auto"/>
                <w:sz w:val="18"/>
                <w:szCs w:val="18"/>
              </w:rPr>
            </w:pPr>
            <w:r>
              <w:rPr>
                <w:rStyle w:val="99"/>
                <w:rFonts w:hint="default"/>
                <w:color w:val="auto"/>
              </w:rPr>
              <w:t>泛光灯 LED 100W</w:t>
            </w: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6DD8963F">
            <w:pPr>
              <w:widowControl/>
              <w:jc w:val="center"/>
              <w:textAlignment w:val="center"/>
              <w:rPr>
                <w:rFonts w:ascii="宋体" w:hAnsi="宋体" w:cs="宋体"/>
                <w:color w:val="auto"/>
                <w:sz w:val="18"/>
                <w:szCs w:val="18"/>
              </w:rPr>
            </w:pPr>
            <w:r>
              <w:rPr>
                <w:rStyle w:val="99"/>
                <w:rFonts w:hint="default"/>
                <w:color w:val="auto"/>
              </w:rPr>
              <w:t>套</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48F8A498">
            <w:pPr>
              <w:widowControl/>
              <w:jc w:val="center"/>
              <w:textAlignment w:val="center"/>
              <w:rPr>
                <w:rFonts w:ascii="宋体" w:hAnsi="宋体" w:cs="宋体"/>
                <w:color w:val="auto"/>
                <w:sz w:val="18"/>
                <w:szCs w:val="18"/>
              </w:rPr>
            </w:pPr>
            <w:r>
              <w:rPr>
                <w:rFonts w:hint="eastAsia" w:ascii="宋体" w:hAnsi="宋体" w:cs="宋体"/>
                <w:color w:val="auto"/>
                <w:sz w:val="18"/>
                <w:szCs w:val="18"/>
              </w:rPr>
              <w:t>12</w:t>
            </w:r>
          </w:p>
        </w:tc>
        <w:tc>
          <w:tcPr>
            <w:tcW w:w="1029" w:type="dxa"/>
            <w:tcBorders>
              <w:top w:val="single" w:color="000000" w:sz="4" w:space="0"/>
              <w:left w:val="single" w:color="000000" w:sz="4" w:space="0"/>
              <w:bottom w:val="single" w:color="000000" w:sz="4" w:space="0"/>
              <w:right w:val="single" w:color="000000" w:sz="4" w:space="0"/>
            </w:tcBorders>
            <w:noWrap/>
            <w:vAlign w:val="center"/>
          </w:tcPr>
          <w:p w14:paraId="15F0BF1A">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0212465D">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3D463E04">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00" w:type="dxa"/>
            <w:tcBorders>
              <w:top w:val="single" w:color="000000" w:sz="4" w:space="0"/>
              <w:left w:val="single" w:color="000000" w:sz="4" w:space="0"/>
              <w:bottom w:val="single" w:color="000000" w:sz="4" w:space="0"/>
              <w:right w:val="single" w:color="000000" w:sz="4" w:space="0"/>
            </w:tcBorders>
            <w:noWrap/>
            <w:vAlign w:val="center"/>
          </w:tcPr>
          <w:p w14:paraId="3D200C6C">
            <w:pPr>
              <w:widowControl/>
              <w:jc w:val="center"/>
              <w:textAlignment w:val="center"/>
              <w:rPr>
                <w:rFonts w:ascii="宋体" w:hAnsi="宋体" w:cs="宋体"/>
                <w:color w:val="auto"/>
                <w:sz w:val="18"/>
                <w:szCs w:val="18"/>
              </w:rPr>
            </w:pPr>
            <w:r>
              <w:rPr>
                <w:rStyle w:val="99"/>
                <w:rFonts w:hint="default"/>
                <w:color w:val="auto"/>
              </w:rPr>
              <w:t>折旧率10%</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0A03A3F7">
            <w:pPr>
              <w:widowControl/>
              <w:jc w:val="center"/>
              <w:textAlignment w:val="center"/>
              <w:rPr>
                <w:rFonts w:ascii="宋体" w:hAnsi="宋体" w:cs="宋体"/>
                <w:color w:val="auto"/>
                <w:sz w:val="18"/>
                <w:szCs w:val="18"/>
              </w:rPr>
            </w:pPr>
            <w:r>
              <w:rPr>
                <w:rFonts w:hint="eastAsia" w:ascii="宋体" w:hAnsi="宋体" w:cs="宋体"/>
                <w:color w:val="auto"/>
                <w:sz w:val="18"/>
                <w:szCs w:val="18"/>
              </w:rPr>
              <w:t>1.2</w:t>
            </w:r>
          </w:p>
        </w:tc>
        <w:tc>
          <w:tcPr>
            <w:tcW w:w="1028" w:type="dxa"/>
            <w:tcBorders>
              <w:top w:val="single" w:color="000000" w:sz="4" w:space="0"/>
              <w:left w:val="single" w:color="000000" w:sz="4" w:space="0"/>
              <w:bottom w:val="single" w:color="000000" w:sz="4" w:space="0"/>
              <w:right w:val="single" w:color="000000" w:sz="4" w:space="0"/>
            </w:tcBorders>
            <w:noWrap/>
            <w:vAlign w:val="center"/>
          </w:tcPr>
          <w:p w14:paraId="5929BC5A">
            <w:pPr>
              <w:jc w:val="center"/>
              <w:rPr>
                <w:rFonts w:ascii="宋体" w:hAnsi="宋体" w:cs="宋体"/>
                <w:color w:val="auto"/>
                <w:sz w:val="18"/>
                <w:szCs w:val="18"/>
              </w:rPr>
            </w:pPr>
          </w:p>
        </w:tc>
      </w:tr>
      <w:tr w14:paraId="2DDA58E5">
        <w:tblPrEx>
          <w:tblCellMar>
            <w:top w:w="0" w:type="dxa"/>
            <w:left w:w="108" w:type="dxa"/>
            <w:bottom w:w="0" w:type="dxa"/>
            <w:right w:w="108" w:type="dxa"/>
          </w:tblCellMar>
        </w:tblPrEx>
        <w:trPr>
          <w:trHeight w:val="726" w:hRule="atLeast"/>
          <w:jc w:val="center"/>
        </w:trPr>
        <w:tc>
          <w:tcPr>
            <w:tcW w:w="851" w:type="dxa"/>
            <w:tcBorders>
              <w:top w:val="single" w:color="000000" w:sz="4" w:space="0"/>
              <w:left w:val="single" w:color="000000" w:sz="4" w:space="0"/>
              <w:bottom w:val="single" w:color="000000" w:sz="4" w:space="0"/>
              <w:right w:val="single" w:color="000000" w:sz="4" w:space="0"/>
            </w:tcBorders>
            <w:noWrap/>
            <w:vAlign w:val="center"/>
          </w:tcPr>
          <w:p w14:paraId="4059CCE7">
            <w:pPr>
              <w:widowControl/>
              <w:jc w:val="center"/>
              <w:textAlignment w:val="center"/>
              <w:rPr>
                <w:rFonts w:ascii="宋体" w:hAnsi="宋体" w:cs="宋体"/>
                <w:color w:val="auto"/>
                <w:sz w:val="18"/>
                <w:szCs w:val="18"/>
              </w:rPr>
            </w:pPr>
            <w:r>
              <w:rPr>
                <w:rFonts w:hint="eastAsia" w:ascii="宋体" w:hAnsi="宋体" w:cs="宋体"/>
                <w:color w:val="auto"/>
                <w:sz w:val="18"/>
                <w:szCs w:val="18"/>
              </w:rPr>
              <w:t>6.5.12</w:t>
            </w:r>
          </w:p>
        </w:tc>
        <w:tc>
          <w:tcPr>
            <w:tcW w:w="2765" w:type="dxa"/>
            <w:tcBorders>
              <w:top w:val="single" w:color="000000" w:sz="4" w:space="0"/>
              <w:left w:val="single" w:color="000000" w:sz="4" w:space="0"/>
              <w:bottom w:val="single" w:color="000000" w:sz="4" w:space="0"/>
              <w:right w:val="single" w:color="000000" w:sz="4" w:space="0"/>
            </w:tcBorders>
            <w:noWrap/>
            <w:vAlign w:val="center"/>
          </w:tcPr>
          <w:p w14:paraId="1EBDE378">
            <w:pPr>
              <w:widowControl/>
              <w:textAlignment w:val="center"/>
              <w:rPr>
                <w:rFonts w:ascii="宋体" w:hAnsi="宋体" w:cs="宋体"/>
                <w:color w:val="auto"/>
                <w:sz w:val="18"/>
                <w:szCs w:val="18"/>
              </w:rPr>
            </w:pPr>
            <w:r>
              <w:rPr>
                <w:rStyle w:val="99"/>
                <w:rFonts w:hint="default"/>
                <w:color w:val="auto"/>
              </w:rPr>
              <w:t>总控制柜</w:t>
            </w: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5FF999BD">
            <w:pPr>
              <w:widowControl/>
              <w:jc w:val="center"/>
              <w:textAlignment w:val="center"/>
              <w:rPr>
                <w:rFonts w:ascii="宋体" w:hAnsi="宋体" w:cs="宋体"/>
                <w:color w:val="auto"/>
                <w:sz w:val="18"/>
                <w:szCs w:val="18"/>
              </w:rPr>
            </w:pPr>
            <w:r>
              <w:rPr>
                <w:rStyle w:val="99"/>
                <w:rFonts w:hint="default"/>
                <w:color w:val="auto"/>
              </w:rPr>
              <w:t>套</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1C9CA267">
            <w:pPr>
              <w:widowControl/>
              <w:jc w:val="center"/>
              <w:textAlignment w:val="center"/>
              <w:rPr>
                <w:rFonts w:ascii="宋体" w:hAnsi="宋体" w:cs="宋体"/>
                <w:color w:val="auto"/>
                <w:sz w:val="18"/>
                <w:szCs w:val="18"/>
              </w:rPr>
            </w:pPr>
            <w:r>
              <w:rPr>
                <w:rFonts w:hint="eastAsia" w:ascii="宋体" w:hAnsi="宋体" w:cs="宋体"/>
                <w:color w:val="auto"/>
                <w:sz w:val="18"/>
                <w:szCs w:val="18"/>
              </w:rPr>
              <w:t>1</w:t>
            </w:r>
          </w:p>
        </w:tc>
        <w:tc>
          <w:tcPr>
            <w:tcW w:w="1029" w:type="dxa"/>
            <w:tcBorders>
              <w:top w:val="single" w:color="000000" w:sz="4" w:space="0"/>
              <w:left w:val="single" w:color="000000" w:sz="4" w:space="0"/>
              <w:bottom w:val="single" w:color="000000" w:sz="4" w:space="0"/>
              <w:right w:val="single" w:color="000000" w:sz="4" w:space="0"/>
            </w:tcBorders>
            <w:noWrap/>
            <w:vAlign w:val="center"/>
          </w:tcPr>
          <w:p w14:paraId="43703B0E">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7EEDFEB4">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3866719C">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00" w:type="dxa"/>
            <w:tcBorders>
              <w:top w:val="single" w:color="000000" w:sz="4" w:space="0"/>
              <w:left w:val="single" w:color="000000" w:sz="4" w:space="0"/>
              <w:bottom w:val="single" w:color="000000" w:sz="4" w:space="0"/>
              <w:right w:val="single" w:color="000000" w:sz="4" w:space="0"/>
            </w:tcBorders>
            <w:noWrap/>
            <w:vAlign w:val="center"/>
          </w:tcPr>
          <w:p w14:paraId="5E9EF78F">
            <w:pPr>
              <w:widowControl/>
              <w:jc w:val="center"/>
              <w:textAlignment w:val="center"/>
              <w:rPr>
                <w:rFonts w:ascii="宋体" w:hAnsi="宋体" w:cs="宋体"/>
                <w:color w:val="auto"/>
                <w:sz w:val="18"/>
                <w:szCs w:val="18"/>
              </w:rPr>
            </w:pPr>
            <w:r>
              <w:rPr>
                <w:rStyle w:val="99"/>
                <w:rFonts w:hint="default"/>
                <w:color w:val="auto"/>
              </w:rPr>
              <w:t>折旧率10%</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1D226285">
            <w:pPr>
              <w:widowControl/>
              <w:jc w:val="center"/>
              <w:textAlignment w:val="center"/>
              <w:rPr>
                <w:rFonts w:ascii="宋体" w:hAnsi="宋体" w:cs="宋体"/>
                <w:color w:val="auto"/>
                <w:sz w:val="18"/>
                <w:szCs w:val="18"/>
              </w:rPr>
            </w:pPr>
            <w:r>
              <w:rPr>
                <w:rFonts w:hint="eastAsia" w:ascii="宋体" w:hAnsi="宋体" w:cs="宋体"/>
                <w:color w:val="auto"/>
                <w:sz w:val="18"/>
                <w:szCs w:val="18"/>
              </w:rPr>
              <w:t>0.1</w:t>
            </w:r>
          </w:p>
        </w:tc>
        <w:tc>
          <w:tcPr>
            <w:tcW w:w="1028" w:type="dxa"/>
            <w:tcBorders>
              <w:top w:val="single" w:color="000000" w:sz="4" w:space="0"/>
              <w:left w:val="single" w:color="000000" w:sz="4" w:space="0"/>
              <w:bottom w:val="single" w:color="000000" w:sz="4" w:space="0"/>
              <w:right w:val="single" w:color="000000" w:sz="4" w:space="0"/>
            </w:tcBorders>
            <w:noWrap/>
            <w:vAlign w:val="center"/>
          </w:tcPr>
          <w:p w14:paraId="3F902AD5">
            <w:pPr>
              <w:jc w:val="center"/>
              <w:rPr>
                <w:rFonts w:ascii="宋体" w:hAnsi="宋体" w:cs="宋体"/>
                <w:color w:val="auto"/>
                <w:sz w:val="18"/>
                <w:szCs w:val="18"/>
              </w:rPr>
            </w:pPr>
          </w:p>
        </w:tc>
      </w:tr>
      <w:tr w14:paraId="2DA2578E">
        <w:tblPrEx>
          <w:tblCellMar>
            <w:top w:w="0" w:type="dxa"/>
            <w:left w:w="108" w:type="dxa"/>
            <w:bottom w:w="0" w:type="dxa"/>
            <w:right w:w="108" w:type="dxa"/>
          </w:tblCellMar>
        </w:tblPrEx>
        <w:trPr>
          <w:trHeight w:val="726" w:hRule="atLeast"/>
          <w:jc w:val="center"/>
        </w:trPr>
        <w:tc>
          <w:tcPr>
            <w:tcW w:w="851" w:type="dxa"/>
            <w:tcBorders>
              <w:top w:val="single" w:color="000000" w:sz="4" w:space="0"/>
              <w:left w:val="single" w:color="000000" w:sz="4" w:space="0"/>
              <w:bottom w:val="single" w:color="000000" w:sz="4" w:space="0"/>
              <w:right w:val="single" w:color="000000" w:sz="4" w:space="0"/>
            </w:tcBorders>
            <w:noWrap/>
            <w:vAlign w:val="center"/>
          </w:tcPr>
          <w:p w14:paraId="1711A410">
            <w:pPr>
              <w:widowControl/>
              <w:jc w:val="center"/>
              <w:textAlignment w:val="center"/>
              <w:rPr>
                <w:rFonts w:ascii="宋体" w:hAnsi="宋体" w:cs="宋体"/>
                <w:color w:val="auto"/>
                <w:sz w:val="18"/>
                <w:szCs w:val="18"/>
              </w:rPr>
            </w:pPr>
            <w:r>
              <w:rPr>
                <w:rFonts w:hint="eastAsia" w:ascii="宋体" w:hAnsi="宋体" w:cs="宋体"/>
                <w:color w:val="auto"/>
                <w:sz w:val="18"/>
                <w:szCs w:val="18"/>
              </w:rPr>
              <w:t>6.5.13</w:t>
            </w:r>
          </w:p>
        </w:tc>
        <w:tc>
          <w:tcPr>
            <w:tcW w:w="2765" w:type="dxa"/>
            <w:tcBorders>
              <w:top w:val="single" w:color="000000" w:sz="4" w:space="0"/>
              <w:left w:val="single" w:color="000000" w:sz="4" w:space="0"/>
              <w:bottom w:val="single" w:color="000000" w:sz="4" w:space="0"/>
              <w:right w:val="single" w:color="000000" w:sz="4" w:space="0"/>
            </w:tcBorders>
            <w:noWrap/>
            <w:vAlign w:val="center"/>
          </w:tcPr>
          <w:p w14:paraId="40D26DB1">
            <w:pPr>
              <w:widowControl/>
              <w:textAlignment w:val="center"/>
              <w:rPr>
                <w:rFonts w:ascii="宋体" w:hAnsi="宋体" w:cs="宋体"/>
                <w:color w:val="auto"/>
                <w:sz w:val="18"/>
                <w:szCs w:val="18"/>
              </w:rPr>
            </w:pPr>
            <w:r>
              <w:rPr>
                <w:rStyle w:val="99"/>
                <w:rFonts w:hint="default"/>
                <w:color w:val="auto"/>
              </w:rPr>
              <w:t>智能照明配电箱室外</w:t>
            </w: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1992F247">
            <w:pPr>
              <w:widowControl/>
              <w:jc w:val="center"/>
              <w:textAlignment w:val="center"/>
              <w:rPr>
                <w:rFonts w:ascii="宋体" w:hAnsi="宋体" w:cs="宋体"/>
                <w:color w:val="auto"/>
                <w:sz w:val="18"/>
                <w:szCs w:val="18"/>
              </w:rPr>
            </w:pPr>
            <w:r>
              <w:rPr>
                <w:rStyle w:val="99"/>
                <w:rFonts w:hint="default"/>
                <w:color w:val="auto"/>
              </w:rPr>
              <w:t>个</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0E01C918">
            <w:pPr>
              <w:widowControl/>
              <w:jc w:val="center"/>
              <w:textAlignment w:val="center"/>
              <w:rPr>
                <w:rFonts w:ascii="宋体" w:hAnsi="宋体" w:cs="宋体"/>
                <w:color w:val="auto"/>
                <w:sz w:val="18"/>
                <w:szCs w:val="18"/>
              </w:rPr>
            </w:pPr>
            <w:r>
              <w:rPr>
                <w:rFonts w:hint="eastAsia" w:ascii="宋体" w:hAnsi="宋体" w:cs="宋体"/>
                <w:color w:val="auto"/>
                <w:sz w:val="18"/>
                <w:szCs w:val="18"/>
              </w:rPr>
              <w:t>4</w:t>
            </w:r>
          </w:p>
        </w:tc>
        <w:tc>
          <w:tcPr>
            <w:tcW w:w="1029" w:type="dxa"/>
            <w:tcBorders>
              <w:top w:val="single" w:color="000000" w:sz="4" w:space="0"/>
              <w:left w:val="single" w:color="000000" w:sz="4" w:space="0"/>
              <w:bottom w:val="single" w:color="000000" w:sz="4" w:space="0"/>
              <w:right w:val="single" w:color="000000" w:sz="4" w:space="0"/>
            </w:tcBorders>
            <w:noWrap/>
            <w:vAlign w:val="center"/>
          </w:tcPr>
          <w:p w14:paraId="2E0BCFA7">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142BD042">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438F55E0">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00" w:type="dxa"/>
            <w:tcBorders>
              <w:top w:val="single" w:color="000000" w:sz="4" w:space="0"/>
              <w:left w:val="single" w:color="000000" w:sz="4" w:space="0"/>
              <w:bottom w:val="single" w:color="000000" w:sz="4" w:space="0"/>
              <w:right w:val="single" w:color="000000" w:sz="4" w:space="0"/>
            </w:tcBorders>
            <w:noWrap/>
            <w:vAlign w:val="center"/>
          </w:tcPr>
          <w:p w14:paraId="03AFA2A2">
            <w:pPr>
              <w:widowControl/>
              <w:jc w:val="center"/>
              <w:textAlignment w:val="center"/>
              <w:rPr>
                <w:rFonts w:ascii="宋体" w:hAnsi="宋体" w:cs="宋体"/>
                <w:color w:val="auto"/>
                <w:sz w:val="18"/>
                <w:szCs w:val="18"/>
              </w:rPr>
            </w:pPr>
            <w:r>
              <w:rPr>
                <w:rStyle w:val="99"/>
                <w:rFonts w:hint="default"/>
                <w:color w:val="auto"/>
              </w:rPr>
              <w:t>折旧率10%</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2040F2A5">
            <w:pPr>
              <w:widowControl/>
              <w:jc w:val="center"/>
              <w:textAlignment w:val="center"/>
              <w:rPr>
                <w:rFonts w:ascii="宋体" w:hAnsi="宋体" w:cs="宋体"/>
                <w:color w:val="auto"/>
                <w:sz w:val="18"/>
                <w:szCs w:val="18"/>
              </w:rPr>
            </w:pPr>
            <w:r>
              <w:rPr>
                <w:rFonts w:hint="eastAsia" w:ascii="宋体" w:hAnsi="宋体" w:cs="宋体"/>
                <w:color w:val="auto"/>
                <w:sz w:val="18"/>
                <w:szCs w:val="18"/>
              </w:rPr>
              <w:t>0.4</w:t>
            </w:r>
          </w:p>
        </w:tc>
        <w:tc>
          <w:tcPr>
            <w:tcW w:w="1028" w:type="dxa"/>
            <w:tcBorders>
              <w:top w:val="single" w:color="000000" w:sz="4" w:space="0"/>
              <w:left w:val="single" w:color="000000" w:sz="4" w:space="0"/>
              <w:bottom w:val="single" w:color="000000" w:sz="4" w:space="0"/>
              <w:right w:val="single" w:color="000000" w:sz="4" w:space="0"/>
            </w:tcBorders>
            <w:noWrap/>
            <w:vAlign w:val="center"/>
          </w:tcPr>
          <w:p w14:paraId="5B4870A6">
            <w:pPr>
              <w:jc w:val="center"/>
              <w:rPr>
                <w:rFonts w:ascii="宋体" w:hAnsi="宋体" w:cs="宋体"/>
                <w:color w:val="auto"/>
                <w:sz w:val="18"/>
                <w:szCs w:val="18"/>
              </w:rPr>
            </w:pPr>
          </w:p>
        </w:tc>
      </w:tr>
      <w:tr w14:paraId="3BB71481">
        <w:tblPrEx>
          <w:tblCellMar>
            <w:top w:w="0" w:type="dxa"/>
            <w:left w:w="108" w:type="dxa"/>
            <w:bottom w:w="0" w:type="dxa"/>
            <w:right w:w="108" w:type="dxa"/>
          </w:tblCellMar>
        </w:tblPrEx>
        <w:trPr>
          <w:trHeight w:val="726" w:hRule="atLeast"/>
          <w:jc w:val="center"/>
        </w:trPr>
        <w:tc>
          <w:tcPr>
            <w:tcW w:w="851" w:type="dxa"/>
            <w:tcBorders>
              <w:top w:val="single" w:color="000000" w:sz="4" w:space="0"/>
              <w:left w:val="single" w:color="000000" w:sz="4" w:space="0"/>
              <w:bottom w:val="single" w:color="000000" w:sz="4" w:space="0"/>
              <w:right w:val="single" w:color="000000" w:sz="4" w:space="0"/>
            </w:tcBorders>
            <w:noWrap/>
            <w:vAlign w:val="center"/>
          </w:tcPr>
          <w:p w14:paraId="176B4B91">
            <w:pPr>
              <w:widowControl/>
              <w:jc w:val="center"/>
              <w:textAlignment w:val="center"/>
              <w:rPr>
                <w:rFonts w:ascii="宋体" w:hAnsi="宋体" w:cs="宋体"/>
                <w:color w:val="auto"/>
                <w:sz w:val="18"/>
                <w:szCs w:val="18"/>
              </w:rPr>
            </w:pPr>
            <w:r>
              <w:rPr>
                <w:rFonts w:hint="eastAsia" w:ascii="宋体" w:hAnsi="宋体" w:cs="宋体"/>
                <w:color w:val="auto"/>
                <w:sz w:val="18"/>
                <w:szCs w:val="18"/>
              </w:rPr>
              <w:t>6.5.14</w:t>
            </w:r>
          </w:p>
        </w:tc>
        <w:tc>
          <w:tcPr>
            <w:tcW w:w="2765" w:type="dxa"/>
            <w:tcBorders>
              <w:top w:val="single" w:color="000000" w:sz="4" w:space="0"/>
              <w:left w:val="single" w:color="000000" w:sz="4" w:space="0"/>
              <w:bottom w:val="single" w:color="000000" w:sz="4" w:space="0"/>
              <w:right w:val="single" w:color="000000" w:sz="4" w:space="0"/>
            </w:tcBorders>
            <w:noWrap/>
            <w:vAlign w:val="center"/>
          </w:tcPr>
          <w:p w14:paraId="1D491A8D">
            <w:pPr>
              <w:widowControl/>
              <w:textAlignment w:val="center"/>
              <w:rPr>
                <w:rFonts w:ascii="宋体" w:hAnsi="宋体" w:cs="宋体"/>
                <w:color w:val="auto"/>
                <w:sz w:val="18"/>
                <w:szCs w:val="18"/>
              </w:rPr>
            </w:pPr>
            <w:r>
              <w:rPr>
                <w:rStyle w:val="99"/>
                <w:rFonts w:hint="default"/>
                <w:color w:val="auto"/>
              </w:rPr>
              <w:t>花箱</w:t>
            </w: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431E7B0E">
            <w:pPr>
              <w:widowControl/>
              <w:jc w:val="center"/>
              <w:textAlignment w:val="center"/>
              <w:rPr>
                <w:rFonts w:ascii="宋体" w:hAnsi="宋体" w:cs="宋体"/>
                <w:color w:val="auto"/>
                <w:sz w:val="18"/>
                <w:szCs w:val="18"/>
              </w:rPr>
            </w:pPr>
            <w:r>
              <w:rPr>
                <w:rStyle w:val="99"/>
                <w:rFonts w:hint="default"/>
                <w:color w:val="auto"/>
              </w:rPr>
              <w:t>个</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2B931B9C">
            <w:pPr>
              <w:widowControl/>
              <w:jc w:val="center"/>
              <w:textAlignment w:val="center"/>
              <w:rPr>
                <w:rFonts w:ascii="宋体" w:hAnsi="宋体" w:cs="宋体"/>
                <w:color w:val="auto"/>
                <w:sz w:val="18"/>
                <w:szCs w:val="18"/>
              </w:rPr>
            </w:pPr>
            <w:r>
              <w:rPr>
                <w:rFonts w:hint="eastAsia" w:ascii="宋体" w:hAnsi="宋体" w:cs="宋体"/>
                <w:color w:val="auto"/>
                <w:sz w:val="18"/>
                <w:szCs w:val="18"/>
              </w:rPr>
              <w:t>16</w:t>
            </w:r>
          </w:p>
        </w:tc>
        <w:tc>
          <w:tcPr>
            <w:tcW w:w="1029" w:type="dxa"/>
            <w:tcBorders>
              <w:top w:val="single" w:color="000000" w:sz="4" w:space="0"/>
              <w:left w:val="single" w:color="000000" w:sz="4" w:space="0"/>
              <w:bottom w:val="single" w:color="000000" w:sz="4" w:space="0"/>
              <w:right w:val="single" w:color="000000" w:sz="4" w:space="0"/>
            </w:tcBorders>
            <w:noWrap/>
            <w:vAlign w:val="center"/>
          </w:tcPr>
          <w:p w14:paraId="10B026F7">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4F20ECF8">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4992B7A9">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00" w:type="dxa"/>
            <w:tcBorders>
              <w:top w:val="single" w:color="000000" w:sz="4" w:space="0"/>
              <w:left w:val="single" w:color="000000" w:sz="4" w:space="0"/>
              <w:bottom w:val="single" w:color="000000" w:sz="4" w:space="0"/>
              <w:right w:val="single" w:color="000000" w:sz="4" w:space="0"/>
            </w:tcBorders>
            <w:noWrap/>
            <w:vAlign w:val="center"/>
          </w:tcPr>
          <w:p w14:paraId="6B7BCDB0">
            <w:pPr>
              <w:widowControl/>
              <w:jc w:val="center"/>
              <w:textAlignment w:val="center"/>
              <w:rPr>
                <w:rFonts w:ascii="宋体" w:hAnsi="宋体" w:cs="宋体"/>
                <w:color w:val="auto"/>
                <w:sz w:val="18"/>
                <w:szCs w:val="18"/>
              </w:rPr>
            </w:pPr>
            <w:r>
              <w:rPr>
                <w:rStyle w:val="99"/>
                <w:rFonts w:hint="default"/>
                <w:color w:val="auto"/>
              </w:rPr>
              <w:t>折旧率20%</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11CFE314">
            <w:pPr>
              <w:widowControl/>
              <w:jc w:val="center"/>
              <w:textAlignment w:val="center"/>
              <w:rPr>
                <w:rFonts w:ascii="宋体" w:hAnsi="宋体" w:cs="宋体"/>
                <w:color w:val="auto"/>
                <w:sz w:val="18"/>
                <w:szCs w:val="18"/>
              </w:rPr>
            </w:pPr>
            <w:r>
              <w:rPr>
                <w:rFonts w:hint="eastAsia" w:ascii="宋体" w:hAnsi="宋体" w:cs="宋体"/>
                <w:color w:val="auto"/>
                <w:sz w:val="18"/>
                <w:szCs w:val="18"/>
              </w:rPr>
              <w:t>3.2</w:t>
            </w:r>
          </w:p>
        </w:tc>
        <w:tc>
          <w:tcPr>
            <w:tcW w:w="1028" w:type="dxa"/>
            <w:tcBorders>
              <w:top w:val="single" w:color="000000" w:sz="4" w:space="0"/>
              <w:left w:val="single" w:color="000000" w:sz="4" w:space="0"/>
              <w:bottom w:val="single" w:color="000000" w:sz="4" w:space="0"/>
              <w:right w:val="single" w:color="000000" w:sz="4" w:space="0"/>
            </w:tcBorders>
            <w:noWrap/>
            <w:vAlign w:val="center"/>
          </w:tcPr>
          <w:p w14:paraId="194CE24C">
            <w:pPr>
              <w:jc w:val="center"/>
              <w:rPr>
                <w:rFonts w:ascii="宋体" w:hAnsi="宋体" w:cs="宋体"/>
                <w:color w:val="auto"/>
                <w:sz w:val="18"/>
                <w:szCs w:val="18"/>
              </w:rPr>
            </w:pPr>
          </w:p>
        </w:tc>
      </w:tr>
      <w:tr w14:paraId="726A3D80">
        <w:tblPrEx>
          <w:tblCellMar>
            <w:top w:w="0" w:type="dxa"/>
            <w:left w:w="108" w:type="dxa"/>
            <w:bottom w:w="0" w:type="dxa"/>
            <w:right w:w="108" w:type="dxa"/>
          </w:tblCellMar>
        </w:tblPrEx>
        <w:trPr>
          <w:trHeight w:val="726" w:hRule="atLeast"/>
          <w:jc w:val="center"/>
        </w:trPr>
        <w:tc>
          <w:tcPr>
            <w:tcW w:w="851" w:type="dxa"/>
            <w:tcBorders>
              <w:top w:val="single" w:color="000000" w:sz="4" w:space="0"/>
              <w:left w:val="single" w:color="000000" w:sz="4" w:space="0"/>
              <w:bottom w:val="single" w:color="000000" w:sz="4" w:space="0"/>
              <w:right w:val="single" w:color="000000" w:sz="4" w:space="0"/>
            </w:tcBorders>
            <w:noWrap/>
            <w:vAlign w:val="center"/>
          </w:tcPr>
          <w:p w14:paraId="077DB0D9">
            <w:pPr>
              <w:widowControl/>
              <w:jc w:val="center"/>
              <w:textAlignment w:val="center"/>
              <w:rPr>
                <w:rFonts w:ascii="宋体" w:hAnsi="宋体" w:cs="宋体"/>
                <w:color w:val="auto"/>
                <w:sz w:val="18"/>
                <w:szCs w:val="18"/>
              </w:rPr>
            </w:pPr>
            <w:r>
              <w:rPr>
                <w:rFonts w:hint="eastAsia" w:ascii="宋体" w:hAnsi="宋体" w:cs="宋体"/>
                <w:color w:val="auto"/>
                <w:sz w:val="18"/>
                <w:szCs w:val="18"/>
              </w:rPr>
              <w:t>6.5.15</w:t>
            </w:r>
          </w:p>
        </w:tc>
        <w:tc>
          <w:tcPr>
            <w:tcW w:w="2765" w:type="dxa"/>
            <w:tcBorders>
              <w:top w:val="single" w:color="000000" w:sz="4" w:space="0"/>
              <w:left w:val="single" w:color="000000" w:sz="4" w:space="0"/>
              <w:bottom w:val="single" w:color="000000" w:sz="4" w:space="0"/>
              <w:right w:val="single" w:color="000000" w:sz="4" w:space="0"/>
            </w:tcBorders>
            <w:noWrap/>
            <w:vAlign w:val="center"/>
          </w:tcPr>
          <w:p w14:paraId="5ED03CE5">
            <w:pPr>
              <w:widowControl/>
              <w:textAlignment w:val="center"/>
              <w:rPr>
                <w:rFonts w:ascii="宋体" w:hAnsi="宋体" w:cs="宋体"/>
                <w:color w:val="auto"/>
                <w:sz w:val="18"/>
                <w:szCs w:val="18"/>
              </w:rPr>
            </w:pPr>
            <w:r>
              <w:rPr>
                <w:rFonts w:hint="eastAsia" w:ascii="宋体" w:hAnsi="宋体" w:cs="宋体"/>
                <w:color w:val="auto"/>
                <w:sz w:val="18"/>
                <w:szCs w:val="18"/>
              </w:rPr>
              <w:t xml:space="preserve">视频监控 </w:t>
            </w: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2EEB1D3C">
            <w:pPr>
              <w:widowControl/>
              <w:jc w:val="center"/>
              <w:textAlignment w:val="center"/>
              <w:rPr>
                <w:rFonts w:ascii="宋体" w:hAnsi="宋体" w:cs="宋体"/>
                <w:color w:val="auto"/>
                <w:sz w:val="18"/>
                <w:szCs w:val="18"/>
              </w:rPr>
            </w:pPr>
            <w:r>
              <w:rPr>
                <w:rStyle w:val="99"/>
                <w:rFonts w:hint="default"/>
                <w:color w:val="auto"/>
              </w:rPr>
              <w:t>套</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0B4DF00E">
            <w:pPr>
              <w:widowControl/>
              <w:jc w:val="center"/>
              <w:textAlignment w:val="center"/>
              <w:rPr>
                <w:rFonts w:ascii="宋体" w:hAnsi="宋体" w:cs="宋体"/>
                <w:color w:val="auto"/>
                <w:sz w:val="18"/>
                <w:szCs w:val="18"/>
              </w:rPr>
            </w:pPr>
            <w:r>
              <w:rPr>
                <w:rFonts w:hint="eastAsia" w:ascii="宋体" w:hAnsi="宋体" w:cs="宋体"/>
                <w:color w:val="auto"/>
                <w:sz w:val="18"/>
                <w:szCs w:val="18"/>
              </w:rPr>
              <w:t>4</w:t>
            </w:r>
          </w:p>
        </w:tc>
        <w:tc>
          <w:tcPr>
            <w:tcW w:w="1029" w:type="dxa"/>
            <w:tcBorders>
              <w:top w:val="single" w:color="000000" w:sz="4" w:space="0"/>
              <w:left w:val="single" w:color="000000" w:sz="4" w:space="0"/>
              <w:bottom w:val="single" w:color="000000" w:sz="4" w:space="0"/>
              <w:right w:val="single" w:color="000000" w:sz="4" w:space="0"/>
            </w:tcBorders>
            <w:noWrap/>
            <w:vAlign w:val="center"/>
          </w:tcPr>
          <w:p w14:paraId="33A95337">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3E532D35">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2184923C">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00" w:type="dxa"/>
            <w:tcBorders>
              <w:top w:val="single" w:color="000000" w:sz="4" w:space="0"/>
              <w:left w:val="single" w:color="000000" w:sz="4" w:space="0"/>
              <w:bottom w:val="single" w:color="000000" w:sz="4" w:space="0"/>
              <w:right w:val="single" w:color="000000" w:sz="4" w:space="0"/>
            </w:tcBorders>
            <w:noWrap/>
            <w:vAlign w:val="center"/>
          </w:tcPr>
          <w:p w14:paraId="64171E98">
            <w:pPr>
              <w:widowControl/>
              <w:jc w:val="center"/>
              <w:textAlignment w:val="center"/>
              <w:rPr>
                <w:rFonts w:ascii="宋体" w:hAnsi="宋体" w:cs="宋体"/>
                <w:color w:val="auto"/>
                <w:sz w:val="18"/>
                <w:szCs w:val="18"/>
              </w:rPr>
            </w:pPr>
            <w:r>
              <w:rPr>
                <w:rFonts w:hint="eastAsia" w:ascii="宋体" w:hAnsi="宋体" w:cs="宋体"/>
                <w:color w:val="auto"/>
                <w:sz w:val="18"/>
                <w:szCs w:val="18"/>
              </w:rPr>
              <w:t>折旧率10%</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1325BC39">
            <w:pPr>
              <w:widowControl/>
              <w:jc w:val="center"/>
              <w:textAlignment w:val="center"/>
              <w:rPr>
                <w:rFonts w:ascii="宋体" w:hAnsi="宋体" w:cs="宋体"/>
                <w:color w:val="auto"/>
                <w:sz w:val="18"/>
                <w:szCs w:val="18"/>
              </w:rPr>
            </w:pPr>
            <w:r>
              <w:rPr>
                <w:rFonts w:hint="eastAsia" w:ascii="宋体" w:hAnsi="宋体" w:cs="宋体"/>
                <w:color w:val="auto"/>
                <w:sz w:val="18"/>
                <w:szCs w:val="18"/>
              </w:rPr>
              <w:t>0.4</w:t>
            </w:r>
          </w:p>
        </w:tc>
        <w:tc>
          <w:tcPr>
            <w:tcW w:w="1028" w:type="dxa"/>
            <w:tcBorders>
              <w:top w:val="single" w:color="000000" w:sz="4" w:space="0"/>
              <w:left w:val="single" w:color="000000" w:sz="4" w:space="0"/>
              <w:bottom w:val="single" w:color="000000" w:sz="4" w:space="0"/>
              <w:right w:val="single" w:color="000000" w:sz="4" w:space="0"/>
            </w:tcBorders>
            <w:noWrap/>
            <w:vAlign w:val="center"/>
          </w:tcPr>
          <w:p w14:paraId="3350B9B3">
            <w:pPr>
              <w:jc w:val="center"/>
              <w:rPr>
                <w:rFonts w:ascii="宋体" w:hAnsi="宋体" w:cs="宋体"/>
                <w:color w:val="auto"/>
                <w:sz w:val="18"/>
                <w:szCs w:val="18"/>
              </w:rPr>
            </w:pPr>
          </w:p>
        </w:tc>
      </w:tr>
      <w:tr w14:paraId="75D7517D">
        <w:tblPrEx>
          <w:tblCellMar>
            <w:top w:w="0" w:type="dxa"/>
            <w:left w:w="108" w:type="dxa"/>
            <w:bottom w:w="0" w:type="dxa"/>
            <w:right w:w="108" w:type="dxa"/>
          </w:tblCellMar>
        </w:tblPrEx>
        <w:trPr>
          <w:trHeight w:val="726" w:hRule="atLeast"/>
          <w:jc w:val="center"/>
        </w:trPr>
        <w:tc>
          <w:tcPr>
            <w:tcW w:w="851" w:type="dxa"/>
            <w:tcBorders>
              <w:top w:val="single" w:color="000000" w:sz="4" w:space="0"/>
              <w:left w:val="single" w:color="000000" w:sz="4" w:space="0"/>
              <w:bottom w:val="single" w:color="000000" w:sz="4" w:space="0"/>
              <w:right w:val="single" w:color="000000" w:sz="4" w:space="0"/>
            </w:tcBorders>
            <w:noWrap/>
            <w:vAlign w:val="center"/>
          </w:tcPr>
          <w:p w14:paraId="73582204">
            <w:pPr>
              <w:widowControl/>
              <w:jc w:val="center"/>
              <w:textAlignment w:val="center"/>
              <w:rPr>
                <w:rFonts w:ascii="宋体" w:hAnsi="宋体" w:cs="宋体"/>
                <w:color w:val="auto"/>
                <w:sz w:val="18"/>
                <w:szCs w:val="18"/>
              </w:rPr>
            </w:pPr>
            <w:r>
              <w:rPr>
                <w:rFonts w:hint="eastAsia" w:ascii="宋体" w:hAnsi="宋体" w:cs="宋体"/>
                <w:color w:val="auto"/>
                <w:sz w:val="18"/>
                <w:szCs w:val="18"/>
              </w:rPr>
              <w:t>6.5.16</w:t>
            </w:r>
          </w:p>
        </w:tc>
        <w:tc>
          <w:tcPr>
            <w:tcW w:w="2765" w:type="dxa"/>
            <w:tcBorders>
              <w:top w:val="single" w:color="000000" w:sz="4" w:space="0"/>
              <w:left w:val="single" w:color="000000" w:sz="4" w:space="0"/>
              <w:bottom w:val="single" w:color="000000" w:sz="4" w:space="0"/>
              <w:right w:val="single" w:color="000000" w:sz="4" w:space="0"/>
            </w:tcBorders>
            <w:noWrap/>
            <w:vAlign w:val="center"/>
          </w:tcPr>
          <w:p w14:paraId="17FE02B2">
            <w:pPr>
              <w:widowControl/>
              <w:textAlignment w:val="center"/>
              <w:rPr>
                <w:rFonts w:ascii="宋体" w:hAnsi="宋体" w:cs="宋体"/>
                <w:color w:val="auto"/>
                <w:sz w:val="18"/>
                <w:szCs w:val="18"/>
              </w:rPr>
            </w:pPr>
            <w:r>
              <w:rPr>
                <w:rFonts w:hint="eastAsia" w:ascii="宋体" w:hAnsi="宋体" w:cs="宋体"/>
                <w:color w:val="auto"/>
                <w:sz w:val="18"/>
                <w:szCs w:val="18"/>
              </w:rPr>
              <w:t>水位监测仪基准点复测</w:t>
            </w: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187870A8">
            <w:pPr>
              <w:widowControl/>
              <w:jc w:val="center"/>
              <w:textAlignment w:val="center"/>
              <w:rPr>
                <w:rFonts w:ascii="宋体" w:hAnsi="宋体" w:cs="宋体"/>
                <w:color w:val="auto"/>
                <w:sz w:val="18"/>
                <w:szCs w:val="18"/>
              </w:rPr>
            </w:pPr>
            <w:r>
              <w:rPr>
                <w:rFonts w:hint="eastAsia" w:ascii="宋体" w:hAnsi="宋体" w:cs="宋体"/>
                <w:color w:val="auto"/>
                <w:sz w:val="18"/>
                <w:szCs w:val="18"/>
              </w:rPr>
              <w:t>套</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68A25BD2">
            <w:pPr>
              <w:widowControl/>
              <w:jc w:val="center"/>
              <w:textAlignment w:val="center"/>
              <w:rPr>
                <w:rFonts w:ascii="宋体" w:hAnsi="宋体" w:cs="宋体"/>
                <w:color w:val="auto"/>
                <w:sz w:val="18"/>
                <w:szCs w:val="18"/>
              </w:rPr>
            </w:pPr>
            <w:r>
              <w:rPr>
                <w:rFonts w:hint="eastAsia" w:ascii="宋体" w:hAnsi="宋体" w:cs="宋体"/>
                <w:color w:val="auto"/>
                <w:sz w:val="18"/>
                <w:szCs w:val="18"/>
              </w:rPr>
              <w:t>1</w:t>
            </w:r>
          </w:p>
        </w:tc>
        <w:tc>
          <w:tcPr>
            <w:tcW w:w="1029" w:type="dxa"/>
            <w:tcBorders>
              <w:top w:val="single" w:color="000000" w:sz="4" w:space="0"/>
              <w:left w:val="single" w:color="000000" w:sz="4" w:space="0"/>
              <w:bottom w:val="single" w:color="000000" w:sz="4" w:space="0"/>
              <w:right w:val="single" w:color="000000" w:sz="4" w:space="0"/>
            </w:tcBorders>
            <w:noWrap/>
            <w:vAlign w:val="center"/>
          </w:tcPr>
          <w:p w14:paraId="66F69809">
            <w:pPr>
              <w:widowControl/>
              <w:jc w:val="center"/>
              <w:textAlignment w:val="center"/>
              <w:rPr>
                <w:rFonts w:ascii="宋体" w:hAnsi="宋体" w:cs="宋体"/>
                <w:color w:val="auto"/>
                <w:sz w:val="18"/>
                <w:szCs w:val="18"/>
              </w:rPr>
            </w:pPr>
            <w:r>
              <w:rPr>
                <w:rFonts w:hint="eastAsia" w:ascii="宋体" w:hAnsi="宋体" w:cs="宋体"/>
                <w:color w:val="auto"/>
                <w:sz w:val="18"/>
                <w:szCs w:val="18"/>
              </w:rPr>
              <w:t>每年1次</w:t>
            </w: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51DC9742">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60CA738E">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00" w:type="dxa"/>
            <w:tcBorders>
              <w:top w:val="single" w:color="000000" w:sz="4" w:space="0"/>
              <w:left w:val="single" w:color="000000" w:sz="4" w:space="0"/>
              <w:bottom w:val="single" w:color="000000" w:sz="4" w:space="0"/>
              <w:right w:val="single" w:color="000000" w:sz="4" w:space="0"/>
            </w:tcBorders>
            <w:noWrap/>
            <w:vAlign w:val="center"/>
          </w:tcPr>
          <w:p w14:paraId="755CE99B">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7B84BEED">
            <w:pPr>
              <w:widowControl/>
              <w:jc w:val="center"/>
              <w:textAlignment w:val="center"/>
              <w:rPr>
                <w:rFonts w:ascii="宋体" w:hAnsi="宋体" w:cs="宋体"/>
                <w:color w:val="auto"/>
                <w:sz w:val="18"/>
                <w:szCs w:val="18"/>
              </w:rPr>
            </w:pPr>
            <w:r>
              <w:rPr>
                <w:rFonts w:hint="eastAsia" w:ascii="宋体" w:hAnsi="宋体" w:cs="宋体"/>
                <w:color w:val="auto"/>
                <w:sz w:val="18"/>
                <w:szCs w:val="18"/>
              </w:rPr>
              <w:t>1</w:t>
            </w:r>
          </w:p>
        </w:tc>
        <w:tc>
          <w:tcPr>
            <w:tcW w:w="1028" w:type="dxa"/>
            <w:tcBorders>
              <w:top w:val="single" w:color="000000" w:sz="4" w:space="0"/>
              <w:left w:val="single" w:color="000000" w:sz="4" w:space="0"/>
              <w:bottom w:val="single" w:color="000000" w:sz="4" w:space="0"/>
              <w:right w:val="single" w:color="000000" w:sz="4" w:space="0"/>
            </w:tcBorders>
            <w:noWrap/>
            <w:vAlign w:val="center"/>
          </w:tcPr>
          <w:p w14:paraId="438AD3D5">
            <w:pPr>
              <w:jc w:val="center"/>
              <w:rPr>
                <w:rFonts w:ascii="宋体" w:hAnsi="宋体" w:cs="宋体"/>
                <w:color w:val="auto"/>
                <w:sz w:val="18"/>
                <w:szCs w:val="18"/>
              </w:rPr>
            </w:pPr>
          </w:p>
        </w:tc>
      </w:tr>
      <w:tr w14:paraId="79E4FB68">
        <w:tblPrEx>
          <w:tblCellMar>
            <w:top w:w="0" w:type="dxa"/>
            <w:left w:w="108" w:type="dxa"/>
            <w:bottom w:w="0" w:type="dxa"/>
            <w:right w:w="108" w:type="dxa"/>
          </w:tblCellMar>
        </w:tblPrEx>
        <w:trPr>
          <w:trHeight w:val="726" w:hRule="atLeast"/>
          <w:jc w:val="center"/>
        </w:trPr>
        <w:tc>
          <w:tcPr>
            <w:tcW w:w="851" w:type="dxa"/>
            <w:tcBorders>
              <w:top w:val="single" w:color="000000" w:sz="4" w:space="0"/>
              <w:left w:val="single" w:color="000000" w:sz="4" w:space="0"/>
              <w:bottom w:val="single" w:color="000000" w:sz="4" w:space="0"/>
              <w:right w:val="single" w:color="000000" w:sz="4" w:space="0"/>
            </w:tcBorders>
            <w:noWrap/>
            <w:vAlign w:val="center"/>
          </w:tcPr>
          <w:p w14:paraId="4D66F39D">
            <w:pPr>
              <w:widowControl/>
              <w:jc w:val="center"/>
              <w:textAlignment w:val="center"/>
              <w:rPr>
                <w:rFonts w:ascii="宋体" w:hAnsi="宋体" w:cs="宋体"/>
                <w:color w:val="auto"/>
                <w:sz w:val="18"/>
                <w:szCs w:val="18"/>
              </w:rPr>
            </w:pPr>
            <w:r>
              <w:rPr>
                <w:rFonts w:hint="eastAsia" w:ascii="宋体" w:hAnsi="宋体" w:cs="宋体"/>
                <w:color w:val="auto"/>
                <w:sz w:val="18"/>
                <w:szCs w:val="18"/>
              </w:rPr>
              <w:t>6.5.17</w:t>
            </w:r>
          </w:p>
        </w:tc>
        <w:tc>
          <w:tcPr>
            <w:tcW w:w="2765" w:type="dxa"/>
            <w:tcBorders>
              <w:top w:val="single" w:color="000000" w:sz="4" w:space="0"/>
              <w:left w:val="single" w:color="000000" w:sz="4" w:space="0"/>
              <w:bottom w:val="single" w:color="000000" w:sz="4" w:space="0"/>
              <w:right w:val="single" w:color="000000" w:sz="4" w:space="0"/>
            </w:tcBorders>
            <w:noWrap/>
            <w:vAlign w:val="center"/>
          </w:tcPr>
          <w:p w14:paraId="07ECB3E7">
            <w:pPr>
              <w:widowControl/>
              <w:textAlignment w:val="center"/>
              <w:rPr>
                <w:rFonts w:ascii="宋体" w:hAnsi="宋体" w:cs="宋体"/>
                <w:color w:val="auto"/>
                <w:sz w:val="18"/>
                <w:szCs w:val="18"/>
              </w:rPr>
            </w:pPr>
            <w:r>
              <w:rPr>
                <w:rStyle w:val="99"/>
                <w:rFonts w:hint="default"/>
                <w:color w:val="auto"/>
              </w:rPr>
              <w:t>垃圾桶</w:t>
            </w: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3A85DD49">
            <w:pPr>
              <w:widowControl/>
              <w:jc w:val="center"/>
              <w:textAlignment w:val="center"/>
              <w:rPr>
                <w:rFonts w:ascii="宋体" w:hAnsi="宋体" w:cs="宋体"/>
                <w:color w:val="auto"/>
                <w:sz w:val="18"/>
                <w:szCs w:val="18"/>
              </w:rPr>
            </w:pPr>
            <w:r>
              <w:rPr>
                <w:rStyle w:val="99"/>
                <w:rFonts w:hint="default"/>
                <w:color w:val="auto"/>
              </w:rPr>
              <w:t>套</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04A3CA9E">
            <w:pPr>
              <w:widowControl/>
              <w:jc w:val="center"/>
              <w:textAlignment w:val="center"/>
              <w:rPr>
                <w:rFonts w:ascii="宋体" w:hAnsi="宋体" w:cs="宋体"/>
                <w:color w:val="auto"/>
                <w:sz w:val="18"/>
                <w:szCs w:val="18"/>
              </w:rPr>
            </w:pPr>
            <w:r>
              <w:rPr>
                <w:rFonts w:hint="eastAsia" w:ascii="宋体" w:hAnsi="宋体" w:cs="宋体"/>
                <w:color w:val="auto"/>
                <w:sz w:val="18"/>
                <w:szCs w:val="18"/>
              </w:rPr>
              <w:t>2</w:t>
            </w:r>
          </w:p>
        </w:tc>
        <w:tc>
          <w:tcPr>
            <w:tcW w:w="1029" w:type="dxa"/>
            <w:tcBorders>
              <w:top w:val="single" w:color="000000" w:sz="4" w:space="0"/>
              <w:left w:val="single" w:color="000000" w:sz="4" w:space="0"/>
              <w:bottom w:val="single" w:color="000000" w:sz="4" w:space="0"/>
              <w:right w:val="single" w:color="000000" w:sz="4" w:space="0"/>
            </w:tcBorders>
            <w:noWrap/>
            <w:vAlign w:val="center"/>
          </w:tcPr>
          <w:p w14:paraId="548A60D5">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6D99E140">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5C5F6A73">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00" w:type="dxa"/>
            <w:tcBorders>
              <w:top w:val="single" w:color="000000" w:sz="4" w:space="0"/>
              <w:left w:val="single" w:color="000000" w:sz="4" w:space="0"/>
              <w:bottom w:val="single" w:color="000000" w:sz="4" w:space="0"/>
              <w:right w:val="single" w:color="000000" w:sz="4" w:space="0"/>
            </w:tcBorders>
            <w:noWrap/>
            <w:vAlign w:val="center"/>
          </w:tcPr>
          <w:p w14:paraId="5A57FDDC">
            <w:pPr>
              <w:widowControl/>
              <w:jc w:val="center"/>
              <w:textAlignment w:val="center"/>
              <w:rPr>
                <w:rFonts w:ascii="宋体" w:hAnsi="宋体" w:cs="宋体"/>
                <w:color w:val="auto"/>
                <w:sz w:val="18"/>
                <w:szCs w:val="18"/>
              </w:rPr>
            </w:pPr>
            <w:r>
              <w:rPr>
                <w:rFonts w:hint="eastAsia" w:ascii="宋体" w:hAnsi="宋体" w:cs="宋体"/>
                <w:color w:val="auto"/>
                <w:sz w:val="18"/>
                <w:szCs w:val="18"/>
              </w:rPr>
              <w:t>折旧率20%</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057279C5">
            <w:pPr>
              <w:widowControl/>
              <w:jc w:val="center"/>
              <w:textAlignment w:val="center"/>
              <w:rPr>
                <w:rFonts w:ascii="宋体" w:hAnsi="宋体" w:cs="宋体"/>
                <w:color w:val="auto"/>
                <w:sz w:val="18"/>
                <w:szCs w:val="18"/>
              </w:rPr>
            </w:pPr>
            <w:r>
              <w:rPr>
                <w:rFonts w:hint="eastAsia" w:ascii="宋体" w:hAnsi="宋体" w:cs="宋体"/>
                <w:color w:val="auto"/>
                <w:sz w:val="18"/>
                <w:szCs w:val="18"/>
              </w:rPr>
              <w:t>0.4</w:t>
            </w:r>
          </w:p>
        </w:tc>
        <w:tc>
          <w:tcPr>
            <w:tcW w:w="1028" w:type="dxa"/>
            <w:tcBorders>
              <w:top w:val="single" w:color="000000" w:sz="4" w:space="0"/>
              <w:left w:val="single" w:color="000000" w:sz="4" w:space="0"/>
              <w:bottom w:val="single" w:color="000000" w:sz="4" w:space="0"/>
              <w:right w:val="single" w:color="000000" w:sz="4" w:space="0"/>
            </w:tcBorders>
            <w:noWrap/>
            <w:vAlign w:val="center"/>
          </w:tcPr>
          <w:p w14:paraId="2D59CA19">
            <w:pPr>
              <w:jc w:val="center"/>
              <w:rPr>
                <w:rFonts w:ascii="宋体" w:hAnsi="宋体" w:cs="宋体"/>
                <w:color w:val="auto"/>
                <w:sz w:val="18"/>
                <w:szCs w:val="18"/>
              </w:rPr>
            </w:pPr>
          </w:p>
        </w:tc>
      </w:tr>
      <w:tr w14:paraId="21B38A69">
        <w:tblPrEx>
          <w:tblCellMar>
            <w:top w:w="0" w:type="dxa"/>
            <w:left w:w="108" w:type="dxa"/>
            <w:bottom w:w="0" w:type="dxa"/>
            <w:right w:w="108" w:type="dxa"/>
          </w:tblCellMar>
        </w:tblPrEx>
        <w:trPr>
          <w:trHeight w:val="726" w:hRule="atLeast"/>
          <w:jc w:val="center"/>
        </w:trPr>
        <w:tc>
          <w:tcPr>
            <w:tcW w:w="851" w:type="dxa"/>
            <w:tcBorders>
              <w:top w:val="single" w:color="000000" w:sz="4" w:space="0"/>
              <w:left w:val="single" w:color="000000" w:sz="4" w:space="0"/>
              <w:bottom w:val="single" w:color="000000" w:sz="4" w:space="0"/>
              <w:right w:val="single" w:color="000000" w:sz="4" w:space="0"/>
            </w:tcBorders>
            <w:noWrap/>
            <w:vAlign w:val="center"/>
          </w:tcPr>
          <w:p w14:paraId="42FD8E74">
            <w:pPr>
              <w:widowControl/>
              <w:jc w:val="center"/>
              <w:textAlignment w:val="center"/>
              <w:rPr>
                <w:rFonts w:ascii="宋体" w:hAnsi="宋体" w:cs="宋体"/>
                <w:color w:val="auto"/>
                <w:sz w:val="18"/>
                <w:szCs w:val="18"/>
              </w:rPr>
            </w:pPr>
            <w:r>
              <w:rPr>
                <w:rFonts w:hint="eastAsia" w:ascii="宋体" w:hAnsi="宋体" w:cs="宋体"/>
                <w:color w:val="auto"/>
                <w:sz w:val="18"/>
                <w:szCs w:val="18"/>
              </w:rPr>
              <w:t>6.5.18</w:t>
            </w:r>
          </w:p>
        </w:tc>
        <w:tc>
          <w:tcPr>
            <w:tcW w:w="2765" w:type="dxa"/>
            <w:tcBorders>
              <w:top w:val="single" w:color="000000" w:sz="4" w:space="0"/>
              <w:left w:val="single" w:color="000000" w:sz="4" w:space="0"/>
              <w:bottom w:val="single" w:color="000000" w:sz="4" w:space="0"/>
              <w:right w:val="single" w:color="000000" w:sz="4" w:space="0"/>
            </w:tcBorders>
            <w:noWrap/>
            <w:vAlign w:val="center"/>
          </w:tcPr>
          <w:p w14:paraId="5F5C8189">
            <w:pPr>
              <w:widowControl/>
              <w:textAlignment w:val="center"/>
              <w:rPr>
                <w:rFonts w:ascii="宋体" w:hAnsi="宋体" w:cs="宋体"/>
                <w:color w:val="auto"/>
                <w:sz w:val="18"/>
                <w:szCs w:val="18"/>
              </w:rPr>
            </w:pPr>
            <w:r>
              <w:rPr>
                <w:rStyle w:val="99"/>
                <w:rFonts w:hint="default"/>
                <w:color w:val="auto"/>
              </w:rPr>
              <w:t>电箱</w:t>
            </w: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6D8775C4">
            <w:pPr>
              <w:widowControl/>
              <w:jc w:val="center"/>
              <w:textAlignment w:val="center"/>
              <w:rPr>
                <w:rFonts w:ascii="宋体" w:hAnsi="宋体" w:cs="宋体"/>
                <w:color w:val="auto"/>
                <w:sz w:val="18"/>
                <w:szCs w:val="18"/>
              </w:rPr>
            </w:pPr>
            <w:r>
              <w:rPr>
                <w:rStyle w:val="99"/>
                <w:rFonts w:hint="default"/>
                <w:color w:val="auto"/>
              </w:rPr>
              <w:t>套</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705CC63C">
            <w:pPr>
              <w:widowControl/>
              <w:jc w:val="center"/>
              <w:textAlignment w:val="center"/>
              <w:rPr>
                <w:rFonts w:ascii="宋体" w:hAnsi="宋体" w:cs="宋体"/>
                <w:color w:val="auto"/>
                <w:sz w:val="18"/>
                <w:szCs w:val="18"/>
              </w:rPr>
            </w:pPr>
            <w:r>
              <w:rPr>
                <w:rFonts w:hint="eastAsia" w:ascii="宋体" w:hAnsi="宋体" w:cs="宋体"/>
                <w:color w:val="auto"/>
                <w:sz w:val="18"/>
                <w:szCs w:val="18"/>
              </w:rPr>
              <w:t>14</w:t>
            </w:r>
          </w:p>
        </w:tc>
        <w:tc>
          <w:tcPr>
            <w:tcW w:w="1029" w:type="dxa"/>
            <w:tcBorders>
              <w:top w:val="single" w:color="000000" w:sz="4" w:space="0"/>
              <w:left w:val="single" w:color="000000" w:sz="4" w:space="0"/>
              <w:bottom w:val="single" w:color="000000" w:sz="4" w:space="0"/>
              <w:right w:val="single" w:color="000000" w:sz="4" w:space="0"/>
            </w:tcBorders>
            <w:noWrap/>
            <w:vAlign w:val="center"/>
          </w:tcPr>
          <w:p w14:paraId="19AB16AC">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5E205DC1">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1EE22DE1">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00" w:type="dxa"/>
            <w:tcBorders>
              <w:top w:val="single" w:color="000000" w:sz="4" w:space="0"/>
              <w:left w:val="single" w:color="000000" w:sz="4" w:space="0"/>
              <w:bottom w:val="single" w:color="000000" w:sz="4" w:space="0"/>
              <w:right w:val="single" w:color="000000" w:sz="4" w:space="0"/>
            </w:tcBorders>
            <w:noWrap/>
            <w:vAlign w:val="center"/>
          </w:tcPr>
          <w:p w14:paraId="1432EDD3">
            <w:pPr>
              <w:widowControl/>
              <w:jc w:val="center"/>
              <w:textAlignment w:val="center"/>
              <w:rPr>
                <w:rFonts w:ascii="宋体" w:hAnsi="宋体" w:cs="宋体"/>
                <w:color w:val="auto"/>
                <w:sz w:val="18"/>
                <w:szCs w:val="18"/>
              </w:rPr>
            </w:pPr>
            <w:r>
              <w:rPr>
                <w:rStyle w:val="99"/>
                <w:rFonts w:hint="default"/>
                <w:color w:val="auto"/>
              </w:rPr>
              <w:t>折旧率20%</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4CA28692">
            <w:pPr>
              <w:widowControl/>
              <w:jc w:val="center"/>
              <w:textAlignment w:val="center"/>
              <w:rPr>
                <w:rFonts w:ascii="宋体" w:hAnsi="宋体" w:cs="宋体"/>
                <w:color w:val="auto"/>
                <w:sz w:val="18"/>
                <w:szCs w:val="18"/>
              </w:rPr>
            </w:pPr>
            <w:r>
              <w:rPr>
                <w:rFonts w:hint="eastAsia" w:ascii="宋体" w:hAnsi="宋体" w:cs="宋体"/>
                <w:color w:val="auto"/>
                <w:sz w:val="18"/>
                <w:szCs w:val="18"/>
              </w:rPr>
              <w:t>2.8</w:t>
            </w:r>
          </w:p>
        </w:tc>
        <w:tc>
          <w:tcPr>
            <w:tcW w:w="1028" w:type="dxa"/>
            <w:tcBorders>
              <w:top w:val="single" w:color="000000" w:sz="4" w:space="0"/>
              <w:left w:val="single" w:color="000000" w:sz="4" w:space="0"/>
              <w:bottom w:val="single" w:color="000000" w:sz="4" w:space="0"/>
              <w:right w:val="single" w:color="000000" w:sz="4" w:space="0"/>
            </w:tcBorders>
            <w:noWrap/>
            <w:vAlign w:val="center"/>
          </w:tcPr>
          <w:p w14:paraId="44091172">
            <w:pPr>
              <w:jc w:val="center"/>
              <w:rPr>
                <w:rFonts w:ascii="宋体" w:hAnsi="宋体" w:cs="宋体"/>
                <w:color w:val="auto"/>
                <w:sz w:val="18"/>
                <w:szCs w:val="18"/>
              </w:rPr>
            </w:pPr>
          </w:p>
        </w:tc>
      </w:tr>
      <w:tr w14:paraId="311C52B1">
        <w:tblPrEx>
          <w:tblCellMar>
            <w:top w:w="0" w:type="dxa"/>
            <w:left w:w="108" w:type="dxa"/>
            <w:bottom w:w="0" w:type="dxa"/>
            <w:right w:w="108" w:type="dxa"/>
          </w:tblCellMar>
        </w:tblPrEx>
        <w:trPr>
          <w:trHeight w:val="726" w:hRule="atLeast"/>
          <w:jc w:val="center"/>
        </w:trPr>
        <w:tc>
          <w:tcPr>
            <w:tcW w:w="851" w:type="dxa"/>
            <w:tcBorders>
              <w:top w:val="single" w:color="000000" w:sz="4" w:space="0"/>
              <w:left w:val="single" w:color="000000" w:sz="4" w:space="0"/>
              <w:bottom w:val="single" w:color="000000" w:sz="4" w:space="0"/>
              <w:right w:val="single" w:color="000000" w:sz="4" w:space="0"/>
            </w:tcBorders>
            <w:noWrap/>
            <w:vAlign w:val="center"/>
          </w:tcPr>
          <w:p w14:paraId="0FC11FA9">
            <w:pPr>
              <w:widowControl/>
              <w:jc w:val="center"/>
              <w:textAlignment w:val="center"/>
              <w:rPr>
                <w:rFonts w:ascii="宋体" w:hAnsi="宋体" w:cs="宋体"/>
                <w:color w:val="auto"/>
                <w:sz w:val="18"/>
                <w:szCs w:val="18"/>
              </w:rPr>
            </w:pPr>
            <w:r>
              <w:rPr>
                <w:rFonts w:hint="eastAsia" w:ascii="宋体" w:hAnsi="宋体" w:cs="宋体"/>
                <w:color w:val="auto"/>
                <w:sz w:val="18"/>
                <w:szCs w:val="18"/>
              </w:rPr>
              <w:t>6.5.19</w:t>
            </w:r>
          </w:p>
        </w:tc>
        <w:tc>
          <w:tcPr>
            <w:tcW w:w="2765" w:type="dxa"/>
            <w:tcBorders>
              <w:top w:val="single" w:color="000000" w:sz="4" w:space="0"/>
              <w:left w:val="single" w:color="000000" w:sz="4" w:space="0"/>
              <w:bottom w:val="single" w:color="000000" w:sz="4" w:space="0"/>
              <w:right w:val="single" w:color="000000" w:sz="4" w:space="0"/>
            </w:tcBorders>
            <w:noWrap/>
            <w:vAlign w:val="center"/>
          </w:tcPr>
          <w:p w14:paraId="117CE908">
            <w:pPr>
              <w:widowControl/>
              <w:textAlignment w:val="center"/>
              <w:rPr>
                <w:rFonts w:ascii="宋体" w:hAnsi="宋体" w:cs="宋体"/>
                <w:color w:val="auto"/>
                <w:sz w:val="18"/>
                <w:szCs w:val="18"/>
              </w:rPr>
            </w:pPr>
            <w:r>
              <w:rPr>
                <w:rStyle w:val="99"/>
                <w:rFonts w:hint="default"/>
                <w:color w:val="auto"/>
              </w:rPr>
              <w:t>电子河长牌</w:t>
            </w: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6FA223F0">
            <w:pPr>
              <w:widowControl/>
              <w:jc w:val="center"/>
              <w:textAlignment w:val="center"/>
              <w:rPr>
                <w:rFonts w:ascii="宋体" w:hAnsi="宋体" w:cs="宋体"/>
                <w:color w:val="auto"/>
                <w:sz w:val="18"/>
                <w:szCs w:val="18"/>
              </w:rPr>
            </w:pPr>
            <w:r>
              <w:rPr>
                <w:rStyle w:val="99"/>
                <w:rFonts w:hint="default"/>
                <w:color w:val="auto"/>
              </w:rPr>
              <w:t>套</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25E29990">
            <w:pPr>
              <w:widowControl/>
              <w:jc w:val="center"/>
              <w:textAlignment w:val="center"/>
              <w:rPr>
                <w:rFonts w:ascii="宋体" w:hAnsi="宋体" w:cs="宋体"/>
                <w:color w:val="auto"/>
                <w:sz w:val="18"/>
                <w:szCs w:val="18"/>
              </w:rPr>
            </w:pPr>
            <w:r>
              <w:rPr>
                <w:rFonts w:hint="eastAsia" w:ascii="宋体" w:hAnsi="宋体" w:cs="宋体"/>
                <w:color w:val="auto"/>
                <w:sz w:val="18"/>
                <w:szCs w:val="18"/>
              </w:rPr>
              <w:t>1</w:t>
            </w:r>
          </w:p>
        </w:tc>
        <w:tc>
          <w:tcPr>
            <w:tcW w:w="1029" w:type="dxa"/>
            <w:tcBorders>
              <w:top w:val="single" w:color="000000" w:sz="4" w:space="0"/>
              <w:left w:val="single" w:color="000000" w:sz="4" w:space="0"/>
              <w:bottom w:val="single" w:color="000000" w:sz="4" w:space="0"/>
              <w:right w:val="single" w:color="000000" w:sz="4" w:space="0"/>
            </w:tcBorders>
            <w:noWrap/>
            <w:vAlign w:val="center"/>
          </w:tcPr>
          <w:p w14:paraId="6602ECD9">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161108A0">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0B6A5C80">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00" w:type="dxa"/>
            <w:tcBorders>
              <w:top w:val="single" w:color="000000" w:sz="4" w:space="0"/>
              <w:left w:val="single" w:color="000000" w:sz="4" w:space="0"/>
              <w:bottom w:val="single" w:color="000000" w:sz="4" w:space="0"/>
              <w:right w:val="single" w:color="000000" w:sz="4" w:space="0"/>
            </w:tcBorders>
            <w:noWrap/>
            <w:vAlign w:val="center"/>
          </w:tcPr>
          <w:p w14:paraId="2BA544EF">
            <w:pPr>
              <w:widowControl/>
              <w:jc w:val="center"/>
              <w:textAlignment w:val="center"/>
              <w:rPr>
                <w:rFonts w:ascii="宋体" w:hAnsi="宋体" w:cs="宋体"/>
                <w:color w:val="auto"/>
                <w:sz w:val="18"/>
                <w:szCs w:val="18"/>
              </w:rPr>
            </w:pPr>
            <w:r>
              <w:rPr>
                <w:rFonts w:hint="eastAsia" w:ascii="宋体" w:hAnsi="宋体" w:cs="宋体"/>
                <w:color w:val="auto"/>
                <w:sz w:val="18"/>
                <w:szCs w:val="18"/>
              </w:rPr>
              <w:t>折旧率10%</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2B506C4A">
            <w:pPr>
              <w:widowControl/>
              <w:jc w:val="center"/>
              <w:textAlignment w:val="center"/>
              <w:rPr>
                <w:rFonts w:ascii="宋体" w:hAnsi="宋体" w:cs="宋体"/>
                <w:color w:val="auto"/>
                <w:sz w:val="18"/>
                <w:szCs w:val="18"/>
              </w:rPr>
            </w:pPr>
            <w:r>
              <w:rPr>
                <w:rFonts w:hint="eastAsia" w:ascii="宋体" w:hAnsi="宋体" w:cs="宋体"/>
                <w:color w:val="auto"/>
                <w:sz w:val="18"/>
                <w:szCs w:val="18"/>
              </w:rPr>
              <w:t>0.1</w:t>
            </w:r>
          </w:p>
        </w:tc>
        <w:tc>
          <w:tcPr>
            <w:tcW w:w="1028" w:type="dxa"/>
            <w:tcBorders>
              <w:top w:val="single" w:color="000000" w:sz="4" w:space="0"/>
              <w:left w:val="single" w:color="000000" w:sz="4" w:space="0"/>
              <w:bottom w:val="single" w:color="000000" w:sz="4" w:space="0"/>
              <w:right w:val="single" w:color="000000" w:sz="4" w:space="0"/>
            </w:tcBorders>
            <w:noWrap/>
            <w:vAlign w:val="center"/>
          </w:tcPr>
          <w:p w14:paraId="2DC4C35A">
            <w:pPr>
              <w:jc w:val="center"/>
              <w:rPr>
                <w:rFonts w:ascii="宋体" w:hAnsi="宋体" w:cs="宋体"/>
                <w:color w:val="auto"/>
                <w:sz w:val="18"/>
                <w:szCs w:val="18"/>
              </w:rPr>
            </w:pPr>
          </w:p>
        </w:tc>
      </w:tr>
      <w:tr w14:paraId="307CA7C3">
        <w:tblPrEx>
          <w:tblCellMar>
            <w:top w:w="0" w:type="dxa"/>
            <w:left w:w="108" w:type="dxa"/>
            <w:bottom w:w="0" w:type="dxa"/>
            <w:right w:w="108" w:type="dxa"/>
          </w:tblCellMar>
        </w:tblPrEx>
        <w:trPr>
          <w:trHeight w:val="726" w:hRule="atLeast"/>
          <w:jc w:val="center"/>
        </w:trPr>
        <w:tc>
          <w:tcPr>
            <w:tcW w:w="851" w:type="dxa"/>
            <w:tcBorders>
              <w:top w:val="single" w:color="000000" w:sz="4" w:space="0"/>
              <w:left w:val="single" w:color="000000" w:sz="4" w:space="0"/>
              <w:bottom w:val="single" w:color="000000" w:sz="4" w:space="0"/>
              <w:right w:val="single" w:color="000000" w:sz="4" w:space="0"/>
            </w:tcBorders>
            <w:noWrap/>
            <w:vAlign w:val="center"/>
          </w:tcPr>
          <w:p w14:paraId="0569D187">
            <w:pPr>
              <w:widowControl/>
              <w:jc w:val="center"/>
              <w:textAlignment w:val="center"/>
              <w:rPr>
                <w:rFonts w:ascii="宋体" w:hAnsi="宋体" w:cs="宋体"/>
                <w:color w:val="auto"/>
                <w:sz w:val="18"/>
                <w:szCs w:val="18"/>
              </w:rPr>
            </w:pPr>
            <w:r>
              <w:rPr>
                <w:rFonts w:hint="eastAsia" w:ascii="宋体" w:hAnsi="宋体" w:cs="宋体"/>
                <w:color w:val="auto"/>
                <w:sz w:val="18"/>
                <w:szCs w:val="18"/>
              </w:rPr>
              <w:t>6.5.20</w:t>
            </w:r>
          </w:p>
        </w:tc>
        <w:tc>
          <w:tcPr>
            <w:tcW w:w="2765" w:type="dxa"/>
            <w:tcBorders>
              <w:top w:val="single" w:color="000000" w:sz="4" w:space="0"/>
              <w:left w:val="single" w:color="000000" w:sz="4" w:space="0"/>
              <w:bottom w:val="single" w:color="000000" w:sz="4" w:space="0"/>
              <w:right w:val="single" w:color="000000" w:sz="4" w:space="0"/>
            </w:tcBorders>
            <w:noWrap/>
            <w:vAlign w:val="center"/>
          </w:tcPr>
          <w:p w14:paraId="4F3EEFCE">
            <w:pPr>
              <w:widowControl/>
              <w:textAlignment w:val="center"/>
              <w:rPr>
                <w:rFonts w:ascii="宋体" w:hAnsi="宋体" w:cs="宋体"/>
                <w:color w:val="auto"/>
                <w:sz w:val="18"/>
                <w:szCs w:val="18"/>
              </w:rPr>
            </w:pPr>
            <w:r>
              <w:rPr>
                <w:rFonts w:hint="eastAsia" w:ascii="宋体" w:hAnsi="宋体" w:cs="宋体"/>
                <w:color w:val="auto"/>
                <w:sz w:val="18"/>
                <w:szCs w:val="18"/>
              </w:rPr>
              <w:t>橡胶警戒条</w:t>
            </w: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5EF32C9A">
            <w:pPr>
              <w:widowControl/>
              <w:jc w:val="center"/>
              <w:textAlignment w:val="center"/>
              <w:rPr>
                <w:rFonts w:ascii="宋体" w:hAnsi="宋体" w:cs="宋体"/>
                <w:color w:val="auto"/>
                <w:sz w:val="18"/>
                <w:szCs w:val="18"/>
              </w:rPr>
            </w:pPr>
            <w:r>
              <w:rPr>
                <w:rStyle w:val="99"/>
                <w:rFonts w:hint="default"/>
                <w:color w:val="auto"/>
              </w:rPr>
              <w:t>m</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21D425F0">
            <w:pPr>
              <w:widowControl/>
              <w:jc w:val="center"/>
              <w:textAlignment w:val="center"/>
              <w:rPr>
                <w:rFonts w:ascii="宋体" w:hAnsi="宋体" w:cs="宋体"/>
                <w:color w:val="auto"/>
                <w:sz w:val="18"/>
                <w:szCs w:val="18"/>
              </w:rPr>
            </w:pPr>
            <w:r>
              <w:rPr>
                <w:rFonts w:hint="eastAsia" w:ascii="宋体" w:hAnsi="宋体" w:cs="宋体"/>
                <w:color w:val="auto"/>
                <w:sz w:val="18"/>
                <w:szCs w:val="18"/>
              </w:rPr>
              <w:t>30</w:t>
            </w:r>
          </w:p>
        </w:tc>
        <w:tc>
          <w:tcPr>
            <w:tcW w:w="1029" w:type="dxa"/>
            <w:tcBorders>
              <w:top w:val="single" w:color="000000" w:sz="4" w:space="0"/>
              <w:left w:val="single" w:color="000000" w:sz="4" w:space="0"/>
              <w:bottom w:val="single" w:color="000000" w:sz="4" w:space="0"/>
              <w:right w:val="single" w:color="000000" w:sz="4" w:space="0"/>
            </w:tcBorders>
            <w:noWrap/>
            <w:vAlign w:val="center"/>
          </w:tcPr>
          <w:p w14:paraId="339B91E5">
            <w:pPr>
              <w:widowControl/>
              <w:jc w:val="center"/>
              <w:textAlignment w:val="center"/>
              <w:rPr>
                <w:rFonts w:ascii="宋体" w:hAnsi="宋体" w:cs="宋体"/>
                <w:color w:val="auto"/>
                <w:sz w:val="18"/>
                <w:szCs w:val="18"/>
              </w:rPr>
            </w:pPr>
            <w:r>
              <w:rPr>
                <w:rFonts w:hint="eastAsia" w:ascii="宋体" w:hAnsi="宋体" w:cs="宋体"/>
                <w:color w:val="auto"/>
                <w:sz w:val="18"/>
                <w:szCs w:val="18"/>
              </w:rPr>
              <w:t>每年更换2次</w:t>
            </w: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276C2A16">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32368574">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00" w:type="dxa"/>
            <w:tcBorders>
              <w:top w:val="single" w:color="000000" w:sz="4" w:space="0"/>
              <w:left w:val="single" w:color="000000" w:sz="4" w:space="0"/>
              <w:bottom w:val="single" w:color="000000" w:sz="4" w:space="0"/>
              <w:right w:val="single" w:color="000000" w:sz="4" w:space="0"/>
            </w:tcBorders>
            <w:noWrap/>
            <w:vAlign w:val="center"/>
          </w:tcPr>
          <w:p w14:paraId="0A1A463C">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3D63AF63">
            <w:pPr>
              <w:widowControl/>
              <w:jc w:val="center"/>
              <w:textAlignment w:val="center"/>
              <w:rPr>
                <w:rFonts w:ascii="宋体" w:hAnsi="宋体" w:cs="宋体"/>
                <w:color w:val="auto"/>
                <w:sz w:val="18"/>
                <w:szCs w:val="18"/>
              </w:rPr>
            </w:pPr>
            <w:r>
              <w:rPr>
                <w:rFonts w:hint="eastAsia" w:ascii="宋体" w:hAnsi="宋体" w:cs="宋体"/>
                <w:color w:val="auto"/>
                <w:sz w:val="18"/>
                <w:szCs w:val="18"/>
              </w:rPr>
              <w:t>60</w:t>
            </w:r>
          </w:p>
        </w:tc>
        <w:tc>
          <w:tcPr>
            <w:tcW w:w="1028" w:type="dxa"/>
            <w:tcBorders>
              <w:top w:val="single" w:color="000000" w:sz="4" w:space="0"/>
              <w:left w:val="single" w:color="000000" w:sz="4" w:space="0"/>
              <w:bottom w:val="single" w:color="000000" w:sz="4" w:space="0"/>
              <w:right w:val="single" w:color="000000" w:sz="4" w:space="0"/>
            </w:tcBorders>
            <w:noWrap/>
            <w:vAlign w:val="center"/>
          </w:tcPr>
          <w:p w14:paraId="6736108B">
            <w:pPr>
              <w:jc w:val="center"/>
              <w:rPr>
                <w:rFonts w:ascii="宋体" w:hAnsi="宋体" w:cs="宋体"/>
                <w:color w:val="auto"/>
                <w:sz w:val="18"/>
                <w:szCs w:val="18"/>
              </w:rPr>
            </w:pPr>
          </w:p>
        </w:tc>
      </w:tr>
      <w:tr w14:paraId="63BD7E4E">
        <w:tblPrEx>
          <w:tblCellMar>
            <w:top w:w="0" w:type="dxa"/>
            <w:left w:w="108" w:type="dxa"/>
            <w:bottom w:w="0" w:type="dxa"/>
            <w:right w:w="108" w:type="dxa"/>
          </w:tblCellMar>
        </w:tblPrEx>
        <w:trPr>
          <w:trHeight w:val="726" w:hRule="atLeast"/>
          <w:jc w:val="center"/>
        </w:trPr>
        <w:tc>
          <w:tcPr>
            <w:tcW w:w="851" w:type="dxa"/>
            <w:tcBorders>
              <w:top w:val="single" w:color="000000" w:sz="4" w:space="0"/>
              <w:left w:val="single" w:color="000000" w:sz="4" w:space="0"/>
              <w:bottom w:val="single" w:color="000000" w:sz="4" w:space="0"/>
              <w:right w:val="single" w:color="000000" w:sz="4" w:space="0"/>
            </w:tcBorders>
            <w:noWrap/>
            <w:vAlign w:val="center"/>
          </w:tcPr>
          <w:p w14:paraId="1BA0400A">
            <w:pPr>
              <w:widowControl/>
              <w:jc w:val="center"/>
              <w:textAlignment w:val="center"/>
              <w:rPr>
                <w:rFonts w:ascii="宋体" w:hAnsi="宋体" w:cs="宋体"/>
                <w:color w:val="auto"/>
                <w:sz w:val="18"/>
                <w:szCs w:val="18"/>
              </w:rPr>
            </w:pPr>
            <w:r>
              <w:rPr>
                <w:rFonts w:hint="eastAsia" w:ascii="宋体" w:hAnsi="宋体" w:cs="宋体"/>
                <w:color w:val="auto"/>
                <w:sz w:val="18"/>
                <w:szCs w:val="18"/>
              </w:rPr>
              <w:t>6.5.21</w:t>
            </w:r>
          </w:p>
        </w:tc>
        <w:tc>
          <w:tcPr>
            <w:tcW w:w="2765" w:type="dxa"/>
            <w:tcBorders>
              <w:top w:val="single" w:color="000000" w:sz="4" w:space="0"/>
              <w:left w:val="single" w:color="000000" w:sz="4" w:space="0"/>
              <w:bottom w:val="single" w:color="000000" w:sz="4" w:space="0"/>
              <w:right w:val="single" w:color="000000" w:sz="4" w:space="0"/>
            </w:tcBorders>
            <w:noWrap/>
            <w:vAlign w:val="center"/>
          </w:tcPr>
          <w:p w14:paraId="0BAED68A">
            <w:pPr>
              <w:widowControl/>
              <w:textAlignment w:val="center"/>
              <w:rPr>
                <w:rFonts w:ascii="宋体" w:hAnsi="宋体" w:cs="宋体"/>
                <w:color w:val="auto"/>
                <w:sz w:val="18"/>
                <w:szCs w:val="18"/>
              </w:rPr>
            </w:pPr>
            <w:r>
              <w:rPr>
                <w:rFonts w:hint="eastAsia" w:ascii="宋体" w:hAnsi="宋体" w:cs="宋体"/>
                <w:color w:val="auto"/>
                <w:sz w:val="18"/>
                <w:szCs w:val="18"/>
              </w:rPr>
              <w:t>橡胶警戒条</w:t>
            </w: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7688668F">
            <w:pPr>
              <w:widowControl/>
              <w:jc w:val="center"/>
              <w:textAlignment w:val="center"/>
              <w:rPr>
                <w:rFonts w:ascii="宋体" w:hAnsi="宋体" w:cs="宋体"/>
                <w:color w:val="auto"/>
                <w:sz w:val="18"/>
                <w:szCs w:val="18"/>
              </w:rPr>
            </w:pPr>
            <w:r>
              <w:rPr>
                <w:rStyle w:val="99"/>
                <w:rFonts w:hint="default"/>
                <w:color w:val="auto"/>
              </w:rPr>
              <w:t>m</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65912851">
            <w:pPr>
              <w:widowControl/>
              <w:jc w:val="center"/>
              <w:textAlignment w:val="center"/>
              <w:rPr>
                <w:rFonts w:ascii="宋体" w:hAnsi="宋体" w:cs="宋体"/>
                <w:color w:val="auto"/>
                <w:sz w:val="18"/>
                <w:szCs w:val="18"/>
              </w:rPr>
            </w:pPr>
            <w:r>
              <w:rPr>
                <w:rFonts w:hint="eastAsia" w:ascii="宋体" w:hAnsi="宋体" w:cs="宋体"/>
                <w:color w:val="auto"/>
                <w:sz w:val="18"/>
                <w:szCs w:val="18"/>
              </w:rPr>
              <w:t>15</w:t>
            </w:r>
          </w:p>
        </w:tc>
        <w:tc>
          <w:tcPr>
            <w:tcW w:w="1029" w:type="dxa"/>
            <w:tcBorders>
              <w:top w:val="single" w:color="000000" w:sz="4" w:space="0"/>
              <w:left w:val="single" w:color="000000" w:sz="4" w:space="0"/>
              <w:bottom w:val="single" w:color="000000" w:sz="4" w:space="0"/>
              <w:right w:val="single" w:color="000000" w:sz="4" w:space="0"/>
            </w:tcBorders>
            <w:noWrap/>
            <w:vAlign w:val="center"/>
          </w:tcPr>
          <w:p w14:paraId="5C8767C1">
            <w:pPr>
              <w:widowControl/>
              <w:jc w:val="center"/>
              <w:textAlignment w:val="center"/>
              <w:rPr>
                <w:rFonts w:ascii="宋体" w:hAnsi="宋体" w:cs="宋体"/>
                <w:color w:val="auto"/>
                <w:sz w:val="18"/>
                <w:szCs w:val="18"/>
              </w:rPr>
            </w:pPr>
            <w:r>
              <w:rPr>
                <w:rFonts w:hint="eastAsia" w:ascii="宋体" w:hAnsi="宋体" w:cs="宋体"/>
                <w:color w:val="auto"/>
                <w:sz w:val="18"/>
                <w:szCs w:val="18"/>
              </w:rPr>
              <w:t>每年更换2次</w:t>
            </w: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1395118F">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37AF069F">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00" w:type="dxa"/>
            <w:tcBorders>
              <w:top w:val="single" w:color="000000" w:sz="4" w:space="0"/>
              <w:left w:val="single" w:color="000000" w:sz="4" w:space="0"/>
              <w:bottom w:val="single" w:color="000000" w:sz="4" w:space="0"/>
              <w:right w:val="single" w:color="000000" w:sz="4" w:space="0"/>
            </w:tcBorders>
            <w:noWrap/>
            <w:vAlign w:val="center"/>
          </w:tcPr>
          <w:p w14:paraId="41507F7A">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5554617C">
            <w:pPr>
              <w:widowControl/>
              <w:jc w:val="center"/>
              <w:textAlignment w:val="center"/>
              <w:rPr>
                <w:rFonts w:ascii="宋体" w:hAnsi="宋体" w:cs="宋体"/>
                <w:color w:val="auto"/>
                <w:sz w:val="18"/>
                <w:szCs w:val="18"/>
              </w:rPr>
            </w:pPr>
            <w:r>
              <w:rPr>
                <w:rFonts w:hint="eastAsia" w:ascii="宋体" w:hAnsi="宋体" w:cs="宋体"/>
                <w:color w:val="auto"/>
                <w:sz w:val="18"/>
                <w:szCs w:val="18"/>
              </w:rPr>
              <w:t>30</w:t>
            </w:r>
          </w:p>
        </w:tc>
        <w:tc>
          <w:tcPr>
            <w:tcW w:w="1028" w:type="dxa"/>
            <w:tcBorders>
              <w:top w:val="single" w:color="000000" w:sz="4" w:space="0"/>
              <w:left w:val="single" w:color="000000" w:sz="4" w:space="0"/>
              <w:bottom w:val="single" w:color="000000" w:sz="4" w:space="0"/>
              <w:right w:val="single" w:color="000000" w:sz="4" w:space="0"/>
            </w:tcBorders>
            <w:noWrap/>
            <w:vAlign w:val="center"/>
          </w:tcPr>
          <w:p w14:paraId="19BE2676">
            <w:pPr>
              <w:jc w:val="center"/>
              <w:rPr>
                <w:rFonts w:ascii="宋体" w:hAnsi="宋体" w:cs="宋体"/>
                <w:color w:val="auto"/>
                <w:sz w:val="18"/>
                <w:szCs w:val="18"/>
              </w:rPr>
            </w:pPr>
          </w:p>
        </w:tc>
      </w:tr>
      <w:tr w14:paraId="6728DD51">
        <w:tblPrEx>
          <w:tblCellMar>
            <w:top w:w="0" w:type="dxa"/>
            <w:left w:w="108" w:type="dxa"/>
            <w:bottom w:w="0" w:type="dxa"/>
            <w:right w:w="108" w:type="dxa"/>
          </w:tblCellMar>
        </w:tblPrEx>
        <w:trPr>
          <w:trHeight w:val="726" w:hRule="atLeast"/>
          <w:jc w:val="center"/>
        </w:trPr>
        <w:tc>
          <w:tcPr>
            <w:tcW w:w="851" w:type="dxa"/>
            <w:tcBorders>
              <w:top w:val="single" w:color="000000" w:sz="4" w:space="0"/>
              <w:left w:val="single" w:color="000000" w:sz="4" w:space="0"/>
              <w:bottom w:val="single" w:color="000000" w:sz="4" w:space="0"/>
              <w:right w:val="single" w:color="000000" w:sz="4" w:space="0"/>
            </w:tcBorders>
            <w:noWrap/>
            <w:vAlign w:val="center"/>
          </w:tcPr>
          <w:p w14:paraId="4542E23F">
            <w:pPr>
              <w:widowControl/>
              <w:jc w:val="center"/>
              <w:textAlignment w:val="center"/>
              <w:rPr>
                <w:rFonts w:ascii="宋体" w:hAnsi="宋体" w:cs="宋体"/>
                <w:color w:val="auto"/>
                <w:sz w:val="18"/>
                <w:szCs w:val="18"/>
              </w:rPr>
            </w:pPr>
            <w:r>
              <w:rPr>
                <w:rFonts w:hint="eastAsia" w:ascii="宋体" w:hAnsi="宋体" w:cs="宋体"/>
                <w:color w:val="auto"/>
                <w:sz w:val="18"/>
                <w:szCs w:val="18"/>
              </w:rPr>
              <w:t>6.5.22</w:t>
            </w:r>
          </w:p>
        </w:tc>
        <w:tc>
          <w:tcPr>
            <w:tcW w:w="2765" w:type="dxa"/>
            <w:tcBorders>
              <w:top w:val="single" w:color="000000" w:sz="4" w:space="0"/>
              <w:left w:val="single" w:color="000000" w:sz="4" w:space="0"/>
              <w:bottom w:val="single" w:color="000000" w:sz="4" w:space="0"/>
              <w:right w:val="single" w:color="000000" w:sz="4" w:space="0"/>
            </w:tcBorders>
            <w:noWrap/>
            <w:vAlign w:val="center"/>
          </w:tcPr>
          <w:p w14:paraId="11D6F8C1">
            <w:pPr>
              <w:widowControl/>
              <w:textAlignment w:val="center"/>
              <w:rPr>
                <w:rFonts w:ascii="宋体" w:hAnsi="宋体" w:cs="宋体"/>
                <w:color w:val="auto"/>
                <w:sz w:val="18"/>
                <w:szCs w:val="18"/>
              </w:rPr>
            </w:pPr>
            <w:r>
              <w:rPr>
                <w:rFonts w:hint="eastAsia" w:ascii="宋体" w:hAnsi="宋体" w:cs="宋体"/>
                <w:color w:val="auto"/>
                <w:sz w:val="18"/>
                <w:szCs w:val="18"/>
              </w:rPr>
              <w:t>无人驾驶清洁船</w:t>
            </w: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5B051261">
            <w:pPr>
              <w:widowControl/>
              <w:jc w:val="center"/>
              <w:textAlignment w:val="center"/>
              <w:rPr>
                <w:rFonts w:ascii="宋体" w:hAnsi="宋体" w:cs="宋体"/>
                <w:color w:val="auto"/>
                <w:sz w:val="18"/>
                <w:szCs w:val="18"/>
              </w:rPr>
            </w:pPr>
            <w:r>
              <w:rPr>
                <w:rFonts w:hint="eastAsia" w:ascii="宋体" w:hAnsi="宋体" w:cs="宋体"/>
                <w:color w:val="auto"/>
                <w:sz w:val="18"/>
                <w:szCs w:val="18"/>
              </w:rPr>
              <w:t>艘</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3D1E70D7">
            <w:pPr>
              <w:widowControl/>
              <w:jc w:val="center"/>
              <w:textAlignment w:val="center"/>
              <w:rPr>
                <w:rFonts w:ascii="宋体" w:hAnsi="宋体" w:cs="宋体"/>
                <w:color w:val="auto"/>
                <w:sz w:val="18"/>
                <w:szCs w:val="18"/>
              </w:rPr>
            </w:pPr>
            <w:r>
              <w:rPr>
                <w:rFonts w:hint="eastAsia" w:ascii="宋体" w:hAnsi="宋体" w:cs="宋体"/>
                <w:color w:val="auto"/>
                <w:sz w:val="18"/>
                <w:szCs w:val="18"/>
              </w:rPr>
              <w:t>1</w:t>
            </w:r>
          </w:p>
        </w:tc>
        <w:tc>
          <w:tcPr>
            <w:tcW w:w="1029" w:type="dxa"/>
            <w:tcBorders>
              <w:top w:val="single" w:color="000000" w:sz="4" w:space="0"/>
              <w:left w:val="single" w:color="000000" w:sz="4" w:space="0"/>
              <w:bottom w:val="single" w:color="000000" w:sz="4" w:space="0"/>
              <w:right w:val="single" w:color="000000" w:sz="4" w:space="0"/>
            </w:tcBorders>
            <w:noWrap/>
            <w:vAlign w:val="center"/>
          </w:tcPr>
          <w:p w14:paraId="0DB2B9A0">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43B8DC90">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03D217D7">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00" w:type="dxa"/>
            <w:tcBorders>
              <w:top w:val="single" w:color="000000" w:sz="4" w:space="0"/>
              <w:left w:val="single" w:color="000000" w:sz="4" w:space="0"/>
              <w:bottom w:val="single" w:color="000000" w:sz="4" w:space="0"/>
              <w:right w:val="single" w:color="000000" w:sz="4" w:space="0"/>
            </w:tcBorders>
            <w:noWrap/>
            <w:vAlign w:val="center"/>
          </w:tcPr>
          <w:p w14:paraId="16C52107">
            <w:pPr>
              <w:widowControl/>
              <w:jc w:val="center"/>
              <w:textAlignment w:val="center"/>
              <w:rPr>
                <w:rFonts w:ascii="宋体" w:hAnsi="宋体" w:cs="宋体"/>
                <w:color w:val="auto"/>
                <w:sz w:val="18"/>
                <w:szCs w:val="18"/>
              </w:rPr>
            </w:pPr>
            <w:r>
              <w:rPr>
                <w:rFonts w:hint="eastAsia" w:ascii="宋体" w:hAnsi="宋体" w:cs="宋体"/>
                <w:color w:val="auto"/>
                <w:sz w:val="18"/>
                <w:szCs w:val="18"/>
              </w:rPr>
              <w:t>折旧率20%</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21935028">
            <w:pPr>
              <w:widowControl/>
              <w:jc w:val="center"/>
              <w:textAlignment w:val="center"/>
              <w:rPr>
                <w:rFonts w:ascii="宋体" w:hAnsi="宋体" w:cs="宋体"/>
                <w:color w:val="auto"/>
                <w:sz w:val="18"/>
                <w:szCs w:val="18"/>
              </w:rPr>
            </w:pPr>
            <w:r>
              <w:rPr>
                <w:rFonts w:hint="eastAsia" w:ascii="宋体" w:hAnsi="宋体" w:cs="宋体"/>
                <w:color w:val="auto"/>
                <w:sz w:val="18"/>
                <w:szCs w:val="18"/>
              </w:rPr>
              <w:t>0.2</w:t>
            </w:r>
          </w:p>
        </w:tc>
        <w:tc>
          <w:tcPr>
            <w:tcW w:w="1028" w:type="dxa"/>
            <w:tcBorders>
              <w:top w:val="single" w:color="000000" w:sz="4" w:space="0"/>
              <w:left w:val="single" w:color="000000" w:sz="4" w:space="0"/>
              <w:bottom w:val="single" w:color="000000" w:sz="4" w:space="0"/>
              <w:right w:val="single" w:color="000000" w:sz="4" w:space="0"/>
            </w:tcBorders>
            <w:noWrap/>
            <w:vAlign w:val="center"/>
          </w:tcPr>
          <w:p w14:paraId="5CF7287A">
            <w:pPr>
              <w:jc w:val="center"/>
              <w:rPr>
                <w:rFonts w:ascii="宋体" w:hAnsi="宋体" w:cs="宋体"/>
                <w:color w:val="auto"/>
                <w:sz w:val="18"/>
                <w:szCs w:val="18"/>
              </w:rPr>
            </w:pPr>
          </w:p>
        </w:tc>
      </w:tr>
      <w:tr w14:paraId="3075E12E">
        <w:tblPrEx>
          <w:tblCellMar>
            <w:top w:w="0" w:type="dxa"/>
            <w:left w:w="108" w:type="dxa"/>
            <w:bottom w:w="0" w:type="dxa"/>
            <w:right w:w="108" w:type="dxa"/>
          </w:tblCellMar>
        </w:tblPrEx>
        <w:trPr>
          <w:trHeight w:val="477" w:hRule="atLeast"/>
          <w:jc w:val="center"/>
        </w:trPr>
        <w:tc>
          <w:tcPr>
            <w:tcW w:w="851" w:type="dxa"/>
            <w:tcBorders>
              <w:top w:val="single" w:color="000000" w:sz="4" w:space="0"/>
              <w:left w:val="single" w:color="000000" w:sz="4" w:space="0"/>
              <w:bottom w:val="single" w:color="000000" w:sz="4" w:space="0"/>
              <w:right w:val="single" w:color="000000" w:sz="4" w:space="0"/>
            </w:tcBorders>
            <w:noWrap/>
            <w:vAlign w:val="center"/>
          </w:tcPr>
          <w:p w14:paraId="05EF70BA">
            <w:pPr>
              <w:widowControl/>
              <w:jc w:val="center"/>
              <w:textAlignment w:val="center"/>
              <w:rPr>
                <w:rFonts w:ascii="宋体" w:hAnsi="宋体" w:cs="宋体"/>
                <w:color w:val="auto"/>
                <w:sz w:val="18"/>
                <w:szCs w:val="18"/>
              </w:rPr>
            </w:pPr>
            <w:r>
              <w:rPr>
                <w:rFonts w:hint="eastAsia" w:ascii="宋体" w:hAnsi="宋体" w:cs="宋体"/>
                <w:color w:val="auto"/>
                <w:sz w:val="18"/>
                <w:szCs w:val="18"/>
              </w:rPr>
              <w:t>6.5.23</w:t>
            </w:r>
          </w:p>
        </w:tc>
        <w:tc>
          <w:tcPr>
            <w:tcW w:w="2765" w:type="dxa"/>
            <w:tcBorders>
              <w:top w:val="single" w:color="000000" w:sz="4" w:space="0"/>
              <w:left w:val="single" w:color="000000" w:sz="4" w:space="0"/>
              <w:bottom w:val="single" w:color="000000" w:sz="4" w:space="0"/>
              <w:right w:val="single" w:color="000000" w:sz="4" w:space="0"/>
            </w:tcBorders>
            <w:noWrap/>
            <w:vAlign w:val="center"/>
          </w:tcPr>
          <w:p w14:paraId="30F23ED0">
            <w:pPr>
              <w:widowControl/>
              <w:textAlignment w:val="center"/>
              <w:rPr>
                <w:rFonts w:ascii="宋体" w:hAnsi="宋体" w:cs="宋体"/>
                <w:color w:val="auto"/>
                <w:sz w:val="18"/>
                <w:szCs w:val="18"/>
              </w:rPr>
            </w:pPr>
            <w:r>
              <w:rPr>
                <w:rFonts w:hint="eastAsia" w:ascii="宋体" w:hAnsi="宋体" w:cs="宋体"/>
                <w:color w:val="auto"/>
                <w:sz w:val="18"/>
                <w:szCs w:val="18"/>
              </w:rPr>
              <w:t>浮岛码头</w:t>
            </w: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31CC973B">
            <w:pPr>
              <w:widowControl/>
              <w:jc w:val="center"/>
              <w:textAlignment w:val="center"/>
              <w:rPr>
                <w:rFonts w:ascii="宋体" w:hAnsi="宋体" w:cs="宋体"/>
                <w:color w:val="auto"/>
                <w:sz w:val="18"/>
                <w:szCs w:val="18"/>
              </w:rPr>
            </w:pPr>
            <w:r>
              <w:rPr>
                <w:rFonts w:hint="eastAsia" w:ascii="宋体" w:hAnsi="宋体" w:cs="宋体"/>
                <w:color w:val="auto"/>
                <w:sz w:val="18"/>
                <w:szCs w:val="18"/>
              </w:rPr>
              <w:t>座</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18A09F6A">
            <w:pPr>
              <w:widowControl/>
              <w:jc w:val="center"/>
              <w:textAlignment w:val="center"/>
              <w:rPr>
                <w:rFonts w:ascii="宋体" w:hAnsi="宋体" w:cs="宋体"/>
                <w:color w:val="auto"/>
                <w:sz w:val="18"/>
                <w:szCs w:val="18"/>
              </w:rPr>
            </w:pPr>
            <w:r>
              <w:rPr>
                <w:rFonts w:hint="eastAsia" w:ascii="宋体" w:hAnsi="宋体" w:cs="宋体"/>
                <w:color w:val="auto"/>
                <w:sz w:val="18"/>
                <w:szCs w:val="18"/>
              </w:rPr>
              <w:t>1</w:t>
            </w:r>
          </w:p>
        </w:tc>
        <w:tc>
          <w:tcPr>
            <w:tcW w:w="1029" w:type="dxa"/>
            <w:tcBorders>
              <w:top w:val="single" w:color="000000" w:sz="4" w:space="0"/>
              <w:left w:val="single" w:color="000000" w:sz="4" w:space="0"/>
              <w:bottom w:val="single" w:color="000000" w:sz="4" w:space="0"/>
              <w:right w:val="single" w:color="000000" w:sz="4" w:space="0"/>
            </w:tcBorders>
            <w:noWrap/>
            <w:vAlign w:val="center"/>
          </w:tcPr>
          <w:p w14:paraId="48EEE081">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1C4BB835">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359BB57E">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00" w:type="dxa"/>
            <w:tcBorders>
              <w:top w:val="single" w:color="000000" w:sz="4" w:space="0"/>
              <w:left w:val="single" w:color="000000" w:sz="4" w:space="0"/>
              <w:bottom w:val="single" w:color="000000" w:sz="4" w:space="0"/>
              <w:right w:val="single" w:color="000000" w:sz="4" w:space="0"/>
            </w:tcBorders>
            <w:noWrap/>
            <w:vAlign w:val="center"/>
          </w:tcPr>
          <w:p w14:paraId="2961B56B">
            <w:pPr>
              <w:widowControl/>
              <w:jc w:val="center"/>
              <w:textAlignment w:val="center"/>
              <w:rPr>
                <w:rFonts w:ascii="宋体" w:hAnsi="宋体" w:cs="宋体"/>
                <w:color w:val="auto"/>
                <w:sz w:val="18"/>
                <w:szCs w:val="18"/>
              </w:rPr>
            </w:pPr>
            <w:r>
              <w:rPr>
                <w:rFonts w:hint="eastAsia" w:ascii="宋体" w:hAnsi="宋体" w:cs="宋体"/>
                <w:color w:val="auto"/>
                <w:sz w:val="18"/>
                <w:szCs w:val="18"/>
              </w:rPr>
              <w:t>折旧率10%</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69D7A5D8">
            <w:pPr>
              <w:widowControl/>
              <w:jc w:val="center"/>
              <w:textAlignment w:val="center"/>
              <w:rPr>
                <w:rFonts w:ascii="宋体" w:hAnsi="宋体" w:cs="宋体"/>
                <w:color w:val="auto"/>
                <w:sz w:val="18"/>
                <w:szCs w:val="18"/>
              </w:rPr>
            </w:pPr>
            <w:r>
              <w:rPr>
                <w:rFonts w:hint="eastAsia" w:ascii="宋体" w:hAnsi="宋体" w:cs="宋体"/>
                <w:color w:val="auto"/>
                <w:sz w:val="18"/>
                <w:szCs w:val="18"/>
              </w:rPr>
              <w:t>0.1</w:t>
            </w:r>
          </w:p>
        </w:tc>
        <w:tc>
          <w:tcPr>
            <w:tcW w:w="1028" w:type="dxa"/>
            <w:tcBorders>
              <w:top w:val="single" w:color="000000" w:sz="4" w:space="0"/>
              <w:left w:val="single" w:color="000000" w:sz="4" w:space="0"/>
              <w:bottom w:val="single" w:color="000000" w:sz="4" w:space="0"/>
              <w:right w:val="single" w:color="000000" w:sz="4" w:space="0"/>
            </w:tcBorders>
            <w:noWrap/>
            <w:vAlign w:val="center"/>
          </w:tcPr>
          <w:p w14:paraId="2ECBEC62">
            <w:pPr>
              <w:jc w:val="center"/>
              <w:rPr>
                <w:rFonts w:ascii="宋体" w:hAnsi="宋体" w:cs="宋体"/>
                <w:color w:val="auto"/>
                <w:sz w:val="18"/>
                <w:szCs w:val="18"/>
              </w:rPr>
            </w:pPr>
          </w:p>
        </w:tc>
      </w:tr>
      <w:tr w14:paraId="7D7727CD">
        <w:tblPrEx>
          <w:tblCellMar>
            <w:top w:w="0" w:type="dxa"/>
            <w:left w:w="108" w:type="dxa"/>
            <w:bottom w:w="0" w:type="dxa"/>
            <w:right w:w="108" w:type="dxa"/>
          </w:tblCellMar>
        </w:tblPrEx>
        <w:trPr>
          <w:trHeight w:val="726" w:hRule="atLeast"/>
          <w:jc w:val="center"/>
        </w:trPr>
        <w:tc>
          <w:tcPr>
            <w:tcW w:w="851" w:type="dxa"/>
            <w:tcBorders>
              <w:top w:val="single" w:color="000000" w:sz="4" w:space="0"/>
              <w:left w:val="single" w:color="000000" w:sz="4" w:space="0"/>
              <w:bottom w:val="single" w:color="000000" w:sz="4" w:space="0"/>
              <w:right w:val="single" w:color="000000" w:sz="4" w:space="0"/>
            </w:tcBorders>
            <w:noWrap/>
            <w:vAlign w:val="center"/>
          </w:tcPr>
          <w:p w14:paraId="338CFAE2">
            <w:pPr>
              <w:widowControl/>
              <w:jc w:val="center"/>
              <w:textAlignment w:val="center"/>
              <w:rPr>
                <w:rFonts w:ascii="宋体" w:hAnsi="宋体" w:cs="宋体"/>
                <w:color w:val="auto"/>
                <w:sz w:val="18"/>
                <w:szCs w:val="18"/>
              </w:rPr>
            </w:pPr>
            <w:r>
              <w:rPr>
                <w:rFonts w:hint="eastAsia" w:ascii="宋体" w:hAnsi="宋体" w:cs="宋体"/>
                <w:color w:val="auto"/>
                <w:sz w:val="18"/>
                <w:szCs w:val="18"/>
              </w:rPr>
              <w:t>6.5.24</w:t>
            </w:r>
          </w:p>
        </w:tc>
        <w:tc>
          <w:tcPr>
            <w:tcW w:w="2765" w:type="dxa"/>
            <w:tcBorders>
              <w:top w:val="single" w:color="000000" w:sz="4" w:space="0"/>
              <w:left w:val="single" w:color="000000" w:sz="4" w:space="0"/>
              <w:bottom w:val="single" w:color="000000" w:sz="4" w:space="0"/>
              <w:right w:val="single" w:color="000000" w:sz="4" w:space="0"/>
            </w:tcBorders>
            <w:noWrap/>
            <w:vAlign w:val="center"/>
          </w:tcPr>
          <w:p w14:paraId="4B9842C9">
            <w:pPr>
              <w:widowControl/>
              <w:textAlignment w:val="center"/>
              <w:rPr>
                <w:rFonts w:ascii="宋体" w:hAnsi="宋体" w:cs="宋体"/>
                <w:color w:val="auto"/>
                <w:sz w:val="18"/>
                <w:szCs w:val="18"/>
              </w:rPr>
            </w:pPr>
            <w:r>
              <w:rPr>
                <w:rFonts w:hint="eastAsia" w:ascii="宋体" w:hAnsi="宋体" w:cs="宋体"/>
                <w:color w:val="auto"/>
                <w:sz w:val="18"/>
                <w:szCs w:val="18"/>
              </w:rPr>
              <w:t>水处理设施房 运行维护</w:t>
            </w: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53B04A55">
            <w:pPr>
              <w:widowControl/>
              <w:jc w:val="center"/>
              <w:textAlignment w:val="center"/>
              <w:rPr>
                <w:rFonts w:ascii="宋体" w:hAnsi="宋体" w:cs="宋体"/>
                <w:color w:val="auto"/>
                <w:sz w:val="18"/>
                <w:szCs w:val="18"/>
              </w:rPr>
            </w:pPr>
            <w:r>
              <w:rPr>
                <w:rFonts w:hint="eastAsia" w:ascii="宋体" w:hAnsi="宋体" w:cs="宋体"/>
                <w:color w:val="auto"/>
                <w:sz w:val="18"/>
                <w:szCs w:val="18"/>
              </w:rPr>
              <w:t>座</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7D2A2030">
            <w:pPr>
              <w:widowControl/>
              <w:jc w:val="center"/>
              <w:textAlignment w:val="center"/>
              <w:rPr>
                <w:rFonts w:ascii="宋体" w:hAnsi="宋体" w:cs="宋体"/>
                <w:color w:val="auto"/>
                <w:sz w:val="18"/>
                <w:szCs w:val="18"/>
              </w:rPr>
            </w:pPr>
            <w:r>
              <w:rPr>
                <w:rFonts w:hint="eastAsia" w:ascii="宋体" w:hAnsi="宋体" w:cs="宋体"/>
                <w:color w:val="auto"/>
                <w:sz w:val="18"/>
                <w:szCs w:val="18"/>
              </w:rPr>
              <w:t>1</w:t>
            </w:r>
          </w:p>
        </w:tc>
        <w:tc>
          <w:tcPr>
            <w:tcW w:w="1029" w:type="dxa"/>
            <w:tcBorders>
              <w:top w:val="single" w:color="000000" w:sz="4" w:space="0"/>
              <w:left w:val="single" w:color="000000" w:sz="4" w:space="0"/>
              <w:bottom w:val="single" w:color="000000" w:sz="4" w:space="0"/>
              <w:right w:val="single" w:color="000000" w:sz="4" w:space="0"/>
            </w:tcBorders>
            <w:noWrap/>
            <w:vAlign w:val="center"/>
          </w:tcPr>
          <w:p w14:paraId="17F0C641">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50411631">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2807CCC6">
            <w:pPr>
              <w:widowControl/>
              <w:jc w:val="center"/>
              <w:textAlignment w:val="center"/>
              <w:rPr>
                <w:rFonts w:ascii="宋体" w:hAnsi="宋体" w:cs="宋体"/>
                <w:color w:val="auto"/>
                <w:sz w:val="18"/>
                <w:szCs w:val="18"/>
              </w:rPr>
            </w:pPr>
            <w:r>
              <w:rPr>
                <w:rFonts w:hint="eastAsia" w:ascii="宋体" w:hAnsi="宋体" w:cs="宋体"/>
                <w:color w:val="auto"/>
                <w:sz w:val="18"/>
                <w:szCs w:val="18"/>
              </w:rPr>
              <w:t>1年</w:t>
            </w:r>
          </w:p>
        </w:tc>
        <w:tc>
          <w:tcPr>
            <w:tcW w:w="800" w:type="dxa"/>
            <w:tcBorders>
              <w:top w:val="single" w:color="000000" w:sz="4" w:space="0"/>
              <w:left w:val="single" w:color="000000" w:sz="4" w:space="0"/>
              <w:bottom w:val="single" w:color="000000" w:sz="4" w:space="0"/>
              <w:right w:val="single" w:color="000000" w:sz="4" w:space="0"/>
            </w:tcBorders>
            <w:noWrap/>
            <w:vAlign w:val="center"/>
          </w:tcPr>
          <w:p w14:paraId="24AC6B0E">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6F0BEAD8">
            <w:pPr>
              <w:widowControl/>
              <w:jc w:val="center"/>
              <w:textAlignment w:val="center"/>
              <w:rPr>
                <w:rFonts w:ascii="宋体" w:hAnsi="宋体" w:cs="宋体"/>
                <w:color w:val="auto"/>
                <w:sz w:val="18"/>
                <w:szCs w:val="18"/>
              </w:rPr>
            </w:pPr>
            <w:r>
              <w:rPr>
                <w:rFonts w:hint="eastAsia" w:ascii="宋体" w:hAnsi="宋体" w:cs="宋体"/>
                <w:color w:val="auto"/>
                <w:sz w:val="18"/>
                <w:szCs w:val="18"/>
              </w:rPr>
              <w:t>1</w:t>
            </w:r>
          </w:p>
        </w:tc>
        <w:tc>
          <w:tcPr>
            <w:tcW w:w="1028" w:type="dxa"/>
            <w:tcBorders>
              <w:top w:val="single" w:color="000000" w:sz="4" w:space="0"/>
              <w:left w:val="single" w:color="000000" w:sz="4" w:space="0"/>
              <w:bottom w:val="single" w:color="000000" w:sz="4" w:space="0"/>
              <w:right w:val="single" w:color="000000" w:sz="4" w:space="0"/>
            </w:tcBorders>
            <w:noWrap/>
            <w:vAlign w:val="center"/>
          </w:tcPr>
          <w:p w14:paraId="500A950D">
            <w:pPr>
              <w:jc w:val="center"/>
              <w:rPr>
                <w:rFonts w:ascii="宋体" w:hAnsi="宋体" w:cs="宋体"/>
                <w:color w:val="auto"/>
                <w:sz w:val="18"/>
                <w:szCs w:val="18"/>
              </w:rPr>
            </w:pPr>
          </w:p>
        </w:tc>
      </w:tr>
      <w:tr w14:paraId="22FC5DE9">
        <w:tblPrEx>
          <w:tblCellMar>
            <w:top w:w="0" w:type="dxa"/>
            <w:left w:w="108" w:type="dxa"/>
            <w:bottom w:w="0" w:type="dxa"/>
            <w:right w:w="108" w:type="dxa"/>
          </w:tblCellMar>
        </w:tblPrEx>
        <w:trPr>
          <w:trHeight w:val="726" w:hRule="atLeast"/>
          <w:jc w:val="center"/>
        </w:trPr>
        <w:tc>
          <w:tcPr>
            <w:tcW w:w="851" w:type="dxa"/>
            <w:tcBorders>
              <w:top w:val="single" w:color="000000" w:sz="4" w:space="0"/>
              <w:left w:val="single" w:color="000000" w:sz="4" w:space="0"/>
              <w:bottom w:val="single" w:color="000000" w:sz="4" w:space="0"/>
              <w:right w:val="single" w:color="000000" w:sz="4" w:space="0"/>
            </w:tcBorders>
            <w:noWrap/>
            <w:vAlign w:val="center"/>
          </w:tcPr>
          <w:p w14:paraId="765F980C">
            <w:pPr>
              <w:widowControl/>
              <w:jc w:val="center"/>
              <w:textAlignment w:val="center"/>
              <w:rPr>
                <w:rFonts w:ascii="宋体" w:hAnsi="宋体" w:cs="宋体"/>
                <w:color w:val="auto"/>
                <w:sz w:val="18"/>
                <w:szCs w:val="18"/>
              </w:rPr>
            </w:pPr>
            <w:r>
              <w:rPr>
                <w:rFonts w:hint="eastAsia" w:ascii="宋体" w:hAnsi="宋体" w:cs="宋体"/>
                <w:color w:val="auto"/>
                <w:sz w:val="18"/>
                <w:szCs w:val="18"/>
              </w:rPr>
              <w:t>6.5.25</w:t>
            </w:r>
          </w:p>
        </w:tc>
        <w:tc>
          <w:tcPr>
            <w:tcW w:w="2765" w:type="dxa"/>
            <w:tcBorders>
              <w:top w:val="single" w:color="000000" w:sz="4" w:space="0"/>
              <w:left w:val="single" w:color="000000" w:sz="4" w:space="0"/>
              <w:bottom w:val="single" w:color="000000" w:sz="4" w:space="0"/>
              <w:right w:val="single" w:color="000000" w:sz="4" w:space="0"/>
            </w:tcBorders>
            <w:noWrap/>
            <w:vAlign w:val="center"/>
          </w:tcPr>
          <w:p w14:paraId="56B739A6">
            <w:pPr>
              <w:widowControl/>
              <w:textAlignment w:val="center"/>
              <w:rPr>
                <w:rFonts w:ascii="宋体" w:hAnsi="宋体" w:cs="宋体"/>
                <w:color w:val="auto"/>
                <w:sz w:val="18"/>
                <w:szCs w:val="18"/>
              </w:rPr>
            </w:pPr>
            <w:r>
              <w:rPr>
                <w:rFonts w:hint="eastAsia" w:ascii="宋体" w:hAnsi="宋体" w:cs="宋体"/>
                <w:color w:val="auto"/>
                <w:sz w:val="18"/>
                <w:szCs w:val="18"/>
              </w:rPr>
              <w:t>电子河长牌运维费</w:t>
            </w: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676C353C">
            <w:pPr>
              <w:widowControl/>
              <w:jc w:val="center"/>
              <w:textAlignment w:val="center"/>
              <w:rPr>
                <w:rFonts w:ascii="宋体" w:hAnsi="宋体" w:cs="宋体"/>
                <w:color w:val="auto"/>
                <w:sz w:val="18"/>
                <w:szCs w:val="18"/>
              </w:rPr>
            </w:pPr>
            <w:r>
              <w:rPr>
                <w:rFonts w:hint="eastAsia" w:ascii="宋体" w:hAnsi="宋体" w:cs="宋体"/>
                <w:color w:val="auto"/>
                <w:sz w:val="18"/>
                <w:szCs w:val="18"/>
              </w:rPr>
              <w:t>套</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4BB38A6B">
            <w:pPr>
              <w:widowControl/>
              <w:jc w:val="center"/>
              <w:textAlignment w:val="center"/>
              <w:rPr>
                <w:rFonts w:ascii="宋体" w:hAnsi="宋体" w:cs="宋体"/>
                <w:color w:val="auto"/>
                <w:sz w:val="18"/>
                <w:szCs w:val="18"/>
              </w:rPr>
            </w:pPr>
            <w:r>
              <w:rPr>
                <w:rFonts w:hint="eastAsia" w:ascii="宋体" w:hAnsi="宋体" w:cs="宋体"/>
                <w:color w:val="auto"/>
                <w:sz w:val="18"/>
                <w:szCs w:val="18"/>
              </w:rPr>
              <w:t>1</w:t>
            </w:r>
          </w:p>
        </w:tc>
        <w:tc>
          <w:tcPr>
            <w:tcW w:w="1029" w:type="dxa"/>
            <w:tcBorders>
              <w:top w:val="single" w:color="000000" w:sz="4" w:space="0"/>
              <w:left w:val="single" w:color="000000" w:sz="4" w:space="0"/>
              <w:bottom w:val="single" w:color="000000" w:sz="4" w:space="0"/>
              <w:right w:val="single" w:color="000000" w:sz="4" w:space="0"/>
            </w:tcBorders>
            <w:noWrap/>
            <w:vAlign w:val="center"/>
          </w:tcPr>
          <w:p w14:paraId="7C418AC3">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346E8C8B">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7A7DE4D3">
            <w:pPr>
              <w:widowControl/>
              <w:jc w:val="center"/>
              <w:textAlignment w:val="center"/>
              <w:rPr>
                <w:rFonts w:ascii="宋体" w:hAnsi="宋体" w:cs="宋体"/>
                <w:color w:val="auto"/>
                <w:sz w:val="18"/>
                <w:szCs w:val="18"/>
              </w:rPr>
            </w:pPr>
            <w:r>
              <w:rPr>
                <w:rFonts w:hint="eastAsia" w:ascii="宋体" w:hAnsi="宋体" w:cs="宋体"/>
                <w:color w:val="auto"/>
                <w:sz w:val="18"/>
                <w:szCs w:val="18"/>
              </w:rPr>
              <w:t>1年</w:t>
            </w:r>
          </w:p>
        </w:tc>
        <w:tc>
          <w:tcPr>
            <w:tcW w:w="800" w:type="dxa"/>
            <w:tcBorders>
              <w:top w:val="single" w:color="000000" w:sz="4" w:space="0"/>
              <w:left w:val="single" w:color="000000" w:sz="4" w:space="0"/>
              <w:bottom w:val="single" w:color="000000" w:sz="4" w:space="0"/>
              <w:right w:val="single" w:color="000000" w:sz="4" w:space="0"/>
            </w:tcBorders>
            <w:noWrap/>
            <w:vAlign w:val="center"/>
          </w:tcPr>
          <w:p w14:paraId="29666289">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376D26D0">
            <w:pPr>
              <w:widowControl/>
              <w:jc w:val="center"/>
              <w:textAlignment w:val="center"/>
              <w:rPr>
                <w:rFonts w:ascii="宋体" w:hAnsi="宋体" w:cs="宋体"/>
                <w:color w:val="auto"/>
                <w:sz w:val="18"/>
                <w:szCs w:val="18"/>
              </w:rPr>
            </w:pPr>
            <w:r>
              <w:rPr>
                <w:rFonts w:hint="eastAsia" w:ascii="宋体" w:hAnsi="宋体" w:cs="宋体"/>
                <w:color w:val="auto"/>
                <w:sz w:val="18"/>
                <w:szCs w:val="18"/>
              </w:rPr>
              <w:t>1</w:t>
            </w:r>
          </w:p>
        </w:tc>
        <w:tc>
          <w:tcPr>
            <w:tcW w:w="1028" w:type="dxa"/>
            <w:tcBorders>
              <w:top w:val="single" w:color="000000" w:sz="4" w:space="0"/>
              <w:left w:val="single" w:color="000000" w:sz="4" w:space="0"/>
              <w:bottom w:val="single" w:color="000000" w:sz="4" w:space="0"/>
              <w:right w:val="single" w:color="000000" w:sz="4" w:space="0"/>
            </w:tcBorders>
            <w:noWrap/>
            <w:vAlign w:val="center"/>
          </w:tcPr>
          <w:p w14:paraId="2642F4B6">
            <w:pPr>
              <w:jc w:val="center"/>
              <w:rPr>
                <w:rFonts w:ascii="宋体" w:hAnsi="宋体" w:cs="宋体"/>
                <w:color w:val="auto"/>
                <w:sz w:val="18"/>
                <w:szCs w:val="18"/>
              </w:rPr>
            </w:pPr>
          </w:p>
        </w:tc>
      </w:tr>
      <w:tr w14:paraId="131A75B6">
        <w:tblPrEx>
          <w:tblCellMar>
            <w:top w:w="0" w:type="dxa"/>
            <w:left w:w="108" w:type="dxa"/>
            <w:bottom w:w="0" w:type="dxa"/>
            <w:right w:w="108" w:type="dxa"/>
          </w:tblCellMar>
        </w:tblPrEx>
        <w:trPr>
          <w:trHeight w:val="726" w:hRule="atLeast"/>
          <w:jc w:val="center"/>
        </w:trPr>
        <w:tc>
          <w:tcPr>
            <w:tcW w:w="851" w:type="dxa"/>
            <w:tcBorders>
              <w:top w:val="single" w:color="000000" w:sz="4" w:space="0"/>
              <w:left w:val="single" w:color="000000" w:sz="4" w:space="0"/>
              <w:bottom w:val="single" w:color="000000" w:sz="4" w:space="0"/>
              <w:right w:val="single" w:color="000000" w:sz="4" w:space="0"/>
            </w:tcBorders>
            <w:noWrap/>
            <w:vAlign w:val="center"/>
          </w:tcPr>
          <w:p w14:paraId="40D87E22">
            <w:pPr>
              <w:widowControl/>
              <w:jc w:val="center"/>
              <w:textAlignment w:val="center"/>
              <w:rPr>
                <w:rFonts w:ascii="宋体" w:hAnsi="宋体" w:cs="宋体"/>
                <w:color w:val="auto"/>
                <w:sz w:val="18"/>
                <w:szCs w:val="18"/>
              </w:rPr>
            </w:pPr>
            <w:r>
              <w:rPr>
                <w:rFonts w:hint="eastAsia" w:ascii="宋体" w:hAnsi="宋体" w:cs="宋体"/>
                <w:color w:val="auto"/>
                <w:sz w:val="18"/>
                <w:szCs w:val="18"/>
              </w:rPr>
              <w:t>6.5.26</w:t>
            </w:r>
          </w:p>
        </w:tc>
        <w:tc>
          <w:tcPr>
            <w:tcW w:w="2765" w:type="dxa"/>
            <w:tcBorders>
              <w:top w:val="single" w:color="000000" w:sz="4" w:space="0"/>
              <w:left w:val="single" w:color="000000" w:sz="4" w:space="0"/>
              <w:bottom w:val="single" w:color="000000" w:sz="4" w:space="0"/>
              <w:right w:val="single" w:color="000000" w:sz="4" w:space="0"/>
            </w:tcBorders>
            <w:noWrap/>
            <w:vAlign w:val="center"/>
          </w:tcPr>
          <w:p w14:paraId="0047F1A9">
            <w:pPr>
              <w:widowControl/>
              <w:textAlignment w:val="center"/>
              <w:rPr>
                <w:rFonts w:ascii="宋体" w:hAnsi="宋体" w:cs="宋体"/>
                <w:color w:val="auto"/>
                <w:sz w:val="18"/>
                <w:szCs w:val="18"/>
              </w:rPr>
            </w:pPr>
            <w:r>
              <w:rPr>
                <w:rFonts w:hint="eastAsia" w:ascii="宋体" w:hAnsi="宋体" w:cs="宋体"/>
                <w:color w:val="auto"/>
                <w:sz w:val="18"/>
                <w:szCs w:val="18"/>
              </w:rPr>
              <w:t>视频监控流量费</w:t>
            </w: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29F74D20">
            <w:pPr>
              <w:widowControl/>
              <w:jc w:val="center"/>
              <w:textAlignment w:val="center"/>
              <w:rPr>
                <w:rFonts w:ascii="宋体" w:hAnsi="宋体" w:cs="宋体"/>
                <w:color w:val="auto"/>
                <w:sz w:val="18"/>
                <w:szCs w:val="18"/>
              </w:rPr>
            </w:pPr>
            <w:r>
              <w:rPr>
                <w:rFonts w:hint="eastAsia" w:ascii="宋体" w:hAnsi="宋体" w:cs="宋体"/>
                <w:color w:val="auto"/>
                <w:sz w:val="18"/>
                <w:szCs w:val="18"/>
              </w:rPr>
              <w:t>套</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0182CF32">
            <w:pPr>
              <w:widowControl/>
              <w:jc w:val="center"/>
              <w:textAlignment w:val="center"/>
              <w:rPr>
                <w:rFonts w:ascii="宋体" w:hAnsi="宋体" w:cs="宋体"/>
                <w:color w:val="auto"/>
                <w:sz w:val="18"/>
                <w:szCs w:val="18"/>
              </w:rPr>
            </w:pPr>
            <w:r>
              <w:rPr>
                <w:rFonts w:hint="eastAsia" w:ascii="宋体" w:hAnsi="宋体" w:cs="宋体"/>
                <w:color w:val="auto"/>
                <w:sz w:val="18"/>
                <w:szCs w:val="18"/>
              </w:rPr>
              <w:t>4</w:t>
            </w:r>
          </w:p>
        </w:tc>
        <w:tc>
          <w:tcPr>
            <w:tcW w:w="1029" w:type="dxa"/>
            <w:tcBorders>
              <w:top w:val="single" w:color="000000" w:sz="4" w:space="0"/>
              <w:left w:val="single" w:color="000000" w:sz="4" w:space="0"/>
              <w:bottom w:val="single" w:color="000000" w:sz="4" w:space="0"/>
              <w:right w:val="single" w:color="000000" w:sz="4" w:space="0"/>
            </w:tcBorders>
            <w:noWrap/>
            <w:vAlign w:val="center"/>
          </w:tcPr>
          <w:p w14:paraId="1B691560">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08513A1A">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0829E8DC">
            <w:pPr>
              <w:widowControl/>
              <w:jc w:val="center"/>
              <w:textAlignment w:val="center"/>
              <w:rPr>
                <w:rFonts w:ascii="宋体" w:hAnsi="宋体" w:cs="宋体"/>
                <w:color w:val="auto"/>
                <w:sz w:val="18"/>
                <w:szCs w:val="18"/>
              </w:rPr>
            </w:pPr>
            <w:r>
              <w:rPr>
                <w:rFonts w:hint="eastAsia" w:ascii="宋体" w:hAnsi="宋体" w:cs="宋体"/>
                <w:color w:val="auto"/>
                <w:sz w:val="18"/>
                <w:szCs w:val="18"/>
              </w:rPr>
              <w:t>1年</w:t>
            </w:r>
          </w:p>
        </w:tc>
        <w:tc>
          <w:tcPr>
            <w:tcW w:w="800" w:type="dxa"/>
            <w:tcBorders>
              <w:top w:val="single" w:color="000000" w:sz="4" w:space="0"/>
              <w:left w:val="single" w:color="000000" w:sz="4" w:space="0"/>
              <w:bottom w:val="single" w:color="000000" w:sz="4" w:space="0"/>
              <w:right w:val="single" w:color="000000" w:sz="4" w:space="0"/>
            </w:tcBorders>
            <w:noWrap/>
            <w:vAlign w:val="center"/>
          </w:tcPr>
          <w:p w14:paraId="2E3B7CD7">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755DA669">
            <w:pPr>
              <w:widowControl/>
              <w:jc w:val="center"/>
              <w:textAlignment w:val="center"/>
              <w:rPr>
                <w:rFonts w:ascii="宋体" w:hAnsi="宋体" w:cs="宋体"/>
                <w:color w:val="auto"/>
                <w:sz w:val="18"/>
                <w:szCs w:val="18"/>
              </w:rPr>
            </w:pPr>
            <w:r>
              <w:rPr>
                <w:rFonts w:hint="eastAsia" w:ascii="宋体" w:hAnsi="宋体" w:cs="宋体"/>
                <w:color w:val="auto"/>
                <w:sz w:val="18"/>
                <w:szCs w:val="18"/>
              </w:rPr>
              <w:t>4</w:t>
            </w:r>
          </w:p>
        </w:tc>
        <w:tc>
          <w:tcPr>
            <w:tcW w:w="1028" w:type="dxa"/>
            <w:tcBorders>
              <w:top w:val="single" w:color="000000" w:sz="4" w:space="0"/>
              <w:left w:val="single" w:color="000000" w:sz="4" w:space="0"/>
              <w:bottom w:val="single" w:color="000000" w:sz="4" w:space="0"/>
              <w:right w:val="single" w:color="000000" w:sz="4" w:space="0"/>
            </w:tcBorders>
            <w:noWrap/>
            <w:vAlign w:val="center"/>
          </w:tcPr>
          <w:p w14:paraId="4442A561">
            <w:pPr>
              <w:jc w:val="center"/>
              <w:rPr>
                <w:rFonts w:ascii="宋体" w:hAnsi="宋体" w:cs="宋体"/>
                <w:color w:val="auto"/>
                <w:sz w:val="18"/>
                <w:szCs w:val="18"/>
              </w:rPr>
            </w:pPr>
          </w:p>
        </w:tc>
      </w:tr>
      <w:tr w14:paraId="684DFEBE">
        <w:tblPrEx>
          <w:tblCellMar>
            <w:top w:w="0" w:type="dxa"/>
            <w:left w:w="108" w:type="dxa"/>
            <w:bottom w:w="0" w:type="dxa"/>
            <w:right w:w="108" w:type="dxa"/>
          </w:tblCellMar>
        </w:tblPrEx>
        <w:trPr>
          <w:trHeight w:val="477" w:hRule="atLeast"/>
          <w:jc w:val="center"/>
        </w:trPr>
        <w:tc>
          <w:tcPr>
            <w:tcW w:w="851" w:type="dxa"/>
            <w:tcBorders>
              <w:top w:val="single" w:color="000000" w:sz="4" w:space="0"/>
              <w:left w:val="single" w:color="000000" w:sz="4" w:space="0"/>
              <w:bottom w:val="single" w:color="000000" w:sz="4" w:space="0"/>
              <w:right w:val="single" w:color="000000" w:sz="4" w:space="0"/>
            </w:tcBorders>
            <w:noWrap/>
            <w:vAlign w:val="center"/>
          </w:tcPr>
          <w:p w14:paraId="679FC3E7">
            <w:pPr>
              <w:widowControl/>
              <w:jc w:val="center"/>
              <w:textAlignment w:val="center"/>
              <w:rPr>
                <w:rFonts w:ascii="宋体" w:hAnsi="宋体" w:cs="宋体"/>
                <w:b/>
                <w:bCs/>
                <w:color w:val="auto"/>
                <w:sz w:val="18"/>
                <w:szCs w:val="18"/>
              </w:rPr>
            </w:pPr>
            <w:r>
              <w:rPr>
                <w:rFonts w:hint="eastAsia" w:ascii="宋体" w:hAnsi="宋体" w:cs="宋体"/>
                <w:b/>
                <w:bCs/>
                <w:color w:val="auto"/>
                <w:sz w:val="18"/>
                <w:szCs w:val="18"/>
              </w:rPr>
              <w:t>四</w:t>
            </w:r>
          </w:p>
        </w:tc>
        <w:tc>
          <w:tcPr>
            <w:tcW w:w="2765" w:type="dxa"/>
            <w:tcBorders>
              <w:top w:val="single" w:color="000000" w:sz="4" w:space="0"/>
              <w:left w:val="single" w:color="000000" w:sz="4" w:space="0"/>
              <w:bottom w:val="single" w:color="000000" w:sz="4" w:space="0"/>
              <w:right w:val="single" w:color="000000" w:sz="4" w:space="0"/>
            </w:tcBorders>
            <w:noWrap/>
            <w:vAlign w:val="center"/>
          </w:tcPr>
          <w:p w14:paraId="53C90154">
            <w:pPr>
              <w:widowControl/>
              <w:textAlignment w:val="center"/>
              <w:rPr>
                <w:rFonts w:ascii="宋体" w:hAnsi="宋体" w:cs="宋体"/>
                <w:b/>
                <w:bCs/>
                <w:color w:val="auto"/>
                <w:sz w:val="18"/>
                <w:szCs w:val="18"/>
              </w:rPr>
            </w:pPr>
            <w:r>
              <w:rPr>
                <w:rFonts w:hint="eastAsia" w:ascii="宋体" w:hAnsi="宋体" w:cs="宋体"/>
                <w:b/>
                <w:bCs/>
                <w:color w:val="auto"/>
                <w:sz w:val="18"/>
                <w:szCs w:val="18"/>
              </w:rPr>
              <w:t>其他</w:t>
            </w: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209E1432">
            <w:pPr>
              <w:jc w:val="center"/>
              <w:rPr>
                <w:rFonts w:ascii="宋体" w:hAnsi="宋体" w:cs="宋体"/>
                <w:color w:val="auto"/>
                <w:sz w:val="18"/>
                <w:szCs w:val="18"/>
              </w:rPr>
            </w:pP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2D6F1C09">
            <w:pPr>
              <w:jc w:val="center"/>
              <w:rPr>
                <w:rFonts w:ascii="宋体" w:hAnsi="宋体" w:cs="宋体"/>
                <w:color w:val="auto"/>
                <w:sz w:val="18"/>
                <w:szCs w:val="18"/>
              </w:rPr>
            </w:pPr>
          </w:p>
        </w:tc>
        <w:tc>
          <w:tcPr>
            <w:tcW w:w="1029" w:type="dxa"/>
            <w:tcBorders>
              <w:top w:val="single" w:color="000000" w:sz="4" w:space="0"/>
              <w:left w:val="single" w:color="000000" w:sz="4" w:space="0"/>
              <w:bottom w:val="single" w:color="000000" w:sz="4" w:space="0"/>
              <w:right w:val="single" w:color="000000" w:sz="4" w:space="0"/>
            </w:tcBorders>
            <w:noWrap/>
            <w:vAlign w:val="center"/>
          </w:tcPr>
          <w:p w14:paraId="2E777698">
            <w:pPr>
              <w:jc w:val="center"/>
              <w:rPr>
                <w:rFonts w:ascii="宋体" w:hAnsi="宋体" w:cs="宋体"/>
                <w:color w:val="auto"/>
                <w:sz w:val="18"/>
                <w:szCs w:val="18"/>
              </w:rPr>
            </w:pP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51999106">
            <w:pPr>
              <w:jc w:val="center"/>
              <w:rPr>
                <w:rFonts w:ascii="宋体" w:hAnsi="宋体" w:cs="宋体"/>
                <w:color w:val="auto"/>
                <w:sz w:val="18"/>
                <w:szCs w:val="18"/>
              </w:rPr>
            </w:pP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4196C696">
            <w:pPr>
              <w:jc w:val="center"/>
              <w:rPr>
                <w:rFonts w:ascii="宋体" w:hAnsi="宋体" w:cs="宋体"/>
                <w:color w:val="auto"/>
                <w:sz w:val="18"/>
                <w:szCs w:val="18"/>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14:paraId="412A6464">
            <w:pPr>
              <w:jc w:val="center"/>
              <w:rPr>
                <w:rFonts w:ascii="宋体" w:hAnsi="宋体" w:cs="宋体"/>
                <w:color w:val="auto"/>
                <w:sz w:val="18"/>
                <w:szCs w:val="18"/>
              </w:rPr>
            </w:pP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5B431155">
            <w:pPr>
              <w:jc w:val="center"/>
              <w:rPr>
                <w:rFonts w:ascii="宋体" w:hAnsi="宋体" w:cs="宋体"/>
                <w:color w:val="auto"/>
                <w:sz w:val="18"/>
                <w:szCs w:val="18"/>
              </w:rPr>
            </w:pPr>
          </w:p>
        </w:tc>
        <w:tc>
          <w:tcPr>
            <w:tcW w:w="1028" w:type="dxa"/>
            <w:tcBorders>
              <w:top w:val="single" w:color="000000" w:sz="4" w:space="0"/>
              <w:left w:val="single" w:color="000000" w:sz="4" w:space="0"/>
              <w:bottom w:val="single" w:color="000000" w:sz="4" w:space="0"/>
              <w:right w:val="single" w:color="000000" w:sz="4" w:space="0"/>
            </w:tcBorders>
            <w:noWrap/>
            <w:vAlign w:val="center"/>
          </w:tcPr>
          <w:p w14:paraId="1D7D8071">
            <w:pPr>
              <w:jc w:val="center"/>
              <w:rPr>
                <w:rFonts w:ascii="宋体" w:hAnsi="宋体" w:cs="宋体"/>
                <w:color w:val="auto"/>
                <w:sz w:val="18"/>
                <w:szCs w:val="18"/>
              </w:rPr>
            </w:pPr>
          </w:p>
        </w:tc>
      </w:tr>
      <w:tr w14:paraId="64DF2AED">
        <w:tblPrEx>
          <w:tblCellMar>
            <w:top w:w="0" w:type="dxa"/>
            <w:left w:w="108" w:type="dxa"/>
            <w:bottom w:w="0" w:type="dxa"/>
            <w:right w:w="108" w:type="dxa"/>
          </w:tblCellMar>
        </w:tblPrEx>
        <w:trPr>
          <w:trHeight w:val="726" w:hRule="atLeast"/>
          <w:jc w:val="center"/>
        </w:trPr>
        <w:tc>
          <w:tcPr>
            <w:tcW w:w="851" w:type="dxa"/>
            <w:tcBorders>
              <w:top w:val="single" w:color="000000" w:sz="4" w:space="0"/>
              <w:left w:val="single" w:color="000000" w:sz="4" w:space="0"/>
              <w:bottom w:val="single" w:color="000000" w:sz="4" w:space="0"/>
              <w:right w:val="single" w:color="000000" w:sz="4" w:space="0"/>
            </w:tcBorders>
            <w:noWrap/>
            <w:vAlign w:val="center"/>
          </w:tcPr>
          <w:p w14:paraId="5A11E4D9">
            <w:pPr>
              <w:widowControl/>
              <w:jc w:val="center"/>
              <w:textAlignment w:val="center"/>
              <w:rPr>
                <w:rFonts w:ascii="宋体" w:hAnsi="宋体" w:cs="宋体"/>
                <w:b/>
                <w:bCs/>
                <w:color w:val="auto"/>
                <w:sz w:val="18"/>
                <w:szCs w:val="18"/>
              </w:rPr>
            </w:pPr>
            <w:r>
              <w:rPr>
                <w:rFonts w:hint="eastAsia" w:ascii="宋体" w:hAnsi="宋体" w:cs="宋体"/>
                <w:b/>
                <w:bCs/>
                <w:color w:val="auto"/>
                <w:sz w:val="18"/>
                <w:szCs w:val="18"/>
              </w:rPr>
              <w:t>（一）</w:t>
            </w:r>
          </w:p>
        </w:tc>
        <w:tc>
          <w:tcPr>
            <w:tcW w:w="2765" w:type="dxa"/>
            <w:tcBorders>
              <w:top w:val="single" w:color="000000" w:sz="4" w:space="0"/>
              <w:left w:val="single" w:color="000000" w:sz="4" w:space="0"/>
              <w:bottom w:val="single" w:color="000000" w:sz="4" w:space="0"/>
              <w:right w:val="single" w:color="000000" w:sz="4" w:space="0"/>
            </w:tcBorders>
            <w:noWrap/>
            <w:vAlign w:val="center"/>
          </w:tcPr>
          <w:p w14:paraId="407B5321">
            <w:pPr>
              <w:widowControl/>
              <w:textAlignment w:val="center"/>
              <w:rPr>
                <w:rFonts w:ascii="宋体" w:hAnsi="宋体" w:cs="宋体"/>
                <w:b/>
                <w:bCs/>
                <w:color w:val="auto"/>
                <w:sz w:val="18"/>
                <w:szCs w:val="18"/>
              </w:rPr>
            </w:pPr>
            <w:r>
              <w:rPr>
                <w:rFonts w:hint="eastAsia" w:ascii="宋体" w:hAnsi="宋体" w:cs="宋体"/>
                <w:b/>
                <w:bCs/>
                <w:color w:val="auto"/>
                <w:sz w:val="18"/>
                <w:szCs w:val="18"/>
              </w:rPr>
              <w:t>日常运维</w:t>
            </w:r>
          </w:p>
        </w:tc>
        <w:tc>
          <w:tcPr>
            <w:tcW w:w="880" w:type="dxa"/>
            <w:tcBorders>
              <w:top w:val="nil"/>
              <w:left w:val="nil"/>
              <w:bottom w:val="single" w:color="000000" w:sz="4" w:space="0"/>
              <w:right w:val="single" w:color="000000" w:sz="4" w:space="0"/>
            </w:tcBorders>
            <w:noWrap/>
            <w:vAlign w:val="center"/>
          </w:tcPr>
          <w:p w14:paraId="30C6A33B">
            <w:pPr>
              <w:rPr>
                <w:rFonts w:ascii="宋体" w:hAnsi="宋体" w:cs="宋体"/>
                <w:color w:val="auto"/>
                <w:sz w:val="18"/>
                <w:szCs w:val="18"/>
              </w:rPr>
            </w:pPr>
          </w:p>
        </w:tc>
        <w:tc>
          <w:tcPr>
            <w:tcW w:w="743" w:type="dxa"/>
            <w:tcBorders>
              <w:top w:val="nil"/>
              <w:left w:val="single" w:color="000000" w:sz="4" w:space="0"/>
              <w:bottom w:val="single" w:color="000000" w:sz="4" w:space="0"/>
              <w:right w:val="single" w:color="000000" w:sz="4" w:space="0"/>
            </w:tcBorders>
            <w:noWrap/>
            <w:vAlign w:val="center"/>
          </w:tcPr>
          <w:p w14:paraId="2B509E54">
            <w:pPr>
              <w:rPr>
                <w:rFonts w:ascii="宋体" w:hAnsi="宋体" w:cs="宋体"/>
                <w:color w:val="auto"/>
                <w:sz w:val="18"/>
                <w:szCs w:val="18"/>
              </w:rPr>
            </w:pPr>
          </w:p>
        </w:tc>
        <w:tc>
          <w:tcPr>
            <w:tcW w:w="1029" w:type="dxa"/>
            <w:tcBorders>
              <w:top w:val="nil"/>
              <w:left w:val="single" w:color="000000" w:sz="4" w:space="0"/>
              <w:bottom w:val="single" w:color="000000" w:sz="4" w:space="0"/>
              <w:right w:val="single" w:color="000000" w:sz="4" w:space="0"/>
            </w:tcBorders>
            <w:noWrap/>
            <w:vAlign w:val="center"/>
          </w:tcPr>
          <w:p w14:paraId="4757B7B2">
            <w:pPr>
              <w:rPr>
                <w:rFonts w:ascii="宋体" w:hAnsi="宋体" w:cs="宋体"/>
                <w:color w:val="auto"/>
                <w:sz w:val="18"/>
                <w:szCs w:val="18"/>
              </w:rPr>
            </w:pPr>
          </w:p>
        </w:tc>
        <w:tc>
          <w:tcPr>
            <w:tcW w:w="880" w:type="dxa"/>
            <w:tcBorders>
              <w:top w:val="nil"/>
              <w:left w:val="single" w:color="000000" w:sz="4" w:space="0"/>
              <w:bottom w:val="single" w:color="000000" w:sz="4" w:space="0"/>
              <w:right w:val="single" w:color="000000" w:sz="4" w:space="0"/>
            </w:tcBorders>
            <w:noWrap/>
            <w:vAlign w:val="center"/>
          </w:tcPr>
          <w:p w14:paraId="2CB475A7">
            <w:pPr>
              <w:rPr>
                <w:rFonts w:ascii="宋体" w:hAnsi="宋体" w:cs="宋体"/>
                <w:color w:val="auto"/>
                <w:sz w:val="18"/>
                <w:szCs w:val="18"/>
              </w:rPr>
            </w:pPr>
          </w:p>
        </w:tc>
        <w:tc>
          <w:tcPr>
            <w:tcW w:w="811" w:type="dxa"/>
            <w:tcBorders>
              <w:top w:val="nil"/>
              <w:left w:val="single" w:color="000000" w:sz="4" w:space="0"/>
              <w:bottom w:val="single" w:color="000000" w:sz="4" w:space="0"/>
              <w:right w:val="single" w:color="000000" w:sz="4" w:space="0"/>
            </w:tcBorders>
            <w:noWrap/>
            <w:vAlign w:val="center"/>
          </w:tcPr>
          <w:p w14:paraId="4955743F">
            <w:pPr>
              <w:rPr>
                <w:rFonts w:ascii="宋体" w:hAnsi="宋体" w:cs="宋体"/>
                <w:color w:val="auto"/>
                <w:sz w:val="18"/>
                <w:szCs w:val="18"/>
              </w:rPr>
            </w:pPr>
          </w:p>
        </w:tc>
        <w:tc>
          <w:tcPr>
            <w:tcW w:w="800" w:type="dxa"/>
            <w:tcBorders>
              <w:top w:val="nil"/>
              <w:left w:val="single" w:color="000000" w:sz="4" w:space="0"/>
              <w:bottom w:val="single" w:color="000000" w:sz="4" w:space="0"/>
              <w:right w:val="single" w:color="000000" w:sz="4" w:space="0"/>
            </w:tcBorders>
            <w:noWrap/>
            <w:vAlign w:val="center"/>
          </w:tcPr>
          <w:p w14:paraId="55EEE0C4">
            <w:pPr>
              <w:rPr>
                <w:rFonts w:ascii="宋体" w:hAnsi="宋体" w:cs="宋体"/>
                <w:color w:val="auto"/>
                <w:sz w:val="18"/>
                <w:szCs w:val="18"/>
              </w:rPr>
            </w:pPr>
          </w:p>
        </w:tc>
        <w:tc>
          <w:tcPr>
            <w:tcW w:w="743" w:type="dxa"/>
            <w:tcBorders>
              <w:top w:val="nil"/>
              <w:left w:val="single" w:color="000000" w:sz="4" w:space="0"/>
              <w:bottom w:val="single" w:color="000000" w:sz="4" w:space="0"/>
              <w:right w:val="single" w:color="000000" w:sz="4" w:space="0"/>
            </w:tcBorders>
            <w:noWrap/>
            <w:vAlign w:val="center"/>
          </w:tcPr>
          <w:p w14:paraId="398304EC">
            <w:pPr>
              <w:jc w:val="center"/>
              <w:rPr>
                <w:rFonts w:ascii="宋体" w:hAnsi="宋体" w:cs="宋体"/>
                <w:color w:val="auto"/>
                <w:sz w:val="18"/>
                <w:szCs w:val="18"/>
              </w:rPr>
            </w:pPr>
          </w:p>
        </w:tc>
        <w:tc>
          <w:tcPr>
            <w:tcW w:w="1028" w:type="dxa"/>
            <w:tcBorders>
              <w:top w:val="nil"/>
              <w:left w:val="single" w:color="000000" w:sz="4" w:space="0"/>
              <w:bottom w:val="single" w:color="000000" w:sz="4" w:space="0"/>
              <w:right w:val="single" w:color="000000" w:sz="4" w:space="0"/>
            </w:tcBorders>
            <w:noWrap/>
            <w:vAlign w:val="center"/>
          </w:tcPr>
          <w:p w14:paraId="6439D8A6">
            <w:pPr>
              <w:rPr>
                <w:rFonts w:ascii="宋体" w:hAnsi="宋体" w:cs="宋体"/>
                <w:color w:val="auto"/>
                <w:sz w:val="18"/>
                <w:szCs w:val="18"/>
              </w:rPr>
            </w:pPr>
          </w:p>
        </w:tc>
      </w:tr>
      <w:tr w14:paraId="7966FA3A">
        <w:tblPrEx>
          <w:tblCellMar>
            <w:top w:w="0" w:type="dxa"/>
            <w:left w:w="108" w:type="dxa"/>
            <w:bottom w:w="0" w:type="dxa"/>
            <w:right w:w="108" w:type="dxa"/>
          </w:tblCellMar>
        </w:tblPrEx>
        <w:trPr>
          <w:trHeight w:val="726" w:hRule="atLeast"/>
          <w:jc w:val="center"/>
        </w:trPr>
        <w:tc>
          <w:tcPr>
            <w:tcW w:w="851" w:type="dxa"/>
            <w:tcBorders>
              <w:top w:val="single" w:color="000000" w:sz="4" w:space="0"/>
              <w:left w:val="single" w:color="000000" w:sz="4" w:space="0"/>
              <w:bottom w:val="single" w:color="000000" w:sz="4" w:space="0"/>
              <w:right w:val="single" w:color="000000" w:sz="4" w:space="0"/>
            </w:tcBorders>
            <w:noWrap/>
            <w:vAlign w:val="center"/>
          </w:tcPr>
          <w:p w14:paraId="28357D63">
            <w:pPr>
              <w:widowControl/>
              <w:jc w:val="center"/>
              <w:textAlignment w:val="center"/>
              <w:rPr>
                <w:rFonts w:ascii="宋体" w:hAnsi="宋体" w:cs="宋体"/>
                <w:color w:val="auto"/>
                <w:sz w:val="18"/>
                <w:szCs w:val="18"/>
              </w:rPr>
            </w:pPr>
            <w:r>
              <w:rPr>
                <w:rFonts w:hint="eastAsia" w:ascii="宋体" w:hAnsi="宋体" w:cs="宋体"/>
                <w:color w:val="auto"/>
                <w:sz w:val="18"/>
                <w:szCs w:val="18"/>
              </w:rPr>
              <w:t>1.1</w:t>
            </w:r>
          </w:p>
        </w:tc>
        <w:tc>
          <w:tcPr>
            <w:tcW w:w="2765" w:type="dxa"/>
            <w:tcBorders>
              <w:top w:val="single" w:color="000000" w:sz="4" w:space="0"/>
              <w:left w:val="single" w:color="000000" w:sz="4" w:space="0"/>
              <w:bottom w:val="single" w:color="000000" w:sz="4" w:space="0"/>
              <w:right w:val="single" w:color="000000" w:sz="4" w:space="0"/>
            </w:tcBorders>
            <w:noWrap/>
            <w:vAlign w:val="center"/>
          </w:tcPr>
          <w:p w14:paraId="02E4057F">
            <w:pPr>
              <w:widowControl/>
              <w:textAlignment w:val="center"/>
              <w:rPr>
                <w:rFonts w:ascii="宋体" w:hAnsi="宋体" w:cs="宋体"/>
                <w:color w:val="auto"/>
                <w:sz w:val="18"/>
                <w:szCs w:val="18"/>
              </w:rPr>
            </w:pPr>
            <w:r>
              <w:rPr>
                <w:rFonts w:hint="eastAsia" w:ascii="宋体" w:hAnsi="宋体" w:cs="宋体"/>
                <w:color w:val="auto"/>
                <w:sz w:val="18"/>
                <w:szCs w:val="18"/>
              </w:rPr>
              <w:t>河道设备用电费用</w:t>
            </w: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63CF1E19">
            <w:pPr>
              <w:widowControl/>
              <w:jc w:val="center"/>
              <w:textAlignment w:val="center"/>
              <w:rPr>
                <w:rFonts w:ascii="宋体" w:hAnsi="宋体" w:cs="宋体"/>
                <w:color w:val="auto"/>
                <w:sz w:val="18"/>
                <w:szCs w:val="18"/>
              </w:rPr>
            </w:pPr>
            <w:r>
              <w:rPr>
                <w:rFonts w:hint="eastAsia" w:ascii="宋体" w:hAnsi="宋体" w:cs="宋体"/>
                <w:color w:val="auto"/>
                <w:sz w:val="18"/>
                <w:szCs w:val="18"/>
              </w:rPr>
              <w:t>项</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09B51C97">
            <w:pPr>
              <w:widowControl/>
              <w:jc w:val="center"/>
              <w:textAlignment w:val="center"/>
              <w:rPr>
                <w:rFonts w:ascii="宋体" w:hAnsi="宋体" w:cs="宋体"/>
                <w:color w:val="auto"/>
                <w:sz w:val="18"/>
                <w:szCs w:val="18"/>
              </w:rPr>
            </w:pPr>
            <w:r>
              <w:rPr>
                <w:rFonts w:hint="eastAsia" w:ascii="宋体" w:hAnsi="宋体" w:cs="宋体"/>
                <w:color w:val="auto"/>
                <w:sz w:val="18"/>
                <w:szCs w:val="18"/>
              </w:rPr>
              <w:t>1</w:t>
            </w:r>
          </w:p>
        </w:tc>
        <w:tc>
          <w:tcPr>
            <w:tcW w:w="1029" w:type="dxa"/>
            <w:tcBorders>
              <w:top w:val="single" w:color="000000" w:sz="4" w:space="0"/>
              <w:left w:val="single" w:color="000000" w:sz="4" w:space="0"/>
              <w:bottom w:val="single" w:color="000000" w:sz="4" w:space="0"/>
              <w:right w:val="single" w:color="000000" w:sz="4" w:space="0"/>
            </w:tcBorders>
            <w:noWrap/>
            <w:vAlign w:val="center"/>
          </w:tcPr>
          <w:p w14:paraId="4A54F8ED">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64B1ADAA">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010C0998">
            <w:pPr>
              <w:widowControl/>
              <w:jc w:val="center"/>
              <w:textAlignment w:val="center"/>
              <w:rPr>
                <w:rFonts w:ascii="宋体" w:hAnsi="宋体" w:cs="宋体"/>
                <w:color w:val="auto"/>
                <w:sz w:val="18"/>
                <w:szCs w:val="18"/>
              </w:rPr>
            </w:pPr>
            <w:r>
              <w:rPr>
                <w:rFonts w:hint="eastAsia" w:ascii="宋体" w:hAnsi="宋体" w:cs="宋体"/>
                <w:color w:val="auto"/>
                <w:sz w:val="18"/>
                <w:szCs w:val="18"/>
              </w:rPr>
              <w:t>1年</w:t>
            </w:r>
          </w:p>
        </w:tc>
        <w:tc>
          <w:tcPr>
            <w:tcW w:w="800" w:type="dxa"/>
            <w:tcBorders>
              <w:top w:val="single" w:color="000000" w:sz="4" w:space="0"/>
              <w:left w:val="single" w:color="000000" w:sz="4" w:space="0"/>
              <w:bottom w:val="single" w:color="000000" w:sz="4" w:space="0"/>
              <w:right w:val="single" w:color="000000" w:sz="4" w:space="0"/>
            </w:tcBorders>
            <w:noWrap/>
            <w:vAlign w:val="center"/>
          </w:tcPr>
          <w:p w14:paraId="271591F2">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6E19CEB9">
            <w:pPr>
              <w:widowControl/>
              <w:jc w:val="center"/>
              <w:textAlignment w:val="center"/>
              <w:rPr>
                <w:rFonts w:ascii="宋体" w:hAnsi="宋体" w:cs="宋体"/>
                <w:color w:val="auto"/>
                <w:sz w:val="18"/>
                <w:szCs w:val="18"/>
              </w:rPr>
            </w:pPr>
            <w:r>
              <w:rPr>
                <w:rFonts w:hint="eastAsia" w:ascii="宋体" w:hAnsi="宋体" w:cs="宋体"/>
                <w:color w:val="auto"/>
                <w:sz w:val="18"/>
                <w:szCs w:val="18"/>
              </w:rPr>
              <w:t>1</w:t>
            </w:r>
          </w:p>
        </w:tc>
        <w:tc>
          <w:tcPr>
            <w:tcW w:w="1028" w:type="dxa"/>
            <w:tcBorders>
              <w:top w:val="single" w:color="000000" w:sz="4" w:space="0"/>
              <w:left w:val="single" w:color="000000" w:sz="4" w:space="0"/>
              <w:bottom w:val="single" w:color="000000" w:sz="4" w:space="0"/>
              <w:right w:val="single" w:color="000000" w:sz="4" w:space="0"/>
            </w:tcBorders>
            <w:noWrap/>
            <w:vAlign w:val="center"/>
          </w:tcPr>
          <w:p w14:paraId="0948863A">
            <w:pPr>
              <w:jc w:val="center"/>
              <w:rPr>
                <w:rFonts w:ascii="宋体" w:hAnsi="宋体" w:cs="宋体"/>
                <w:color w:val="auto"/>
                <w:sz w:val="18"/>
                <w:szCs w:val="18"/>
              </w:rPr>
            </w:pPr>
          </w:p>
        </w:tc>
      </w:tr>
      <w:tr w14:paraId="12B40B4B">
        <w:tblPrEx>
          <w:tblCellMar>
            <w:top w:w="0" w:type="dxa"/>
            <w:left w:w="108" w:type="dxa"/>
            <w:bottom w:w="0" w:type="dxa"/>
            <w:right w:w="108" w:type="dxa"/>
          </w:tblCellMar>
        </w:tblPrEx>
        <w:trPr>
          <w:trHeight w:val="736" w:hRule="atLeast"/>
          <w:jc w:val="center"/>
        </w:trPr>
        <w:tc>
          <w:tcPr>
            <w:tcW w:w="851" w:type="dxa"/>
            <w:tcBorders>
              <w:top w:val="nil"/>
              <w:left w:val="single" w:color="000000" w:sz="4" w:space="0"/>
              <w:bottom w:val="single" w:color="000000" w:sz="4" w:space="0"/>
              <w:right w:val="single" w:color="000000" w:sz="4" w:space="0"/>
            </w:tcBorders>
            <w:noWrap/>
            <w:vAlign w:val="center"/>
          </w:tcPr>
          <w:p w14:paraId="2C378EF6">
            <w:pPr>
              <w:widowControl/>
              <w:jc w:val="center"/>
              <w:textAlignment w:val="center"/>
              <w:rPr>
                <w:rFonts w:ascii="宋体" w:hAnsi="宋体" w:cs="宋体"/>
                <w:color w:val="auto"/>
                <w:sz w:val="18"/>
                <w:szCs w:val="18"/>
              </w:rPr>
            </w:pPr>
            <w:r>
              <w:rPr>
                <w:rFonts w:hint="eastAsia" w:ascii="宋体" w:hAnsi="宋体" w:cs="宋体"/>
                <w:color w:val="auto"/>
                <w:sz w:val="18"/>
                <w:szCs w:val="18"/>
              </w:rPr>
              <w:t>1.2</w:t>
            </w:r>
          </w:p>
        </w:tc>
        <w:tc>
          <w:tcPr>
            <w:tcW w:w="2765" w:type="dxa"/>
            <w:tcBorders>
              <w:top w:val="nil"/>
              <w:left w:val="single" w:color="000000" w:sz="4" w:space="0"/>
              <w:bottom w:val="single" w:color="000000" w:sz="4" w:space="0"/>
              <w:right w:val="single" w:color="000000" w:sz="4" w:space="0"/>
            </w:tcBorders>
            <w:noWrap/>
            <w:vAlign w:val="center"/>
          </w:tcPr>
          <w:p w14:paraId="35C0C169">
            <w:pPr>
              <w:widowControl/>
              <w:textAlignment w:val="center"/>
              <w:rPr>
                <w:rFonts w:ascii="宋体" w:hAnsi="宋体" w:cs="宋体"/>
                <w:color w:val="auto"/>
                <w:sz w:val="18"/>
                <w:szCs w:val="18"/>
              </w:rPr>
            </w:pPr>
            <w:r>
              <w:rPr>
                <w:rFonts w:hint="eastAsia" w:ascii="宋体" w:hAnsi="宋体" w:cs="宋体"/>
                <w:color w:val="auto"/>
                <w:sz w:val="18"/>
                <w:szCs w:val="18"/>
              </w:rPr>
              <w:t>满意度调查</w:t>
            </w:r>
          </w:p>
        </w:tc>
        <w:tc>
          <w:tcPr>
            <w:tcW w:w="880" w:type="dxa"/>
            <w:tcBorders>
              <w:top w:val="nil"/>
              <w:left w:val="single" w:color="000000" w:sz="4" w:space="0"/>
              <w:bottom w:val="single" w:color="000000" w:sz="4" w:space="0"/>
              <w:right w:val="single" w:color="000000" w:sz="4" w:space="0"/>
            </w:tcBorders>
            <w:noWrap/>
            <w:vAlign w:val="center"/>
          </w:tcPr>
          <w:p w14:paraId="509392EA">
            <w:pPr>
              <w:widowControl/>
              <w:jc w:val="center"/>
              <w:textAlignment w:val="center"/>
              <w:rPr>
                <w:rFonts w:ascii="宋体" w:hAnsi="宋体" w:cs="宋体"/>
                <w:color w:val="auto"/>
                <w:sz w:val="18"/>
                <w:szCs w:val="18"/>
              </w:rPr>
            </w:pPr>
            <w:r>
              <w:rPr>
                <w:rFonts w:hint="eastAsia" w:ascii="宋体" w:hAnsi="宋体" w:cs="宋体"/>
                <w:color w:val="auto"/>
                <w:sz w:val="18"/>
                <w:szCs w:val="18"/>
              </w:rPr>
              <w:t>项</w:t>
            </w:r>
          </w:p>
        </w:tc>
        <w:tc>
          <w:tcPr>
            <w:tcW w:w="743" w:type="dxa"/>
            <w:tcBorders>
              <w:top w:val="nil"/>
              <w:left w:val="single" w:color="000000" w:sz="4" w:space="0"/>
              <w:bottom w:val="single" w:color="000000" w:sz="4" w:space="0"/>
              <w:right w:val="single" w:color="000000" w:sz="4" w:space="0"/>
            </w:tcBorders>
            <w:noWrap/>
            <w:vAlign w:val="center"/>
          </w:tcPr>
          <w:p w14:paraId="1FB2B545">
            <w:pPr>
              <w:widowControl/>
              <w:jc w:val="center"/>
              <w:textAlignment w:val="center"/>
              <w:rPr>
                <w:rFonts w:ascii="宋体" w:hAnsi="宋体" w:cs="宋体"/>
                <w:color w:val="auto"/>
                <w:sz w:val="18"/>
                <w:szCs w:val="18"/>
              </w:rPr>
            </w:pPr>
            <w:r>
              <w:rPr>
                <w:rFonts w:hint="eastAsia" w:ascii="宋体" w:hAnsi="宋体" w:cs="宋体"/>
                <w:color w:val="auto"/>
                <w:sz w:val="18"/>
                <w:szCs w:val="18"/>
              </w:rPr>
              <w:t>1</w:t>
            </w:r>
          </w:p>
        </w:tc>
        <w:tc>
          <w:tcPr>
            <w:tcW w:w="1029" w:type="dxa"/>
            <w:tcBorders>
              <w:top w:val="single" w:color="000000" w:sz="4" w:space="0"/>
              <w:left w:val="single" w:color="000000" w:sz="4" w:space="0"/>
              <w:bottom w:val="single" w:color="000000" w:sz="4" w:space="0"/>
              <w:right w:val="single" w:color="000000" w:sz="4" w:space="0"/>
            </w:tcBorders>
            <w:noWrap/>
            <w:vAlign w:val="center"/>
          </w:tcPr>
          <w:p w14:paraId="3BA46DCA">
            <w:pPr>
              <w:widowControl/>
              <w:jc w:val="center"/>
              <w:textAlignment w:val="center"/>
              <w:rPr>
                <w:rFonts w:ascii="宋体" w:hAnsi="宋体" w:cs="宋体"/>
                <w:color w:val="auto"/>
                <w:sz w:val="18"/>
                <w:szCs w:val="18"/>
              </w:rPr>
            </w:pPr>
            <w:r>
              <w:rPr>
                <w:rFonts w:hint="eastAsia" w:ascii="宋体" w:hAnsi="宋体" w:cs="宋体"/>
                <w:color w:val="auto"/>
                <w:sz w:val="18"/>
                <w:szCs w:val="18"/>
              </w:rPr>
              <w:t>每年1次</w:t>
            </w: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4C969067">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4C30117E">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00" w:type="dxa"/>
            <w:tcBorders>
              <w:top w:val="single" w:color="000000" w:sz="4" w:space="0"/>
              <w:left w:val="single" w:color="000000" w:sz="4" w:space="0"/>
              <w:bottom w:val="single" w:color="000000" w:sz="4" w:space="0"/>
              <w:right w:val="single" w:color="000000" w:sz="4" w:space="0"/>
            </w:tcBorders>
            <w:noWrap/>
            <w:vAlign w:val="center"/>
          </w:tcPr>
          <w:p w14:paraId="2E50A8C8">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014763E9">
            <w:pPr>
              <w:widowControl/>
              <w:jc w:val="center"/>
              <w:textAlignment w:val="center"/>
              <w:rPr>
                <w:rFonts w:ascii="宋体" w:hAnsi="宋体" w:cs="宋体"/>
                <w:color w:val="auto"/>
                <w:sz w:val="18"/>
                <w:szCs w:val="18"/>
              </w:rPr>
            </w:pPr>
            <w:r>
              <w:rPr>
                <w:rFonts w:hint="eastAsia" w:ascii="宋体" w:hAnsi="宋体" w:cs="宋体"/>
                <w:color w:val="auto"/>
                <w:sz w:val="18"/>
                <w:szCs w:val="18"/>
              </w:rPr>
              <w:t>1</w:t>
            </w:r>
          </w:p>
        </w:tc>
        <w:tc>
          <w:tcPr>
            <w:tcW w:w="1028" w:type="dxa"/>
            <w:tcBorders>
              <w:top w:val="nil"/>
              <w:left w:val="single" w:color="000000" w:sz="4" w:space="0"/>
              <w:bottom w:val="single" w:color="000000" w:sz="4" w:space="0"/>
              <w:right w:val="single" w:color="000000" w:sz="4" w:space="0"/>
            </w:tcBorders>
            <w:noWrap/>
            <w:vAlign w:val="center"/>
          </w:tcPr>
          <w:p w14:paraId="449C17EC">
            <w:pPr>
              <w:rPr>
                <w:rFonts w:ascii="宋体" w:hAnsi="宋体" w:cs="宋体"/>
                <w:color w:val="auto"/>
                <w:sz w:val="18"/>
                <w:szCs w:val="18"/>
              </w:rPr>
            </w:pPr>
          </w:p>
        </w:tc>
      </w:tr>
    </w:tbl>
    <w:p w14:paraId="3FBAEE00">
      <w:pPr>
        <w:pStyle w:val="4"/>
        <w:keepNext w:val="0"/>
        <w:keepLines w:val="0"/>
        <w:numPr>
          <w:ilvl w:val="0"/>
          <w:numId w:val="0"/>
        </w:numPr>
        <w:spacing w:line="360" w:lineRule="auto"/>
        <w:rPr>
          <w:rFonts w:ascii="宋体" w:hAnsi="宋体"/>
          <w:b/>
          <w:bCs/>
          <w:color w:val="auto"/>
          <w:sz w:val="21"/>
          <w:szCs w:val="21"/>
        </w:rPr>
      </w:pPr>
    </w:p>
    <w:p w14:paraId="46E4CC48">
      <w:pPr>
        <w:pStyle w:val="4"/>
        <w:keepNext w:val="0"/>
        <w:keepLines w:val="0"/>
        <w:numPr>
          <w:ilvl w:val="0"/>
          <w:numId w:val="0"/>
        </w:numPr>
        <w:spacing w:line="360" w:lineRule="auto"/>
        <w:rPr>
          <w:rFonts w:ascii="宋体" w:hAnsi="宋体"/>
          <w:b/>
          <w:bCs/>
          <w:color w:val="auto"/>
          <w:sz w:val="21"/>
          <w:szCs w:val="21"/>
        </w:rPr>
      </w:pPr>
      <w:r>
        <w:rPr>
          <w:rFonts w:hint="eastAsia" w:ascii="宋体" w:hAnsi="宋体"/>
          <w:b/>
          <w:bCs/>
          <w:color w:val="auto"/>
          <w:sz w:val="21"/>
          <w:szCs w:val="21"/>
        </w:rPr>
        <w:t>3、江场河</w:t>
      </w:r>
    </w:p>
    <w:tbl>
      <w:tblPr>
        <w:tblStyle w:val="40"/>
        <w:tblW w:w="10534" w:type="dxa"/>
        <w:jc w:val="center"/>
        <w:tblLayout w:type="fixed"/>
        <w:tblCellMar>
          <w:top w:w="0" w:type="dxa"/>
          <w:left w:w="108" w:type="dxa"/>
          <w:bottom w:w="0" w:type="dxa"/>
          <w:right w:w="108" w:type="dxa"/>
        </w:tblCellMar>
      </w:tblPr>
      <w:tblGrid>
        <w:gridCol w:w="851"/>
        <w:gridCol w:w="2760"/>
        <w:gridCol w:w="869"/>
        <w:gridCol w:w="731"/>
        <w:gridCol w:w="1040"/>
        <w:gridCol w:w="880"/>
        <w:gridCol w:w="812"/>
        <w:gridCol w:w="830"/>
        <w:gridCol w:w="765"/>
        <w:gridCol w:w="996"/>
      </w:tblGrid>
      <w:tr w14:paraId="25B9DE73">
        <w:tblPrEx>
          <w:tblCellMar>
            <w:top w:w="0" w:type="dxa"/>
            <w:left w:w="108" w:type="dxa"/>
            <w:bottom w:w="0" w:type="dxa"/>
            <w:right w:w="108" w:type="dxa"/>
          </w:tblCellMar>
        </w:tblPrEx>
        <w:trPr>
          <w:trHeight w:val="745" w:hRule="atLeast"/>
          <w:jc w:val="center"/>
        </w:trPr>
        <w:tc>
          <w:tcPr>
            <w:tcW w:w="851" w:type="dxa"/>
            <w:tcBorders>
              <w:top w:val="single" w:color="000000" w:sz="4" w:space="0"/>
              <w:left w:val="single" w:color="000000" w:sz="4" w:space="0"/>
              <w:bottom w:val="single" w:color="000000" w:sz="4" w:space="0"/>
              <w:right w:val="single" w:color="000000" w:sz="4" w:space="0"/>
            </w:tcBorders>
            <w:noWrap/>
            <w:vAlign w:val="center"/>
          </w:tcPr>
          <w:p w14:paraId="3841EC01">
            <w:pPr>
              <w:widowControl/>
              <w:jc w:val="center"/>
              <w:textAlignment w:val="center"/>
              <w:rPr>
                <w:rFonts w:ascii="宋体" w:hAnsi="宋体" w:cs="宋体"/>
                <w:color w:val="auto"/>
                <w:sz w:val="18"/>
                <w:szCs w:val="18"/>
              </w:rPr>
            </w:pPr>
            <w:r>
              <w:rPr>
                <w:rFonts w:hint="eastAsia" w:ascii="宋体" w:hAnsi="宋体" w:cs="宋体"/>
                <w:color w:val="auto"/>
                <w:sz w:val="18"/>
                <w:szCs w:val="18"/>
              </w:rPr>
              <w:t>序号</w:t>
            </w:r>
          </w:p>
        </w:tc>
        <w:tc>
          <w:tcPr>
            <w:tcW w:w="2760" w:type="dxa"/>
            <w:tcBorders>
              <w:top w:val="single" w:color="000000" w:sz="4" w:space="0"/>
              <w:left w:val="single" w:color="000000" w:sz="4" w:space="0"/>
              <w:bottom w:val="single" w:color="000000" w:sz="4" w:space="0"/>
              <w:right w:val="single" w:color="000000" w:sz="4" w:space="0"/>
            </w:tcBorders>
            <w:vAlign w:val="center"/>
          </w:tcPr>
          <w:p w14:paraId="3CBD8F4D">
            <w:pPr>
              <w:widowControl/>
              <w:jc w:val="center"/>
              <w:textAlignment w:val="center"/>
              <w:rPr>
                <w:rFonts w:ascii="宋体" w:hAnsi="宋体" w:cs="宋体"/>
                <w:color w:val="auto"/>
                <w:sz w:val="18"/>
                <w:szCs w:val="18"/>
              </w:rPr>
            </w:pPr>
            <w:r>
              <w:rPr>
                <w:rFonts w:hint="eastAsia" w:ascii="宋体" w:hAnsi="宋体" w:cs="宋体"/>
                <w:color w:val="auto"/>
                <w:sz w:val="18"/>
                <w:szCs w:val="18"/>
              </w:rPr>
              <w:t>项目名称</w:t>
            </w:r>
          </w:p>
        </w:tc>
        <w:tc>
          <w:tcPr>
            <w:tcW w:w="869" w:type="dxa"/>
            <w:tcBorders>
              <w:top w:val="single" w:color="000000" w:sz="4" w:space="0"/>
              <w:left w:val="single" w:color="000000" w:sz="4" w:space="0"/>
              <w:bottom w:val="single" w:color="000000" w:sz="4" w:space="0"/>
              <w:right w:val="single" w:color="000000" w:sz="4" w:space="0"/>
            </w:tcBorders>
            <w:vAlign w:val="center"/>
          </w:tcPr>
          <w:p w14:paraId="1A8E2DCB">
            <w:pPr>
              <w:widowControl/>
              <w:jc w:val="center"/>
              <w:textAlignment w:val="center"/>
              <w:rPr>
                <w:rFonts w:ascii="宋体" w:hAnsi="宋体" w:cs="宋体"/>
                <w:color w:val="auto"/>
                <w:sz w:val="18"/>
                <w:szCs w:val="18"/>
              </w:rPr>
            </w:pPr>
            <w:r>
              <w:rPr>
                <w:rFonts w:hint="eastAsia" w:ascii="宋体" w:hAnsi="宋体" w:cs="宋体"/>
                <w:color w:val="auto"/>
                <w:sz w:val="18"/>
                <w:szCs w:val="18"/>
              </w:rPr>
              <w:t>工程量          单位</w:t>
            </w:r>
          </w:p>
        </w:tc>
        <w:tc>
          <w:tcPr>
            <w:tcW w:w="731" w:type="dxa"/>
            <w:tcBorders>
              <w:top w:val="single" w:color="000000" w:sz="4" w:space="0"/>
              <w:left w:val="single" w:color="000000" w:sz="4" w:space="0"/>
              <w:bottom w:val="single" w:color="000000" w:sz="4" w:space="0"/>
              <w:right w:val="single" w:color="000000" w:sz="4" w:space="0"/>
            </w:tcBorders>
            <w:noWrap/>
            <w:vAlign w:val="center"/>
          </w:tcPr>
          <w:p w14:paraId="124CD947">
            <w:pPr>
              <w:widowControl/>
              <w:jc w:val="center"/>
              <w:textAlignment w:val="center"/>
              <w:rPr>
                <w:rFonts w:ascii="宋体" w:hAnsi="宋体" w:cs="宋体"/>
                <w:color w:val="auto"/>
                <w:sz w:val="18"/>
                <w:szCs w:val="18"/>
              </w:rPr>
            </w:pPr>
            <w:r>
              <w:rPr>
                <w:rFonts w:hint="eastAsia" w:ascii="宋体" w:hAnsi="宋体" w:cs="宋体"/>
                <w:color w:val="auto"/>
                <w:sz w:val="18"/>
                <w:szCs w:val="18"/>
              </w:rPr>
              <w:t>工程量</w:t>
            </w:r>
          </w:p>
        </w:tc>
        <w:tc>
          <w:tcPr>
            <w:tcW w:w="1040" w:type="dxa"/>
            <w:tcBorders>
              <w:top w:val="single" w:color="000000" w:sz="4" w:space="0"/>
              <w:left w:val="single" w:color="000000" w:sz="4" w:space="0"/>
              <w:bottom w:val="single" w:color="000000" w:sz="4" w:space="0"/>
              <w:right w:val="single" w:color="000000" w:sz="4" w:space="0"/>
            </w:tcBorders>
            <w:noWrap/>
            <w:vAlign w:val="center"/>
          </w:tcPr>
          <w:p w14:paraId="0996309D">
            <w:pPr>
              <w:widowControl/>
              <w:jc w:val="center"/>
              <w:textAlignment w:val="center"/>
              <w:rPr>
                <w:rFonts w:ascii="宋体" w:hAnsi="宋体" w:cs="宋体"/>
                <w:color w:val="auto"/>
                <w:sz w:val="18"/>
                <w:szCs w:val="18"/>
              </w:rPr>
            </w:pPr>
            <w:r>
              <w:rPr>
                <w:rFonts w:hint="eastAsia" w:ascii="宋体" w:hAnsi="宋体" w:cs="宋体"/>
                <w:color w:val="auto"/>
                <w:sz w:val="18"/>
                <w:szCs w:val="18"/>
              </w:rPr>
              <w:t>养护频次</w:t>
            </w: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375E9291">
            <w:pPr>
              <w:widowControl/>
              <w:jc w:val="center"/>
              <w:textAlignment w:val="center"/>
              <w:rPr>
                <w:rFonts w:ascii="宋体" w:hAnsi="宋体" w:cs="宋体"/>
                <w:color w:val="auto"/>
                <w:sz w:val="18"/>
                <w:szCs w:val="18"/>
              </w:rPr>
            </w:pPr>
            <w:r>
              <w:rPr>
                <w:rFonts w:hint="eastAsia" w:ascii="宋体" w:hAnsi="宋体" w:cs="宋体"/>
                <w:color w:val="auto"/>
                <w:sz w:val="18"/>
                <w:szCs w:val="18"/>
              </w:rPr>
              <w:t>维修率</w:t>
            </w:r>
          </w:p>
        </w:tc>
        <w:tc>
          <w:tcPr>
            <w:tcW w:w="812" w:type="dxa"/>
            <w:tcBorders>
              <w:top w:val="single" w:color="000000" w:sz="4" w:space="0"/>
              <w:left w:val="single" w:color="000000" w:sz="4" w:space="0"/>
              <w:bottom w:val="single" w:color="000000" w:sz="4" w:space="0"/>
              <w:right w:val="single" w:color="000000" w:sz="4" w:space="0"/>
            </w:tcBorders>
            <w:vAlign w:val="center"/>
          </w:tcPr>
          <w:p w14:paraId="3E6BD548">
            <w:pPr>
              <w:widowControl/>
              <w:jc w:val="center"/>
              <w:textAlignment w:val="center"/>
              <w:rPr>
                <w:rFonts w:ascii="宋体" w:hAnsi="宋体" w:cs="宋体"/>
                <w:color w:val="auto"/>
                <w:sz w:val="18"/>
                <w:szCs w:val="18"/>
              </w:rPr>
            </w:pPr>
            <w:r>
              <w:rPr>
                <w:rFonts w:hint="eastAsia" w:ascii="宋体" w:hAnsi="宋体" w:cs="宋体"/>
                <w:color w:val="auto"/>
                <w:sz w:val="18"/>
                <w:szCs w:val="18"/>
              </w:rPr>
              <w:t>养护率</w:t>
            </w:r>
          </w:p>
        </w:tc>
        <w:tc>
          <w:tcPr>
            <w:tcW w:w="830" w:type="dxa"/>
            <w:tcBorders>
              <w:top w:val="single" w:color="000000" w:sz="4" w:space="0"/>
              <w:left w:val="single" w:color="000000" w:sz="4" w:space="0"/>
              <w:bottom w:val="single" w:color="000000" w:sz="4" w:space="0"/>
              <w:right w:val="single" w:color="000000" w:sz="4" w:space="0"/>
            </w:tcBorders>
            <w:vAlign w:val="center"/>
          </w:tcPr>
          <w:p w14:paraId="3D10C196">
            <w:pPr>
              <w:widowControl/>
              <w:jc w:val="center"/>
              <w:textAlignment w:val="center"/>
              <w:rPr>
                <w:rFonts w:ascii="宋体" w:hAnsi="宋体" w:cs="宋体"/>
                <w:color w:val="auto"/>
                <w:sz w:val="18"/>
                <w:szCs w:val="18"/>
              </w:rPr>
            </w:pPr>
            <w:r>
              <w:rPr>
                <w:rFonts w:hint="eastAsia" w:ascii="宋体" w:hAnsi="宋体" w:cs="宋体"/>
                <w:color w:val="auto"/>
                <w:sz w:val="18"/>
                <w:szCs w:val="18"/>
              </w:rPr>
              <w:t>折旧率</w:t>
            </w:r>
          </w:p>
        </w:tc>
        <w:tc>
          <w:tcPr>
            <w:tcW w:w="765" w:type="dxa"/>
            <w:tcBorders>
              <w:top w:val="single" w:color="000000" w:sz="4" w:space="0"/>
              <w:left w:val="nil"/>
              <w:bottom w:val="single" w:color="000000" w:sz="4" w:space="0"/>
              <w:right w:val="single" w:color="000000" w:sz="4" w:space="0"/>
            </w:tcBorders>
            <w:noWrap/>
            <w:vAlign w:val="center"/>
          </w:tcPr>
          <w:p w14:paraId="0AAA2942">
            <w:pPr>
              <w:widowControl/>
              <w:jc w:val="center"/>
              <w:textAlignment w:val="center"/>
              <w:rPr>
                <w:rFonts w:ascii="宋体" w:hAnsi="宋体" w:cs="宋体"/>
                <w:color w:val="auto"/>
                <w:sz w:val="18"/>
                <w:szCs w:val="18"/>
              </w:rPr>
            </w:pPr>
            <w:r>
              <w:rPr>
                <w:rFonts w:hint="eastAsia" w:ascii="宋体" w:hAnsi="宋体" w:cs="宋体"/>
                <w:color w:val="auto"/>
                <w:sz w:val="18"/>
                <w:szCs w:val="18"/>
              </w:rPr>
              <w:t>年维</w:t>
            </w:r>
          </w:p>
          <w:p w14:paraId="3DB83F1D">
            <w:pPr>
              <w:widowControl/>
              <w:jc w:val="center"/>
              <w:textAlignment w:val="center"/>
              <w:rPr>
                <w:rFonts w:ascii="宋体" w:hAnsi="宋体" w:cs="宋体"/>
                <w:color w:val="auto"/>
                <w:sz w:val="18"/>
                <w:szCs w:val="18"/>
              </w:rPr>
            </w:pPr>
            <w:r>
              <w:rPr>
                <w:rFonts w:hint="eastAsia" w:ascii="宋体" w:hAnsi="宋体" w:cs="宋体"/>
                <w:color w:val="auto"/>
                <w:sz w:val="18"/>
                <w:szCs w:val="18"/>
              </w:rPr>
              <w:t>养量</w:t>
            </w:r>
          </w:p>
        </w:tc>
        <w:tc>
          <w:tcPr>
            <w:tcW w:w="996" w:type="dxa"/>
            <w:tcBorders>
              <w:top w:val="single" w:color="000000" w:sz="4" w:space="0"/>
              <w:left w:val="nil"/>
              <w:bottom w:val="single" w:color="000000" w:sz="4" w:space="0"/>
              <w:right w:val="single" w:color="000000" w:sz="4" w:space="0"/>
            </w:tcBorders>
            <w:noWrap/>
            <w:vAlign w:val="center"/>
          </w:tcPr>
          <w:p w14:paraId="7692568B">
            <w:pPr>
              <w:widowControl/>
              <w:jc w:val="center"/>
              <w:textAlignment w:val="center"/>
              <w:rPr>
                <w:rFonts w:ascii="宋体" w:hAnsi="宋体" w:cs="宋体"/>
                <w:color w:val="auto"/>
                <w:sz w:val="18"/>
                <w:szCs w:val="18"/>
              </w:rPr>
            </w:pPr>
            <w:r>
              <w:rPr>
                <w:rFonts w:hint="eastAsia" w:ascii="宋体" w:hAnsi="宋体" w:cs="宋体"/>
                <w:color w:val="auto"/>
                <w:sz w:val="18"/>
                <w:szCs w:val="18"/>
              </w:rPr>
              <w:t>备注</w:t>
            </w:r>
          </w:p>
        </w:tc>
      </w:tr>
      <w:tr w14:paraId="7CC08C0A">
        <w:tblPrEx>
          <w:tblCellMar>
            <w:top w:w="0" w:type="dxa"/>
            <w:left w:w="108" w:type="dxa"/>
            <w:bottom w:w="0" w:type="dxa"/>
            <w:right w:w="108" w:type="dxa"/>
          </w:tblCellMar>
        </w:tblPrEx>
        <w:trPr>
          <w:trHeight w:val="431" w:hRule="atLeast"/>
          <w:jc w:val="center"/>
        </w:trPr>
        <w:tc>
          <w:tcPr>
            <w:tcW w:w="851" w:type="dxa"/>
            <w:tcBorders>
              <w:top w:val="nil"/>
              <w:left w:val="single" w:color="000000" w:sz="4" w:space="0"/>
              <w:bottom w:val="single" w:color="000000" w:sz="4" w:space="0"/>
              <w:right w:val="single" w:color="000000" w:sz="4" w:space="0"/>
            </w:tcBorders>
            <w:noWrap/>
            <w:vAlign w:val="center"/>
          </w:tcPr>
          <w:p w14:paraId="1A7F1F52">
            <w:pPr>
              <w:widowControl/>
              <w:jc w:val="center"/>
              <w:textAlignment w:val="center"/>
              <w:rPr>
                <w:rFonts w:ascii="宋体" w:hAnsi="宋体" w:cs="宋体"/>
                <w:b/>
                <w:bCs/>
                <w:color w:val="auto"/>
                <w:sz w:val="18"/>
                <w:szCs w:val="18"/>
              </w:rPr>
            </w:pPr>
            <w:r>
              <w:rPr>
                <w:rFonts w:hint="eastAsia" w:ascii="宋体" w:hAnsi="宋体" w:cs="宋体"/>
                <w:b/>
                <w:bCs/>
                <w:color w:val="auto"/>
                <w:sz w:val="18"/>
                <w:szCs w:val="18"/>
              </w:rPr>
              <w:t>一</w:t>
            </w:r>
          </w:p>
        </w:tc>
        <w:tc>
          <w:tcPr>
            <w:tcW w:w="2760" w:type="dxa"/>
            <w:tcBorders>
              <w:top w:val="nil"/>
              <w:left w:val="single" w:color="000000" w:sz="4" w:space="0"/>
              <w:bottom w:val="single" w:color="000000" w:sz="4" w:space="0"/>
              <w:right w:val="single" w:color="000000" w:sz="4" w:space="0"/>
            </w:tcBorders>
            <w:vAlign w:val="center"/>
          </w:tcPr>
          <w:p w14:paraId="1C03AF41">
            <w:pPr>
              <w:widowControl/>
              <w:textAlignment w:val="center"/>
              <w:rPr>
                <w:rFonts w:ascii="宋体" w:hAnsi="宋体" w:cs="宋体"/>
                <w:b/>
                <w:bCs/>
                <w:color w:val="auto"/>
                <w:sz w:val="18"/>
                <w:szCs w:val="18"/>
              </w:rPr>
            </w:pPr>
            <w:r>
              <w:rPr>
                <w:rFonts w:hint="eastAsia" w:ascii="宋体" w:hAnsi="宋体" w:cs="宋体"/>
                <w:b/>
                <w:bCs/>
                <w:color w:val="auto"/>
                <w:sz w:val="18"/>
                <w:szCs w:val="18"/>
              </w:rPr>
              <w:t>巡查</w:t>
            </w:r>
          </w:p>
        </w:tc>
        <w:tc>
          <w:tcPr>
            <w:tcW w:w="869" w:type="dxa"/>
            <w:tcBorders>
              <w:top w:val="nil"/>
              <w:left w:val="single" w:color="000000" w:sz="4" w:space="0"/>
              <w:bottom w:val="single" w:color="000000" w:sz="4" w:space="0"/>
              <w:right w:val="single" w:color="000000" w:sz="4" w:space="0"/>
            </w:tcBorders>
            <w:noWrap/>
            <w:vAlign w:val="center"/>
          </w:tcPr>
          <w:p w14:paraId="502417DD">
            <w:pPr>
              <w:rPr>
                <w:rFonts w:ascii="宋体" w:hAnsi="宋体" w:cs="宋体"/>
                <w:color w:val="auto"/>
                <w:sz w:val="18"/>
                <w:szCs w:val="18"/>
              </w:rPr>
            </w:pPr>
          </w:p>
        </w:tc>
        <w:tc>
          <w:tcPr>
            <w:tcW w:w="731" w:type="dxa"/>
            <w:tcBorders>
              <w:top w:val="nil"/>
              <w:left w:val="single" w:color="000000" w:sz="4" w:space="0"/>
              <w:bottom w:val="single" w:color="000000" w:sz="4" w:space="0"/>
              <w:right w:val="single" w:color="000000" w:sz="4" w:space="0"/>
            </w:tcBorders>
            <w:noWrap/>
            <w:vAlign w:val="center"/>
          </w:tcPr>
          <w:p w14:paraId="1A65176B">
            <w:pPr>
              <w:rPr>
                <w:rFonts w:ascii="宋体" w:hAnsi="宋体" w:cs="宋体"/>
                <w:color w:val="auto"/>
                <w:sz w:val="18"/>
                <w:szCs w:val="18"/>
              </w:rPr>
            </w:pPr>
          </w:p>
        </w:tc>
        <w:tc>
          <w:tcPr>
            <w:tcW w:w="1040" w:type="dxa"/>
            <w:tcBorders>
              <w:top w:val="nil"/>
              <w:left w:val="single" w:color="000000" w:sz="4" w:space="0"/>
              <w:bottom w:val="single" w:color="000000" w:sz="4" w:space="0"/>
              <w:right w:val="single" w:color="000000" w:sz="4" w:space="0"/>
            </w:tcBorders>
            <w:noWrap/>
            <w:vAlign w:val="center"/>
          </w:tcPr>
          <w:p w14:paraId="7D1E446D">
            <w:pPr>
              <w:rPr>
                <w:rFonts w:ascii="宋体" w:hAnsi="宋体" w:cs="宋体"/>
                <w:color w:val="auto"/>
                <w:sz w:val="18"/>
                <w:szCs w:val="18"/>
              </w:rPr>
            </w:pPr>
          </w:p>
        </w:tc>
        <w:tc>
          <w:tcPr>
            <w:tcW w:w="880" w:type="dxa"/>
            <w:tcBorders>
              <w:top w:val="nil"/>
              <w:left w:val="single" w:color="000000" w:sz="4" w:space="0"/>
              <w:bottom w:val="single" w:color="000000" w:sz="4" w:space="0"/>
              <w:right w:val="single" w:color="000000" w:sz="4" w:space="0"/>
            </w:tcBorders>
            <w:noWrap/>
            <w:vAlign w:val="center"/>
          </w:tcPr>
          <w:p w14:paraId="746F3A85">
            <w:pPr>
              <w:rPr>
                <w:rFonts w:ascii="宋体" w:hAnsi="宋体" w:cs="宋体"/>
                <w:color w:val="auto"/>
                <w:sz w:val="18"/>
                <w:szCs w:val="18"/>
              </w:rPr>
            </w:pPr>
          </w:p>
        </w:tc>
        <w:tc>
          <w:tcPr>
            <w:tcW w:w="812" w:type="dxa"/>
            <w:tcBorders>
              <w:top w:val="nil"/>
              <w:left w:val="single" w:color="000000" w:sz="4" w:space="0"/>
              <w:bottom w:val="single" w:color="000000" w:sz="4" w:space="0"/>
              <w:right w:val="single" w:color="000000" w:sz="4" w:space="0"/>
            </w:tcBorders>
            <w:noWrap/>
            <w:vAlign w:val="center"/>
          </w:tcPr>
          <w:p w14:paraId="6AE0C3D6">
            <w:pPr>
              <w:rPr>
                <w:rFonts w:ascii="宋体" w:hAnsi="宋体" w:cs="宋体"/>
                <w:color w:val="auto"/>
                <w:sz w:val="18"/>
                <w:szCs w:val="18"/>
              </w:rPr>
            </w:pPr>
          </w:p>
        </w:tc>
        <w:tc>
          <w:tcPr>
            <w:tcW w:w="830" w:type="dxa"/>
            <w:tcBorders>
              <w:top w:val="nil"/>
              <w:left w:val="single" w:color="000000" w:sz="4" w:space="0"/>
              <w:bottom w:val="single" w:color="000000" w:sz="4" w:space="0"/>
              <w:right w:val="single" w:color="000000" w:sz="4" w:space="0"/>
            </w:tcBorders>
            <w:noWrap/>
            <w:vAlign w:val="center"/>
          </w:tcPr>
          <w:p w14:paraId="4B2D7D27">
            <w:pPr>
              <w:rPr>
                <w:rFonts w:ascii="宋体" w:hAnsi="宋体" w:cs="宋体"/>
                <w:color w:val="auto"/>
                <w:sz w:val="18"/>
                <w:szCs w:val="18"/>
              </w:rPr>
            </w:pPr>
          </w:p>
        </w:tc>
        <w:tc>
          <w:tcPr>
            <w:tcW w:w="765" w:type="dxa"/>
            <w:tcBorders>
              <w:top w:val="nil"/>
              <w:left w:val="single" w:color="000000" w:sz="4" w:space="0"/>
              <w:bottom w:val="single" w:color="000000" w:sz="4" w:space="0"/>
              <w:right w:val="single" w:color="000000" w:sz="4" w:space="0"/>
            </w:tcBorders>
            <w:noWrap/>
            <w:vAlign w:val="center"/>
          </w:tcPr>
          <w:p w14:paraId="48632D98">
            <w:pPr>
              <w:jc w:val="center"/>
              <w:rPr>
                <w:rFonts w:ascii="宋体" w:hAnsi="宋体" w:cs="宋体"/>
                <w:color w:val="auto"/>
                <w:sz w:val="18"/>
                <w:szCs w:val="18"/>
              </w:rPr>
            </w:pPr>
          </w:p>
        </w:tc>
        <w:tc>
          <w:tcPr>
            <w:tcW w:w="996" w:type="dxa"/>
            <w:tcBorders>
              <w:top w:val="nil"/>
              <w:left w:val="single" w:color="000000" w:sz="4" w:space="0"/>
              <w:bottom w:val="single" w:color="000000" w:sz="4" w:space="0"/>
              <w:right w:val="single" w:color="000000" w:sz="4" w:space="0"/>
            </w:tcBorders>
            <w:noWrap/>
            <w:vAlign w:val="center"/>
          </w:tcPr>
          <w:p w14:paraId="037D9B27">
            <w:pPr>
              <w:rPr>
                <w:rFonts w:ascii="宋体" w:hAnsi="宋体" w:cs="宋体"/>
                <w:color w:val="auto"/>
                <w:sz w:val="18"/>
                <w:szCs w:val="18"/>
              </w:rPr>
            </w:pPr>
          </w:p>
        </w:tc>
      </w:tr>
      <w:tr w14:paraId="03BAFDE4">
        <w:tblPrEx>
          <w:tblCellMar>
            <w:top w:w="0" w:type="dxa"/>
            <w:left w:w="108" w:type="dxa"/>
            <w:bottom w:w="0" w:type="dxa"/>
            <w:right w:w="108" w:type="dxa"/>
          </w:tblCellMar>
        </w:tblPrEx>
        <w:trPr>
          <w:trHeight w:val="499" w:hRule="atLeast"/>
          <w:jc w:val="center"/>
        </w:trPr>
        <w:tc>
          <w:tcPr>
            <w:tcW w:w="851" w:type="dxa"/>
            <w:tcBorders>
              <w:top w:val="nil"/>
              <w:left w:val="single" w:color="000000" w:sz="4" w:space="0"/>
              <w:bottom w:val="single" w:color="000000" w:sz="4" w:space="0"/>
              <w:right w:val="single" w:color="000000" w:sz="4" w:space="0"/>
            </w:tcBorders>
            <w:noWrap/>
            <w:vAlign w:val="center"/>
          </w:tcPr>
          <w:p w14:paraId="43D21AC9">
            <w:pPr>
              <w:widowControl/>
              <w:jc w:val="center"/>
              <w:textAlignment w:val="center"/>
              <w:rPr>
                <w:rFonts w:ascii="宋体" w:hAnsi="宋体" w:cs="宋体"/>
                <w:b/>
                <w:bCs/>
                <w:color w:val="auto"/>
                <w:sz w:val="18"/>
                <w:szCs w:val="18"/>
              </w:rPr>
            </w:pPr>
            <w:r>
              <w:rPr>
                <w:rFonts w:hint="eastAsia" w:ascii="宋体" w:hAnsi="宋体" w:cs="宋体"/>
                <w:b/>
                <w:bCs/>
                <w:color w:val="auto"/>
                <w:sz w:val="18"/>
                <w:szCs w:val="18"/>
              </w:rPr>
              <w:t>(一)</w:t>
            </w:r>
          </w:p>
        </w:tc>
        <w:tc>
          <w:tcPr>
            <w:tcW w:w="2760" w:type="dxa"/>
            <w:tcBorders>
              <w:top w:val="nil"/>
              <w:left w:val="single" w:color="000000" w:sz="4" w:space="0"/>
              <w:bottom w:val="single" w:color="000000" w:sz="4" w:space="0"/>
              <w:right w:val="single" w:color="000000" w:sz="4" w:space="0"/>
            </w:tcBorders>
            <w:vAlign w:val="center"/>
          </w:tcPr>
          <w:p w14:paraId="7263BBD0">
            <w:pPr>
              <w:widowControl/>
              <w:textAlignment w:val="center"/>
              <w:rPr>
                <w:rFonts w:ascii="宋体" w:hAnsi="宋体" w:cs="宋体"/>
                <w:b/>
                <w:bCs/>
                <w:color w:val="auto"/>
                <w:sz w:val="18"/>
                <w:szCs w:val="18"/>
              </w:rPr>
            </w:pPr>
            <w:r>
              <w:rPr>
                <w:rFonts w:hint="eastAsia" w:ascii="宋体" w:hAnsi="宋体" w:cs="宋体"/>
                <w:b/>
                <w:bCs/>
                <w:color w:val="auto"/>
                <w:sz w:val="18"/>
                <w:szCs w:val="18"/>
              </w:rPr>
              <w:t>常规巡查</w:t>
            </w:r>
          </w:p>
        </w:tc>
        <w:tc>
          <w:tcPr>
            <w:tcW w:w="869" w:type="dxa"/>
            <w:tcBorders>
              <w:top w:val="nil"/>
              <w:left w:val="single" w:color="000000" w:sz="4" w:space="0"/>
              <w:bottom w:val="single" w:color="000000" w:sz="4" w:space="0"/>
              <w:right w:val="single" w:color="000000" w:sz="4" w:space="0"/>
            </w:tcBorders>
            <w:noWrap/>
            <w:vAlign w:val="center"/>
          </w:tcPr>
          <w:p w14:paraId="7C2BDF8A">
            <w:pPr>
              <w:jc w:val="center"/>
              <w:rPr>
                <w:rFonts w:ascii="宋体" w:hAnsi="宋体" w:cs="宋体"/>
                <w:color w:val="auto"/>
                <w:sz w:val="18"/>
                <w:szCs w:val="18"/>
              </w:rPr>
            </w:pPr>
          </w:p>
        </w:tc>
        <w:tc>
          <w:tcPr>
            <w:tcW w:w="731" w:type="dxa"/>
            <w:tcBorders>
              <w:top w:val="nil"/>
              <w:left w:val="single" w:color="000000" w:sz="4" w:space="0"/>
              <w:bottom w:val="single" w:color="000000" w:sz="4" w:space="0"/>
              <w:right w:val="single" w:color="000000" w:sz="4" w:space="0"/>
            </w:tcBorders>
            <w:noWrap/>
            <w:vAlign w:val="center"/>
          </w:tcPr>
          <w:p w14:paraId="7616FCCD">
            <w:pPr>
              <w:jc w:val="center"/>
              <w:rPr>
                <w:rFonts w:ascii="宋体" w:hAnsi="宋体" w:cs="宋体"/>
                <w:color w:val="auto"/>
                <w:sz w:val="18"/>
                <w:szCs w:val="18"/>
              </w:rPr>
            </w:pPr>
          </w:p>
        </w:tc>
        <w:tc>
          <w:tcPr>
            <w:tcW w:w="1040" w:type="dxa"/>
            <w:tcBorders>
              <w:top w:val="nil"/>
              <w:left w:val="single" w:color="000000" w:sz="4" w:space="0"/>
              <w:bottom w:val="single" w:color="000000" w:sz="4" w:space="0"/>
              <w:right w:val="single" w:color="000000" w:sz="4" w:space="0"/>
            </w:tcBorders>
            <w:noWrap/>
            <w:vAlign w:val="center"/>
          </w:tcPr>
          <w:p w14:paraId="4B60E14C">
            <w:pPr>
              <w:jc w:val="center"/>
              <w:rPr>
                <w:rFonts w:ascii="宋体" w:hAnsi="宋体" w:cs="宋体"/>
                <w:color w:val="auto"/>
                <w:sz w:val="18"/>
                <w:szCs w:val="18"/>
              </w:rPr>
            </w:pPr>
          </w:p>
        </w:tc>
        <w:tc>
          <w:tcPr>
            <w:tcW w:w="880" w:type="dxa"/>
            <w:tcBorders>
              <w:top w:val="nil"/>
              <w:left w:val="single" w:color="000000" w:sz="4" w:space="0"/>
              <w:bottom w:val="single" w:color="000000" w:sz="4" w:space="0"/>
              <w:right w:val="single" w:color="000000" w:sz="4" w:space="0"/>
            </w:tcBorders>
            <w:noWrap/>
            <w:vAlign w:val="center"/>
          </w:tcPr>
          <w:p w14:paraId="0A06FCDB">
            <w:pPr>
              <w:jc w:val="center"/>
              <w:rPr>
                <w:rFonts w:ascii="宋体" w:hAnsi="宋体" w:cs="宋体"/>
                <w:color w:val="auto"/>
                <w:sz w:val="18"/>
                <w:szCs w:val="18"/>
              </w:rPr>
            </w:pPr>
          </w:p>
        </w:tc>
        <w:tc>
          <w:tcPr>
            <w:tcW w:w="812" w:type="dxa"/>
            <w:tcBorders>
              <w:top w:val="nil"/>
              <w:left w:val="single" w:color="000000" w:sz="4" w:space="0"/>
              <w:bottom w:val="single" w:color="000000" w:sz="4" w:space="0"/>
              <w:right w:val="single" w:color="000000" w:sz="4" w:space="0"/>
            </w:tcBorders>
            <w:noWrap/>
            <w:vAlign w:val="center"/>
          </w:tcPr>
          <w:p w14:paraId="7E5A54C0">
            <w:pPr>
              <w:jc w:val="center"/>
              <w:rPr>
                <w:rFonts w:ascii="宋体" w:hAnsi="宋体" w:cs="宋体"/>
                <w:color w:val="auto"/>
                <w:sz w:val="18"/>
                <w:szCs w:val="18"/>
              </w:rPr>
            </w:pPr>
          </w:p>
        </w:tc>
        <w:tc>
          <w:tcPr>
            <w:tcW w:w="830" w:type="dxa"/>
            <w:tcBorders>
              <w:top w:val="nil"/>
              <w:left w:val="single" w:color="000000" w:sz="4" w:space="0"/>
              <w:bottom w:val="single" w:color="000000" w:sz="4" w:space="0"/>
              <w:right w:val="single" w:color="000000" w:sz="4" w:space="0"/>
            </w:tcBorders>
            <w:noWrap/>
            <w:vAlign w:val="center"/>
          </w:tcPr>
          <w:p w14:paraId="150A7932">
            <w:pPr>
              <w:jc w:val="center"/>
              <w:rPr>
                <w:rFonts w:ascii="宋体" w:hAnsi="宋体" w:cs="宋体"/>
                <w:color w:val="auto"/>
                <w:sz w:val="18"/>
                <w:szCs w:val="18"/>
              </w:rPr>
            </w:pPr>
          </w:p>
        </w:tc>
        <w:tc>
          <w:tcPr>
            <w:tcW w:w="765" w:type="dxa"/>
            <w:tcBorders>
              <w:top w:val="nil"/>
              <w:left w:val="single" w:color="000000" w:sz="4" w:space="0"/>
              <w:bottom w:val="single" w:color="000000" w:sz="4" w:space="0"/>
              <w:right w:val="single" w:color="000000" w:sz="4" w:space="0"/>
            </w:tcBorders>
            <w:noWrap/>
            <w:vAlign w:val="center"/>
          </w:tcPr>
          <w:p w14:paraId="405AA773">
            <w:pPr>
              <w:jc w:val="center"/>
              <w:rPr>
                <w:rFonts w:ascii="宋体" w:hAnsi="宋体" w:cs="宋体"/>
                <w:color w:val="auto"/>
                <w:sz w:val="18"/>
                <w:szCs w:val="18"/>
              </w:rPr>
            </w:pPr>
          </w:p>
        </w:tc>
        <w:tc>
          <w:tcPr>
            <w:tcW w:w="996" w:type="dxa"/>
            <w:tcBorders>
              <w:top w:val="nil"/>
              <w:left w:val="single" w:color="000000" w:sz="4" w:space="0"/>
              <w:bottom w:val="single" w:color="000000" w:sz="4" w:space="0"/>
              <w:right w:val="single" w:color="000000" w:sz="4" w:space="0"/>
            </w:tcBorders>
            <w:noWrap/>
            <w:vAlign w:val="center"/>
          </w:tcPr>
          <w:p w14:paraId="7CA538AA">
            <w:pPr>
              <w:rPr>
                <w:rFonts w:ascii="宋体" w:hAnsi="宋体" w:cs="宋体"/>
                <w:color w:val="auto"/>
                <w:sz w:val="18"/>
                <w:szCs w:val="18"/>
              </w:rPr>
            </w:pPr>
          </w:p>
        </w:tc>
      </w:tr>
      <w:tr w14:paraId="76AFD763">
        <w:tblPrEx>
          <w:tblCellMar>
            <w:top w:w="0" w:type="dxa"/>
            <w:left w:w="108" w:type="dxa"/>
            <w:bottom w:w="0" w:type="dxa"/>
            <w:right w:w="108" w:type="dxa"/>
          </w:tblCellMar>
        </w:tblPrEx>
        <w:trPr>
          <w:trHeight w:val="745" w:hRule="atLeast"/>
          <w:jc w:val="center"/>
        </w:trPr>
        <w:tc>
          <w:tcPr>
            <w:tcW w:w="851" w:type="dxa"/>
            <w:tcBorders>
              <w:top w:val="single" w:color="000000" w:sz="4" w:space="0"/>
              <w:left w:val="single" w:color="000000" w:sz="4" w:space="0"/>
              <w:bottom w:val="single" w:color="000000" w:sz="4" w:space="0"/>
              <w:right w:val="single" w:color="000000" w:sz="4" w:space="0"/>
            </w:tcBorders>
            <w:noWrap/>
            <w:vAlign w:val="center"/>
          </w:tcPr>
          <w:p w14:paraId="145BCEA0">
            <w:pPr>
              <w:widowControl/>
              <w:jc w:val="center"/>
              <w:textAlignment w:val="center"/>
              <w:rPr>
                <w:rFonts w:ascii="宋体" w:hAnsi="宋体" w:cs="宋体"/>
                <w:color w:val="auto"/>
                <w:sz w:val="18"/>
                <w:szCs w:val="18"/>
              </w:rPr>
            </w:pPr>
            <w:r>
              <w:rPr>
                <w:rFonts w:hint="eastAsia" w:ascii="宋体" w:hAnsi="宋体" w:cs="宋体"/>
                <w:color w:val="auto"/>
                <w:sz w:val="18"/>
                <w:szCs w:val="18"/>
              </w:rPr>
              <w:t>1.1</w:t>
            </w:r>
          </w:p>
        </w:tc>
        <w:tc>
          <w:tcPr>
            <w:tcW w:w="2760" w:type="dxa"/>
            <w:tcBorders>
              <w:top w:val="single" w:color="000000" w:sz="4" w:space="0"/>
              <w:left w:val="single" w:color="000000" w:sz="4" w:space="0"/>
              <w:bottom w:val="single" w:color="000000" w:sz="4" w:space="0"/>
              <w:right w:val="single" w:color="000000" w:sz="4" w:space="0"/>
            </w:tcBorders>
            <w:vAlign w:val="center"/>
          </w:tcPr>
          <w:p w14:paraId="74A2B277">
            <w:pPr>
              <w:widowControl/>
              <w:textAlignment w:val="center"/>
              <w:rPr>
                <w:rFonts w:ascii="宋体" w:hAnsi="宋体" w:cs="宋体"/>
                <w:color w:val="auto"/>
                <w:sz w:val="18"/>
                <w:szCs w:val="18"/>
              </w:rPr>
            </w:pPr>
            <w:r>
              <w:rPr>
                <w:rFonts w:hint="eastAsia" w:ascii="宋体" w:hAnsi="宋体" w:cs="宋体"/>
                <w:color w:val="auto"/>
                <w:sz w:val="18"/>
                <w:szCs w:val="18"/>
              </w:rPr>
              <w:t>区管河道 陆上</w:t>
            </w:r>
          </w:p>
        </w:tc>
        <w:tc>
          <w:tcPr>
            <w:tcW w:w="869" w:type="dxa"/>
            <w:tcBorders>
              <w:top w:val="single" w:color="000000" w:sz="4" w:space="0"/>
              <w:left w:val="single" w:color="000000" w:sz="4" w:space="0"/>
              <w:bottom w:val="single" w:color="000000" w:sz="4" w:space="0"/>
              <w:right w:val="single" w:color="000000" w:sz="4" w:space="0"/>
            </w:tcBorders>
            <w:noWrap/>
            <w:vAlign w:val="center"/>
          </w:tcPr>
          <w:p w14:paraId="0BC72067">
            <w:pPr>
              <w:widowControl/>
              <w:jc w:val="center"/>
              <w:textAlignment w:val="center"/>
              <w:rPr>
                <w:rFonts w:ascii="宋体" w:hAnsi="宋体" w:cs="宋体"/>
                <w:color w:val="auto"/>
                <w:sz w:val="18"/>
                <w:szCs w:val="18"/>
              </w:rPr>
            </w:pPr>
            <w:r>
              <w:rPr>
                <w:rFonts w:hint="eastAsia" w:ascii="宋体" w:hAnsi="宋体" w:cs="宋体"/>
                <w:color w:val="auto"/>
                <w:sz w:val="18"/>
                <w:szCs w:val="18"/>
              </w:rPr>
              <w:t>km</w:t>
            </w:r>
          </w:p>
        </w:tc>
        <w:tc>
          <w:tcPr>
            <w:tcW w:w="731" w:type="dxa"/>
            <w:tcBorders>
              <w:top w:val="single" w:color="000000" w:sz="4" w:space="0"/>
              <w:left w:val="single" w:color="000000" w:sz="4" w:space="0"/>
              <w:bottom w:val="single" w:color="000000" w:sz="4" w:space="0"/>
              <w:right w:val="single" w:color="000000" w:sz="4" w:space="0"/>
            </w:tcBorders>
            <w:noWrap/>
            <w:vAlign w:val="center"/>
          </w:tcPr>
          <w:p w14:paraId="774FEF27">
            <w:pPr>
              <w:widowControl/>
              <w:jc w:val="center"/>
              <w:textAlignment w:val="center"/>
              <w:rPr>
                <w:rFonts w:ascii="宋体" w:hAnsi="宋体" w:cs="宋体"/>
                <w:color w:val="auto"/>
                <w:sz w:val="18"/>
                <w:szCs w:val="18"/>
              </w:rPr>
            </w:pPr>
            <w:r>
              <w:rPr>
                <w:rFonts w:hint="eastAsia" w:ascii="宋体" w:hAnsi="宋体" w:cs="宋体"/>
                <w:color w:val="auto"/>
                <w:sz w:val="18"/>
                <w:szCs w:val="18"/>
              </w:rPr>
              <w:t>0.26</w:t>
            </w:r>
          </w:p>
        </w:tc>
        <w:tc>
          <w:tcPr>
            <w:tcW w:w="1040" w:type="dxa"/>
            <w:tcBorders>
              <w:top w:val="single" w:color="000000" w:sz="4" w:space="0"/>
              <w:left w:val="single" w:color="000000" w:sz="4" w:space="0"/>
              <w:bottom w:val="single" w:color="000000" w:sz="4" w:space="0"/>
              <w:right w:val="single" w:color="000000" w:sz="4" w:space="0"/>
            </w:tcBorders>
            <w:noWrap/>
            <w:vAlign w:val="center"/>
          </w:tcPr>
          <w:p w14:paraId="341013EC">
            <w:pPr>
              <w:widowControl/>
              <w:jc w:val="center"/>
              <w:textAlignment w:val="center"/>
              <w:rPr>
                <w:rFonts w:ascii="宋体" w:hAnsi="宋体" w:cs="宋体"/>
                <w:color w:val="auto"/>
                <w:sz w:val="18"/>
                <w:szCs w:val="18"/>
              </w:rPr>
            </w:pPr>
            <w:r>
              <w:rPr>
                <w:rFonts w:hint="eastAsia" w:ascii="宋体" w:hAnsi="宋体" w:cs="宋体"/>
                <w:color w:val="auto"/>
                <w:sz w:val="18"/>
                <w:szCs w:val="18"/>
              </w:rPr>
              <w:t>每天2次</w:t>
            </w: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5F05156E">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12" w:type="dxa"/>
            <w:tcBorders>
              <w:top w:val="single" w:color="000000" w:sz="4" w:space="0"/>
              <w:left w:val="single" w:color="000000" w:sz="4" w:space="0"/>
              <w:bottom w:val="single" w:color="000000" w:sz="4" w:space="0"/>
              <w:right w:val="single" w:color="000000" w:sz="4" w:space="0"/>
            </w:tcBorders>
            <w:noWrap/>
            <w:vAlign w:val="center"/>
          </w:tcPr>
          <w:p w14:paraId="361FDC8D">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30" w:type="dxa"/>
            <w:tcBorders>
              <w:top w:val="single" w:color="000000" w:sz="4" w:space="0"/>
              <w:left w:val="single" w:color="000000" w:sz="4" w:space="0"/>
              <w:bottom w:val="single" w:color="000000" w:sz="4" w:space="0"/>
              <w:right w:val="single" w:color="000000" w:sz="4" w:space="0"/>
            </w:tcBorders>
            <w:noWrap/>
            <w:vAlign w:val="center"/>
          </w:tcPr>
          <w:p w14:paraId="0F2C14F2">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2AD181BC">
            <w:pPr>
              <w:widowControl/>
              <w:jc w:val="center"/>
              <w:textAlignment w:val="center"/>
              <w:rPr>
                <w:rFonts w:ascii="宋体" w:hAnsi="宋体" w:cs="宋体"/>
                <w:color w:val="auto"/>
                <w:sz w:val="18"/>
                <w:szCs w:val="18"/>
              </w:rPr>
            </w:pPr>
            <w:r>
              <w:rPr>
                <w:rFonts w:hint="eastAsia" w:ascii="宋体" w:hAnsi="宋体" w:cs="宋体"/>
                <w:color w:val="auto"/>
                <w:sz w:val="18"/>
                <w:szCs w:val="18"/>
              </w:rPr>
              <w:t>189.8</w:t>
            </w:r>
          </w:p>
        </w:tc>
        <w:tc>
          <w:tcPr>
            <w:tcW w:w="996" w:type="dxa"/>
            <w:tcBorders>
              <w:top w:val="single" w:color="000000" w:sz="4" w:space="0"/>
              <w:left w:val="single" w:color="000000" w:sz="4" w:space="0"/>
              <w:bottom w:val="single" w:color="000000" w:sz="4" w:space="0"/>
              <w:right w:val="single" w:color="000000" w:sz="4" w:space="0"/>
            </w:tcBorders>
            <w:noWrap/>
            <w:vAlign w:val="center"/>
          </w:tcPr>
          <w:p w14:paraId="1CBCCF6F">
            <w:pPr>
              <w:rPr>
                <w:rFonts w:ascii="宋体" w:hAnsi="宋体" w:cs="宋体"/>
                <w:color w:val="auto"/>
                <w:sz w:val="18"/>
                <w:szCs w:val="18"/>
              </w:rPr>
            </w:pPr>
          </w:p>
        </w:tc>
      </w:tr>
      <w:tr w14:paraId="300DD796">
        <w:tblPrEx>
          <w:tblCellMar>
            <w:top w:w="0" w:type="dxa"/>
            <w:left w:w="108" w:type="dxa"/>
            <w:bottom w:w="0" w:type="dxa"/>
            <w:right w:w="108" w:type="dxa"/>
          </w:tblCellMar>
        </w:tblPrEx>
        <w:trPr>
          <w:trHeight w:val="745" w:hRule="atLeast"/>
          <w:jc w:val="center"/>
        </w:trPr>
        <w:tc>
          <w:tcPr>
            <w:tcW w:w="851" w:type="dxa"/>
            <w:tcBorders>
              <w:top w:val="single" w:color="000000" w:sz="4" w:space="0"/>
              <w:left w:val="single" w:color="000000" w:sz="4" w:space="0"/>
              <w:bottom w:val="single" w:color="000000" w:sz="4" w:space="0"/>
              <w:right w:val="single" w:color="000000" w:sz="4" w:space="0"/>
            </w:tcBorders>
            <w:noWrap/>
            <w:vAlign w:val="center"/>
          </w:tcPr>
          <w:p w14:paraId="5A40B5F9">
            <w:pPr>
              <w:widowControl/>
              <w:jc w:val="center"/>
              <w:textAlignment w:val="center"/>
              <w:rPr>
                <w:rFonts w:ascii="宋体" w:hAnsi="宋体" w:cs="宋体"/>
                <w:color w:val="auto"/>
                <w:sz w:val="18"/>
                <w:szCs w:val="18"/>
              </w:rPr>
            </w:pPr>
            <w:r>
              <w:rPr>
                <w:rFonts w:hint="eastAsia" w:ascii="宋体" w:hAnsi="宋体" w:cs="宋体"/>
                <w:color w:val="auto"/>
                <w:sz w:val="18"/>
                <w:szCs w:val="18"/>
              </w:rPr>
              <w:t>1.2</w:t>
            </w:r>
          </w:p>
        </w:tc>
        <w:tc>
          <w:tcPr>
            <w:tcW w:w="2760" w:type="dxa"/>
            <w:tcBorders>
              <w:top w:val="single" w:color="000000" w:sz="4" w:space="0"/>
              <w:left w:val="single" w:color="000000" w:sz="4" w:space="0"/>
              <w:bottom w:val="single" w:color="000000" w:sz="4" w:space="0"/>
              <w:right w:val="single" w:color="000000" w:sz="4" w:space="0"/>
            </w:tcBorders>
            <w:vAlign w:val="center"/>
          </w:tcPr>
          <w:p w14:paraId="351373AC">
            <w:pPr>
              <w:widowControl/>
              <w:textAlignment w:val="center"/>
              <w:rPr>
                <w:rFonts w:ascii="宋体" w:hAnsi="宋体" w:cs="宋体"/>
                <w:color w:val="auto"/>
                <w:sz w:val="18"/>
                <w:szCs w:val="18"/>
              </w:rPr>
            </w:pPr>
            <w:r>
              <w:rPr>
                <w:rFonts w:hint="eastAsia" w:ascii="宋体" w:hAnsi="宋体" w:cs="宋体"/>
                <w:color w:val="auto"/>
                <w:sz w:val="18"/>
                <w:szCs w:val="18"/>
              </w:rPr>
              <w:t>区管河道 水上</w:t>
            </w:r>
          </w:p>
        </w:tc>
        <w:tc>
          <w:tcPr>
            <w:tcW w:w="869" w:type="dxa"/>
            <w:tcBorders>
              <w:top w:val="single" w:color="000000" w:sz="4" w:space="0"/>
              <w:left w:val="single" w:color="000000" w:sz="4" w:space="0"/>
              <w:bottom w:val="single" w:color="000000" w:sz="4" w:space="0"/>
              <w:right w:val="single" w:color="000000" w:sz="4" w:space="0"/>
            </w:tcBorders>
            <w:noWrap/>
            <w:vAlign w:val="center"/>
          </w:tcPr>
          <w:p w14:paraId="0F4E71EB">
            <w:pPr>
              <w:widowControl/>
              <w:jc w:val="center"/>
              <w:textAlignment w:val="center"/>
              <w:rPr>
                <w:rFonts w:ascii="宋体" w:hAnsi="宋体" w:cs="宋体"/>
                <w:color w:val="auto"/>
                <w:sz w:val="18"/>
                <w:szCs w:val="18"/>
              </w:rPr>
            </w:pPr>
            <w:r>
              <w:rPr>
                <w:rFonts w:hint="eastAsia" w:ascii="宋体" w:hAnsi="宋体" w:cs="宋体"/>
                <w:color w:val="auto"/>
                <w:sz w:val="18"/>
                <w:szCs w:val="18"/>
              </w:rPr>
              <w:t>km</w:t>
            </w:r>
          </w:p>
        </w:tc>
        <w:tc>
          <w:tcPr>
            <w:tcW w:w="731" w:type="dxa"/>
            <w:tcBorders>
              <w:top w:val="single" w:color="000000" w:sz="4" w:space="0"/>
              <w:left w:val="single" w:color="000000" w:sz="4" w:space="0"/>
              <w:bottom w:val="single" w:color="000000" w:sz="4" w:space="0"/>
              <w:right w:val="single" w:color="000000" w:sz="4" w:space="0"/>
            </w:tcBorders>
            <w:noWrap/>
            <w:vAlign w:val="center"/>
          </w:tcPr>
          <w:p w14:paraId="47647DA4">
            <w:pPr>
              <w:widowControl/>
              <w:jc w:val="center"/>
              <w:textAlignment w:val="center"/>
              <w:rPr>
                <w:rFonts w:ascii="宋体" w:hAnsi="宋体" w:cs="宋体"/>
                <w:color w:val="auto"/>
                <w:sz w:val="18"/>
                <w:szCs w:val="18"/>
              </w:rPr>
            </w:pPr>
            <w:r>
              <w:rPr>
                <w:rFonts w:hint="eastAsia" w:ascii="宋体" w:hAnsi="宋体" w:cs="宋体"/>
                <w:color w:val="auto"/>
                <w:sz w:val="18"/>
                <w:szCs w:val="18"/>
              </w:rPr>
              <w:t>0.26</w:t>
            </w:r>
          </w:p>
        </w:tc>
        <w:tc>
          <w:tcPr>
            <w:tcW w:w="1040" w:type="dxa"/>
            <w:tcBorders>
              <w:top w:val="single" w:color="000000" w:sz="4" w:space="0"/>
              <w:left w:val="single" w:color="000000" w:sz="4" w:space="0"/>
              <w:bottom w:val="single" w:color="000000" w:sz="4" w:space="0"/>
              <w:right w:val="single" w:color="000000" w:sz="4" w:space="0"/>
            </w:tcBorders>
            <w:noWrap/>
            <w:vAlign w:val="center"/>
          </w:tcPr>
          <w:p w14:paraId="700AF752">
            <w:pPr>
              <w:widowControl/>
              <w:jc w:val="center"/>
              <w:textAlignment w:val="center"/>
              <w:rPr>
                <w:rFonts w:ascii="宋体" w:hAnsi="宋体" w:cs="宋体"/>
                <w:color w:val="auto"/>
                <w:sz w:val="18"/>
                <w:szCs w:val="18"/>
              </w:rPr>
            </w:pPr>
            <w:r>
              <w:rPr>
                <w:rFonts w:hint="eastAsia" w:ascii="宋体" w:hAnsi="宋体" w:cs="宋体"/>
                <w:color w:val="auto"/>
                <w:sz w:val="18"/>
                <w:szCs w:val="18"/>
              </w:rPr>
              <w:t>每周1次</w:t>
            </w: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2EDF25F7">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12" w:type="dxa"/>
            <w:tcBorders>
              <w:top w:val="single" w:color="000000" w:sz="4" w:space="0"/>
              <w:left w:val="single" w:color="000000" w:sz="4" w:space="0"/>
              <w:bottom w:val="single" w:color="000000" w:sz="4" w:space="0"/>
              <w:right w:val="single" w:color="000000" w:sz="4" w:space="0"/>
            </w:tcBorders>
            <w:noWrap/>
            <w:vAlign w:val="center"/>
          </w:tcPr>
          <w:p w14:paraId="0D5A85DC">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30" w:type="dxa"/>
            <w:tcBorders>
              <w:top w:val="single" w:color="000000" w:sz="4" w:space="0"/>
              <w:left w:val="single" w:color="000000" w:sz="4" w:space="0"/>
              <w:bottom w:val="single" w:color="000000" w:sz="4" w:space="0"/>
              <w:right w:val="single" w:color="000000" w:sz="4" w:space="0"/>
            </w:tcBorders>
            <w:noWrap/>
            <w:vAlign w:val="center"/>
          </w:tcPr>
          <w:p w14:paraId="363D9814">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1C32651D">
            <w:pPr>
              <w:widowControl/>
              <w:jc w:val="center"/>
              <w:textAlignment w:val="center"/>
              <w:rPr>
                <w:rFonts w:ascii="宋体" w:hAnsi="宋体" w:cs="宋体"/>
                <w:color w:val="auto"/>
                <w:sz w:val="18"/>
                <w:szCs w:val="18"/>
              </w:rPr>
            </w:pPr>
            <w:r>
              <w:rPr>
                <w:rFonts w:hint="eastAsia" w:ascii="宋体" w:hAnsi="宋体" w:cs="宋体"/>
                <w:color w:val="auto"/>
                <w:sz w:val="18"/>
                <w:szCs w:val="18"/>
              </w:rPr>
              <w:t>13.52</w:t>
            </w:r>
          </w:p>
        </w:tc>
        <w:tc>
          <w:tcPr>
            <w:tcW w:w="996" w:type="dxa"/>
            <w:tcBorders>
              <w:top w:val="single" w:color="000000" w:sz="4" w:space="0"/>
              <w:left w:val="single" w:color="000000" w:sz="4" w:space="0"/>
              <w:bottom w:val="single" w:color="000000" w:sz="4" w:space="0"/>
              <w:right w:val="single" w:color="000000" w:sz="4" w:space="0"/>
            </w:tcBorders>
            <w:noWrap/>
            <w:vAlign w:val="center"/>
          </w:tcPr>
          <w:p w14:paraId="7EE46210">
            <w:pPr>
              <w:rPr>
                <w:rFonts w:ascii="宋体" w:hAnsi="宋体" w:cs="宋体"/>
                <w:color w:val="auto"/>
                <w:sz w:val="18"/>
                <w:szCs w:val="18"/>
              </w:rPr>
            </w:pPr>
          </w:p>
        </w:tc>
      </w:tr>
      <w:tr w14:paraId="631A8FBA">
        <w:tblPrEx>
          <w:tblCellMar>
            <w:top w:w="0" w:type="dxa"/>
            <w:left w:w="108" w:type="dxa"/>
            <w:bottom w:w="0" w:type="dxa"/>
            <w:right w:w="108" w:type="dxa"/>
          </w:tblCellMar>
        </w:tblPrEx>
        <w:trPr>
          <w:trHeight w:val="499" w:hRule="atLeast"/>
          <w:jc w:val="center"/>
        </w:trPr>
        <w:tc>
          <w:tcPr>
            <w:tcW w:w="851" w:type="dxa"/>
            <w:tcBorders>
              <w:top w:val="single" w:color="000000" w:sz="4" w:space="0"/>
              <w:left w:val="single" w:color="000000" w:sz="4" w:space="0"/>
              <w:bottom w:val="single" w:color="000000" w:sz="4" w:space="0"/>
              <w:right w:val="single" w:color="000000" w:sz="4" w:space="0"/>
            </w:tcBorders>
            <w:noWrap/>
            <w:vAlign w:val="center"/>
          </w:tcPr>
          <w:p w14:paraId="36E3378D">
            <w:pPr>
              <w:widowControl/>
              <w:jc w:val="center"/>
              <w:textAlignment w:val="center"/>
              <w:rPr>
                <w:rFonts w:ascii="宋体" w:hAnsi="宋体" w:cs="宋体"/>
                <w:b/>
                <w:bCs/>
                <w:color w:val="auto"/>
                <w:sz w:val="18"/>
                <w:szCs w:val="18"/>
              </w:rPr>
            </w:pPr>
            <w:r>
              <w:rPr>
                <w:rFonts w:hint="eastAsia" w:ascii="宋体" w:hAnsi="宋体" w:cs="宋体"/>
                <w:b/>
                <w:bCs/>
                <w:color w:val="auto"/>
                <w:sz w:val="18"/>
                <w:szCs w:val="18"/>
              </w:rPr>
              <w:t>(二)</w:t>
            </w:r>
          </w:p>
        </w:tc>
        <w:tc>
          <w:tcPr>
            <w:tcW w:w="2760" w:type="dxa"/>
            <w:tcBorders>
              <w:top w:val="single" w:color="000000" w:sz="4" w:space="0"/>
              <w:left w:val="single" w:color="000000" w:sz="4" w:space="0"/>
              <w:bottom w:val="single" w:color="000000" w:sz="4" w:space="0"/>
              <w:right w:val="single" w:color="000000" w:sz="4" w:space="0"/>
            </w:tcBorders>
            <w:vAlign w:val="center"/>
          </w:tcPr>
          <w:p w14:paraId="1E15F612">
            <w:pPr>
              <w:widowControl/>
              <w:textAlignment w:val="center"/>
              <w:rPr>
                <w:rFonts w:ascii="宋体" w:hAnsi="宋体" w:cs="宋体"/>
                <w:b/>
                <w:bCs/>
                <w:color w:val="auto"/>
                <w:sz w:val="18"/>
                <w:szCs w:val="18"/>
              </w:rPr>
            </w:pPr>
            <w:r>
              <w:rPr>
                <w:rFonts w:hint="eastAsia" w:ascii="宋体" w:hAnsi="宋体" w:cs="宋体"/>
                <w:b/>
                <w:bCs/>
                <w:color w:val="auto"/>
                <w:sz w:val="18"/>
                <w:szCs w:val="18"/>
              </w:rPr>
              <w:t>定期巡查</w:t>
            </w:r>
          </w:p>
        </w:tc>
        <w:tc>
          <w:tcPr>
            <w:tcW w:w="869" w:type="dxa"/>
            <w:tcBorders>
              <w:top w:val="single" w:color="000000" w:sz="4" w:space="0"/>
              <w:left w:val="single" w:color="000000" w:sz="4" w:space="0"/>
              <w:bottom w:val="single" w:color="000000" w:sz="4" w:space="0"/>
              <w:right w:val="single" w:color="000000" w:sz="4" w:space="0"/>
            </w:tcBorders>
            <w:noWrap/>
            <w:vAlign w:val="center"/>
          </w:tcPr>
          <w:p w14:paraId="07AE4298">
            <w:pPr>
              <w:jc w:val="center"/>
              <w:rPr>
                <w:rFonts w:ascii="宋体" w:hAnsi="宋体" w:cs="宋体"/>
                <w:color w:val="auto"/>
                <w:sz w:val="18"/>
                <w:szCs w:val="18"/>
              </w:rPr>
            </w:pPr>
          </w:p>
        </w:tc>
        <w:tc>
          <w:tcPr>
            <w:tcW w:w="731" w:type="dxa"/>
            <w:tcBorders>
              <w:top w:val="single" w:color="000000" w:sz="4" w:space="0"/>
              <w:left w:val="single" w:color="000000" w:sz="4" w:space="0"/>
              <w:bottom w:val="single" w:color="000000" w:sz="4" w:space="0"/>
              <w:right w:val="single" w:color="000000" w:sz="4" w:space="0"/>
            </w:tcBorders>
            <w:noWrap/>
            <w:vAlign w:val="center"/>
          </w:tcPr>
          <w:p w14:paraId="26A4AD84">
            <w:pPr>
              <w:jc w:val="center"/>
              <w:rPr>
                <w:rFonts w:ascii="宋体" w:hAnsi="宋体" w:cs="宋体"/>
                <w:color w:val="auto"/>
                <w:sz w:val="18"/>
                <w:szCs w:val="18"/>
              </w:rPr>
            </w:pPr>
          </w:p>
        </w:tc>
        <w:tc>
          <w:tcPr>
            <w:tcW w:w="1040" w:type="dxa"/>
            <w:tcBorders>
              <w:top w:val="single" w:color="000000" w:sz="4" w:space="0"/>
              <w:left w:val="single" w:color="000000" w:sz="4" w:space="0"/>
              <w:bottom w:val="single" w:color="000000" w:sz="4" w:space="0"/>
              <w:right w:val="single" w:color="000000" w:sz="4" w:space="0"/>
            </w:tcBorders>
            <w:noWrap/>
            <w:vAlign w:val="center"/>
          </w:tcPr>
          <w:p w14:paraId="319AE5C8">
            <w:pPr>
              <w:jc w:val="center"/>
              <w:rPr>
                <w:rFonts w:ascii="宋体" w:hAnsi="宋体" w:cs="宋体"/>
                <w:color w:val="auto"/>
                <w:sz w:val="18"/>
                <w:szCs w:val="18"/>
              </w:rPr>
            </w:pP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597210BD">
            <w:pPr>
              <w:jc w:val="center"/>
              <w:rPr>
                <w:rFonts w:ascii="宋体" w:hAnsi="宋体" w:cs="宋体"/>
                <w:color w:val="auto"/>
                <w:sz w:val="18"/>
                <w:szCs w:val="18"/>
              </w:rPr>
            </w:pPr>
          </w:p>
        </w:tc>
        <w:tc>
          <w:tcPr>
            <w:tcW w:w="812" w:type="dxa"/>
            <w:tcBorders>
              <w:top w:val="single" w:color="000000" w:sz="4" w:space="0"/>
              <w:left w:val="single" w:color="000000" w:sz="4" w:space="0"/>
              <w:bottom w:val="single" w:color="000000" w:sz="4" w:space="0"/>
              <w:right w:val="single" w:color="000000" w:sz="4" w:space="0"/>
            </w:tcBorders>
            <w:noWrap/>
            <w:vAlign w:val="center"/>
          </w:tcPr>
          <w:p w14:paraId="26EF5EFA">
            <w:pPr>
              <w:jc w:val="center"/>
              <w:rPr>
                <w:rFonts w:ascii="宋体" w:hAnsi="宋体" w:cs="宋体"/>
                <w:color w:val="auto"/>
                <w:sz w:val="18"/>
                <w:szCs w:val="18"/>
              </w:rPr>
            </w:pPr>
          </w:p>
        </w:tc>
        <w:tc>
          <w:tcPr>
            <w:tcW w:w="830" w:type="dxa"/>
            <w:tcBorders>
              <w:top w:val="single" w:color="000000" w:sz="4" w:space="0"/>
              <w:left w:val="single" w:color="000000" w:sz="4" w:space="0"/>
              <w:bottom w:val="single" w:color="000000" w:sz="4" w:space="0"/>
              <w:right w:val="single" w:color="000000" w:sz="4" w:space="0"/>
            </w:tcBorders>
            <w:noWrap/>
            <w:vAlign w:val="center"/>
          </w:tcPr>
          <w:p w14:paraId="4C298D78">
            <w:pPr>
              <w:jc w:val="center"/>
              <w:rPr>
                <w:rFonts w:ascii="宋体" w:hAnsi="宋体" w:cs="宋体"/>
                <w:color w:val="auto"/>
                <w:sz w:val="18"/>
                <w:szCs w:val="18"/>
              </w:rPr>
            </w:pP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32386B1C">
            <w:pPr>
              <w:jc w:val="center"/>
              <w:rPr>
                <w:rFonts w:ascii="宋体" w:hAnsi="宋体" w:cs="宋体"/>
                <w:color w:val="auto"/>
                <w:sz w:val="18"/>
                <w:szCs w:val="18"/>
              </w:rPr>
            </w:pPr>
          </w:p>
        </w:tc>
        <w:tc>
          <w:tcPr>
            <w:tcW w:w="996" w:type="dxa"/>
            <w:tcBorders>
              <w:top w:val="single" w:color="000000" w:sz="4" w:space="0"/>
              <w:left w:val="single" w:color="000000" w:sz="4" w:space="0"/>
              <w:bottom w:val="single" w:color="000000" w:sz="4" w:space="0"/>
              <w:right w:val="single" w:color="000000" w:sz="4" w:space="0"/>
            </w:tcBorders>
            <w:noWrap/>
            <w:vAlign w:val="center"/>
          </w:tcPr>
          <w:p w14:paraId="486E82C1">
            <w:pPr>
              <w:rPr>
                <w:rFonts w:ascii="宋体" w:hAnsi="宋体" w:cs="宋体"/>
                <w:color w:val="auto"/>
                <w:sz w:val="18"/>
                <w:szCs w:val="18"/>
              </w:rPr>
            </w:pPr>
          </w:p>
        </w:tc>
      </w:tr>
      <w:tr w14:paraId="65EE537A">
        <w:tblPrEx>
          <w:tblCellMar>
            <w:top w:w="0" w:type="dxa"/>
            <w:left w:w="108" w:type="dxa"/>
            <w:bottom w:w="0" w:type="dxa"/>
            <w:right w:w="108" w:type="dxa"/>
          </w:tblCellMar>
        </w:tblPrEx>
        <w:trPr>
          <w:trHeight w:val="745" w:hRule="atLeast"/>
          <w:jc w:val="center"/>
        </w:trPr>
        <w:tc>
          <w:tcPr>
            <w:tcW w:w="851" w:type="dxa"/>
            <w:tcBorders>
              <w:top w:val="single" w:color="000000" w:sz="4" w:space="0"/>
              <w:left w:val="single" w:color="000000" w:sz="4" w:space="0"/>
              <w:bottom w:val="single" w:color="000000" w:sz="4" w:space="0"/>
              <w:right w:val="single" w:color="000000" w:sz="4" w:space="0"/>
            </w:tcBorders>
            <w:noWrap/>
            <w:vAlign w:val="center"/>
          </w:tcPr>
          <w:p w14:paraId="53EC7A7F">
            <w:pPr>
              <w:widowControl/>
              <w:jc w:val="center"/>
              <w:textAlignment w:val="center"/>
              <w:rPr>
                <w:rFonts w:ascii="宋体" w:hAnsi="宋体" w:cs="宋体"/>
                <w:color w:val="auto"/>
                <w:sz w:val="18"/>
                <w:szCs w:val="18"/>
              </w:rPr>
            </w:pPr>
            <w:r>
              <w:rPr>
                <w:rFonts w:hint="eastAsia" w:ascii="宋体" w:hAnsi="宋体" w:cs="宋体"/>
                <w:color w:val="auto"/>
                <w:sz w:val="18"/>
                <w:szCs w:val="18"/>
              </w:rPr>
              <w:t>2.1</w:t>
            </w:r>
          </w:p>
        </w:tc>
        <w:tc>
          <w:tcPr>
            <w:tcW w:w="2760" w:type="dxa"/>
            <w:tcBorders>
              <w:top w:val="single" w:color="000000" w:sz="4" w:space="0"/>
              <w:left w:val="single" w:color="000000" w:sz="4" w:space="0"/>
              <w:bottom w:val="single" w:color="000000" w:sz="4" w:space="0"/>
              <w:right w:val="single" w:color="000000" w:sz="4" w:space="0"/>
            </w:tcBorders>
            <w:vAlign w:val="center"/>
          </w:tcPr>
          <w:p w14:paraId="48486A27">
            <w:pPr>
              <w:widowControl/>
              <w:textAlignment w:val="center"/>
              <w:rPr>
                <w:rFonts w:ascii="宋体" w:hAnsi="宋体" w:cs="宋体"/>
                <w:color w:val="auto"/>
                <w:sz w:val="18"/>
                <w:szCs w:val="18"/>
              </w:rPr>
            </w:pPr>
            <w:r>
              <w:rPr>
                <w:rFonts w:hint="eastAsia" w:ascii="宋体" w:hAnsi="宋体" w:cs="宋体"/>
                <w:color w:val="auto"/>
                <w:sz w:val="18"/>
                <w:szCs w:val="18"/>
              </w:rPr>
              <w:t>区管河道 陆上</w:t>
            </w:r>
          </w:p>
        </w:tc>
        <w:tc>
          <w:tcPr>
            <w:tcW w:w="869" w:type="dxa"/>
            <w:tcBorders>
              <w:top w:val="single" w:color="000000" w:sz="4" w:space="0"/>
              <w:left w:val="single" w:color="000000" w:sz="4" w:space="0"/>
              <w:bottom w:val="single" w:color="000000" w:sz="4" w:space="0"/>
              <w:right w:val="single" w:color="000000" w:sz="4" w:space="0"/>
            </w:tcBorders>
            <w:noWrap/>
            <w:vAlign w:val="center"/>
          </w:tcPr>
          <w:p w14:paraId="71033571">
            <w:pPr>
              <w:widowControl/>
              <w:jc w:val="center"/>
              <w:textAlignment w:val="center"/>
              <w:rPr>
                <w:rFonts w:ascii="宋体" w:hAnsi="宋体" w:cs="宋体"/>
                <w:color w:val="auto"/>
                <w:sz w:val="18"/>
                <w:szCs w:val="18"/>
              </w:rPr>
            </w:pPr>
            <w:r>
              <w:rPr>
                <w:rFonts w:hint="eastAsia" w:ascii="宋体" w:hAnsi="宋体" w:cs="宋体"/>
                <w:color w:val="auto"/>
                <w:sz w:val="18"/>
                <w:szCs w:val="18"/>
              </w:rPr>
              <w:t>km</w:t>
            </w:r>
          </w:p>
        </w:tc>
        <w:tc>
          <w:tcPr>
            <w:tcW w:w="731" w:type="dxa"/>
            <w:tcBorders>
              <w:top w:val="single" w:color="000000" w:sz="4" w:space="0"/>
              <w:left w:val="single" w:color="000000" w:sz="4" w:space="0"/>
              <w:bottom w:val="single" w:color="000000" w:sz="4" w:space="0"/>
              <w:right w:val="single" w:color="000000" w:sz="4" w:space="0"/>
            </w:tcBorders>
            <w:noWrap/>
            <w:vAlign w:val="center"/>
          </w:tcPr>
          <w:p w14:paraId="0C6AF2DA">
            <w:pPr>
              <w:widowControl/>
              <w:jc w:val="center"/>
              <w:textAlignment w:val="center"/>
              <w:rPr>
                <w:rFonts w:ascii="宋体" w:hAnsi="宋体" w:cs="宋体"/>
                <w:color w:val="auto"/>
                <w:sz w:val="18"/>
                <w:szCs w:val="18"/>
              </w:rPr>
            </w:pPr>
            <w:r>
              <w:rPr>
                <w:rFonts w:hint="eastAsia" w:ascii="宋体" w:hAnsi="宋体" w:cs="宋体"/>
                <w:color w:val="auto"/>
                <w:sz w:val="18"/>
                <w:szCs w:val="18"/>
              </w:rPr>
              <w:t>0.26</w:t>
            </w:r>
          </w:p>
        </w:tc>
        <w:tc>
          <w:tcPr>
            <w:tcW w:w="1040" w:type="dxa"/>
            <w:tcBorders>
              <w:top w:val="single" w:color="000000" w:sz="4" w:space="0"/>
              <w:left w:val="single" w:color="000000" w:sz="4" w:space="0"/>
              <w:bottom w:val="single" w:color="000000" w:sz="4" w:space="0"/>
              <w:right w:val="single" w:color="000000" w:sz="4" w:space="0"/>
            </w:tcBorders>
            <w:noWrap/>
            <w:vAlign w:val="center"/>
          </w:tcPr>
          <w:p w14:paraId="6D4370C0">
            <w:pPr>
              <w:widowControl/>
              <w:jc w:val="center"/>
              <w:textAlignment w:val="center"/>
              <w:rPr>
                <w:rFonts w:ascii="宋体" w:hAnsi="宋体" w:cs="宋体"/>
                <w:color w:val="auto"/>
                <w:sz w:val="18"/>
                <w:szCs w:val="18"/>
              </w:rPr>
            </w:pPr>
            <w:r>
              <w:rPr>
                <w:rFonts w:hint="eastAsia" w:ascii="宋体" w:hAnsi="宋体" w:cs="宋体"/>
                <w:color w:val="auto"/>
                <w:sz w:val="18"/>
                <w:szCs w:val="18"/>
              </w:rPr>
              <w:t>每年3次</w:t>
            </w: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6CEA18C3">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12" w:type="dxa"/>
            <w:tcBorders>
              <w:top w:val="single" w:color="000000" w:sz="4" w:space="0"/>
              <w:left w:val="single" w:color="000000" w:sz="4" w:space="0"/>
              <w:bottom w:val="single" w:color="000000" w:sz="4" w:space="0"/>
              <w:right w:val="single" w:color="000000" w:sz="4" w:space="0"/>
            </w:tcBorders>
            <w:noWrap/>
            <w:vAlign w:val="center"/>
          </w:tcPr>
          <w:p w14:paraId="168F9F64">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30" w:type="dxa"/>
            <w:tcBorders>
              <w:top w:val="single" w:color="000000" w:sz="4" w:space="0"/>
              <w:left w:val="single" w:color="000000" w:sz="4" w:space="0"/>
              <w:bottom w:val="single" w:color="000000" w:sz="4" w:space="0"/>
              <w:right w:val="single" w:color="000000" w:sz="4" w:space="0"/>
            </w:tcBorders>
            <w:noWrap/>
            <w:vAlign w:val="center"/>
          </w:tcPr>
          <w:p w14:paraId="5A028031">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08493E7B">
            <w:pPr>
              <w:widowControl/>
              <w:jc w:val="center"/>
              <w:textAlignment w:val="center"/>
              <w:rPr>
                <w:rFonts w:ascii="宋体" w:hAnsi="宋体" w:cs="宋体"/>
                <w:color w:val="auto"/>
                <w:sz w:val="18"/>
                <w:szCs w:val="18"/>
              </w:rPr>
            </w:pPr>
            <w:r>
              <w:rPr>
                <w:rFonts w:hint="eastAsia" w:ascii="宋体" w:hAnsi="宋体" w:cs="宋体"/>
                <w:color w:val="auto"/>
                <w:sz w:val="18"/>
                <w:szCs w:val="18"/>
              </w:rPr>
              <w:t>0.78</w:t>
            </w:r>
          </w:p>
        </w:tc>
        <w:tc>
          <w:tcPr>
            <w:tcW w:w="996" w:type="dxa"/>
            <w:tcBorders>
              <w:top w:val="single" w:color="000000" w:sz="4" w:space="0"/>
              <w:left w:val="single" w:color="000000" w:sz="4" w:space="0"/>
              <w:bottom w:val="single" w:color="000000" w:sz="4" w:space="0"/>
              <w:right w:val="single" w:color="000000" w:sz="4" w:space="0"/>
            </w:tcBorders>
            <w:noWrap/>
            <w:vAlign w:val="center"/>
          </w:tcPr>
          <w:p w14:paraId="742F5E48">
            <w:pPr>
              <w:rPr>
                <w:rFonts w:ascii="宋体" w:hAnsi="宋体" w:cs="宋体"/>
                <w:color w:val="auto"/>
                <w:sz w:val="18"/>
                <w:szCs w:val="18"/>
              </w:rPr>
            </w:pPr>
          </w:p>
        </w:tc>
      </w:tr>
      <w:tr w14:paraId="45B534D2">
        <w:tblPrEx>
          <w:tblCellMar>
            <w:top w:w="0" w:type="dxa"/>
            <w:left w:w="108" w:type="dxa"/>
            <w:bottom w:w="0" w:type="dxa"/>
            <w:right w:w="108" w:type="dxa"/>
          </w:tblCellMar>
        </w:tblPrEx>
        <w:trPr>
          <w:trHeight w:val="745" w:hRule="atLeast"/>
          <w:jc w:val="center"/>
        </w:trPr>
        <w:tc>
          <w:tcPr>
            <w:tcW w:w="851" w:type="dxa"/>
            <w:tcBorders>
              <w:top w:val="single" w:color="000000" w:sz="4" w:space="0"/>
              <w:left w:val="single" w:color="000000" w:sz="4" w:space="0"/>
              <w:bottom w:val="single" w:color="000000" w:sz="4" w:space="0"/>
              <w:right w:val="single" w:color="000000" w:sz="4" w:space="0"/>
            </w:tcBorders>
            <w:noWrap/>
            <w:vAlign w:val="center"/>
          </w:tcPr>
          <w:p w14:paraId="441BA2E6">
            <w:pPr>
              <w:widowControl/>
              <w:jc w:val="center"/>
              <w:textAlignment w:val="center"/>
              <w:rPr>
                <w:rFonts w:ascii="宋体" w:hAnsi="宋体" w:cs="宋体"/>
                <w:color w:val="auto"/>
                <w:sz w:val="18"/>
                <w:szCs w:val="18"/>
              </w:rPr>
            </w:pPr>
            <w:r>
              <w:rPr>
                <w:rFonts w:hint="eastAsia" w:ascii="宋体" w:hAnsi="宋体" w:cs="宋体"/>
                <w:color w:val="auto"/>
                <w:sz w:val="18"/>
                <w:szCs w:val="18"/>
              </w:rPr>
              <w:t>2.2</w:t>
            </w:r>
          </w:p>
        </w:tc>
        <w:tc>
          <w:tcPr>
            <w:tcW w:w="2760" w:type="dxa"/>
            <w:tcBorders>
              <w:top w:val="single" w:color="000000" w:sz="4" w:space="0"/>
              <w:left w:val="single" w:color="000000" w:sz="4" w:space="0"/>
              <w:bottom w:val="single" w:color="000000" w:sz="4" w:space="0"/>
              <w:right w:val="single" w:color="000000" w:sz="4" w:space="0"/>
            </w:tcBorders>
            <w:vAlign w:val="center"/>
          </w:tcPr>
          <w:p w14:paraId="082A9A33">
            <w:pPr>
              <w:widowControl/>
              <w:textAlignment w:val="center"/>
              <w:rPr>
                <w:rFonts w:ascii="宋体" w:hAnsi="宋体" w:cs="宋体"/>
                <w:color w:val="auto"/>
                <w:sz w:val="18"/>
                <w:szCs w:val="18"/>
              </w:rPr>
            </w:pPr>
            <w:r>
              <w:rPr>
                <w:rFonts w:hint="eastAsia" w:ascii="宋体" w:hAnsi="宋体" w:cs="宋体"/>
                <w:color w:val="auto"/>
                <w:sz w:val="18"/>
                <w:szCs w:val="18"/>
              </w:rPr>
              <w:t>区管河道 水上</w:t>
            </w:r>
          </w:p>
        </w:tc>
        <w:tc>
          <w:tcPr>
            <w:tcW w:w="869" w:type="dxa"/>
            <w:tcBorders>
              <w:top w:val="single" w:color="000000" w:sz="4" w:space="0"/>
              <w:left w:val="single" w:color="000000" w:sz="4" w:space="0"/>
              <w:bottom w:val="single" w:color="000000" w:sz="4" w:space="0"/>
              <w:right w:val="single" w:color="000000" w:sz="4" w:space="0"/>
            </w:tcBorders>
            <w:noWrap/>
            <w:vAlign w:val="center"/>
          </w:tcPr>
          <w:p w14:paraId="2F040A8E">
            <w:pPr>
              <w:widowControl/>
              <w:jc w:val="center"/>
              <w:textAlignment w:val="center"/>
              <w:rPr>
                <w:rFonts w:ascii="宋体" w:hAnsi="宋体" w:cs="宋体"/>
                <w:color w:val="auto"/>
                <w:sz w:val="18"/>
                <w:szCs w:val="18"/>
              </w:rPr>
            </w:pPr>
            <w:r>
              <w:rPr>
                <w:rFonts w:hint="eastAsia" w:ascii="宋体" w:hAnsi="宋体" w:cs="宋体"/>
                <w:color w:val="auto"/>
                <w:sz w:val="18"/>
                <w:szCs w:val="18"/>
              </w:rPr>
              <w:t>km</w:t>
            </w:r>
          </w:p>
        </w:tc>
        <w:tc>
          <w:tcPr>
            <w:tcW w:w="731" w:type="dxa"/>
            <w:tcBorders>
              <w:top w:val="single" w:color="000000" w:sz="4" w:space="0"/>
              <w:left w:val="single" w:color="000000" w:sz="4" w:space="0"/>
              <w:bottom w:val="single" w:color="000000" w:sz="4" w:space="0"/>
              <w:right w:val="single" w:color="000000" w:sz="4" w:space="0"/>
            </w:tcBorders>
            <w:noWrap/>
            <w:vAlign w:val="center"/>
          </w:tcPr>
          <w:p w14:paraId="01DB3C31">
            <w:pPr>
              <w:widowControl/>
              <w:jc w:val="center"/>
              <w:textAlignment w:val="center"/>
              <w:rPr>
                <w:rFonts w:ascii="宋体" w:hAnsi="宋体" w:cs="宋体"/>
                <w:color w:val="auto"/>
                <w:sz w:val="18"/>
                <w:szCs w:val="18"/>
              </w:rPr>
            </w:pPr>
            <w:r>
              <w:rPr>
                <w:rFonts w:hint="eastAsia" w:ascii="宋体" w:hAnsi="宋体" w:cs="宋体"/>
                <w:color w:val="auto"/>
                <w:sz w:val="18"/>
                <w:szCs w:val="18"/>
              </w:rPr>
              <w:t>0.26</w:t>
            </w:r>
          </w:p>
        </w:tc>
        <w:tc>
          <w:tcPr>
            <w:tcW w:w="1040" w:type="dxa"/>
            <w:tcBorders>
              <w:top w:val="single" w:color="000000" w:sz="4" w:space="0"/>
              <w:left w:val="single" w:color="000000" w:sz="4" w:space="0"/>
              <w:bottom w:val="single" w:color="000000" w:sz="4" w:space="0"/>
              <w:right w:val="single" w:color="000000" w:sz="4" w:space="0"/>
            </w:tcBorders>
            <w:noWrap/>
            <w:vAlign w:val="center"/>
          </w:tcPr>
          <w:p w14:paraId="4A6E2ADD">
            <w:pPr>
              <w:widowControl/>
              <w:jc w:val="center"/>
              <w:textAlignment w:val="center"/>
              <w:rPr>
                <w:rFonts w:ascii="宋体" w:hAnsi="宋体" w:cs="宋体"/>
                <w:color w:val="auto"/>
                <w:sz w:val="18"/>
                <w:szCs w:val="18"/>
              </w:rPr>
            </w:pPr>
            <w:r>
              <w:rPr>
                <w:rFonts w:hint="eastAsia" w:ascii="宋体" w:hAnsi="宋体" w:cs="宋体"/>
                <w:color w:val="auto"/>
                <w:sz w:val="18"/>
                <w:szCs w:val="18"/>
              </w:rPr>
              <w:t>每年3次</w:t>
            </w: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602013AD">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12" w:type="dxa"/>
            <w:tcBorders>
              <w:top w:val="single" w:color="000000" w:sz="4" w:space="0"/>
              <w:left w:val="single" w:color="000000" w:sz="4" w:space="0"/>
              <w:bottom w:val="single" w:color="000000" w:sz="4" w:space="0"/>
              <w:right w:val="single" w:color="000000" w:sz="4" w:space="0"/>
            </w:tcBorders>
            <w:noWrap/>
            <w:vAlign w:val="center"/>
          </w:tcPr>
          <w:p w14:paraId="1A3F478D">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30" w:type="dxa"/>
            <w:tcBorders>
              <w:top w:val="single" w:color="000000" w:sz="4" w:space="0"/>
              <w:left w:val="single" w:color="000000" w:sz="4" w:space="0"/>
              <w:bottom w:val="single" w:color="000000" w:sz="4" w:space="0"/>
              <w:right w:val="single" w:color="000000" w:sz="4" w:space="0"/>
            </w:tcBorders>
            <w:noWrap/>
            <w:vAlign w:val="center"/>
          </w:tcPr>
          <w:p w14:paraId="7051740D">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20E621D3">
            <w:pPr>
              <w:widowControl/>
              <w:jc w:val="center"/>
              <w:textAlignment w:val="center"/>
              <w:rPr>
                <w:rFonts w:ascii="宋体" w:hAnsi="宋体" w:cs="宋体"/>
                <w:color w:val="auto"/>
                <w:sz w:val="18"/>
                <w:szCs w:val="18"/>
              </w:rPr>
            </w:pPr>
            <w:r>
              <w:rPr>
                <w:rFonts w:hint="eastAsia" w:ascii="宋体" w:hAnsi="宋体" w:cs="宋体"/>
                <w:color w:val="auto"/>
                <w:sz w:val="18"/>
                <w:szCs w:val="18"/>
              </w:rPr>
              <w:t>0.78</w:t>
            </w:r>
          </w:p>
        </w:tc>
        <w:tc>
          <w:tcPr>
            <w:tcW w:w="996" w:type="dxa"/>
            <w:tcBorders>
              <w:top w:val="single" w:color="000000" w:sz="4" w:space="0"/>
              <w:left w:val="single" w:color="000000" w:sz="4" w:space="0"/>
              <w:bottom w:val="single" w:color="000000" w:sz="4" w:space="0"/>
              <w:right w:val="single" w:color="000000" w:sz="4" w:space="0"/>
            </w:tcBorders>
            <w:noWrap/>
            <w:vAlign w:val="center"/>
          </w:tcPr>
          <w:p w14:paraId="56718958">
            <w:pPr>
              <w:rPr>
                <w:rFonts w:ascii="宋体" w:hAnsi="宋体" w:cs="宋体"/>
                <w:color w:val="auto"/>
                <w:sz w:val="18"/>
                <w:szCs w:val="18"/>
              </w:rPr>
            </w:pPr>
          </w:p>
        </w:tc>
      </w:tr>
      <w:tr w14:paraId="50126ECB">
        <w:tblPrEx>
          <w:tblCellMar>
            <w:top w:w="0" w:type="dxa"/>
            <w:left w:w="108" w:type="dxa"/>
            <w:bottom w:w="0" w:type="dxa"/>
            <w:right w:w="108" w:type="dxa"/>
          </w:tblCellMar>
        </w:tblPrEx>
        <w:trPr>
          <w:trHeight w:val="499" w:hRule="atLeast"/>
          <w:jc w:val="center"/>
        </w:trPr>
        <w:tc>
          <w:tcPr>
            <w:tcW w:w="851" w:type="dxa"/>
            <w:tcBorders>
              <w:top w:val="single" w:color="000000" w:sz="4" w:space="0"/>
              <w:left w:val="single" w:color="000000" w:sz="4" w:space="0"/>
              <w:bottom w:val="single" w:color="000000" w:sz="4" w:space="0"/>
              <w:right w:val="single" w:color="000000" w:sz="4" w:space="0"/>
            </w:tcBorders>
            <w:noWrap/>
            <w:vAlign w:val="center"/>
          </w:tcPr>
          <w:p w14:paraId="489B2655">
            <w:pPr>
              <w:widowControl/>
              <w:jc w:val="center"/>
              <w:textAlignment w:val="center"/>
              <w:rPr>
                <w:rFonts w:ascii="宋体" w:hAnsi="宋体" w:cs="宋体"/>
                <w:b/>
                <w:bCs/>
                <w:color w:val="auto"/>
                <w:sz w:val="18"/>
                <w:szCs w:val="18"/>
              </w:rPr>
            </w:pPr>
            <w:r>
              <w:rPr>
                <w:rFonts w:hint="eastAsia" w:ascii="宋体" w:hAnsi="宋体" w:cs="宋体"/>
                <w:b/>
                <w:bCs/>
                <w:color w:val="auto"/>
                <w:sz w:val="18"/>
                <w:szCs w:val="18"/>
              </w:rPr>
              <w:t>(三)</w:t>
            </w:r>
          </w:p>
        </w:tc>
        <w:tc>
          <w:tcPr>
            <w:tcW w:w="2760" w:type="dxa"/>
            <w:tcBorders>
              <w:top w:val="single" w:color="000000" w:sz="4" w:space="0"/>
              <w:left w:val="single" w:color="000000" w:sz="4" w:space="0"/>
              <w:bottom w:val="single" w:color="000000" w:sz="4" w:space="0"/>
              <w:right w:val="single" w:color="000000" w:sz="4" w:space="0"/>
            </w:tcBorders>
            <w:vAlign w:val="center"/>
          </w:tcPr>
          <w:p w14:paraId="56117485">
            <w:pPr>
              <w:widowControl/>
              <w:textAlignment w:val="center"/>
              <w:rPr>
                <w:rFonts w:ascii="宋体" w:hAnsi="宋体" w:cs="宋体"/>
                <w:b/>
                <w:bCs/>
                <w:color w:val="auto"/>
                <w:sz w:val="18"/>
                <w:szCs w:val="18"/>
              </w:rPr>
            </w:pPr>
            <w:r>
              <w:rPr>
                <w:rFonts w:hint="eastAsia" w:ascii="宋体" w:hAnsi="宋体" w:cs="宋体"/>
                <w:b/>
                <w:bCs/>
                <w:color w:val="auto"/>
                <w:sz w:val="18"/>
                <w:szCs w:val="18"/>
              </w:rPr>
              <w:t>特别巡查</w:t>
            </w:r>
          </w:p>
        </w:tc>
        <w:tc>
          <w:tcPr>
            <w:tcW w:w="869" w:type="dxa"/>
            <w:tcBorders>
              <w:top w:val="single" w:color="000000" w:sz="4" w:space="0"/>
              <w:left w:val="single" w:color="000000" w:sz="4" w:space="0"/>
              <w:bottom w:val="single" w:color="000000" w:sz="4" w:space="0"/>
              <w:right w:val="single" w:color="000000" w:sz="4" w:space="0"/>
            </w:tcBorders>
            <w:noWrap/>
            <w:vAlign w:val="center"/>
          </w:tcPr>
          <w:p w14:paraId="3D4BBA0E">
            <w:pPr>
              <w:jc w:val="center"/>
              <w:rPr>
                <w:rFonts w:ascii="宋体" w:hAnsi="宋体" w:cs="宋体"/>
                <w:color w:val="auto"/>
                <w:sz w:val="18"/>
                <w:szCs w:val="18"/>
              </w:rPr>
            </w:pPr>
          </w:p>
        </w:tc>
        <w:tc>
          <w:tcPr>
            <w:tcW w:w="731" w:type="dxa"/>
            <w:tcBorders>
              <w:top w:val="single" w:color="000000" w:sz="4" w:space="0"/>
              <w:left w:val="single" w:color="000000" w:sz="4" w:space="0"/>
              <w:bottom w:val="single" w:color="000000" w:sz="4" w:space="0"/>
              <w:right w:val="single" w:color="000000" w:sz="4" w:space="0"/>
            </w:tcBorders>
            <w:noWrap/>
            <w:vAlign w:val="center"/>
          </w:tcPr>
          <w:p w14:paraId="2880E693">
            <w:pPr>
              <w:jc w:val="center"/>
              <w:rPr>
                <w:rFonts w:ascii="宋体" w:hAnsi="宋体" w:cs="宋体"/>
                <w:color w:val="auto"/>
                <w:sz w:val="18"/>
                <w:szCs w:val="18"/>
              </w:rPr>
            </w:pPr>
          </w:p>
        </w:tc>
        <w:tc>
          <w:tcPr>
            <w:tcW w:w="1040" w:type="dxa"/>
            <w:tcBorders>
              <w:top w:val="single" w:color="000000" w:sz="4" w:space="0"/>
              <w:left w:val="single" w:color="000000" w:sz="4" w:space="0"/>
              <w:bottom w:val="single" w:color="000000" w:sz="4" w:space="0"/>
              <w:right w:val="single" w:color="000000" w:sz="4" w:space="0"/>
            </w:tcBorders>
            <w:noWrap/>
            <w:vAlign w:val="center"/>
          </w:tcPr>
          <w:p w14:paraId="0A75FD7B">
            <w:pPr>
              <w:jc w:val="center"/>
              <w:rPr>
                <w:rFonts w:ascii="宋体" w:hAnsi="宋体" w:cs="宋体"/>
                <w:color w:val="auto"/>
                <w:sz w:val="18"/>
                <w:szCs w:val="18"/>
              </w:rPr>
            </w:pP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38AB5C3A">
            <w:pPr>
              <w:jc w:val="center"/>
              <w:rPr>
                <w:rFonts w:ascii="宋体" w:hAnsi="宋体" w:cs="宋体"/>
                <w:color w:val="auto"/>
                <w:sz w:val="18"/>
                <w:szCs w:val="18"/>
              </w:rPr>
            </w:pPr>
          </w:p>
        </w:tc>
        <w:tc>
          <w:tcPr>
            <w:tcW w:w="812" w:type="dxa"/>
            <w:tcBorders>
              <w:top w:val="single" w:color="000000" w:sz="4" w:space="0"/>
              <w:left w:val="single" w:color="000000" w:sz="4" w:space="0"/>
              <w:bottom w:val="single" w:color="000000" w:sz="4" w:space="0"/>
              <w:right w:val="single" w:color="000000" w:sz="4" w:space="0"/>
            </w:tcBorders>
            <w:noWrap/>
            <w:vAlign w:val="center"/>
          </w:tcPr>
          <w:p w14:paraId="0BE082F8">
            <w:pPr>
              <w:jc w:val="center"/>
              <w:rPr>
                <w:rFonts w:ascii="宋体" w:hAnsi="宋体" w:cs="宋体"/>
                <w:color w:val="auto"/>
                <w:sz w:val="18"/>
                <w:szCs w:val="18"/>
              </w:rPr>
            </w:pPr>
          </w:p>
        </w:tc>
        <w:tc>
          <w:tcPr>
            <w:tcW w:w="830" w:type="dxa"/>
            <w:tcBorders>
              <w:top w:val="single" w:color="000000" w:sz="4" w:space="0"/>
              <w:left w:val="single" w:color="000000" w:sz="4" w:space="0"/>
              <w:bottom w:val="single" w:color="000000" w:sz="4" w:space="0"/>
              <w:right w:val="single" w:color="000000" w:sz="4" w:space="0"/>
            </w:tcBorders>
            <w:noWrap/>
            <w:vAlign w:val="center"/>
          </w:tcPr>
          <w:p w14:paraId="7D870DEF">
            <w:pPr>
              <w:jc w:val="center"/>
              <w:rPr>
                <w:rFonts w:ascii="宋体" w:hAnsi="宋体" w:cs="宋体"/>
                <w:color w:val="auto"/>
                <w:sz w:val="18"/>
                <w:szCs w:val="18"/>
              </w:rPr>
            </w:pP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63007827">
            <w:pPr>
              <w:jc w:val="center"/>
              <w:rPr>
                <w:rFonts w:ascii="宋体" w:hAnsi="宋体" w:cs="宋体"/>
                <w:color w:val="auto"/>
                <w:sz w:val="18"/>
                <w:szCs w:val="18"/>
              </w:rPr>
            </w:pPr>
          </w:p>
        </w:tc>
        <w:tc>
          <w:tcPr>
            <w:tcW w:w="996" w:type="dxa"/>
            <w:tcBorders>
              <w:top w:val="single" w:color="000000" w:sz="4" w:space="0"/>
              <w:left w:val="single" w:color="000000" w:sz="4" w:space="0"/>
              <w:bottom w:val="single" w:color="000000" w:sz="4" w:space="0"/>
              <w:right w:val="single" w:color="000000" w:sz="4" w:space="0"/>
            </w:tcBorders>
            <w:noWrap/>
            <w:vAlign w:val="center"/>
          </w:tcPr>
          <w:p w14:paraId="651A89F0">
            <w:pPr>
              <w:rPr>
                <w:rFonts w:ascii="宋体" w:hAnsi="宋体" w:cs="宋体"/>
                <w:color w:val="auto"/>
                <w:sz w:val="18"/>
                <w:szCs w:val="18"/>
              </w:rPr>
            </w:pPr>
          </w:p>
        </w:tc>
      </w:tr>
      <w:tr w14:paraId="2FDD676E">
        <w:tblPrEx>
          <w:tblCellMar>
            <w:top w:w="0" w:type="dxa"/>
            <w:left w:w="108" w:type="dxa"/>
            <w:bottom w:w="0" w:type="dxa"/>
            <w:right w:w="108" w:type="dxa"/>
          </w:tblCellMar>
        </w:tblPrEx>
        <w:trPr>
          <w:trHeight w:val="745" w:hRule="atLeast"/>
          <w:jc w:val="center"/>
        </w:trPr>
        <w:tc>
          <w:tcPr>
            <w:tcW w:w="851" w:type="dxa"/>
            <w:tcBorders>
              <w:top w:val="single" w:color="000000" w:sz="4" w:space="0"/>
              <w:left w:val="single" w:color="000000" w:sz="4" w:space="0"/>
              <w:bottom w:val="single" w:color="000000" w:sz="4" w:space="0"/>
              <w:right w:val="single" w:color="000000" w:sz="4" w:space="0"/>
            </w:tcBorders>
            <w:noWrap/>
            <w:vAlign w:val="center"/>
          </w:tcPr>
          <w:p w14:paraId="34EE92DC">
            <w:pPr>
              <w:widowControl/>
              <w:jc w:val="center"/>
              <w:textAlignment w:val="center"/>
              <w:rPr>
                <w:rFonts w:ascii="宋体" w:hAnsi="宋体" w:cs="宋体"/>
                <w:color w:val="auto"/>
                <w:sz w:val="18"/>
                <w:szCs w:val="18"/>
              </w:rPr>
            </w:pPr>
            <w:r>
              <w:rPr>
                <w:rFonts w:hint="eastAsia" w:ascii="宋体" w:hAnsi="宋体" w:cs="宋体"/>
                <w:color w:val="auto"/>
                <w:sz w:val="18"/>
                <w:szCs w:val="18"/>
              </w:rPr>
              <w:t>3.1</w:t>
            </w:r>
          </w:p>
        </w:tc>
        <w:tc>
          <w:tcPr>
            <w:tcW w:w="2760" w:type="dxa"/>
            <w:tcBorders>
              <w:top w:val="single" w:color="000000" w:sz="4" w:space="0"/>
              <w:left w:val="single" w:color="000000" w:sz="4" w:space="0"/>
              <w:bottom w:val="single" w:color="000000" w:sz="4" w:space="0"/>
              <w:right w:val="single" w:color="000000" w:sz="4" w:space="0"/>
            </w:tcBorders>
            <w:vAlign w:val="center"/>
          </w:tcPr>
          <w:p w14:paraId="6B63C519">
            <w:pPr>
              <w:widowControl/>
              <w:textAlignment w:val="center"/>
              <w:rPr>
                <w:rFonts w:ascii="宋体" w:hAnsi="宋体" w:cs="宋体"/>
                <w:color w:val="auto"/>
                <w:sz w:val="18"/>
                <w:szCs w:val="18"/>
              </w:rPr>
            </w:pPr>
            <w:r>
              <w:rPr>
                <w:rFonts w:hint="eastAsia" w:ascii="宋体" w:hAnsi="宋体" w:cs="宋体"/>
                <w:color w:val="auto"/>
                <w:sz w:val="18"/>
                <w:szCs w:val="18"/>
              </w:rPr>
              <w:t>区管河道 陆上</w:t>
            </w:r>
          </w:p>
        </w:tc>
        <w:tc>
          <w:tcPr>
            <w:tcW w:w="869" w:type="dxa"/>
            <w:tcBorders>
              <w:top w:val="single" w:color="000000" w:sz="4" w:space="0"/>
              <w:left w:val="single" w:color="000000" w:sz="4" w:space="0"/>
              <w:bottom w:val="single" w:color="000000" w:sz="4" w:space="0"/>
              <w:right w:val="single" w:color="000000" w:sz="4" w:space="0"/>
            </w:tcBorders>
            <w:noWrap/>
            <w:vAlign w:val="center"/>
          </w:tcPr>
          <w:p w14:paraId="40539FDF">
            <w:pPr>
              <w:widowControl/>
              <w:jc w:val="center"/>
              <w:textAlignment w:val="center"/>
              <w:rPr>
                <w:rFonts w:ascii="宋体" w:hAnsi="宋体" w:cs="宋体"/>
                <w:color w:val="auto"/>
                <w:sz w:val="18"/>
                <w:szCs w:val="18"/>
              </w:rPr>
            </w:pPr>
            <w:r>
              <w:rPr>
                <w:rFonts w:hint="eastAsia" w:ascii="宋体" w:hAnsi="宋体" w:cs="宋体"/>
                <w:color w:val="auto"/>
                <w:sz w:val="18"/>
                <w:szCs w:val="18"/>
              </w:rPr>
              <w:t>km</w:t>
            </w:r>
          </w:p>
        </w:tc>
        <w:tc>
          <w:tcPr>
            <w:tcW w:w="731" w:type="dxa"/>
            <w:tcBorders>
              <w:top w:val="single" w:color="000000" w:sz="4" w:space="0"/>
              <w:left w:val="single" w:color="000000" w:sz="4" w:space="0"/>
              <w:bottom w:val="single" w:color="000000" w:sz="4" w:space="0"/>
              <w:right w:val="single" w:color="000000" w:sz="4" w:space="0"/>
            </w:tcBorders>
            <w:noWrap/>
            <w:vAlign w:val="center"/>
          </w:tcPr>
          <w:p w14:paraId="5203ED0B">
            <w:pPr>
              <w:widowControl/>
              <w:jc w:val="center"/>
              <w:textAlignment w:val="center"/>
              <w:rPr>
                <w:rFonts w:ascii="宋体" w:hAnsi="宋体" w:cs="宋体"/>
                <w:color w:val="auto"/>
                <w:sz w:val="18"/>
                <w:szCs w:val="18"/>
              </w:rPr>
            </w:pPr>
            <w:r>
              <w:rPr>
                <w:rFonts w:hint="eastAsia" w:ascii="宋体" w:hAnsi="宋体" w:cs="宋体"/>
                <w:color w:val="auto"/>
                <w:sz w:val="18"/>
                <w:szCs w:val="18"/>
              </w:rPr>
              <w:t>0.26</w:t>
            </w:r>
          </w:p>
        </w:tc>
        <w:tc>
          <w:tcPr>
            <w:tcW w:w="1040" w:type="dxa"/>
            <w:tcBorders>
              <w:top w:val="single" w:color="000000" w:sz="4" w:space="0"/>
              <w:left w:val="single" w:color="000000" w:sz="4" w:space="0"/>
              <w:bottom w:val="single" w:color="000000" w:sz="4" w:space="0"/>
              <w:right w:val="single" w:color="000000" w:sz="4" w:space="0"/>
            </w:tcBorders>
            <w:noWrap/>
            <w:vAlign w:val="center"/>
          </w:tcPr>
          <w:p w14:paraId="532C5E4B">
            <w:pPr>
              <w:widowControl/>
              <w:jc w:val="center"/>
              <w:textAlignment w:val="center"/>
              <w:rPr>
                <w:rFonts w:ascii="宋体" w:hAnsi="宋体" w:cs="宋体"/>
                <w:color w:val="auto"/>
                <w:sz w:val="18"/>
                <w:szCs w:val="18"/>
              </w:rPr>
            </w:pPr>
            <w:r>
              <w:rPr>
                <w:rFonts w:hint="eastAsia" w:ascii="宋体" w:hAnsi="宋体" w:cs="宋体"/>
                <w:color w:val="auto"/>
                <w:sz w:val="18"/>
                <w:szCs w:val="18"/>
              </w:rPr>
              <w:t>每年3次</w:t>
            </w: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6C4FBF57">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12" w:type="dxa"/>
            <w:tcBorders>
              <w:top w:val="single" w:color="000000" w:sz="4" w:space="0"/>
              <w:left w:val="single" w:color="000000" w:sz="4" w:space="0"/>
              <w:bottom w:val="single" w:color="000000" w:sz="4" w:space="0"/>
              <w:right w:val="single" w:color="000000" w:sz="4" w:space="0"/>
            </w:tcBorders>
            <w:noWrap/>
            <w:vAlign w:val="center"/>
          </w:tcPr>
          <w:p w14:paraId="5D40AEAE">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30" w:type="dxa"/>
            <w:tcBorders>
              <w:top w:val="single" w:color="000000" w:sz="4" w:space="0"/>
              <w:left w:val="single" w:color="000000" w:sz="4" w:space="0"/>
              <w:bottom w:val="single" w:color="000000" w:sz="4" w:space="0"/>
              <w:right w:val="single" w:color="000000" w:sz="4" w:space="0"/>
            </w:tcBorders>
            <w:noWrap/>
            <w:vAlign w:val="center"/>
          </w:tcPr>
          <w:p w14:paraId="55C07918">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7D36AFBC">
            <w:pPr>
              <w:widowControl/>
              <w:jc w:val="center"/>
              <w:textAlignment w:val="center"/>
              <w:rPr>
                <w:rFonts w:ascii="宋体" w:hAnsi="宋体" w:cs="宋体"/>
                <w:color w:val="auto"/>
                <w:sz w:val="18"/>
                <w:szCs w:val="18"/>
              </w:rPr>
            </w:pPr>
            <w:r>
              <w:rPr>
                <w:rFonts w:hint="eastAsia" w:ascii="宋体" w:hAnsi="宋体" w:cs="宋体"/>
                <w:color w:val="auto"/>
                <w:sz w:val="18"/>
                <w:szCs w:val="18"/>
              </w:rPr>
              <w:t>0.78</w:t>
            </w:r>
          </w:p>
        </w:tc>
        <w:tc>
          <w:tcPr>
            <w:tcW w:w="996" w:type="dxa"/>
            <w:tcBorders>
              <w:top w:val="single" w:color="000000" w:sz="4" w:space="0"/>
              <w:left w:val="single" w:color="000000" w:sz="4" w:space="0"/>
              <w:bottom w:val="single" w:color="000000" w:sz="4" w:space="0"/>
              <w:right w:val="single" w:color="000000" w:sz="4" w:space="0"/>
            </w:tcBorders>
            <w:noWrap/>
            <w:vAlign w:val="center"/>
          </w:tcPr>
          <w:p w14:paraId="59D0F580">
            <w:pPr>
              <w:rPr>
                <w:rFonts w:ascii="宋体" w:hAnsi="宋体" w:cs="宋体"/>
                <w:color w:val="auto"/>
                <w:sz w:val="18"/>
                <w:szCs w:val="18"/>
              </w:rPr>
            </w:pPr>
          </w:p>
        </w:tc>
      </w:tr>
      <w:tr w14:paraId="75A8CB7B">
        <w:tblPrEx>
          <w:tblCellMar>
            <w:top w:w="0" w:type="dxa"/>
            <w:left w:w="108" w:type="dxa"/>
            <w:bottom w:w="0" w:type="dxa"/>
            <w:right w:w="108" w:type="dxa"/>
          </w:tblCellMar>
        </w:tblPrEx>
        <w:trPr>
          <w:trHeight w:val="745" w:hRule="atLeast"/>
          <w:jc w:val="center"/>
        </w:trPr>
        <w:tc>
          <w:tcPr>
            <w:tcW w:w="851" w:type="dxa"/>
            <w:tcBorders>
              <w:top w:val="single" w:color="000000" w:sz="4" w:space="0"/>
              <w:left w:val="single" w:color="000000" w:sz="4" w:space="0"/>
              <w:bottom w:val="single" w:color="000000" w:sz="4" w:space="0"/>
              <w:right w:val="single" w:color="000000" w:sz="4" w:space="0"/>
            </w:tcBorders>
            <w:noWrap/>
            <w:vAlign w:val="center"/>
          </w:tcPr>
          <w:p w14:paraId="5365DAC2">
            <w:pPr>
              <w:widowControl/>
              <w:jc w:val="center"/>
              <w:textAlignment w:val="center"/>
              <w:rPr>
                <w:rFonts w:ascii="宋体" w:hAnsi="宋体" w:cs="宋体"/>
                <w:color w:val="auto"/>
                <w:sz w:val="18"/>
                <w:szCs w:val="18"/>
              </w:rPr>
            </w:pPr>
            <w:r>
              <w:rPr>
                <w:rFonts w:hint="eastAsia" w:ascii="宋体" w:hAnsi="宋体" w:cs="宋体"/>
                <w:color w:val="auto"/>
                <w:sz w:val="18"/>
                <w:szCs w:val="18"/>
              </w:rPr>
              <w:t>3.2</w:t>
            </w:r>
          </w:p>
        </w:tc>
        <w:tc>
          <w:tcPr>
            <w:tcW w:w="2760" w:type="dxa"/>
            <w:tcBorders>
              <w:top w:val="single" w:color="000000" w:sz="4" w:space="0"/>
              <w:left w:val="single" w:color="000000" w:sz="4" w:space="0"/>
              <w:bottom w:val="single" w:color="000000" w:sz="4" w:space="0"/>
              <w:right w:val="single" w:color="000000" w:sz="4" w:space="0"/>
            </w:tcBorders>
            <w:vAlign w:val="center"/>
          </w:tcPr>
          <w:p w14:paraId="2391BC98">
            <w:pPr>
              <w:widowControl/>
              <w:textAlignment w:val="center"/>
              <w:rPr>
                <w:rFonts w:ascii="宋体" w:hAnsi="宋体" w:cs="宋体"/>
                <w:color w:val="auto"/>
                <w:sz w:val="18"/>
                <w:szCs w:val="18"/>
              </w:rPr>
            </w:pPr>
            <w:r>
              <w:rPr>
                <w:rFonts w:hint="eastAsia" w:ascii="宋体" w:hAnsi="宋体" w:cs="宋体"/>
                <w:color w:val="auto"/>
                <w:sz w:val="18"/>
                <w:szCs w:val="18"/>
              </w:rPr>
              <w:t>区管河道 水上</w:t>
            </w:r>
          </w:p>
        </w:tc>
        <w:tc>
          <w:tcPr>
            <w:tcW w:w="869" w:type="dxa"/>
            <w:tcBorders>
              <w:top w:val="single" w:color="000000" w:sz="4" w:space="0"/>
              <w:left w:val="single" w:color="000000" w:sz="4" w:space="0"/>
              <w:bottom w:val="single" w:color="000000" w:sz="4" w:space="0"/>
              <w:right w:val="single" w:color="000000" w:sz="4" w:space="0"/>
            </w:tcBorders>
            <w:noWrap/>
            <w:vAlign w:val="center"/>
          </w:tcPr>
          <w:p w14:paraId="14C7495A">
            <w:pPr>
              <w:widowControl/>
              <w:jc w:val="center"/>
              <w:textAlignment w:val="center"/>
              <w:rPr>
                <w:rFonts w:ascii="宋体" w:hAnsi="宋体" w:cs="宋体"/>
                <w:color w:val="auto"/>
                <w:sz w:val="18"/>
                <w:szCs w:val="18"/>
              </w:rPr>
            </w:pPr>
            <w:r>
              <w:rPr>
                <w:rFonts w:hint="eastAsia" w:ascii="宋体" w:hAnsi="宋体" w:cs="宋体"/>
                <w:color w:val="auto"/>
                <w:sz w:val="18"/>
                <w:szCs w:val="18"/>
              </w:rPr>
              <w:t>km</w:t>
            </w:r>
          </w:p>
        </w:tc>
        <w:tc>
          <w:tcPr>
            <w:tcW w:w="731" w:type="dxa"/>
            <w:tcBorders>
              <w:top w:val="single" w:color="000000" w:sz="4" w:space="0"/>
              <w:left w:val="single" w:color="000000" w:sz="4" w:space="0"/>
              <w:bottom w:val="single" w:color="000000" w:sz="4" w:space="0"/>
              <w:right w:val="single" w:color="000000" w:sz="4" w:space="0"/>
            </w:tcBorders>
            <w:noWrap/>
            <w:vAlign w:val="center"/>
          </w:tcPr>
          <w:p w14:paraId="0D662CFA">
            <w:pPr>
              <w:widowControl/>
              <w:jc w:val="center"/>
              <w:textAlignment w:val="center"/>
              <w:rPr>
                <w:rFonts w:ascii="宋体" w:hAnsi="宋体" w:cs="宋体"/>
                <w:color w:val="auto"/>
                <w:sz w:val="18"/>
                <w:szCs w:val="18"/>
              </w:rPr>
            </w:pPr>
            <w:r>
              <w:rPr>
                <w:rFonts w:hint="eastAsia" w:ascii="宋体" w:hAnsi="宋体" w:cs="宋体"/>
                <w:color w:val="auto"/>
                <w:sz w:val="18"/>
                <w:szCs w:val="18"/>
              </w:rPr>
              <w:t>0.26</w:t>
            </w:r>
          </w:p>
        </w:tc>
        <w:tc>
          <w:tcPr>
            <w:tcW w:w="1040" w:type="dxa"/>
            <w:tcBorders>
              <w:top w:val="single" w:color="000000" w:sz="4" w:space="0"/>
              <w:left w:val="single" w:color="000000" w:sz="4" w:space="0"/>
              <w:bottom w:val="single" w:color="000000" w:sz="4" w:space="0"/>
              <w:right w:val="single" w:color="000000" w:sz="4" w:space="0"/>
            </w:tcBorders>
            <w:noWrap/>
            <w:vAlign w:val="center"/>
          </w:tcPr>
          <w:p w14:paraId="70798A5F">
            <w:pPr>
              <w:widowControl/>
              <w:jc w:val="center"/>
              <w:textAlignment w:val="center"/>
              <w:rPr>
                <w:rFonts w:ascii="宋体" w:hAnsi="宋体" w:cs="宋体"/>
                <w:color w:val="auto"/>
                <w:sz w:val="18"/>
                <w:szCs w:val="18"/>
              </w:rPr>
            </w:pPr>
            <w:r>
              <w:rPr>
                <w:rFonts w:hint="eastAsia" w:ascii="宋体" w:hAnsi="宋体" w:cs="宋体"/>
                <w:color w:val="auto"/>
                <w:sz w:val="18"/>
                <w:szCs w:val="18"/>
              </w:rPr>
              <w:t>每年3次</w:t>
            </w: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04E77000">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12" w:type="dxa"/>
            <w:tcBorders>
              <w:top w:val="single" w:color="000000" w:sz="4" w:space="0"/>
              <w:left w:val="single" w:color="000000" w:sz="4" w:space="0"/>
              <w:bottom w:val="single" w:color="000000" w:sz="4" w:space="0"/>
              <w:right w:val="single" w:color="000000" w:sz="4" w:space="0"/>
            </w:tcBorders>
            <w:noWrap/>
            <w:vAlign w:val="center"/>
          </w:tcPr>
          <w:p w14:paraId="780274C7">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30" w:type="dxa"/>
            <w:tcBorders>
              <w:top w:val="single" w:color="000000" w:sz="4" w:space="0"/>
              <w:left w:val="single" w:color="000000" w:sz="4" w:space="0"/>
              <w:bottom w:val="single" w:color="000000" w:sz="4" w:space="0"/>
              <w:right w:val="single" w:color="000000" w:sz="4" w:space="0"/>
            </w:tcBorders>
            <w:noWrap/>
            <w:vAlign w:val="center"/>
          </w:tcPr>
          <w:p w14:paraId="56D5FEF5">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7FBD7F1F">
            <w:pPr>
              <w:widowControl/>
              <w:jc w:val="center"/>
              <w:textAlignment w:val="center"/>
              <w:rPr>
                <w:rFonts w:ascii="宋体" w:hAnsi="宋体" w:cs="宋体"/>
                <w:color w:val="auto"/>
                <w:sz w:val="18"/>
                <w:szCs w:val="18"/>
              </w:rPr>
            </w:pPr>
            <w:r>
              <w:rPr>
                <w:rFonts w:hint="eastAsia" w:ascii="宋体" w:hAnsi="宋体" w:cs="宋体"/>
                <w:color w:val="auto"/>
                <w:sz w:val="18"/>
                <w:szCs w:val="18"/>
              </w:rPr>
              <w:t>0.78</w:t>
            </w:r>
          </w:p>
        </w:tc>
        <w:tc>
          <w:tcPr>
            <w:tcW w:w="996" w:type="dxa"/>
            <w:tcBorders>
              <w:top w:val="single" w:color="000000" w:sz="4" w:space="0"/>
              <w:left w:val="single" w:color="000000" w:sz="4" w:space="0"/>
              <w:bottom w:val="single" w:color="000000" w:sz="4" w:space="0"/>
              <w:right w:val="single" w:color="000000" w:sz="4" w:space="0"/>
            </w:tcBorders>
            <w:noWrap/>
            <w:vAlign w:val="center"/>
          </w:tcPr>
          <w:p w14:paraId="603E296C">
            <w:pPr>
              <w:rPr>
                <w:rFonts w:ascii="宋体" w:hAnsi="宋体" w:cs="宋体"/>
                <w:color w:val="auto"/>
                <w:sz w:val="18"/>
                <w:szCs w:val="18"/>
              </w:rPr>
            </w:pPr>
          </w:p>
        </w:tc>
      </w:tr>
      <w:tr w14:paraId="565D42EF">
        <w:tblPrEx>
          <w:tblCellMar>
            <w:top w:w="0" w:type="dxa"/>
            <w:left w:w="108" w:type="dxa"/>
            <w:bottom w:w="0" w:type="dxa"/>
            <w:right w:w="108" w:type="dxa"/>
          </w:tblCellMar>
        </w:tblPrEx>
        <w:trPr>
          <w:trHeight w:val="745" w:hRule="atLeast"/>
          <w:jc w:val="center"/>
        </w:trPr>
        <w:tc>
          <w:tcPr>
            <w:tcW w:w="851" w:type="dxa"/>
            <w:tcBorders>
              <w:top w:val="single" w:color="000000" w:sz="4" w:space="0"/>
              <w:left w:val="single" w:color="000000" w:sz="4" w:space="0"/>
              <w:bottom w:val="single" w:color="000000" w:sz="4" w:space="0"/>
              <w:right w:val="single" w:color="000000" w:sz="4" w:space="0"/>
            </w:tcBorders>
            <w:noWrap/>
            <w:vAlign w:val="center"/>
          </w:tcPr>
          <w:p w14:paraId="18C64790">
            <w:pPr>
              <w:widowControl/>
              <w:jc w:val="center"/>
              <w:textAlignment w:val="center"/>
              <w:rPr>
                <w:rFonts w:ascii="宋体" w:hAnsi="宋体" w:cs="宋体"/>
                <w:b/>
                <w:bCs/>
                <w:color w:val="auto"/>
                <w:sz w:val="18"/>
                <w:szCs w:val="18"/>
              </w:rPr>
            </w:pPr>
            <w:r>
              <w:rPr>
                <w:rFonts w:hint="eastAsia" w:ascii="宋体" w:hAnsi="宋体" w:cs="宋体"/>
                <w:b/>
                <w:bCs/>
                <w:color w:val="auto"/>
                <w:sz w:val="18"/>
                <w:szCs w:val="18"/>
              </w:rPr>
              <w:t>(四)</w:t>
            </w:r>
          </w:p>
        </w:tc>
        <w:tc>
          <w:tcPr>
            <w:tcW w:w="2760" w:type="dxa"/>
            <w:tcBorders>
              <w:top w:val="single" w:color="000000" w:sz="4" w:space="0"/>
              <w:left w:val="single" w:color="000000" w:sz="4" w:space="0"/>
              <w:bottom w:val="single" w:color="000000" w:sz="4" w:space="0"/>
              <w:right w:val="single" w:color="000000" w:sz="4" w:space="0"/>
            </w:tcBorders>
            <w:vAlign w:val="center"/>
          </w:tcPr>
          <w:p w14:paraId="3CB26979">
            <w:pPr>
              <w:widowControl/>
              <w:textAlignment w:val="center"/>
              <w:rPr>
                <w:rFonts w:ascii="宋体" w:hAnsi="宋体" w:cs="宋体"/>
                <w:b/>
                <w:bCs/>
                <w:color w:val="auto"/>
                <w:sz w:val="18"/>
                <w:szCs w:val="18"/>
              </w:rPr>
            </w:pPr>
            <w:r>
              <w:rPr>
                <w:rFonts w:hint="eastAsia" w:ascii="宋体" w:hAnsi="宋体" w:cs="宋体"/>
                <w:b/>
                <w:bCs/>
                <w:color w:val="auto"/>
                <w:sz w:val="18"/>
                <w:szCs w:val="18"/>
              </w:rPr>
              <w:t>重点区域巡查</w:t>
            </w:r>
          </w:p>
        </w:tc>
        <w:tc>
          <w:tcPr>
            <w:tcW w:w="869" w:type="dxa"/>
            <w:tcBorders>
              <w:top w:val="single" w:color="000000" w:sz="4" w:space="0"/>
              <w:left w:val="single" w:color="000000" w:sz="4" w:space="0"/>
              <w:bottom w:val="single" w:color="000000" w:sz="4" w:space="0"/>
              <w:right w:val="single" w:color="000000" w:sz="4" w:space="0"/>
            </w:tcBorders>
            <w:noWrap/>
            <w:vAlign w:val="center"/>
          </w:tcPr>
          <w:p w14:paraId="6F0795CE">
            <w:pPr>
              <w:jc w:val="center"/>
              <w:rPr>
                <w:rFonts w:ascii="宋体" w:hAnsi="宋体" w:cs="宋体"/>
                <w:color w:val="auto"/>
                <w:sz w:val="18"/>
                <w:szCs w:val="18"/>
              </w:rPr>
            </w:pPr>
          </w:p>
        </w:tc>
        <w:tc>
          <w:tcPr>
            <w:tcW w:w="731" w:type="dxa"/>
            <w:tcBorders>
              <w:top w:val="single" w:color="000000" w:sz="4" w:space="0"/>
              <w:left w:val="single" w:color="000000" w:sz="4" w:space="0"/>
              <w:bottom w:val="single" w:color="000000" w:sz="4" w:space="0"/>
              <w:right w:val="single" w:color="000000" w:sz="4" w:space="0"/>
            </w:tcBorders>
            <w:noWrap/>
            <w:vAlign w:val="center"/>
          </w:tcPr>
          <w:p w14:paraId="61428F5F">
            <w:pPr>
              <w:jc w:val="center"/>
              <w:rPr>
                <w:rFonts w:ascii="宋体" w:hAnsi="宋体" w:cs="宋体"/>
                <w:color w:val="auto"/>
                <w:sz w:val="18"/>
                <w:szCs w:val="18"/>
              </w:rPr>
            </w:pPr>
          </w:p>
        </w:tc>
        <w:tc>
          <w:tcPr>
            <w:tcW w:w="1040" w:type="dxa"/>
            <w:tcBorders>
              <w:top w:val="single" w:color="000000" w:sz="4" w:space="0"/>
              <w:left w:val="single" w:color="000000" w:sz="4" w:space="0"/>
              <w:bottom w:val="single" w:color="000000" w:sz="4" w:space="0"/>
              <w:right w:val="single" w:color="000000" w:sz="4" w:space="0"/>
            </w:tcBorders>
            <w:noWrap/>
            <w:vAlign w:val="center"/>
          </w:tcPr>
          <w:p w14:paraId="7EFDA2B6">
            <w:pPr>
              <w:jc w:val="center"/>
              <w:rPr>
                <w:rFonts w:ascii="宋体" w:hAnsi="宋体" w:cs="宋体"/>
                <w:color w:val="auto"/>
                <w:sz w:val="18"/>
                <w:szCs w:val="18"/>
              </w:rPr>
            </w:pP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50C55321">
            <w:pPr>
              <w:jc w:val="center"/>
              <w:rPr>
                <w:rFonts w:ascii="宋体" w:hAnsi="宋体" w:cs="宋体"/>
                <w:color w:val="auto"/>
                <w:sz w:val="18"/>
                <w:szCs w:val="18"/>
              </w:rPr>
            </w:pPr>
          </w:p>
        </w:tc>
        <w:tc>
          <w:tcPr>
            <w:tcW w:w="812" w:type="dxa"/>
            <w:tcBorders>
              <w:top w:val="single" w:color="000000" w:sz="4" w:space="0"/>
              <w:left w:val="single" w:color="000000" w:sz="4" w:space="0"/>
              <w:bottom w:val="single" w:color="000000" w:sz="4" w:space="0"/>
              <w:right w:val="single" w:color="000000" w:sz="4" w:space="0"/>
            </w:tcBorders>
            <w:noWrap/>
            <w:vAlign w:val="center"/>
          </w:tcPr>
          <w:p w14:paraId="64CC0F36">
            <w:pPr>
              <w:jc w:val="center"/>
              <w:rPr>
                <w:rFonts w:ascii="宋体" w:hAnsi="宋体" w:cs="宋体"/>
                <w:color w:val="auto"/>
                <w:sz w:val="18"/>
                <w:szCs w:val="18"/>
              </w:rPr>
            </w:pPr>
          </w:p>
        </w:tc>
        <w:tc>
          <w:tcPr>
            <w:tcW w:w="830" w:type="dxa"/>
            <w:tcBorders>
              <w:top w:val="single" w:color="000000" w:sz="4" w:space="0"/>
              <w:left w:val="single" w:color="000000" w:sz="4" w:space="0"/>
              <w:bottom w:val="single" w:color="000000" w:sz="4" w:space="0"/>
              <w:right w:val="single" w:color="000000" w:sz="4" w:space="0"/>
            </w:tcBorders>
            <w:noWrap/>
            <w:vAlign w:val="center"/>
          </w:tcPr>
          <w:p w14:paraId="304234D9">
            <w:pPr>
              <w:jc w:val="center"/>
              <w:rPr>
                <w:rFonts w:ascii="宋体" w:hAnsi="宋体" w:cs="宋体"/>
                <w:color w:val="auto"/>
                <w:sz w:val="18"/>
                <w:szCs w:val="18"/>
              </w:rPr>
            </w:pP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06E328C5">
            <w:pPr>
              <w:jc w:val="center"/>
              <w:rPr>
                <w:rFonts w:ascii="宋体" w:hAnsi="宋体" w:cs="宋体"/>
                <w:color w:val="auto"/>
                <w:sz w:val="18"/>
                <w:szCs w:val="18"/>
              </w:rPr>
            </w:pPr>
          </w:p>
        </w:tc>
        <w:tc>
          <w:tcPr>
            <w:tcW w:w="996" w:type="dxa"/>
            <w:tcBorders>
              <w:top w:val="single" w:color="000000" w:sz="4" w:space="0"/>
              <w:left w:val="single" w:color="000000" w:sz="4" w:space="0"/>
              <w:bottom w:val="single" w:color="000000" w:sz="4" w:space="0"/>
              <w:right w:val="single" w:color="000000" w:sz="4" w:space="0"/>
            </w:tcBorders>
            <w:noWrap/>
            <w:vAlign w:val="center"/>
          </w:tcPr>
          <w:p w14:paraId="313BE26E">
            <w:pPr>
              <w:rPr>
                <w:rFonts w:ascii="宋体" w:hAnsi="宋体" w:cs="宋体"/>
                <w:color w:val="auto"/>
                <w:sz w:val="18"/>
                <w:szCs w:val="18"/>
              </w:rPr>
            </w:pPr>
          </w:p>
        </w:tc>
      </w:tr>
      <w:tr w14:paraId="2E7FAF78">
        <w:tblPrEx>
          <w:tblCellMar>
            <w:top w:w="0" w:type="dxa"/>
            <w:left w:w="108" w:type="dxa"/>
            <w:bottom w:w="0" w:type="dxa"/>
            <w:right w:w="108" w:type="dxa"/>
          </w:tblCellMar>
        </w:tblPrEx>
        <w:trPr>
          <w:trHeight w:val="1481" w:hRule="atLeast"/>
          <w:jc w:val="center"/>
        </w:trPr>
        <w:tc>
          <w:tcPr>
            <w:tcW w:w="851" w:type="dxa"/>
            <w:tcBorders>
              <w:top w:val="single" w:color="000000" w:sz="4" w:space="0"/>
              <w:left w:val="single" w:color="000000" w:sz="4" w:space="0"/>
              <w:bottom w:val="single" w:color="000000" w:sz="4" w:space="0"/>
              <w:right w:val="single" w:color="000000" w:sz="4" w:space="0"/>
            </w:tcBorders>
            <w:noWrap/>
            <w:vAlign w:val="center"/>
          </w:tcPr>
          <w:p w14:paraId="27E6E029">
            <w:pPr>
              <w:widowControl/>
              <w:jc w:val="center"/>
              <w:textAlignment w:val="center"/>
              <w:rPr>
                <w:rFonts w:ascii="宋体" w:hAnsi="宋体" w:cs="宋体"/>
                <w:color w:val="auto"/>
                <w:sz w:val="18"/>
                <w:szCs w:val="18"/>
              </w:rPr>
            </w:pPr>
            <w:r>
              <w:rPr>
                <w:rFonts w:hint="eastAsia" w:ascii="宋体" w:hAnsi="宋体" w:cs="宋体"/>
                <w:color w:val="auto"/>
                <w:sz w:val="18"/>
                <w:szCs w:val="18"/>
              </w:rPr>
              <w:t>4.1</w:t>
            </w:r>
          </w:p>
        </w:tc>
        <w:tc>
          <w:tcPr>
            <w:tcW w:w="2760" w:type="dxa"/>
            <w:tcBorders>
              <w:top w:val="single" w:color="000000" w:sz="4" w:space="0"/>
              <w:left w:val="single" w:color="000000" w:sz="4" w:space="0"/>
              <w:bottom w:val="single" w:color="000000" w:sz="4" w:space="0"/>
              <w:right w:val="single" w:color="000000" w:sz="4" w:space="0"/>
            </w:tcBorders>
            <w:vAlign w:val="center"/>
          </w:tcPr>
          <w:p w14:paraId="4E8036E9">
            <w:pPr>
              <w:widowControl/>
              <w:textAlignment w:val="center"/>
              <w:rPr>
                <w:rFonts w:ascii="宋体" w:hAnsi="宋体" w:cs="宋体"/>
                <w:color w:val="auto"/>
                <w:sz w:val="18"/>
                <w:szCs w:val="18"/>
              </w:rPr>
            </w:pPr>
            <w:r>
              <w:rPr>
                <w:rFonts w:hint="eastAsia" w:ascii="宋体" w:hAnsi="宋体" w:cs="宋体"/>
                <w:color w:val="auto"/>
                <w:sz w:val="18"/>
                <w:szCs w:val="18"/>
              </w:rPr>
              <w:t>区管河道 日常巡查（陆上）</w:t>
            </w:r>
          </w:p>
        </w:tc>
        <w:tc>
          <w:tcPr>
            <w:tcW w:w="869" w:type="dxa"/>
            <w:tcBorders>
              <w:top w:val="single" w:color="000000" w:sz="4" w:space="0"/>
              <w:left w:val="single" w:color="000000" w:sz="4" w:space="0"/>
              <w:bottom w:val="single" w:color="000000" w:sz="4" w:space="0"/>
              <w:right w:val="single" w:color="000000" w:sz="4" w:space="0"/>
            </w:tcBorders>
            <w:noWrap/>
            <w:vAlign w:val="center"/>
          </w:tcPr>
          <w:p w14:paraId="60FA0984">
            <w:pPr>
              <w:widowControl/>
              <w:jc w:val="center"/>
              <w:textAlignment w:val="center"/>
              <w:rPr>
                <w:rFonts w:ascii="宋体" w:hAnsi="宋体" w:cs="宋体"/>
                <w:color w:val="auto"/>
                <w:sz w:val="18"/>
                <w:szCs w:val="18"/>
              </w:rPr>
            </w:pPr>
            <w:r>
              <w:rPr>
                <w:rFonts w:hint="eastAsia" w:ascii="宋体" w:hAnsi="宋体" w:cs="宋体"/>
                <w:color w:val="auto"/>
                <w:sz w:val="18"/>
                <w:szCs w:val="18"/>
              </w:rPr>
              <w:t>km</w:t>
            </w:r>
          </w:p>
        </w:tc>
        <w:tc>
          <w:tcPr>
            <w:tcW w:w="731" w:type="dxa"/>
            <w:tcBorders>
              <w:top w:val="single" w:color="000000" w:sz="4" w:space="0"/>
              <w:left w:val="single" w:color="000000" w:sz="4" w:space="0"/>
              <w:bottom w:val="single" w:color="000000" w:sz="4" w:space="0"/>
              <w:right w:val="single" w:color="000000" w:sz="4" w:space="0"/>
            </w:tcBorders>
            <w:noWrap/>
            <w:vAlign w:val="center"/>
          </w:tcPr>
          <w:p w14:paraId="1FBFA261">
            <w:pPr>
              <w:widowControl/>
              <w:jc w:val="center"/>
              <w:textAlignment w:val="center"/>
              <w:rPr>
                <w:rFonts w:ascii="宋体" w:hAnsi="宋体" w:cs="宋体"/>
                <w:color w:val="auto"/>
                <w:sz w:val="18"/>
                <w:szCs w:val="18"/>
              </w:rPr>
            </w:pPr>
            <w:r>
              <w:rPr>
                <w:rFonts w:hint="eastAsia" w:ascii="宋体" w:hAnsi="宋体" w:cs="宋体"/>
                <w:color w:val="auto"/>
                <w:sz w:val="18"/>
                <w:szCs w:val="18"/>
              </w:rPr>
              <w:t>0.26</w:t>
            </w:r>
          </w:p>
        </w:tc>
        <w:tc>
          <w:tcPr>
            <w:tcW w:w="1040" w:type="dxa"/>
            <w:tcBorders>
              <w:top w:val="single" w:color="000000" w:sz="4" w:space="0"/>
              <w:left w:val="single" w:color="000000" w:sz="4" w:space="0"/>
              <w:bottom w:val="single" w:color="000000" w:sz="4" w:space="0"/>
              <w:right w:val="single" w:color="000000" w:sz="4" w:space="0"/>
            </w:tcBorders>
            <w:noWrap/>
            <w:vAlign w:val="center"/>
          </w:tcPr>
          <w:p w14:paraId="4DCE4194">
            <w:pPr>
              <w:widowControl/>
              <w:jc w:val="center"/>
              <w:textAlignment w:val="center"/>
              <w:rPr>
                <w:rFonts w:ascii="宋体" w:hAnsi="宋体" w:cs="宋体"/>
                <w:color w:val="auto"/>
                <w:sz w:val="18"/>
                <w:szCs w:val="18"/>
              </w:rPr>
            </w:pPr>
            <w:r>
              <w:rPr>
                <w:rFonts w:hint="eastAsia" w:ascii="宋体" w:hAnsi="宋体" w:cs="宋体"/>
                <w:color w:val="auto"/>
                <w:sz w:val="18"/>
                <w:szCs w:val="18"/>
              </w:rPr>
              <w:t>每天1次</w:t>
            </w: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61741D33">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12" w:type="dxa"/>
            <w:tcBorders>
              <w:top w:val="single" w:color="000000" w:sz="4" w:space="0"/>
              <w:left w:val="single" w:color="000000" w:sz="4" w:space="0"/>
              <w:bottom w:val="single" w:color="000000" w:sz="4" w:space="0"/>
              <w:right w:val="single" w:color="000000" w:sz="4" w:space="0"/>
            </w:tcBorders>
            <w:noWrap/>
            <w:vAlign w:val="center"/>
          </w:tcPr>
          <w:p w14:paraId="27CC9AEE">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30" w:type="dxa"/>
            <w:tcBorders>
              <w:top w:val="single" w:color="000000" w:sz="4" w:space="0"/>
              <w:left w:val="single" w:color="000000" w:sz="4" w:space="0"/>
              <w:bottom w:val="single" w:color="000000" w:sz="4" w:space="0"/>
              <w:right w:val="single" w:color="000000" w:sz="4" w:space="0"/>
            </w:tcBorders>
            <w:noWrap/>
            <w:vAlign w:val="center"/>
          </w:tcPr>
          <w:p w14:paraId="4D46233A">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5AFE0C87">
            <w:pPr>
              <w:widowControl/>
              <w:jc w:val="center"/>
              <w:textAlignment w:val="center"/>
              <w:rPr>
                <w:rFonts w:ascii="宋体" w:hAnsi="宋体" w:cs="宋体"/>
                <w:color w:val="auto"/>
                <w:sz w:val="18"/>
                <w:szCs w:val="18"/>
              </w:rPr>
            </w:pPr>
            <w:r>
              <w:rPr>
                <w:rFonts w:hint="eastAsia" w:ascii="宋体" w:hAnsi="宋体" w:cs="宋体"/>
                <w:color w:val="auto"/>
                <w:sz w:val="18"/>
                <w:szCs w:val="18"/>
              </w:rPr>
              <w:t>94.9</w:t>
            </w:r>
          </w:p>
        </w:tc>
        <w:tc>
          <w:tcPr>
            <w:tcW w:w="996" w:type="dxa"/>
            <w:tcBorders>
              <w:top w:val="single" w:color="000000" w:sz="4" w:space="0"/>
              <w:left w:val="single" w:color="000000" w:sz="4" w:space="0"/>
              <w:bottom w:val="single" w:color="000000" w:sz="4" w:space="0"/>
              <w:right w:val="single" w:color="000000" w:sz="4" w:space="0"/>
            </w:tcBorders>
            <w:noWrap/>
            <w:vAlign w:val="center"/>
          </w:tcPr>
          <w:p w14:paraId="65DDD47C">
            <w:pPr>
              <w:rPr>
                <w:rFonts w:ascii="宋体" w:hAnsi="宋体" w:cs="宋体"/>
                <w:color w:val="auto"/>
                <w:sz w:val="18"/>
                <w:szCs w:val="18"/>
              </w:rPr>
            </w:pPr>
          </w:p>
        </w:tc>
      </w:tr>
      <w:tr w14:paraId="5949ED29">
        <w:tblPrEx>
          <w:tblCellMar>
            <w:top w:w="0" w:type="dxa"/>
            <w:left w:w="108" w:type="dxa"/>
            <w:bottom w:w="0" w:type="dxa"/>
            <w:right w:w="108" w:type="dxa"/>
          </w:tblCellMar>
        </w:tblPrEx>
        <w:trPr>
          <w:trHeight w:val="431" w:hRule="atLeast"/>
          <w:jc w:val="center"/>
        </w:trPr>
        <w:tc>
          <w:tcPr>
            <w:tcW w:w="851" w:type="dxa"/>
            <w:tcBorders>
              <w:top w:val="single" w:color="000000" w:sz="4" w:space="0"/>
              <w:left w:val="single" w:color="000000" w:sz="4" w:space="0"/>
              <w:bottom w:val="single" w:color="000000" w:sz="4" w:space="0"/>
              <w:right w:val="single" w:color="000000" w:sz="4" w:space="0"/>
            </w:tcBorders>
            <w:noWrap/>
            <w:vAlign w:val="center"/>
          </w:tcPr>
          <w:p w14:paraId="23531B66">
            <w:pPr>
              <w:widowControl/>
              <w:jc w:val="center"/>
              <w:textAlignment w:val="center"/>
              <w:rPr>
                <w:rFonts w:ascii="宋体" w:hAnsi="宋体" w:cs="宋体"/>
                <w:b/>
                <w:bCs/>
                <w:color w:val="auto"/>
                <w:sz w:val="18"/>
                <w:szCs w:val="18"/>
              </w:rPr>
            </w:pPr>
            <w:r>
              <w:rPr>
                <w:rFonts w:hint="eastAsia" w:ascii="宋体" w:hAnsi="宋体" w:cs="宋体"/>
                <w:b/>
                <w:bCs/>
                <w:color w:val="auto"/>
                <w:sz w:val="18"/>
                <w:szCs w:val="18"/>
              </w:rPr>
              <w:t>二</w:t>
            </w:r>
          </w:p>
        </w:tc>
        <w:tc>
          <w:tcPr>
            <w:tcW w:w="2760" w:type="dxa"/>
            <w:tcBorders>
              <w:top w:val="single" w:color="000000" w:sz="4" w:space="0"/>
              <w:left w:val="single" w:color="000000" w:sz="4" w:space="0"/>
              <w:bottom w:val="single" w:color="000000" w:sz="4" w:space="0"/>
              <w:right w:val="single" w:color="000000" w:sz="4" w:space="0"/>
            </w:tcBorders>
            <w:vAlign w:val="center"/>
          </w:tcPr>
          <w:p w14:paraId="4AE8E304">
            <w:pPr>
              <w:widowControl/>
              <w:textAlignment w:val="center"/>
              <w:rPr>
                <w:rFonts w:ascii="宋体" w:hAnsi="宋体" w:cs="宋体"/>
                <w:b/>
                <w:bCs/>
                <w:color w:val="auto"/>
                <w:sz w:val="18"/>
                <w:szCs w:val="18"/>
              </w:rPr>
            </w:pPr>
            <w:r>
              <w:rPr>
                <w:rFonts w:hint="eastAsia" w:ascii="宋体" w:hAnsi="宋体" w:cs="宋体"/>
                <w:b/>
                <w:bCs/>
                <w:color w:val="auto"/>
                <w:sz w:val="18"/>
                <w:szCs w:val="18"/>
              </w:rPr>
              <w:t>监测</w:t>
            </w:r>
          </w:p>
        </w:tc>
        <w:tc>
          <w:tcPr>
            <w:tcW w:w="869" w:type="dxa"/>
            <w:tcBorders>
              <w:top w:val="single" w:color="000000" w:sz="4" w:space="0"/>
              <w:left w:val="single" w:color="000000" w:sz="4" w:space="0"/>
              <w:bottom w:val="single" w:color="000000" w:sz="4" w:space="0"/>
              <w:right w:val="single" w:color="000000" w:sz="4" w:space="0"/>
            </w:tcBorders>
            <w:noWrap/>
            <w:vAlign w:val="center"/>
          </w:tcPr>
          <w:p w14:paraId="17B9007D">
            <w:pPr>
              <w:rPr>
                <w:rFonts w:ascii="宋体" w:hAnsi="宋体" w:cs="宋体"/>
                <w:color w:val="auto"/>
                <w:sz w:val="18"/>
                <w:szCs w:val="18"/>
              </w:rPr>
            </w:pPr>
          </w:p>
        </w:tc>
        <w:tc>
          <w:tcPr>
            <w:tcW w:w="731" w:type="dxa"/>
            <w:tcBorders>
              <w:top w:val="single" w:color="000000" w:sz="4" w:space="0"/>
              <w:left w:val="single" w:color="000000" w:sz="4" w:space="0"/>
              <w:bottom w:val="single" w:color="000000" w:sz="4" w:space="0"/>
              <w:right w:val="single" w:color="000000" w:sz="4" w:space="0"/>
            </w:tcBorders>
            <w:noWrap/>
            <w:vAlign w:val="center"/>
          </w:tcPr>
          <w:p w14:paraId="2369F344">
            <w:pPr>
              <w:rPr>
                <w:rFonts w:ascii="宋体" w:hAnsi="宋体" w:cs="宋体"/>
                <w:color w:val="auto"/>
                <w:sz w:val="18"/>
                <w:szCs w:val="18"/>
              </w:rPr>
            </w:pPr>
          </w:p>
        </w:tc>
        <w:tc>
          <w:tcPr>
            <w:tcW w:w="1040" w:type="dxa"/>
            <w:tcBorders>
              <w:top w:val="single" w:color="000000" w:sz="4" w:space="0"/>
              <w:left w:val="single" w:color="000000" w:sz="4" w:space="0"/>
              <w:bottom w:val="single" w:color="000000" w:sz="4" w:space="0"/>
              <w:right w:val="single" w:color="000000" w:sz="4" w:space="0"/>
            </w:tcBorders>
            <w:noWrap/>
            <w:vAlign w:val="center"/>
          </w:tcPr>
          <w:p w14:paraId="6EA74868">
            <w:pPr>
              <w:rPr>
                <w:rFonts w:ascii="宋体" w:hAnsi="宋体" w:cs="宋体"/>
                <w:color w:val="auto"/>
                <w:sz w:val="18"/>
                <w:szCs w:val="18"/>
              </w:rPr>
            </w:pP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5B7366E2">
            <w:pPr>
              <w:rPr>
                <w:rFonts w:ascii="宋体" w:hAnsi="宋体" w:cs="宋体"/>
                <w:color w:val="auto"/>
                <w:sz w:val="18"/>
                <w:szCs w:val="18"/>
              </w:rPr>
            </w:pPr>
          </w:p>
        </w:tc>
        <w:tc>
          <w:tcPr>
            <w:tcW w:w="812" w:type="dxa"/>
            <w:tcBorders>
              <w:top w:val="single" w:color="000000" w:sz="4" w:space="0"/>
              <w:left w:val="single" w:color="000000" w:sz="4" w:space="0"/>
              <w:bottom w:val="single" w:color="000000" w:sz="4" w:space="0"/>
              <w:right w:val="single" w:color="000000" w:sz="4" w:space="0"/>
            </w:tcBorders>
            <w:noWrap/>
            <w:vAlign w:val="center"/>
          </w:tcPr>
          <w:p w14:paraId="03A0744F">
            <w:pPr>
              <w:rPr>
                <w:rFonts w:ascii="宋体" w:hAnsi="宋体" w:cs="宋体"/>
                <w:color w:val="auto"/>
                <w:sz w:val="18"/>
                <w:szCs w:val="18"/>
              </w:rPr>
            </w:pPr>
          </w:p>
        </w:tc>
        <w:tc>
          <w:tcPr>
            <w:tcW w:w="830" w:type="dxa"/>
            <w:tcBorders>
              <w:top w:val="single" w:color="000000" w:sz="4" w:space="0"/>
              <w:left w:val="single" w:color="000000" w:sz="4" w:space="0"/>
              <w:bottom w:val="single" w:color="000000" w:sz="4" w:space="0"/>
              <w:right w:val="single" w:color="000000" w:sz="4" w:space="0"/>
            </w:tcBorders>
            <w:noWrap/>
            <w:vAlign w:val="center"/>
          </w:tcPr>
          <w:p w14:paraId="1DA307D1">
            <w:pPr>
              <w:rPr>
                <w:rFonts w:ascii="宋体" w:hAnsi="宋体" w:cs="宋体"/>
                <w:color w:val="auto"/>
                <w:sz w:val="18"/>
                <w:szCs w:val="18"/>
              </w:rPr>
            </w:pP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7AEE20C7">
            <w:pPr>
              <w:jc w:val="center"/>
              <w:rPr>
                <w:rFonts w:ascii="宋体" w:hAnsi="宋体" w:cs="宋体"/>
                <w:color w:val="auto"/>
                <w:sz w:val="18"/>
                <w:szCs w:val="18"/>
              </w:rPr>
            </w:pPr>
          </w:p>
        </w:tc>
        <w:tc>
          <w:tcPr>
            <w:tcW w:w="996" w:type="dxa"/>
            <w:tcBorders>
              <w:top w:val="single" w:color="000000" w:sz="4" w:space="0"/>
              <w:left w:val="single" w:color="000000" w:sz="4" w:space="0"/>
              <w:bottom w:val="single" w:color="000000" w:sz="4" w:space="0"/>
              <w:right w:val="single" w:color="000000" w:sz="4" w:space="0"/>
            </w:tcBorders>
            <w:noWrap/>
            <w:vAlign w:val="center"/>
          </w:tcPr>
          <w:p w14:paraId="027D3867">
            <w:pPr>
              <w:rPr>
                <w:rFonts w:ascii="宋体" w:hAnsi="宋体" w:cs="宋体"/>
                <w:color w:val="auto"/>
                <w:sz w:val="18"/>
                <w:szCs w:val="18"/>
              </w:rPr>
            </w:pPr>
          </w:p>
        </w:tc>
      </w:tr>
      <w:tr w14:paraId="2D1FEBF7">
        <w:tblPrEx>
          <w:tblCellMar>
            <w:top w:w="0" w:type="dxa"/>
            <w:left w:w="108" w:type="dxa"/>
            <w:bottom w:w="0" w:type="dxa"/>
            <w:right w:w="108" w:type="dxa"/>
          </w:tblCellMar>
        </w:tblPrEx>
        <w:trPr>
          <w:trHeight w:val="499" w:hRule="atLeast"/>
          <w:jc w:val="center"/>
        </w:trPr>
        <w:tc>
          <w:tcPr>
            <w:tcW w:w="851" w:type="dxa"/>
            <w:tcBorders>
              <w:top w:val="single" w:color="000000" w:sz="4" w:space="0"/>
              <w:left w:val="single" w:color="000000" w:sz="4" w:space="0"/>
              <w:bottom w:val="single" w:color="000000" w:sz="4" w:space="0"/>
              <w:right w:val="single" w:color="000000" w:sz="4" w:space="0"/>
            </w:tcBorders>
            <w:noWrap/>
            <w:vAlign w:val="center"/>
          </w:tcPr>
          <w:p w14:paraId="78D1EE79">
            <w:pPr>
              <w:widowControl/>
              <w:jc w:val="center"/>
              <w:textAlignment w:val="center"/>
              <w:rPr>
                <w:rFonts w:ascii="宋体" w:hAnsi="宋体" w:cs="宋体"/>
                <w:b/>
                <w:bCs/>
                <w:color w:val="auto"/>
                <w:sz w:val="18"/>
                <w:szCs w:val="18"/>
              </w:rPr>
            </w:pPr>
            <w:r>
              <w:rPr>
                <w:rFonts w:hint="eastAsia" w:ascii="宋体" w:hAnsi="宋体" w:cs="宋体"/>
                <w:b/>
                <w:bCs/>
                <w:color w:val="auto"/>
                <w:sz w:val="18"/>
                <w:szCs w:val="18"/>
              </w:rPr>
              <w:t>(一)</w:t>
            </w:r>
          </w:p>
        </w:tc>
        <w:tc>
          <w:tcPr>
            <w:tcW w:w="2760" w:type="dxa"/>
            <w:tcBorders>
              <w:top w:val="single" w:color="000000" w:sz="4" w:space="0"/>
              <w:left w:val="single" w:color="000000" w:sz="4" w:space="0"/>
              <w:bottom w:val="single" w:color="000000" w:sz="4" w:space="0"/>
              <w:right w:val="single" w:color="000000" w:sz="4" w:space="0"/>
            </w:tcBorders>
            <w:vAlign w:val="center"/>
          </w:tcPr>
          <w:p w14:paraId="0CFD9037">
            <w:pPr>
              <w:widowControl/>
              <w:textAlignment w:val="center"/>
              <w:rPr>
                <w:rFonts w:ascii="宋体" w:hAnsi="宋体" w:cs="宋体"/>
                <w:b/>
                <w:bCs/>
                <w:color w:val="auto"/>
                <w:sz w:val="18"/>
                <w:szCs w:val="18"/>
              </w:rPr>
            </w:pPr>
            <w:r>
              <w:rPr>
                <w:rFonts w:hint="eastAsia" w:ascii="宋体" w:hAnsi="宋体" w:cs="宋体"/>
                <w:b/>
                <w:bCs/>
                <w:color w:val="auto"/>
                <w:sz w:val="18"/>
                <w:szCs w:val="18"/>
              </w:rPr>
              <w:t>水质监测</w:t>
            </w:r>
          </w:p>
        </w:tc>
        <w:tc>
          <w:tcPr>
            <w:tcW w:w="869" w:type="dxa"/>
            <w:tcBorders>
              <w:top w:val="single" w:color="000000" w:sz="4" w:space="0"/>
              <w:left w:val="single" w:color="000000" w:sz="4" w:space="0"/>
              <w:bottom w:val="single" w:color="000000" w:sz="4" w:space="0"/>
              <w:right w:val="single" w:color="000000" w:sz="4" w:space="0"/>
            </w:tcBorders>
            <w:noWrap/>
            <w:vAlign w:val="center"/>
          </w:tcPr>
          <w:p w14:paraId="01D440AD">
            <w:pPr>
              <w:jc w:val="center"/>
              <w:rPr>
                <w:rFonts w:ascii="宋体" w:hAnsi="宋体" w:cs="宋体"/>
                <w:color w:val="auto"/>
                <w:sz w:val="18"/>
                <w:szCs w:val="18"/>
              </w:rPr>
            </w:pPr>
          </w:p>
        </w:tc>
        <w:tc>
          <w:tcPr>
            <w:tcW w:w="731" w:type="dxa"/>
            <w:tcBorders>
              <w:top w:val="single" w:color="000000" w:sz="4" w:space="0"/>
              <w:left w:val="single" w:color="000000" w:sz="4" w:space="0"/>
              <w:bottom w:val="single" w:color="000000" w:sz="4" w:space="0"/>
              <w:right w:val="single" w:color="000000" w:sz="4" w:space="0"/>
            </w:tcBorders>
            <w:noWrap/>
            <w:vAlign w:val="center"/>
          </w:tcPr>
          <w:p w14:paraId="154E91F4">
            <w:pPr>
              <w:jc w:val="center"/>
              <w:rPr>
                <w:rFonts w:ascii="宋体" w:hAnsi="宋体" w:cs="宋体"/>
                <w:color w:val="auto"/>
                <w:sz w:val="18"/>
                <w:szCs w:val="18"/>
              </w:rPr>
            </w:pPr>
          </w:p>
        </w:tc>
        <w:tc>
          <w:tcPr>
            <w:tcW w:w="1040" w:type="dxa"/>
            <w:tcBorders>
              <w:top w:val="single" w:color="000000" w:sz="4" w:space="0"/>
              <w:left w:val="single" w:color="000000" w:sz="4" w:space="0"/>
              <w:bottom w:val="single" w:color="000000" w:sz="4" w:space="0"/>
              <w:right w:val="single" w:color="000000" w:sz="4" w:space="0"/>
            </w:tcBorders>
            <w:noWrap/>
            <w:vAlign w:val="center"/>
          </w:tcPr>
          <w:p w14:paraId="01AD85E1">
            <w:pPr>
              <w:jc w:val="center"/>
              <w:rPr>
                <w:rFonts w:ascii="宋体" w:hAnsi="宋体" w:cs="宋体"/>
                <w:color w:val="auto"/>
                <w:sz w:val="18"/>
                <w:szCs w:val="18"/>
              </w:rPr>
            </w:pP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3E526F62">
            <w:pPr>
              <w:jc w:val="center"/>
              <w:rPr>
                <w:rFonts w:ascii="宋体" w:hAnsi="宋体" w:cs="宋体"/>
                <w:color w:val="auto"/>
                <w:sz w:val="18"/>
                <w:szCs w:val="18"/>
              </w:rPr>
            </w:pPr>
          </w:p>
        </w:tc>
        <w:tc>
          <w:tcPr>
            <w:tcW w:w="812" w:type="dxa"/>
            <w:tcBorders>
              <w:top w:val="single" w:color="000000" w:sz="4" w:space="0"/>
              <w:left w:val="single" w:color="000000" w:sz="4" w:space="0"/>
              <w:bottom w:val="single" w:color="000000" w:sz="4" w:space="0"/>
              <w:right w:val="single" w:color="000000" w:sz="4" w:space="0"/>
            </w:tcBorders>
            <w:noWrap/>
            <w:vAlign w:val="center"/>
          </w:tcPr>
          <w:p w14:paraId="6CC3DDAC">
            <w:pPr>
              <w:jc w:val="center"/>
              <w:rPr>
                <w:rFonts w:ascii="宋体" w:hAnsi="宋体" w:cs="宋体"/>
                <w:color w:val="auto"/>
                <w:sz w:val="18"/>
                <w:szCs w:val="18"/>
              </w:rPr>
            </w:pPr>
          </w:p>
        </w:tc>
        <w:tc>
          <w:tcPr>
            <w:tcW w:w="830" w:type="dxa"/>
            <w:tcBorders>
              <w:top w:val="single" w:color="000000" w:sz="4" w:space="0"/>
              <w:left w:val="single" w:color="000000" w:sz="4" w:space="0"/>
              <w:bottom w:val="single" w:color="000000" w:sz="4" w:space="0"/>
              <w:right w:val="single" w:color="000000" w:sz="4" w:space="0"/>
            </w:tcBorders>
            <w:noWrap/>
            <w:vAlign w:val="center"/>
          </w:tcPr>
          <w:p w14:paraId="1247F1F8">
            <w:pPr>
              <w:jc w:val="center"/>
              <w:rPr>
                <w:rFonts w:ascii="宋体" w:hAnsi="宋体" w:cs="宋体"/>
                <w:color w:val="auto"/>
                <w:sz w:val="18"/>
                <w:szCs w:val="18"/>
              </w:rPr>
            </w:pP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1C81C9C4">
            <w:pPr>
              <w:jc w:val="center"/>
              <w:rPr>
                <w:rFonts w:ascii="宋体" w:hAnsi="宋体" w:cs="宋体"/>
                <w:color w:val="auto"/>
                <w:sz w:val="18"/>
                <w:szCs w:val="18"/>
              </w:rPr>
            </w:pPr>
          </w:p>
        </w:tc>
        <w:tc>
          <w:tcPr>
            <w:tcW w:w="996" w:type="dxa"/>
            <w:tcBorders>
              <w:top w:val="single" w:color="000000" w:sz="4" w:space="0"/>
              <w:left w:val="single" w:color="000000" w:sz="4" w:space="0"/>
              <w:bottom w:val="single" w:color="000000" w:sz="4" w:space="0"/>
              <w:right w:val="single" w:color="000000" w:sz="4" w:space="0"/>
            </w:tcBorders>
            <w:noWrap/>
            <w:vAlign w:val="center"/>
          </w:tcPr>
          <w:p w14:paraId="562152FF">
            <w:pPr>
              <w:rPr>
                <w:rFonts w:ascii="宋体" w:hAnsi="宋体" w:cs="宋体"/>
                <w:color w:val="auto"/>
                <w:sz w:val="18"/>
                <w:szCs w:val="18"/>
              </w:rPr>
            </w:pPr>
          </w:p>
        </w:tc>
      </w:tr>
      <w:tr w14:paraId="17582ABB">
        <w:tblPrEx>
          <w:tblCellMar>
            <w:top w:w="0" w:type="dxa"/>
            <w:left w:w="108" w:type="dxa"/>
            <w:bottom w:w="0" w:type="dxa"/>
            <w:right w:w="108" w:type="dxa"/>
          </w:tblCellMar>
        </w:tblPrEx>
        <w:trPr>
          <w:trHeight w:val="431" w:hRule="atLeast"/>
          <w:jc w:val="center"/>
        </w:trPr>
        <w:tc>
          <w:tcPr>
            <w:tcW w:w="851" w:type="dxa"/>
            <w:tcBorders>
              <w:top w:val="single" w:color="000000" w:sz="4" w:space="0"/>
              <w:left w:val="single" w:color="000000" w:sz="4" w:space="0"/>
              <w:bottom w:val="single" w:color="000000" w:sz="4" w:space="0"/>
              <w:right w:val="single" w:color="000000" w:sz="4" w:space="0"/>
            </w:tcBorders>
            <w:noWrap/>
            <w:vAlign w:val="center"/>
          </w:tcPr>
          <w:p w14:paraId="50CD5BE2">
            <w:pPr>
              <w:widowControl/>
              <w:jc w:val="center"/>
              <w:textAlignment w:val="center"/>
              <w:rPr>
                <w:rFonts w:ascii="宋体" w:hAnsi="宋体" w:cs="宋体"/>
                <w:color w:val="auto"/>
                <w:sz w:val="18"/>
                <w:szCs w:val="18"/>
              </w:rPr>
            </w:pPr>
            <w:r>
              <w:rPr>
                <w:rFonts w:hint="eastAsia" w:ascii="宋体" w:hAnsi="宋体" w:cs="宋体"/>
                <w:color w:val="auto"/>
                <w:sz w:val="18"/>
                <w:szCs w:val="18"/>
              </w:rPr>
              <w:t>1.1</w:t>
            </w:r>
          </w:p>
        </w:tc>
        <w:tc>
          <w:tcPr>
            <w:tcW w:w="2760" w:type="dxa"/>
            <w:tcBorders>
              <w:top w:val="single" w:color="000000" w:sz="4" w:space="0"/>
              <w:left w:val="single" w:color="000000" w:sz="4" w:space="0"/>
              <w:bottom w:val="single" w:color="000000" w:sz="4" w:space="0"/>
              <w:right w:val="single" w:color="000000" w:sz="4" w:space="0"/>
            </w:tcBorders>
            <w:vAlign w:val="center"/>
          </w:tcPr>
          <w:p w14:paraId="1DDDFD30">
            <w:pPr>
              <w:widowControl/>
              <w:textAlignment w:val="center"/>
              <w:rPr>
                <w:rFonts w:ascii="宋体" w:hAnsi="宋体" w:cs="宋体"/>
                <w:color w:val="auto"/>
                <w:sz w:val="18"/>
                <w:szCs w:val="18"/>
              </w:rPr>
            </w:pPr>
            <w:r>
              <w:rPr>
                <w:rFonts w:hint="eastAsia" w:ascii="宋体" w:hAnsi="宋体" w:cs="宋体"/>
                <w:color w:val="auto"/>
                <w:sz w:val="18"/>
                <w:szCs w:val="18"/>
              </w:rPr>
              <w:t>自测</w:t>
            </w:r>
          </w:p>
        </w:tc>
        <w:tc>
          <w:tcPr>
            <w:tcW w:w="869" w:type="dxa"/>
            <w:tcBorders>
              <w:top w:val="single" w:color="000000" w:sz="4" w:space="0"/>
              <w:left w:val="single" w:color="000000" w:sz="4" w:space="0"/>
              <w:bottom w:val="single" w:color="000000" w:sz="4" w:space="0"/>
              <w:right w:val="single" w:color="000000" w:sz="4" w:space="0"/>
            </w:tcBorders>
            <w:noWrap/>
            <w:vAlign w:val="center"/>
          </w:tcPr>
          <w:p w14:paraId="56ED6A1A">
            <w:pPr>
              <w:widowControl/>
              <w:jc w:val="center"/>
              <w:textAlignment w:val="center"/>
              <w:rPr>
                <w:rFonts w:ascii="宋体" w:hAnsi="宋体" w:cs="宋体"/>
                <w:color w:val="auto"/>
                <w:sz w:val="18"/>
                <w:szCs w:val="18"/>
              </w:rPr>
            </w:pPr>
            <w:r>
              <w:rPr>
                <w:rFonts w:hint="eastAsia" w:ascii="宋体" w:hAnsi="宋体" w:cs="宋体"/>
                <w:color w:val="auto"/>
                <w:sz w:val="18"/>
                <w:szCs w:val="18"/>
              </w:rPr>
              <w:t>项</w:t>
            </w:r>
          </w:p>
        </w:tc>
        <w:tc>
          <w:tcPr>
            <w:tcW w:w="731" w:type="dxa"/>
            <w:tcBorders>
              <w:top w:val="single" w:color="000000" w:sz="4" w:space="0"/>
              <w:left w:val="single" w:color="000000" w:sz="4" w:space="0"/>
              <w:bottom w:val="single" w:color="000000" w:sz="4" w:space="0"/>
              <w:right w:val="single" w:color="000000" w:sz="4" w:space="0"/>
            </w:tcBorders>
            <w:noWrap/>
            <w:vAlign w:val="center"/>
          </w:tcPr>
          <w:p w14:paraId="15D76ED5">
            <w:pPr>
              <w:widowControl/>
              <w:jc w:val="center"/>
              <w:textAlignment w:val="center"/>
              <w:rPr>
                <w:rFonts w:ascii="宋体" w:hAnsi="宋体" w:cs="宋体"/>
                <w:color w:val="auto"/>
                <w:sz w:val="18"/>
                <w:szCs w:val="18"/>
              </w:rPr>
            </w:pPr>
            <w:r>
              <w:rPr>
                <w:rFonts w:hint="eastAsia" w:ascii="宋体" w:hAnsi="宋体" w:cs="宋体"/>
                <w:color w:val="auto"/>
                <w:sz w:val="18"/>
                <w:szCs w:val="18"/>
              </w:rPr>
              <w:t>1</w:t>
            </w:r>
          </w:p>
        </w:tc>
        <w:tc>
          <w:tcPr>
            <w:tcW w:w="1040" w:type="dxa"/>
            <w:tcBorders>
              <w:top w:val="single" w:color="000000" w:sz="4" w:space="0"/>
              <w:left w:val="single" w:color="000000" w:sz="4" w:space="0"/>
              <w:bottom w:val="single" w:color="000000" w:sz="4" w:space="0"/>
              <w:right w:val="single" w:color="000000" w:sz="4" w:space="0"/>
            </w:tcBorders>
            <w:noWrap/>
            <w:vAlign w:val="center"/>
          </w:tcPr>
          <w:p w14:paraId="5CB78CFE">
            <w:pPr>
              <w:widowControl/>
              <w:jc w:val="center"/>
              <w:textAlignment w:val="center"/>
              <w:rPr>
                <w:rFonts w:ascii="宋体" w:hAnsi="宋体" w:cs="宋体"/>
                <w:color w:val="auto"/>
                <w:sz w:val="18"/>
                <w:szCs w:val="18"/>
              </w:rPr>
            </w:pPr>
            <w:r>
              <w:rPr>
                <w:rFonts w:hint="eastAsia" w:ascii="宋体" w:hAnsi="宋体" w:cs="宋体"/>
                <w:color w:val="auto"/>
                <w:sz w:val="18"/>
                <w:szCs w:val="18"/>
              </w:rPr>
              <w:t>每月5次</w:t>
            </w: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1D8F4D01">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12" w:type="dxa"/>
            <w:tcBorders>
              <w:top w:val="single" w:color="000000" w:sz="4" w:space="0"/>
              <w:left w:val="single" w:color="000000" w:sz="4" w:space="0"/>
              <w:bottom w:val="single" w:color="000000" w:sz="4" w:space="0"/>
              <w:right w:val="single" w:color="000000" w:sz="4" w:space="0"/>
            </w:tcBorders>
            <w:noWrap/>
            <w:vAlign w:val="center"/>
          </w:tcPr>
          <w:p w14:paraId="27C59E65">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30" w:type="dxa"/>
            <w:tcBorders>
              <w:top w:val="single" w:color="000000" w:sz="4" w:space="0"/>
              <w:left w:val="single" w:color="000000" w:sz="4" w:space="0"/>
              <w:bottom w:val="single" w:color="000000" w:sz="4" w:space="0"/>
              <w:right w:val="single" w:color="000000" w:sz="4" w:space="0"/>
            </w:tcBorders>
            <w:noWrap/>
            <w:vAlign w:val="center"/>
          </w:tcPr>
          <w:p w14:paraId="7250796E">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65169498">
            <w:pPr>
              <w:widowControl/>
              <w:jc w:val="center"/>
              <w:textAlignment w:val="center"/>
              <w:rPr>
                <w:rFonts w:ascii="宋体" w:hAnsi="宋体" w:cs="宋体"/>
                <w:color w:val="auto"/>
                <w:sz w:val="18"/>
                <w:szCs w:val="18"/>
              </w:rPr>
            </w:pPr>
            <w:r>
              <w:rPr>
                <w:rFonts w:hint="eastAsia" w:ascii="宋体" w:hAnsi="宋体" w:cs="宋体"/>
                <w:color w:val="auto"/>
                <w:sz w:val="18"/>
                <w:szCs w:val="18"/>
              </w:rPr>
              <w:t>60</w:t>
            </w:r>
          </w:p>
        </w:tc>
        <w:tc>
          <w:tcPr>
            <w:tcW w:w="996" w:type="dxa"/>
            <w:tcBorders>
              <w:top w:val="single" w:color="000000" w:sz="4" w:space="0"/>
              <w:left w:val="single" w:color="000000" w:sz="4" w:space="0"/>
              <w:bottom w:val="single" w:color="000000" w:sz="4" w:space="0"/>
              <w:right w:val="single" w:color="000000" w:sz="4" w:space="0"/>
            </w:tcBorders>
            <w:noWrap/>
            <w:vAlign w:val="center"/>
          </w:tcPr>
          <w:p w14:paraId="5302C7B0">
            <w:pPr>
              <w:rPr>
                <w:rFonts w:ascii="宋体" w:hAnsi="宋体" w:cs="宋体"/>
                <w:color w:val="auto"/>
                <w:sz w:val="18"/>
                <w:szCs w:val="18"/>
              </w:rPr>
            </w:pPr>
          </w:p>
        </w:tc>
      </w:tr>
      <w:tr w14:paraId="42A0BC24">
        <w:tblPrEx>
          <w:tblCellMar>
            <w:top w:w="0" w:type="dxa"/>
            <w:left w:w="108" w:type="dxa"/>
            <w:bottom w:w="0" w:type="dxa"/>
            <w:right w:w="108" w:type="dxa"/>
          </w:tblCellMar>
        </w:tblPrEx>
        <w:trPr>
          <w:trHeight w:val="745" w:hRule="atLeast"/>
          <w:jc w:val="center"/>
        </w:trPr>
        <w:tc>
          <w:tcPr>
            <w:tcW w:w="851" w:type="dxa"/>
            <w:tcBorders>
              <w:top w:val="single" w:color="000000" w:sz="4" w:space="0"/>
              <w:left w:val="single" w:color="000000" w:sz="4" w:space="0"/>
              <w:bottom w:val="single" w:color="000000" w:sz="4" w:space="0"/>
              <w:right w:val="single" w:color="000000" w:sz="4" w:space="0"/>
            </w:tcBorders>
            <w:noWrap/>
            <w:vAlign w:val="center"/>
          </w:tcPr>
          <w:p w14:paraId="4F8F70B5">
            <w:pPr>
              <w:widowControl/>
              <w:jc w:val="center"/>
              <w:textAlignment w:val="center"/>
              <w:rPr>
                <w:rFonts w:ascii="宋体" w:hAnsi="宋体" w:cs="宋体"/>
                <w:color w:val="auto"/>
                <w:sz w:val="18"/>
                <w:szCs w:val="18"/>
              </w:rPr>
            </w:pPr>
            <w:r>
              <w:rPr>
                <w:rFonts w:hint="eastAsia" w:ascii="宋体" w:hAnsi="宋体" w:cs="宋体"/>
                <w:color w:val="auto"/>
                <w:sz w:val="18"/>
                <w:szCs w:val="18"/>
              </w:rPr>
              <w:t>1.2</w:t>
            </w:r>
          </w:p>
        </w:tc>
        <w:tc>
          <w:tcPr>
            <w:tcW w:w="2760" w:type="dxa"/>
            <w:tcBorders>
              <w:top w:val="single" w:color="000000" w:sz="4" w:space="0"/>
              <w:left w:val="single" w:color="000000" w:sz="4" w:space="0"/>
              <w:bottom w:val="single" w:color="000000" w:sz="4" w:space="0"/>
              <w:right w:val="single" w:color="000000" w:sz="4" w:space="0"/>
            </w:tcBorders>
            <w:vAlign w:val="center"/>
          </w:tcPr>
          <w:p w14:paraId="7A32FB87">
            <w:pPr>
              <w:widowControl/>
              <w:textAlignment w:val="center"/>
              <w:rPr>
                <w:rFonts w:ascii="宋体" w:hAnsi="宋体" w:cs="宋体"/>
                <w:color w:val="auto"/>
                <w:sz w:val="18"/>
                <w:szCs w:val="18"/>
              </w:rPr>
            </w:pPr>
            <w:r>
              <w:rPr>
                <w:rFonts w:hint="eastAsia" w:ascii="宋体" w:hAnsi="宋体" w:cs="宋体"/>
                <w:color w:val="auto"/>
                <w:sz w:val="18"/>
                <w:szCs w:val="18"/>
              </w:rPr>
              <w:t>委托第三方</w:t>
            </w:r>
          </w:p>
        </w:tc>
        <w:tc>
          <w:tcPr>
            <w:tcW w:w="869" w:type="dxa"/>
            <w:tcBorders>
              <w:top w:val="single" w:color="000000" w:sz="4" w:space="0"/>
              <w:left w:val="single" w:color="000000" w:sz="4" w:space="0"/>
              <w:bottom w:val="single" w:color="000000" w:sz="4" w:space="0"/>
              <w:right w:val="single" w:color="000000" w:sz="4" w:space="0"/>
            </w:tcBorders>
            <w:noWrap/>
            <w:vAlign w:val="center"/>
          </w:tcPr>
          <w:p w14:paraId="13D6FD1D">
            <w:pPr>
              <w:widowControl/>
              <w:jc w:val="center"/>
              <w:textAlignment w:val="center"/>
              <w:rPr>
                <w:rFonts w:ascii="宋体" w:hAnsi="宋体" w:cs="宋体"/>
                <w:color w:val="auto"/>
                <w:sz w:val="18"/>
                <w:szCs w:val="18"/>
              </w:rPr>
            </w:pPr>
            <w:r>
              <w:rPr>
                <w:rFonts w:hint="eastAsia" w:ascii="宋体" w:hAnsi="宋体" w:cs="宋体"/>
                <w:color w:val="auto"/>
                <w:sz w:val="18"/>
                <w:szCs w:val="18"/>
              </w:rPr>
              <w:t>项</w:t>
            </w:r>
          </w:p>
        </w:tc>
        <w:tc>
          <w:tcPr>
            <w:tcW w:w="731" w:type="dxa"/>
            <w:tcBorders>
              <w:top w:val="single" w:color="000000" w:sz="4" w:space="0"/>
              <w:left w:val="single" w:color="000000" w:sz="4" w:space="0"/>
              <w:bottom w:val="single" w:color="000000" w:sz="4" w:space="0"/>
              <w:right w:val="single" w:color="000000" w:sz="4" w:space="0"/>
            </w:tcBorders>
            <w:noWrap/>
            <w:vAlign w:val="center"/>
          </w:tcPr>
          <w:p w14:paraId="3A49B9A4">
            <w:pPr>
              <w:widowControl/>
              <w:jc w:val="center"/>
              <w:textAlignment w:val="center"/>
              <w:rPr>
                <w:rFonts w:ascii="宋体" w:hAnsi="宋体" w:cs="宋体"/>
                <w:color w:val="auto"/>
                <w:sz w:val="18"/>
                <w:szCs w:val="18"/>
              </w:rPr>
            </w:pPr>
            <w:r>
              <w:rPr>
                <w:rFonts w:hint="eastAsia" w:ascii="宋体" w:hAnsi="宋体" w:cs="宋体"/>
                <w:color w:val="auto"/>
                <w:sz w:val="18"/>
                <w:szCs w:val="18"/>
              </w:rPr>
              <w:t>1</w:t>
            </w:r>
          </w:p>
        </w:tc>
        <w:tc>
          <w:tcPr>
            <w:tcW w:w="1040" w:type="dxa"/>
            <w:tcBorders>
              <w:top w:val="single" w:color="000000" w:sz="4" w:space="0"/>
              <w:left w:val="single" w:color="000000" w:sz="4" w:space="0"/>
              <w:bottom w:val="single" w:color="000000" w:sz="4" w:space="0"/>
              <w:right w:val="single" w:color="000000" w:sz="4" w:space="0"/>
            </w:tcBorders>
            <w:noWrap/>
            <w:vAlign w:val="center"/>
          </w:tcPr>
          <w:p w14:paraId="01D8DFA6">
            <w:pPr>
              <w:widowControl/>
              <w:jc w:val="center"/>
              <w:textAlignment w:val="center"/>
              <w:rPr>
                <w:rFonts w:ascii="宋体" w:hAnsi="宋体" w:cs="宋体"/>
                <w:color w:val="auto"/>
                <w:sz w:val="18"/>
                <w:szCs w:val="18"/>
              </w:rPr>
            </w:pPr>
            <w:r>
              <w:rPr>
                <w:rFonts w:hint="eastAsia" w:ascii="宋体" w:hAnsi="宋体" w:cs="宋体"/>
                <w:color w:val="auto"/>
                <w:sz w:val="18"/>
                <w:szCs w:val="18"/>
              </w:rPr>
              <w:t>每月1次</w:t>
            </w: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7D5A34F5">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12" w:type="dxa"/>
            <w:tcBorders>
              <w:top w:val="single" w:color="000000" w:sz="4" w:space="0"/>
              <w:left w:val="single" w:color="000000" w:sz="4" w:space="0"/>
              <w:bottom w:val="single" w:color="000000" w:sz="4" w:space="0"/>
              <w:right w:val="single" w:color="000000" w:sz="4" w:space="0"/>
            </w:tcBorders>
            <w:noWrap/>
            <w:vAlign w:val="center"/>
          </w:tcPr>
          <w:p w14:paraId="58D8410A">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30" w:type="dxa"/>
            <w:tcBorders>
              <w:top w:val="single" w:color="000000" w:sz="4" w:space="0"/>
              <w:left w:val="single" w:color="000000" w:sz="4" w:space="0"/>
              <w:bottom w:val="single" w:color="000000" w:sz="4" w:space="0"/>
              <w:right w:val="single" w:color="000000" w:sz="4" w:space="0"/>
            </w:tcBorders>
            <w:noWrap/>
            <w:vAlign w:val="center"/>
          </w:tcPr>
          <w:p w14:paraId="12DD1ED0">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0A55E1B6">
            <w:pPr>
              <w:widowControl/>
              <w:jc w:val="center"/>
              <w:textAlignment w:val="center"/>
              <w:rPr>
                <w:rFonts w:ascii="宋体" w:hAnsi="宋体" w:cs="宋体"/>
                <w:color w:val="auto"/>
                <w:sz w:val="18"/>
                <w:szCs w:val="18"/>
              </w:rPr>
            </w:pPr>
            <w:r>
              <w:rPr>
                <w:rFonts w:hint="eastAsia" w:ascii="宋体" w:hAnsi="宋体" w:cs="宋体"/>
                <w:color w:val="auto"/>
                <w:sz w:val="18"/>
                <w:szCs w:val="18"/>
              </w:rPr>
              <w:t>12</w:t>
            </w:r>
          </w:p>
        </w:tc>
        <w:tc>
          <w:tcPr>
            <w:tcW w:w="996" w:type="dxa"/>
            <w:tcBorders>
              <w:top w:val="single" w:color="000000" w:sz="4" w:space="0"/>
              <w:left w:val="single" w:color="000000" w:sz="4" w:space="0"/>
              <w:bottom w:val="single" w:color="000000" w:sz="4" w:space="0"/>
              <w:right w:val="single" w:color="000000" w:sz="4" w:space="0"/>
            </w:tcBorders>
            <w:noWrap/>
            <w:vAlign w:val="center"/>
          </w:tcPr>
          <w:p w14:paraId="3C10364D">
            <w:pPr>
              <w:rPr>
                <w:rFonts w:ascii="宋体" w:hAnsi="宋体" w:cs="宋体"/>
                <w:color w:val="auto"/>
                <w:sz w:val="18"/>
                <w:szCs w:val="18"/>
              </w:rPr>
            </w:pPr>
          </w:p>
        </w:tc>
      </w:tr>
      <w:tr w14:paraId="0B5163E5">
        <w:tblPrEx>
          <w:tblCellMar>
            <w:top w:w="0" w:type="dxa"/>
            <w:left w:w="108" w:type="dxa"/>
            <w:bottom w:w="0" w:type="dxa"/>
            <w:right w:w="108" w:type="dxa"/>
          </w:tblCellMar>
        </w:tblPrEx>
        <w:trPr>
          <w:trHeight w:val="499" w:hRule="atLeast"/>
          <w:jc w:val="center"/>
        </w:trPr>
        <w:tc>
          <w:tcPr>
            <w:tcW w:w="851" w:type="dxa"/>
            <w:tcBorders>
              <w:top w:val="single" w:color="000000" w:sz="4" w:space="0"/>
              <w:left w:val="single" w:color="000000" w:sz="4" w:space="0"/>
              <w:bottom w:val="single" w:color="000000" w:sz="4" w:space="0"/>
              <w:right w:val="single" w:color="000000" w:sz="4" w:space="0"/>
            </w:tcBorders>
            <w:noWrap/>
            <w:vAlign w:val="center"/>
          </w:tcPr>
          <w:p w14:paraId="0E40F93B">
            <w:pPr>
              <w:widowControl/>
              <w:jc w:val="center"/>
              <w:textAlignment w:val="center"/>
              <w:rPr>
                <w:rFonts w:ascii="宋体" w:hAnsi="宋体" w:cs="宋体"/>
                <w:b/>
                <w:bCs/>
                <w:color w:val="auto"/>
                <w:sz w:val="18"/>
                <w:szCs w:val="18"/>
              </w:rPr>
            </w:pPr>
            <w:r>
              <w:rPr>
                <w:rFonts w:hint="eastAsia" w:ascii="宋体" w:hAnsi="宋体" w:cs="宋体"/>
                <w:b/>
                <w:bCs/>
                <w:color w:val="auto"/>
                <w:sz w:val="18"/>
                <w:szCs w:val="18"/>
              </w:rPr>
              <w:t>(二)</w:t>
            </w:r>
          </w:p>
        </w:tc>
        <w:tc>
          <w:tcPr>
            <w:tcW w:w="2760" w:type="dxa"/>
            <w:tcBorders>
              <w:top w:val="single" w:color="000000" w:sz="4" w:space="0"/>
              <w:left w:val="single" w:color="000000" w:sz="4" w:space="0"/>
              <w:bottom w:val="single" w:color="000000" w:sz="4" w:space="0"/>
              <w:right w:val="single" w:color="000000" w:sz="4" w:space="0"/>
            </w:tcBorders>
            <w:vAlign w:val="center"/>
          </w:tcPr>
          <w:p w14:paraId="4090F935">
            <w:pPr>
              <w:widowControl/>
              <w:textAlignment w:val="center"/>
              <w:rPr>
                <w:rFonts w:ascii="宋体" w:hAnsi="宋体" w:cs="宋体"/>
                <w:b/>
                <w:bCs/>
                <w:color w:val="auto"/>
                <w:sz w:val="18"/>
                <w:szCs w:val="18"/>
              </w:rPr>
            </w:pPr>
            <w:r>
              <w:rPr>
                <w:rFonts w:hint="eastAsia" w:ascii="宋体" w:hAnsi="宋体" w:cs="宋体"/>
                <w:b/>
                <w:bCs/>
                <w:color w:val="auto"/>
                <w:sz w:val="18"/>
                <w:szCs w:val="18"/>
              </w:rPr>
              <w:t>水位观测</w:t>
            </w:r>
          </w:p>
        </w:tc>
        <w:tc>
          <w:tcPr>
            <w:tcW w:w="869" w:type="dxa"/>
            <w:tcBorders>
              <w:top w:val="single" w:color="000000" w:sz="4" w:space="0"/>
              <w:left w:val="single" w:color="000000" w:sz="4" w:space="0"/>
              <w:bottom w:val="single" w:color="000000" w:sz="4" w:space="0"/>
              <w:right w:val="single" w:color="000000" w:sz="4" w:space="0"/>
            </w:tcBorders>
            <w:noWrap/>
            <w:vAlign w:val="center"/>
          </w:tcPr>
          <w:p w14:paraId="21835ED0">
            <w:pPr>
              <w:jc w:val="center"/>
              <w:rPr>
                <w:rFonts w:ascii="宋体" w:hAnsi="宋体" w:cs="宋体"/>
                <w:color w:val="auto"/>
                <w:sz w:val="18"/>
                <w:szCs w:val="18"/>
              </w:rPr>
            </w:pPr>
          </w:p>
        </w:tc>
        <w:tc>
          <w:tcPr>
            <w:tcW w:w="731" w:type="dxa"/>
            <w:tcBorders>
              <w:top w:val="single" w:color="000000" w:sz="4" w:space="0"/>
              <w:left w:val="single" w:color="000000" w:sz="4" w:space="0"/>
              <w:bottom w:val="single" w:color="000000" w:sz="4" w:space="0"/>
              <w:right w:val="single" w:color="000000" w:sz="4" w:space="0"/>
            </w:tcBorders>
            <w:noWrap/>
            <w:vAlign w:val="center"/>
          </w:tcPr>
          <w:p w14:paraId="4606922F">
            <w:pPr>
              <w:jc w:val="center"/>
              <w:rPr>
                <w:rFonts w:ascii="宋体" w:hAnsi="宋体" w:cs="宋体"/>
                <w:color w:val="auto"/>
                <w:sz w:val="18"/>
                <w:szCs w:val="18"/>
              </w:rPr>
            </w:pPr>
          </w:p>
        </w:tc>
        <w:tc>
          <w:tcPr>
            <w:tcW w:w="1040" w:type="dxa"/>
            <w:tcBorders>
              <w:top w:val="single" w:color="000000" w:sz="4" w:space="0"/>
              <w:left w:val="single" w:color="000000" w:sz="4" w:space="0"/>
              <w:bottom w:val="single" w:color="000000" w:sz="4" w:space="0"/>
              <w:right w:val="single" w:color="000000" w:sz="4" w:space="0"/>
            </w:tcBorders>
            <w:noWrap/>
            <w:vAlign w:val="center"/>
          </w:tcPr>
          <w:p w14:paraId="3B490793">
            <w:pPr>
              <w:jc w:val="center"/>
              <w:rPr>
                <w:rFonts w:ascii="宋体" w:hAnsi="宋体" w:cs="宋体"/>
                <w:color w:val="auto"/>
                <w:sz w:val="18"/>
                <w:szCs w:val="18"/>
              </w:rPr>
            </w:pP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741241AE">
            <w:pPr>
              <w:jc w:val="center"/>
              <w:rPr>
                <w:rFonts w:ascii="宋体" w:hAnsi="宋体" w:cs="宋体"/>
                <w:color w:val="auto"/>
                <w:sz w:val="18"/>
                <w:szCs w:val="18"/>
              </w:rPr>
            </w:pPr>
          </w:p>
        </w:tc>
        <w:tc>
          <w:tcPr>
            <w:tcW w:w="812" w:type="dxa"/>
            <w:tcBorders>
              <w:top w:val="single" w:color="000000" w:sz="4" w:space="0"/>
              <w:left w:val="single" w:color="000000" w:sz="4" w:space="0"/>
              <w:bottom w:val="single" w:color="000000" w:sz="4" w:space="0"/>
              <w:right w:val="single" w:color="000000" w:sz="4" w:space="0"/>
            </w:tcBorders>
            <w:noWrap/>
            <w:vAlign w:val="center"/>
          </w:tcPr>
          <w:p w14:paraId="24CA87F0">
            <w:pPr>
              <w:jc w:val="center"/>
              <w:rPr>
                <w:rFonts w:ascii="宋体" w:hAnsi="宋体" w:cs="宋体"/>
                <w:color w:val="auto"/>
                <w:sz w:val="18"/>
                <w:szCs w:val="18"/>
              </w:rPr>
            </w:pPr>
          </w:p>
        </w:tc>
        <w:tc>
          <w:tcPr>
            <w:tcW w:w="830" w:type="dxa"/>
            <w:tcBorders>
              <w:top w:val="single" w:color="000000" w:sz="4" w:space="0"/>
              <w:left w:val="single" w:color="000000" w:sz="4" w:space="0"/>
              <w:bottom w:val="single" w:color="000000" w:sz="4" w:space="0"/>
              <w:right w:val="single" w:color="000000" w:sz="4" w:space="0"/>
            </w:tcBorders>
            <w:noWrap/>
            <w:vAlign w:val="center"/>
          </w:tcPr>
          <w:p w14:paraId="4F2BB3C7">
            <w:pPr>
              <w:jc w:val="center"/>
              <w:rPr>
                <w:rFonts w:ascii="宋体" w:hAnsi="宋体" w:cs="宋体"/>
                <w:color w:val="auto"/>
                <w:sz w:val="18"/>
                <w:szCs w:val="18"/>
              </w:rPr>
            </w:pP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5F194DD7">
            <w:pPr>
              <w:jc w:val="center"/>
              <w:rPr>
                <w:rFonts w:ascii="宋体" w:hAnsi="宋体" w:cs="宋体"/>
                <w:color w:val="auto"/>
                <w:sz w:val="18"/>
                <w:szCs w:val="18"/>
              </w:rPr>
            </w:pPr>
          </w:p>
        </w:tc>
        <w:tc>
          <w:tcPr>
            <w:tcW w:w="996" w:type="dxa"/>
            <w:tcBorders>
              <w:top w:val="single" w:color="000000" w:sz="4" w:space="0"/>
              <w:left w:val="single" w:color="000000" w:sz="4" w:space="0"/>
              <w:bottom w:val="single" w:color="000000" w:sz="4" w:space="0"/>
              <w:right w:val="single" w:color="000000" w:sz="4" w:space="0"/>
            </w:tcBorders>
            <w:noWrap/>
            <w:vAlign w:val="center"/>
          </w:tcPr>
          <w:p w14:paraId="0719B816">
            <w:pPr>
              <w:rPr>
                <w:rFonts w:ascii="宋体" w:hAnsi="宋体" w:cs="宋体"/>
                <w:color w:val="auto"/>
                <w:sz w:val="18"/>
                <w:szCs w:val="18"/>
              </w:rPr>
            </w:pPr>
          </w:p>
        </w:tc>
      </w:tr>
      <w:tr w14:paraId="43B02A95">
        <w:tblPrEx>
          <w:tblCellMar>
            <w:top w:w="0" w:type="dxa"/>
            <w:left w:w="108" w:type="dxa"/>
            <w:bottom w:w="0" w:type="dxa"/>
            <w:right w:w="108" w:type="dxa"/>
          </w:tblCellMar>
        </w:tblPrEx>
        <w:trPr>
          <w:trHeight w:val="499" w:hRule="atLeast"/>
          <w:jc w:val="center"/>
        </w:trPr>
        <w:tc>
          <w:tcPr>
            <w:tcW w:w="851" w:type="dxa"/>
            <w:tcBorders>
              <w:top w:val="single" w:color="000000" w:sz="4" w:space="0"/>
              <w:left w:val="single" w:color="000000" w:sz="4" w:space="0"/>
              <w:bottom w:val="single" w:color="000000" w:sz="4" w:space="0"/>
              <w:right w:val="single" w:color="000000" w:sz="4" w:space="0"/>
            </w:tcBorders>
            <w:noWrap/>
            <w:vAlign w:val="center"/>
          </w:tcPr>
          <w:p w14:paraId="3C733502">
            <w:pPr>
              <w:widowControl/>
              <w:jc w:val="center"/>
              <w:textAlignment w:val="center"/>
              <w:rPr>
                <w:rFonts w:ascii="宋体" w:hAnsi="宋体" w:cs="宋体"/>
                <w:color w:val="auto"/>
                <w:sz w:val="18"/>
                <w:szCs w:val="18"/>
              </w:rPr>
            </w:pPr>
            <w:r>
              <w:rPr>
                <w:rFonts w:hint="eastAsia" w:ascii="宋体" w:hAnsi="宋体" w:cs="宋体"/>
                <w:color w:val="auto"/>
                <w:sz w:val="18"/>
                <w:szCs w:val="18"/>
              </w:rPr>
              <w:t>2.1</w:t>
            </w:r>
          </w:p>
        </w:tc>
        <w:tc>
          <w:tcPr>
            <w:tcW w:w="2760" w:type="dxa"/>
            <w:tcBorders>
              <w:top w:val="single" w:color="000000" w:sz="4" w:space="0"/>
              <w:left w:val="single" w:color="000000" w:sz="4" w:space="0"/>
              <w:bottom w:val="single" w:color="000000" w:sz="4" w:space="0"/>
              <w:right w:val="single" w:color="000000" w:sz="4" w:space="0"/>
            </w:tcBorders>
            <w:vAlign w:val="center"/>
          </w:tcPr>
          <w:p w14:paraId="0354CEC3">
            <w:pPr>
              <w:widowControl/>
              <w:textAlignment w:val="center"/>
              <w:rPr>
                <w:rFonts w:ascii="宋体" w:hAnsi="宋体" w:cs="宋体"/>
                <w:color w:val="auto"/>
                <w:sz w:val="18"/>
                <w:szCs w:val="18"/>
              </w:rPr>
            </w:pPr>
            <w:r>
              <w:rPr>
                <w:rFonts w:hint="eastAsia" w:ascii="宋体" w:hAnsi="宋体" w:cs="宋体"/>
                <w:color w:val="auto"/>
                <w:sz w:val="18"/>
                <w:szCs w:val="18"/>
              </w:rPr>
              <w:t>水尺观测</w:t>
            </w:r>
          </w:p>
        </w:tc>
        <w:tc>
          <w:tcPr>
            <w:tcW w:w="869" w:type="dxa"/>
            <w:tcBorders>
              <w:top w:val="single" w:color="000000" w:sz="4" w:space="0"/>
              <w:left w:val="single" w:color="000000" w:sz="4" w:space="0"/>
              <w:bottom w:val="single" w:color="000000" w:sz="4" w:space="0"/>
              <w:right w:val="single" w:color="000000" w:sz="4" w:space="0"/>
            </w:tcBorders>
            <w:noWrap/>
            <w:vAlign w:val="center"/>
          </w:tcPr>
          <w:p w14:paraId="05300C80">
            <w:pPr>
              <w:widowControl/>
              <w:jc w:val="center"/>
              <w:textAlignment w:val="center"/>
              <w:rPr>
                <w:rFonts w:ascii="宋体" w:hAnsi="宋体" w:cs="宋体"/>
                <w:color w:val="auto"/>
                <w:sz w:val="18"/>
                <w:szCs w:val="18"/>
              </w:rPr>
            </w:pPr>
            <w:r>
              <w:rPr>
                <w:rFonts w:hint="eastAsia" w:ascii="宋体" w:hAnsi="宋体" w:cs="宋体"/>
                <w:color w:val="auto"/>
                <w:sz w:val="18"/>
                <w:szCs w:val="18"/>
              </w:rPr>
              <w:t>项</w:t>
            </w:r>
          </w:p>
        </w:tc>
        <w:tc>
          <w:tcPr>
            <w:tcW w:w="731" w:type="dxa"/>
            <w:tcBorders>
              <w:top w:val="single" w:color="000000" w:sz="4" w:space="0"/>
              <w:left w:val="single" w:color="000000" w:sz="4" w:space="0"/>
              <w:bottom w:val="single" w:color="000000" w:sz="4" w:space="0"/>
              <w:right w:val="single" w:color="000000" w:sz="4" w:space="0"/>
            </w:tcBorders>
            <w:noWrap/>
            <w:vAlign w:val="center"/>
          </w:tcPr>
          <w:p w14:paraId="7B0A23EB">
            <w:pPr>
              <w:widowControl/>
              <w:jc w:val="center"/>
              <w:textAlignment w:val="center"/>
              <w:rPr>
                <w:rFonts w:ascii="宋体" w:hAnsi="宋体" w:cs="宋体"/>
                <w:color w:val="auto"/>
                <w:sz w:val="18"/>
                <w:szCs w:val="18"/>
              </w:rPr>
            </w:pPr>
            <w:r>
              <w:rPr>
                <w:rFonts w:hint="eastAsia" w:ascii="宋体" w:hAnsi="宋体" w:cs="宋体"/>
                <w:color w:val="auto"/>
                <w:sz w:val="18"/>
                <w:szCs w:val="18"/>
              </w:rPr>
              <w:t>1</w:t>
            </w:r>
          </w:p>
        </w:tc>
        <w:tc>
          <w:tcPr>
            <w:tcW w:w="1040" w:type="dxa"/>
            <w:tcBorders>
              <w:top w:val="single" w:color="000000" w:sz="4" w:space="0"/>
              <w:left w:val="single" w:color="000000" w:sz="4" w:space="0"/>
              <w:bottom w:val="single" w:color="000000" w:sz="4" w:space="0"/>
              <w:right w:val="single" w:color="000000" w:sz="4" w:space="0"/>
            </w:tcBorders>
            <w:noWrap/>
            <w:vAlign w:val="center"/>
          </w:tcPr>
          <w:p w14:paraId="6CF36BC4">
            <w:pPr>
              <w:widowControl/>
              <w:jc w:val="center"/>
              <w:textAlignment w:val="center"/>
              <w:rPr>
                <w:rFonts w:ascii="宋体" w:hAnsi="宋体" w:cs="宋体"/>
                <w:color w:val="auto"/>
                <w:sz w:val="18"/>
                <w:szCs w:val="18"/>
              </w:rPr>
            </w:pPr>
            <w:r>
              <w:rPr>
                <w:rFonts w:hint="eastAsia" w:ascii="宋体" w:hAnsi="宋体" w:cs="宋体"/>
                <w:color w:val="auto"/>
                <w:sz w:val="18"/>
                <w:szCs w:val="18"/>
              </w:rPr>
              <w:t>每月1次</w:t>
            </w: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4EB98764">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12" w:type="dxa"/>
            <w:tcBorders>
              <w:top w:val="single" w:color="000000" w:sz="4" w:space="0"/>
              <w:left w:val="single" w:color="000000" w:sz="4" w:space="0"/>
              <w:bottom w:val="single" w:color="000000" w:sz="4" w:space="0"/>
              <w:right w:val="single" w:color="000000" w:sz="4" w:space="0"/>
            </w:tcBorders>
            <w:noWrap/>
            <w:vAlign w:val="center"/>
          </w:tcPr>
          <w:p w14:paraId="44D843AC">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30" w:type="dxa"/>
            <w:tcBorders>
              <w:top w:val="single" w:color="000000" w:sz="4" w:space="0"/>
              <w:left w:val="single" w:color="000000" w:sz="4" w:space="0"/>
              <w:bottom w:val="single" w:color="000000" w:sz="4" w:space="0"/>
              <w:right w:val="single" w:color="000000" w:sz="4" w:space="0"/>
            </w:tcBorders>
            <w:noWrap/>
            <w:vAlign w:val="center"/>
          </w:tcPr>
          <w:p w14:paraId="334F1632">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4525524A">
            <w:pPr>
              <w:widowControl/>
              <w:jc w:val="center"/>
              <w:textAlignment w:val="center"/>
              <w:rPr>
                <w:rFonts w:ascii="宋体" w:hAnsi="宋体" w:cs="宋体"/>
                <w:color w:val="auto"/>
                <w:sz w:val="18"/>
                <w:szCs w:val="18"/>
              </w:rPr>
            </w:pPr>
            <w:r>
              <w:rPr>
                <w:rFonts w:hint="eastAsia" w:ascii="宋体" w:hAnsi="宋体" w:cs="宋体"/>
                <w:color w:val="auto"/>
                <w:sz w:val="18"/>
                <w:szCs w:val="18"/>
              </w:rPr>
              <w:t>12</w:t>
            </w:r>
          </w:p>
        </w:tc>
        <w:tc>
          <w:tcPr>
            <w:tcW w:w="996" w:type="dxa"/>
            <w:tcBorders>
              <w:top w:val="single" w:color="000000" w:sz="4" w:space="0"/>
              <w:left w:val="single" w:color="000000" w:sz="4" w:space="0"/>
              <w:bottom w:val="single" w:color="000000" w:sz="4" w:space="0"/>
              <w:right w:val="single" w:color="000000" w:sz="4" w:space="0"/>
            </w:tcBorders>
            <w:noWrap/>
            <w:vAlign w:val="center"/>
          </w:tcPr>
          <w:p w14:paraId="33214A92">
            <w:pPr>
              <w:rPr>
                <w:rFonts w:ascii="宋体" w:hAnsi="宋体" w:cs="宋体"/>
                <w:color w:val="auto"/>
                <w:sz w:val="18"/>
                <w:szCs w:val="18"/>
              </w:rPr>
            </w:pPr>
          </w:p>
        </w:tc>
      </w:tr>
      <w:tr w14:paraId="73D0F424">
        <w:tblPrEx>
          <w:tblCellMar>
            <w:top w:w="0" w:type="dxa"/>
            <w:left w:w="108" w:type="dxa"/>
            <w:bottom w:w="0" w:type="dxa"/>
            <w:right w:w="108" w:type="dxa"/>
          </w:tblCellMar>
        </w:tblPrEx>
        <w:trPr>
          <w:trHeight w:val="745" w:hRule="atLeast"/>
          <w:jc w:val="center"/>
        </w:trPr>
        <w:tc>
          <w:tcPr>
            <w:tcW w:w="851" w:type="dxa"/>
            <w:tcBorders>
              <w:top w:val="single" w:color="000000" w:sz="4" w:space="0"/>
              <w:left w:val="single" w:color="000000" w:sz="4" w:space="0"/>
              <w:bottom w:val="single" w:color="000000" w:sz="4" w:space="0"/>
              <w:right w:val="single" w:color="000000" w:sz="4" w:space="0"/>
            </w:tcBorders>
            <w:noWrap/>
            <w:vAlign w:val="center"/>
          </w:tcPr>
          <w:p w14:paraId="26B6C8E3">
            <w:pPr>
              <w:widowControl/>
              <w:jc w:val="center"/>
              <w:textAlignment w:val="center"/>
              <w:rPr>
                <w:rFonts w:ascii="宋体" w:hAnsi="宋体" w:cs="宋体"/>
                <w:b/>
                <w:bCs/>
                <w:color w:val="auto"/>
                <w:sz w:val="18"/>
                <w:szCs w:val="18"/>
              </w:rPr>
            </w:pPr>
            <w:r>
              <w:rPr>
                <w:rFonts w:hint="eastAsia" w:ascii="宋体" w:hAnsi="宋体" w:cs="宋体"/>
                <w:b/>
                <w:bCs/>
                <w:color w:val="auto"/>
                <w:sz w:val="18"/>
                <w:szCs w:val="18"/>
              </w:rPr>
              <w:t>(三)</w:t>
            </w:r>
          </w:p>
        </w:tc>
        <w:tc>
          <w:tcPr>
            <w:tcW w:w="2760" w:type="dxa"/>
            <w:tcBorders>
              <w:top w:val="single" w:color="000000" w:sz="4" w:space="0"/>
              <w:left w:val="single" w:color="000000" w:sz="4" w:space="0"/>
              <w:bottom w:val="single" w:color="000000" w:sz="4" w:space="0"/>
              <w:right w:val="single" w:color="000000" w:sz="4" w:space="0"/>
            </w:tcBorders>
            <w:vAlign w:val="center"/>
          </w:tcPr>
          <w:p w14:paraId="620A49E2">
            <w:pPr>
              <w:widowControl/>
              <w:textAlignment w:val="center"/>
              <w:rPr>
                <w:rFonts w:ascii="宋体" w:hAnsi="宋体" w:cs="宋体"/>
                <w:b/>
                <w:bCs/>
                <w:color w:val="auto"/>
                <w:sz w:val="18"/>
                <w:szCs w:val="18"/>
              </w:rPr>
            </w:pPr>
            <w:r>
              <w:rPr>
                <w:rFonts w:hint="eastAsia" w:ascii="宋体" w:hAnsi="宋体" w:cs="宋体"/>
                <w:b/>
                <w:bCs/>
                <w:color w:val="auto"/>
                <w:sz w:val="18"/>
                <w:szCs w:val="18"/>
              </w:rPr>
              <w:t>河湖床监测</w:t>
            </w:r>
          </w:p>
        </w:tc>
        <w:tc>
          <w:tcPr>
            <w:tcW w:w="869" w:type="dxa"/>
            <w:tcBorders>
              <w:top w:val="single" w:color="000000" w:sz="4" w:space="0"/>
              <w:left w:val="single" w:color="000000" w:sz="4" w:space="0"/>
              <w:bottom w:val="single" w:color="000000" w:sz="4" w:space="0"/>
              <w:right w:val="single" w:color="000000" w:sz="4" w:space="0"/>
            </w:tcBorders>
            <w:noWrap/>
            <w:vAlign w:val="center"/>
          </w:tcPr>
          <w:p w14:paraId="1D3E7ED3">
            <w:pPr>
              <w:jc w:val="center"/>
              <w:rPr>
                <w:rFonts w:ascii="宋体" w:hAnsi="宋体" w:cs="宋体"/>
                <w:color w:val="auto"/>
                <w:sz w:val="18"/>
                <w:szCs w:val="18"/>
              </w:rPr>
            </w:pPr>
          </w:p>
        </w:tc>
        <w:tc>
          <w:tcPr>
            <w:tcW w:w="731" w:type="dxa"/>
            <w:tcBorders>
              <w:top w:val="single" w:color="000000" w:sz="4" w:space="0"/>
              <w:left w:val="single" w:color="000000" w:sz="4" w:space="0"/>
              <w:bottom w:val="single" w:color="000000" w:sz="4" w:space="0"/>
              <w:right w:val="single" w:color="000000" w:sz="4" w:space="0"/>
            </w:tcBorders>
            <w:noWrap/>
            <w:vAlign w:val="center"/>
          </w:tcPr>
          <w:p w14:paraId="06D96C40">
            <w:pPr>
              <w:jc w:val="center"/>
              <w:rPr>
                <w:rFonts w:ascii="宋体" w:hAnsi="宋体" w:cs="宋体"/>
                <w:color w:val="auto"/>
                <w:sz w:val="18"/>
                <w:szCs w:val="18"/>
              </w:rPr>
            </w:pPr>
          </w:p>
        </w:tc>
        <w:tc>
          <w:tcPr>
            <w:tcW w:w="1040" w:type="dxa"/>
            <w:tcBorders>
              <w:top w:val="single" w:color="000000" w:sz="4" w:space="0"/>
              <w:left w:val="single" w:color="000000" w:sz="4" w:space="0"/>
              <w:bottom w:val="single" w:color="000000" w:sz="4" w:space="0"/>
              <w:right w:val="single" w:color="000000" w:sz="4" w:space="0"/>
            </w:tcBorders>
            <w:noWrap/>
            <w:vAlign w:val="center"/>
          </w:tcPr>
          <w:p w14:paraId="178DFE59">
            <w:pPr>
              <w:jc w:val="center"/>
              <w:rPr>
                <w:rFonts w:ascii="宋体" w:hAnsi="宋体" w:cs="宋体"/>
                <w:color w:val="auto"/>
                <w:sz w:val="18"/>
                <w:szCs w:val="18"/>
              </w:rPr>
            </w:pP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2C51B32A">
            <w:pPr>
              <w:jc w:val="center"/>
              <w:rPr>
                <w:rFonts w:ascii="宋体" w:hAnsi="宋体" w:cs="宋体"/>
                <w:color w:val="auto"/>
                <w:sz w:val="18"/>
                <w:szCs w:val="18"/>
              </w:rPr>
            </w:pPr>
          </w:p>
        </w:tc>
        <w:tc>
          <w:tcPr>
            <w:tcW w:w="812" w:type="dxa"/>
            <w:tcBorders>
              <w:top w:val="single" w:color="000000" w:sz="4" w:space="0"/>
              <w:left w:val="single" w:color="000000" w:sz="4" w:space="0"/>
              <w:bottom w:val="single" w:color="000000" w:sz="4" w:space="0"/>
              <w:right w:val="single" w:color="000000" w:sz="4" w:space="0"/>
            </w:tcBorders>
            <w:noWrap/>
            <w:vAlign w:val="center"/>
          </w:tcPr>
          <w:p w14:paraId="38049164">
            <w:pPr>
              <w:jc w:val="center"/>
              <w:rPr>
                <w:rFonts w:ascii="宋体" w:hAnsi="宋体" w:cs="宋体"/>
                <w:color w:val="auto"/>
                <w:sz w:val="18"/>
                <w:szCs w:val="18"/>
              </w:rPr>
            </w:pPr>
          </w:p>
        </w:tc>
        <w:tc>
          <w:tcPr>
            <w:tcW w:w="830" w:type="dxa"/>
            <w:tcBorders>
              <w:top w:val="single" w:color="000000" w:sz="4" w:space="0"/>
              <w:left w:val="single" w:color="000000" w:sz="4" w:space="0"/>
              <w:bottom w:val="single" w:color="000000" w:sz="4" w:space="0"/>
              <w:right w:val="single" w:color="000000" w:sz="4" w:space="0"/>
            </w:tcBorders>
            <w:noWrap/>
            <w:vAlign w:val="center"/>
          </w:tcPr>
          <w:p w14:paraId="6F6AFA0B">
            <w:pPr>
              <w:jc w:val="center"/>
              <w:rPr>
                <w:rFonts w:ascii="宋体" w:hAnsi="宋体" w:cs="宋体"/>
                <w:color w:val="auto"/>
                <w:sz w:val="18"/>
                <w:szCs w:val="18"/>
              </w:rPr>
            </w:pP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6BFE630B">
            <w:pPr>
              <w:jc w:val="center"/>
              <w:rPr>
                <w:rFonts w:ascii="宋体" w:hAnsi="宋体" w:cs="宋体"/>
                <w:color w:val="auto"/>
                <w:sz w:val="18"/>
                <w:szCs w:val="18"/>
              </w:rPr>
            </w:pPr>
          </w:p>
        </w:tc>
        <w:tc>
          <w:tcPr>
            <w:tcW w:w="996" w:type="dxa"/>
            <w:tcBorders>
              <w:top w:val="single" w:color="000000" w:sz="4" w:space="0"/>
              <w:left w:val="single" w:color="000000" w:sz="4" w:space="0"/>
              <w:bottom w:val="single" w:color="000000" w:sz="4" w:space="0"/>
              <w:right w:val="single" w:color="000000" w:sz="4" w:space="0"/>
            </w:tcBorders>
            <w:noWrap/>
            <w:vAlign w:val="center"/>
          </w:tcPr>
          <w:p w14:paraId="3D284515">
            <w:pPr>
              <w:rPr>
                <w:rFonts w:ascii="宋体" w:hAnsi="宋体" w:cs="宋体"/>
                <w:color w:val="auto"/>
                <w:sz w:val="18"/>
                <w:szCs w:val="18"/>
              </w:rPr>
            </w:pPr>
          </w:p>
        </w:tc>
      </w:tr>
      <w:tr w14:paraId="1D5973AA">
        <w:tblPrEx>
          <w:tblCellMar>
            <w:top w:w="0" w:type="dxa"/>
            <w:left w:w="108" w:type="dxa"/>
            <w:bottom w:w="0" w:type="dxa"/>
            <w:right w:w="108" w:type="dxa"/>
          </w:tblCellMar>
        </w:tblPrEx>
        <w:trPr>
          <w:trHeight w:val="745" w:hRule="atLeast"/>
          <w:jc w:val="center"/>
        </w:trPr>
        <w:tc>
          <w:tcPr>
            <w:tcW w:w="851" w:type="dxa"/>
            <w:tcBorders>
              <w:top w:val="single" w:color="000000" w:sz="4" w:space="0"/>
              <w:left w:val="single" w:color="000000" w:sz="4" w:space="0"/>
              <w:bottom w:val="single" w:color="000000" w:sz="4" w:space="0"/>
              <w:right w:val="single" w:color="000000" w:sz="4" w:space="0"/>
            </w:tcBorders>
            <w:noWrap/>
            <w:vAlign w:val="center"/>
          </w:tcPr>
          <w:p w14:paraId="5694991A">
            <w:pPr>
              <w:widowControl/>
              <w:jc w:val="center"/>
              <w:textAlignment w:val="center"/>
              <w:rPr>
                <w:rFonts w:ascii="宋体" w:hAnsi="宋体" w:cs="宋体"/>
                <w:color w:val="auto"/>
                <w:sz w:val="18"/>
                <w:szCs w:val="18"/>
              </w:rPr>
            </w:pPr>
            <w:r>
              <w:rPr>
                <w:rFonts w:hint="eastAsia" w:ascii="宋体" w:hAnsi="宋体" w:cs="宋体"/>
                <w:color w:val="auto"/>
                <w:sz w:val="18"/>
                <w:szCs w:val="18"/>
              </w:rPr>
              <w:t>3.1</w:t>
            </w:r>
          </w:p>
        </w:tc>
        <w:tc>
          <w:tcPr>
            <w:tcW w:w="2760" w:type="dxa"/>
            <w:tcBorders>
              <w:top w:val="single" w:color="000000" w:sz="4" w:space="0"/>
              <w:left w:val="single" w:color="000000" w:sz="4" w:space="0"/>
              <w:bottom w:val="single" w:color="000000" w:sz="4" w:space="0"/>
              <w:right w:val="single" w:color="000000" w:sz="4" w:space="0"/>
            </w:tcBorders>
            <w:vAlign w:val="center"/>
          </w:tcPr>
          <w:p w14:paraId="083C0DC2">
            <w:pPr>
              <w:widowControl/>
              <w:textAlignment w:val="center"/>
              <w:rPr>
                <w:rFonts w:ascii="宋体" w:hAnsi="宋体" w:cs="宋体"/>
                <w:color w:val="auto"/>
                <w:sz w:val="18"/>
                <w:szCs w:val="18"/>
              </w:rPr>
            </w:pPr>
            <w:r>
              <w:rPr>
                <w:rFonts w:hint="eastAsia" w:ascii="宋体" w:hAnsi="宋体" w:cs="宋体"/>
                <w:color w:val="auto"/>
                <w:sz w:val="18"/>
                <w:szCs w:val="18"/>
              </w:rPr>
              <w:t>河道断面测量</w:t>
            </w:r>
          </w:p>
        </w:tc>
        <w:tc>
          <w:tcPr>
            <w:tcW w:w="869" w:type="dxa"/>
            <w:tcBorders>
              <w:top w:val="single" w:color="000000" w:sz="4" w:space="0"/>
              <w:left w:val="single" w:color="000000" w:sz="4" w:space="0"/>
              <w:bottom w:val="single" w:color="000000" w:sz="4" w:space="0"/>
              <w:right w:val="single" w:color="000000" w:sz="4" w:space="0"/>
            </w:tcBorders>
            <w:noWrap/>
            <w:vAlign w:val="center"/>
          </w:tcPr>
          <w:p w14:paraId="5690E725">
            <w:pPr>
              <w:widowControl/>
              <w:jc w:val="center"/>
              <w:textAlignment w:val="center"/>
              <w:rPr>
                <w:rFonts w:ascii="宋体" w:hAnsi="宋体" w:cs="宋体"/>
                <w:color w:val="auto"/>
                <w:sz w:val="18"/>
                <w:szCs w:val="18"/>
              </w:rPr>
            </w:pPr>
            <w:r>
              <w:rPr>
                <w:rFonts w:hint="eastAsia" w:ascii="宋体" w:hAnsi="宋体" w:cs="宋体"/>
                <w:color w:val="auto"/>
                <w:sz w:val="18"/>
                <w:szCs w:val="18"/>
              </w:rPr>
              <w:t>km</w:t>
            </w:r>
          </w:p>
        </w:tc>
        <w:tc>
          <w:tcPr>
            <w:tcW w:w="731" w:type="dxa"/>
            <w:tcBorders>
              <w:top w:val="single" w:color="000000" w:sz="4" w:space="0"/>
              <w:left w:val="single" w:color="000000" w:sz="4" w:space="0"/>
              <w:bottom w:val="single" w:color="000000" w:sz="4" w:space="0"/>
              <w:right w:val="single" w:color="000000" w:sz="4" w:space="0"/>
            </w:tcBorders>
            <w:noWrap/>
            <w:vAlign w:val="center"/>
          </w:tcPr>
          <w:p w14:paraId="775D5612">
            <w:pPr>
              <w:widowControl/>
              <w:jc w:val="center"/>
              <w:textAlignment w:val="center"/>
              <w:rPr>
                <w:rFonts w:ascii="宋体" w:hAnsi="宋体" w:cs="宋体"/>
                <w:color w:val="auto"/>
                <w:sz w:val="18"/>
                <w:szCs w:val="18"/>
              </w:rPr>
            </w:pPr>
            <w:r>
              <w:rPr>
                <w:rFonts w:hint="eastAsia" w:ascii="宋体" w:hAnsi="宋体" w:cs="宋体"/>
                <w:color w:val="auto"/>
                <w:sz w:val="18"/>
                <w:szCs w:val="18"/>
              </w:rPr>
              <w:t>0.26</w:t>
            </w:r>
          </w:p>
        </w:tc>
        <w:tc>
          <w:tcPr>
            <w:tcW w:w="1040" w:type="dxa"/>
            <w:tcBorders>
              <w:top w:val="single" w:color="000000" w:sz="4" w:space="0"/>
              <w:left w:val="single" w:color="000000" w:sz="4" w:space="0"/>
              <w:bottom w:val="single" w:color="000000" w:sz="4" w:space="0"/>
              <w:right w:val="single" w:color="000000" w:sz="4" w:space="0"/>
            </w:tcBorders>
            <w:noWrap/>
            <w:vAlign w:val="center"/>
          </w:tcPr>
          <w:p w14:paraId="10711222">
            <w:pPr>
              <w:widowControl/>
              <w:jc w:val="center"/>
              <w:textAlignment w:val="center"/>
              <w:rPr>
                <w:rFonts w:ascii="宋体" w:hAnsi="宋体" w:cs="宋体"/>
                <w:color w:val="auto"/>
                <w:sz w:val="18"/>
                <w:szCs w:val="18"/>
              </w:rPr>
            </w:pPr>
            <w:r>
              <w:rPr>
                <w:rFonts w:hint="eastAsia" w:ascii="宋体" w:hAnsi="宋体" w:cs="宋体"/>
                <w:color w:val="auto"/>
                <w:sz w:val="18"/>
                <w:szCs w:val="18"/>
              </w:rPr>
              <w:t>每年1次</w:t>
            </w: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26713AC2">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12" w:type="dxa"/>
            <w:tcBorders>
              <w:top w:val="single" w:color="000000" w:sz="4" w:space="0"/>
              <w:left w:val="single" w:color="000000" w:sz="4" w:space="0"/>
              <w:bottom w:val="single" w:color="000000" w:sz="4" w:space="0"/>
              <w:right w:val="single" w:color="000000" w:sz="4" w:space="0"/>
            </w:tcBorders>
            <w:noWrap/>
            <w:vAlign w:val="center"/>
          </w:tcPr>
          <w:p w14:paraId="37B9CFDC">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30" w:type="dxa"/>
            <w:tcBorders>
              <w:top w:val="single" w:color="000000" w:sz="4" w:space="0"/>
              <w:left w:val="single" w:color="000000" w:sz="4" w:space="0"/>
              <w:bottom w:val="single" w:color="000000" w:sz="4" w:space="0"/>
              <w:right w:val="single" w:color="000000" w:sz="4" w:space="0"/>
            </w:tcBorders>
            <w:noWrap/>
            <w:vAlign w:val="center"/>
          </w:tcPr>
          <w:p w14:paraId="5BCF7CD2">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3BBC7656">
            <w:pPr>
              <w:widowControl/>
              <w:jc w:val="center"/>
              <w:textAlignment w:val="center"/>
              <w:rPr>
                <w:rFonts w:ascii="宋体" w:hAnsi="宋体" w:cs="宋体"/>
                <w:color w:val="auto"/>
                <w:sz w:val="18"/>
                <w:szCs w:val="18"/>
              </w:rPr>
            </w:pPr>
            <w:r>
              <w:rPr>
                <w:rFonts w:hint="eastAsia" w:ascii="宋体" w:hAnsi="宋体" w:cs="宋体"/>
                <w:color w:val="auto"/>
                <w:sz w:val="18"/>
                <w:szCs w:val="18"/>
              </w:rPr>
              <w:t>0.26</w:t>
            </w:r>
          </w:p>
        </w:tc>
        <w:tc>
          <w:tcPr>
            <w:tcW w:w="996" w:type="dxa"/>
            <w:tcBorders>
              <w:top w:val="single" w:color="000000" w:sz="4" w:space="0"/>
              <w:left w:val="single" w:color="000000" w:sz="4" w:space="0"/>
              <w:bottom w:val="single" w:color="000000" w:sz="4" w:space="0"/>
              <w:right w:val="single" w:color="000000" w:sz="4" w:space="0"/>
            </w:tcBorders>
            <w:noWrap/>
            <w:vAlign w:val="center"/>
          </w:tcPr>
          <w:p w14:paraId="6D29D69E">
            <w:pPr>
              <w:rPr>
                <w:rFonts w:ascii="宋体" w:hAnsi="宋体" w:cs="宋体"/>
                <w:color w:val="auto"/>
                <w:sz w:val="18"/>
                <w:szCs w:val="18"/>
              </w:rPr>
            </w:pPr>
          </w:p>
        </w:tc>
      </w:tr>
      <w:tr w14:paraId="1FA48575">
        <w:tblPrEx>
          <w:tblCellMar>
            <w:top w:w="0" w:type="dxa"/>
            <w:left w:w="108" w:type="dxa"/>
            <w:bottom w:w="0" w:type="dxa"/>
            <w:right w:w="108" w:type="dxa"/>
          </w:tblCellMar>
        </w:tblPrEx>
        <w:trPr>
          <w:trHeight w:val="745" w:hRule="atLeast"/>
          <w:jc w:val="center"/>
        </w:trPr>
        <w:tc>
          <w:tcPr>
            <w:tcW w:w="851" w:type="dxa"/>
            <w:tcBorders>
              <w:top w:val="single" w:color="000000" w:sz="4" w:space="0"/>
              <w:left w:val="single" w:color="000000" w:sz="4" w:space="0"/>
              <w:bottom w:val="single" w:color="000000" w:sz="4" w:space="0"/>
              <w:right w:val="single" w:color="000000" w:sz="4" w:space="0"/>
            </w:tcBorders>
            <w:noWrap/>
            <w:vAlign w:val="center"/>
          </w:tcPr>
          <w:p w14:paraId="39D85BC6">
            <w:pPr>
              <w:widowControl/>
              <w:jc w:val="center"/>
              <w:textAlignment w:val="center"/>
              <w:rPr>
                <w:rFonts w:ascii="宋体" w:hAnsi="宋体" w:cs="宋体"/>
                <w:b/>
                <w:bCs/>
                <w:color w:val="auto"/>
                <w:sz w:val="18"/>
                <w:szCs w:val="18"/>
              </w:rPr>
            </w:pPr>
            <w:r>
              <w:rPr>
                <w:rFonts w:hint="eastAsia" w:ascii="宋体" w:hAnsi="宋体" w:cs="宋体"/>
                <w:b/>
                <w:bCs/>
                <w:color w:val="auto"/>
                <w:sz w:val="18"/>
                <w:szCs w:val="18"/>
              </w:rPr>
              <w:t>(四)</w:t>
            </w:r>
          </w:p>
        </w:tc>
        <w:tc>
          <w:tcPr>
            <w:tcW w:w="2760" w:type="dxa"/>
            <w:tcBorders>
              <w:top w:val="single" w:color="000000" w:sz="4" w:space="0"/>
              <w:left w:val="single" w:color="000000" w:sz="4" w:space="0"/>
              <w:bottom w:val="single" w:color="000000" w:sz="4" w:space="0"/>
              <w:right w:val="single" w:color="000000" w:sz="4" w:space="0"/>
            </w:tcBorders>
            <w:vAlign w:val="center"/>
          </w:tcPr>
          <w:p w14:paraId="14A7D092">
            <w:pPr>
              <w:widowControl/>
              <w:textAlignment w:val="center"/>
              <w:rPr>
                <w:rFonts w:ascii="宋体" w:hAnsi="宋体" w:cs="宋体"/>
                <w:b/>
                <w:bCs/>
                <w:color w:val="auto"/>
                <w:sz w:val="18"/>
                <w:szCs w:val="18"/>
              </w:rPr>
            </w:pPr>
            <w:r>
              <w:rPr>
                <w:rFonts w:hint="eastAsia" w:ascii="宋体" w:hAnsi="宋体" w:cs="宋体"/>
                <w:b/>
                <w:bCs/>
                <w:color w:val="auto"/>
                <w:sz w:val="18"/>
                <w:szCs w:val="18"/>
              </w:rPr>
              <w:t>堤防护岸监测</w:t>
            </w:r>
          </w:p>
        </w:tc>
        <w:tc>
          <w:tcPr>
            <w:tcW w:w="869" w:type="dxa"/>
            <w:tcBorders>
              <w:top w:val="single" w:color="000000" w:sz="4" w:space="0"/>
              <w:left w:val="single" w:color="000000" w:sz="4" w:space="0"/>
              <w:bottom w:val="single" w:color="000000" w:sz="4" w:space="0"/>
              <w:right w:val="single" w:color="000000" w:sz="4" w:space="0"/>
            </w:tcBorders>
            <w:noWrap/>
            <w:vAlign w:val="center"/>
          </w:tcPr>
          <w:p w14:paraId="417E7ACA">
            <w:pPr>
              <w:jc w:val="center"/>
              <w:rPr>
                <w:rFonts w:ascii="宋体" w:hAnsi="宋体" w:cs="宋体"/>
                <w:color w:val="auto"/>
                <w:sz w:val="18"/>
                <w:szCs w:val="18"/>
              </w:rPr>
            </w:pPr>
          </w:p>
        </w:tc>
        <w:tc>
          <w:tcPr>
            <w:tcW w:w="731" w:type="dxa"/>
            <w:tcBorders>
              <w:top w:val="single" w:color="000000" w:sz="4" w:space="0"/>
              <w:left w:val="single" w:color="000000" w:sz="4" w:space="0"/>
              <w:bottom w:val="single" w:color="000000" w:sz="4" w:space="0"/>
              <w:right w:val="single" w:color="000000" w:sz="4" w:space="0"/>
            </w:tcBorders>
            <w:noWrap/>
            <w:vAlign w:val="center"/>
          </w:tcPr>
          <w:p w14:paraId="4E30E491">
            <w:pPr>
              <w:jc w:val="center"/>
              <w:rPr>
                <w:rFonts w:ascii="宋体" w:hAnsi="宋体" w:cs="宋体"/>
                <w:color w:val="auto"/>
                <w:sz w:val="18"/>
                <w:szCs w:val="18"/>
              </w:rPr>
            </w:pPr>
          </w:p>
        </w:tc>
        <w:tc>
          <w:tcPr>
            <w:tcW w:w="1040" w:type="dxa"/>
            <w:tcBorders>
              <w:top w:val="single" w:color="000000" w:sz="4" w:space="0"/>
              <w:left w:val="single" w:color="000000" w:sz="4" w:space="0"/>
              <w:bottom w:val="single" w:color="000000" w:sz="4" w:space="0"/>
              <w:right w:val="single" w:color="000000" w:sz="4" w:space="0"/>
            </w:tcBorders>
            <w:noWrap/>
            <w:vAlign w:val="center"/>
          </w:tcPr>
          <w:p w14:paraId="0677CBAC">
            <w:pPr>
              <w:jc w:val="center"/>
              <w:rPr>
                <w:rFonts w:ascii="宋体" w:hAnsi="宋体" w:cs="宋体"/>
                <w:color w:val="auto"/>
                <w:sz w:val="18"/>
                <w:szCs w:val="18"/>
              </w:rPr>
            </w:pP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434E2099">
            <w:pPr>
              <w:jc w:val="center"/>
              <w:rPr>
                <w:rFonts w:ascii="宋体" w:hAnsi="宋体" w:cs="宋体"/>
                <w:color w:val="auto"/>
                <w:sz w:val="18"/>
                <w:szCs w:val="18"/>
              </w:rPr>
            </w:pPr>
          </w:p>
        </w:tc>
        <w:tc>
          <w:tcPr>
            <w:tcW w:w="812" w:type="dxa"/>
            <w:tcBorders>
              <w:top w:val="single" w:color="000000" w:sz="4" w:space="0"/>
              <w:left w:val="single" w:color="000000" w:sz="4" w:space="0"/>
              <w:bottom w:val="single" w:color="000000" w:sz="4" w:space="0"/>
              <w:right w:val="single" w:color="000000" w:sz="4" w:space="0"/>
            </w:tcBorders>
            <w:noWrap/>
            <w:vAlign w:val="center"/>
          </w:tcPr>
          <w:p w14:paraId="5B686CE3">
            <w:pPr>
              <w:jc w:val="center"/>
              <w:rPr>
                <w:rFonts w:ascii="宋体" w:hAnsi="宋体" w:cs="宋体"/>
                <w:color w:val="auto"/>
                <w:sz w:val="18"/>
                <w:szCs w:val="18"/>
              </w:rPr>
            </w:pPr>
          </w:p>
        </w:tc>
        <w:tc>
          <w:tcPr>
            <w:tcW w:w="830" w:type="dxa"/>
            <w:tcBorders>
              <w:top w:val="single" w:color="000000" w:sz="4" w:space="0"/>
              <w:left w:val="single" w:color="000000" w:sz="4" w:space="0"/>
              <w:bottom w:val="single" w:color="000000" w:sz="4" w:space="0"/>
              <w:right w:val="single" w:color="000000" w:sz="4" w:space="0"/>
            </w:tcBorders>
            <w:noWrap/>
            <w:vAlign w:val="center"/>
          </w:tcPr>
          <w:p w14:paraId="41D7F19A">
            <w:pPr>
              <w:jc w:val="center"/>
              <w:rPr>
                <w:rFonts w:ascii="宋体" w:hAnsi="宋体" w:cs="宋体"/>
                <w:color w:val="auto"/>
                <w:sz w:val="18"/>
                <w:szCs w:val="18"/>
              </w:rPr>
            </w:pP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50FC7B1E">
            <w:pPr>
              <w:jc w:val="center"/>
              <w:rPr>
                <w:rFonts w:ascii="宋体" w:hAnsi="宋体" w:cs="宋体"/>
                <w:color w:val="auto"/>
                <w:sz w:val="18"/>
                <w:szCs w:val="18"/>
              </w:rPr>
            </w:pPr>
          </w:p>
        </w:tc>
        <w:tc>
          <w:tcPr>
            <w:tcW w:w="996" w:type="dxa"/>
            <w:tcBorders>
              <w:top w:val="single" w:color="000000" w:sz="4" w:space="0"/>
              <w:left w:val="single" w:color="000000" w:sz="4" w:space="0"/>
              <w:bottom w:val="single" w:color="000000" w:sz="4" w:space="0"/>
              <w:right w:val="single" w:color="000000" w:sz="4" w:space="0"/>
            </w:tcBorders>
            <w:noWrap/>
            <w:vAlign w:val="center"/>
          </w:tcPr>
          <w:p w14:paraId="01821D4E">
            <w:pPr>
              <w:rPr>
                <w:rFonts w:ascii="宋体" w:hAnsi="宋体" w:cs="宋体"/>
                <w:color w:val="auto"/>
                <w:sz w:val="18"/>
                <w:szCs w:val="18"/>
              </w:rPr>
            </w:pPr>
          </w:p>
        </w:tc>
      </w:tr>
      <w:tr w14:paraId="16DA2E6E">
        <w:tblPrEx>
          <w:tblCellMar>
            <w:top w:w="0" w:type="dxa"/>
            <w:left w:w="108" w:type="dxa"/>
            <w:bottom w:w="0" w:type="dxa"/>
            <w:right w:w="108" w:type="dxa"/>
          </w:tblCellMar>
        </w:tblPrEx>
        <w:trPr>
          <w:trHeight w:val="745" w:hRule="atLeast"/>
          <w:jc w:val="center"/>
        </w:trPr>
        <w:tc>
          <w:tcPr>
            <w:tcW w:w="851" w:type="dxa"/>
            <w:tcBorders>
              <w:top w:val="single" w:color="000000" w:sz="4" w:space="0"/>
              <w:left w:val="single" w:color="000000" w:sz="4" w:space="0"/>
              <w:bottom w:val="single" w:color="000000" w:sz="4" w:space="0"/>
              <w:right w:val="single" w:color="000000" w:sz="4" w:space="0"/>
            </w:tcBorders>
            <w:noWrap/>
            <w:vAlign w:val="center"/>
          </w:tcPr>
          <w:p w14:paraId="38CC74AC">
            <w:pPr>
              <w:widowControl/>
              <w:jc w:val="center"/>
              <w:textAlignment w:val="center"/>
              <w:rPr>
                <w:rFonts w:ascii="宋体" w:hAnsi="宋体" w:cs="宋体"/>
                <w:color w:val="auto"/>
                <w:sz w:val="18"/>
                <w:szCs w:val="18"/>
              </w:rPr>
            </w:pPr>
            <w:r>
              <w:rPr>
                <w:rFonts w:hint="eastAsia" w:ascii="宋体" w:hAnsi="宋体" w:cs="宋体"/>
                <w:color w:val="auto"/>
                <w:sz w:val="18"/>
                <w:szCs w:val="18"/>
              </w:rPr>
              <w:t>4.1</w:t>
            </w:r>
          </w:p>
        </w:tc>
        <w:tc>
          <w:tcPr>
            <w:tcW w:w="2760" w:type="dxa"/>
            <w:tcBorders>
              <w:top w:val="single" w:color="000000" w:sz="4" w:space="0"/>
              <w:left w:val="single" w:color="000000" w:sz="4" w:space="0"/>
              <w:bottom w:val="single" w:color="000000" w:sz="4" w:space="0"/>
              <w:right w:val="single" w:color="000000" w:sz="4" w:space="0"/>
            </w:tcBorders>
            <w:vAlign w:val="center"/>
          </w:tcPr>
          <w:p w14:paraId="4DB0B15E">
            <w:pPr>
              <w:widowControl/>
              <w:textAlignment w:val="center"/>
              <w:rPr>
                <w:rFonts w:ascii="宋体" w:hAnsi="宋体" w:cs="宋体"/>
                <w:color w:val="auto"/>
                <w:sz w:val="18"/>
                <w:szCs w:val="18"/>
              </w:rPr>
            </w:pPr>
            <w:r>
              <w:rPr>
                <w:rFonts w:hint="eastAsia" w:ascii="宋体" w:hAnsi="宋体" w:cs="宋体"/>
                <w:color w:val="auto"/>
                <w:sz w:val="18"/>
                <w:szCs w:val="18"/>
              </w:rPr>
              <w:t>护岸位移监测</w:t>
            </w:r>
          </w:p>
        </w:tc>
        <w:tc>
          <w:tcPr>
            <w:tcW w:w="869" w:type="dxa"/>
            <w:tcBorders>
              <w:top w:val="single" w:color="000000" w:sz="4" w:space="0"/>
              <w:left w:val="single" w:color="000000" w:sz="4" w:space="0"/>
              <w:bottom w:val="single" w:color="000000" w:sz="4" w:space="0"/>
              <w:right w:val="single" w:color="000000" w:sz="4" w:space="0"/>
            </w:tcBorders>
            <w:noWrap/>
            <w:vAlign w:val="center"/>
          </w:tcPr>
          <w:p w14:paraId="513AC99D">
            <w:pPr>
              <w:widowControl/>
              <w:jc w:val="center"/>
              <w:textAlignment w:val="center"/>
              <w:rPr>
                <w:rFonts w:ascii="宋体" w:hAnsi="宋体" w:cs="宋体"/>
                <w:color w:val="auto"/>
                <w:sz w:val="18"/>
                <w:szCs w:val="18"/>
              </w:rPr>
            </w:pPr>
            <w:r>
              <w:rPr>
                <w:rFonts w:hint="eastAsia" w:ascii="宋体" w:hAnsi="宋体" w:cs="宋体"/>
                <w:color w:val="auto"/>
                <w:sz w:val="18"/>
                <w:szCs w:val="18"/>
              </w:rPr>
              <w:t>处</w:t>
            </w:r>
          </w:p>
        </w:tc>
        <w:tc>
          <w:tcPr>
            <w:tcW w:w="731" w:type="dxa"/>
            <w:tcBorders>
              <w:top w:val="single" w:color="000000" w:sz="4" w:space="0"/>
              <w:left w:val="single" w:color="000000" w:sz="4" w:space="0"/>
              <w:bottom w:val="single" w:color="000000" w:sz="4" w:space="0"/>
              <w:right w:val="single" w:color="000000" w:sz="4" w:space="0"/>
            </w:tcBorders>
            <w:noWrap/>
            <w:vAlign w:val="center"/>
          </w:tcPr>
          <w:p w14:paraId="578C954B">
            <w:pPr>
              <w:widowControl/>
              <w:jc w:val="center"/>
              <w:textAlignment w:val="center"/>
              <w:rPr>
                <w:rFonts w:ascii="宋体" w:hAnsi="宋体" w:cs="宋体"/>
                <w:color w:val="auto"/>
                <w:sz w:val="18"/>
                <w:szCs w:val="18"/>
              </w:rPr>
            </w:pPr>
            <w:r>
              <w:rPr>
                <w:rFonts w:hint="eastAsia" w:ascii="宋体" w:hAnsi="宋体" w:cs="宋体"/>
                <w:color w:val="auto"/>
                <w:sz w:val="18"/>
                <w:szCs w:val="18"/>
              </w:rPr>
              <w:t>12</w:t>
            </w:r>
          </w:p>
        </w:tc>
        <w:tc>
          <w:tcPr>
            <w:tcW w:w="1040" w:type="dxa"/>
            <w:tcBorders>
              <w:top w:val="single" w:color="000000" w:sz="4" w:space="0"/>
              <w:left w:val="single" w:color="000000" w:sz="4" w:space="0"/>
              <w:bottom w:val="single" w:color="000000" w:sz="4" w:space="0"/>
              <w:right w:val="single" w:color="000000" w:sz="4" w:space="0"/>
            </w:tcBorders>
            <w:noWrap/>
            <w:vAlign w:val="center"/>
          </w:tcPr>
          <w:p w14:paraId="10C2C2A0">
            <w:pPr>
              <w:widowControl/>
              <w:jc w:val="center"/>
              <w:textAlignment w:val="center"/>
              <w:rPr>
                <w:rFonts w:ascii="宋体" w:hAnsi="宋体" w:cs="宋体"/>
                <w:color w:val="auto"/>
                <w:sz w:val="18"/>
                <w:szCs w:val="18"/>
              </w:rPr>
            </w:pPr>
            <w:r>
              <w:rPr>
                <w:rFonts w:hint="eastAsia" w:ascii="宋体" w:hAnsi="宋体" w:cs="宋体"/>
                <w:color w:val="auto"/>
                <w:sz w:val="18"/>
                <w:szCs w:val="18"/>
              </w:rPr>
              <w:t>每年2次</w:t>
            </w: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04A1648D">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12" w:type="dxa"/>
            <w:tcBorders>
              <w:top w:val="single" w:color="000000" w:sz="4" w:space="0"/>
              <w:left w:val="single" w:color="000000" w:sz="4" w:space="0"/>
              <w:bottom w:val="single" w:color="000000" w:sz="4" w:space="0"/>
              <w:right w:val="single" w:color="000000" w:sz="4" w:space="0"/>
            </w:tcBorders>
            <w:noWrap/>
            <w:vAlign w:val="center"/>
          </w:tcPr>
          <w:p w14:paraId="5EF4F0DD">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30" w:type="dxa"/>
            <w:tcBorders>
              <w:top w:val="single" w:color="000000" w:sz="4" w:space="0"/>
              <w:left w:val="single" w:color="000000" w:sz="4" w:space="0"/>
              <w:bottom w:val="single" w:color="000000" w:sz="4" w:space="0"/>
              <w:right w:val="single" w:color="000000" w:sz="4" w:space="0"/>
            </w:tcBorders>
            <w:noWrap/>
            <w:vAlign w:val="center"/>
          </w:tcPr>
          <w:p w14:paraId="3094D5EE">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37493946">
            <w:pPr>
              <w:widowControl/>
              <w:jc w:val="center"/>
              <w:textAlignment w:val="center"/>
              <w:rPr>
                <w:rFonts w:ascii="宋体" w:hAnsi="宋体" w:cs="宋体"/>
                <w:color w:val="auto"/>
                <w:sz w:val="18"/>
                <w:szCs w:val="18"/>
              </w:rPr>
            </w:pPr>
            <w:r>
              <w:rPr>
                <w:rFonts w:hint="eastAsia" w:ascii="宋体" w:hAnsi="宋体" w:cs="宋体"/>
                <w:color w:val="auto"/>
                <w:sz w:val="18"/>
                <w:szCs w:val="18"/>
              </w:rPr>
              <w:t>24</w:t>
            </w:r>
          </w:p>
        </w:tc>
        <w:tc>
          <w:tcPr>
            <w:tcW w:w="996" w:type="dxa"/>
            <w:tcBorders>
              <w:top w:val="single" w:color="000000" w:sz="4" w:space="0"/>
              <w:left w:val="single" w:color="000000" w:sz="4" w:space="0"/>
              <w:bottom w:val="single" w:color="000000" w:sz="4" w:space="0"/>
              <w:right w:val="single" w:color="000000" w:sz="4" w:space="0"/>
            </w:tcBorders>
            <w:noWrap/>
            <w:vAlign w:val="center"/>
          </w:tcPr>
          <w:p w14:paraId="67CF9236">
            <w:pPr>
              <w:rPr>
                <w:rFonts w:ascii="宋体" w:hAnsi="宋体" w:cs="宋体"/>
                <w:color w:val="auto"/>
                <w:sz w:val="18"/>
                <w:szCs w:val="18"/>
              </w:rPr>
            </w:pPr>
          </w:p>
        </w:tc>
      </w:tr>
      <w:tr w14:paraId="07F62579">
        <w:tblPrEx>
          <w:tblCellMar>
            <w:top w:w="0" w:type="dxa"/>
            <w:left w:w="108" w:type="dxa"/>
            <w:bottom w:w="0" w:type="dxa"/>
            <w:right w:w="108" w:type="dxa"/>
          </w:tblCellMar>
        </w:tblPrEx>
        <w:trPr>
          <w:trHeight w:val="499" w:hRule="atLeast"/>
          <w:jc w:val="center"/>
        </w:trPr>
        <w:tc>
          <w:tcPr>
            <w:tcW w:w="851" w:type="dxa"/>
            <w:tcBorders>
              <w:top w:val="single" w:color="000000" w:sz="4" w:space="0"/>
              <w:left w:val="single" w:color="000000" w:sz="4" w:space="0"/>
              <w:bottom w:val="single" w:color="000000" w:sz="4" w:space="0"/>
              <w:right w:val="single" w:color="000000" w:sz="4" w:space="0"/>
            </w:tcBorders>
            <w:noWrap/>
            <w:vAlign w:val="center"/>
          </w:tcPr>
          <w:p w14:paraId="6B155083">
            <w:pPr>
              <w:widowControl/>
              <w:jc w:val="center"/>
              <w:textAlignment w:val="center"/>
              <w:rPr>
                <w:rFonts w:ascii="宋体" w:hAnsi="宋体" w:cs="宋体"/>
                <w:b/>
                <w:bCs/>
                <w:color w:val="auto"/>
                <w:sz w:val="18"/>
                <w:szCs w:val="18"/>
              </w:rPr>
            </w:pPr>
            <w:r>
              <w:rPr>
                <w:rFonts w:hint="eastAsia" w:ascii="宋体" w:hAnsi="宋体" w:cs="宋体"/>
                <w:b/>
                <w:bCs/>
                <w:color w:val="auto"/>
                <w:sz w:val="18"/>
                <w:szCs w:val="18"/>
              </w:rPr>
              <w:t>三</w:t>
            </w:r>
          </w:p>
        </w:tc>
        <w:tc>
          <w:tcPr>
            <w:tcW w:w="2760" w:type="dxa"/>
            <w:tcBorders>
              <w:top w:val="single" w:color="000000" w:sz="4" w:space="0"/>
              <w:left w:val="single" w:color="000000" w:sz="4" w:space="0"/>
              <w:bottom w:val="single" w:color="000000" w:sz="4" w:space="0"/>
              <w:right w:val="single" w:color="000000" w:sz="4" w:space="0"/>
            </w:tcBorders>
            <w:vAlign w:val="center"/>
          </w:tcPr>
          <w:p w14:paraId="63D1CFC5">
            <w:pPr>
              <w:widowControl/>
              <w:textAlignment w:val="center"/>
              <w:rPr>
                <w:rFonts w:ascii="宋体" w:hAnsi="宋体" w:cs="宋体"/>
                <w:b/>
                <w:bCs/>
                <w:color w:val="auto"/>
                <w:sz w:val="18"/>
                <w:szCs w:val="18"/>
              </w:rPr>
            </w:pPr>
            <w:r>
              <w:rPr>
                <w:rFonts w:hint="eastAsia" w:ascii="宋体" w:hAnsi="宋体" w:cs="宋体"/>
                <w:b/>
                <w:bCs/>
                <w:color w:val="auto"/>
                <w:sz w:val="18"/>
                <w:szCs w:val="18"/>
              </w:rPr>
              <w:t>维修养护</w:t>
            </w:r>
          </w:p>
        </w:tc>
        <w:tc>
          <w:tcPr>
            <w:tcW w:w="869" w:type="dxa"/>
            <w:tcBorders>
              <w:top w:val="single" w:color="000000" w:sz="4" w:space="0"/>
              <w:left w:val="single" w:color="000000" w:sz="4" w:space="0"/>
              <w:bottom w:val="single" w:color="000000" w:sz="4" w:space="0"/>
              <w:right w:val="single" w:color="000000" w:sz="4" w:space="0"/>
            </w:tcBorders>
            <w:noWrap/>
            <w:vAlign w:val="center"/>
          </w:tcPr>
          <w:p w14:paraId="22CA7033">
            <w:pPr>
              <w:rPr>
                <w:rFonts w:ascii="宋体" w:hAnsi="宋体" w:cs="宋体"/>
                <w:color w:val="auto"/>
                <w:sz w:val="18"/>
                <w:szCs w:val="18"/>
              </w:rPr>
            </w:pPr>
          </w:p>
        </w:tc>
        <w:tc>
          <w:tcPr>
            <w:tcW w:w="731" w:type="dxa"/>
            <w:tcBorders>
              <w:top w:val="single" w:color="000000" w:sz="4" w:space="0"/>
              <w:left w:val="single" w:color="000000" w:sz="4" w:space="0"/>
              <w:bottom w:val="single" w:color="000000" w:sz="4" w:space="0"/>
              <w:right w:val="single" w:color="000000" w:sz="4" w:space="0"/>
            </w:tcBorders>
            <w:noWrap/>
            <w:vAlign w:val="center"/>
          </w:tcPr>
          <w:p w14:paraId="74BA7EA9">
            <w:pPr>
              <w:rPr>
                <w:rFonts w:ascii="宋体" w:hAnsi="宋体" w:cs="宋体"/>
                <w:color w:val="auto"/>
                <w:sz w:val="18"/>
                <w:szCs w:val="18"/>
              </w:rPr>
            </w:pPr>
          </w:p>
        </w:tc>
        <w:tc>
          <w:tcPr>
            <w:tcW w:w="1040" w:type="dxa"/>
            <w:tcBorders>
              <w:top w:val="single" w:color="000000" w:sz="4" w:space="0"/>
              <w:left w:val="single" w:color="000000" w:sz="4" w:space="0"/>
              <w:bottom w:val="single" w:color="000000" w:sz="4" w:space="0"/>
              <w:right w:val="single" w:color="000000" w:sz="4" w:space="0"/>
            </w:tcBorders>
            <w:noWrap/>
            <w:vAlign w:val="center"/>
          </w:tcPr>
          <w:p w14:paraId="39947FB9">
            <w:pPr>
              <w:rPr>
                <w:rFonts w:ascii="宋体" w:hAnsi="宋体" w:cs="宋体"/>
                <w:color w:val="auto"/>
                <w:sz w:val="18"/>
                <w:szCs w:val="18"/>
              </w:rPr>
            </w:pP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62D30E7E">
            <w:pPr>
              <w:rPr>
                <w:rFonts w:ascii="宋体" w:hAnsi="宋体" w:cs="宋体"/>
                <w:color w:val="auto"/>
                <w:sz w:val="18"/>
                <w:szCs w:val="18"/>
              </w:rPr>
            </w:pPr>
          </w:p>
        </w:tc>
        <w:tc>
          <w:tcPr>
            <w:tcW w:w="812" w:type="dxa"/>
            <w:tcBorders>
              <w:top w:val="single" w:color="000000" w:sz="4" w:space="0"/>
              <w:left w:val="single" w:color="000000" w:sz="4" w:space="0"/>
              <w:bottom w:val="single" w:color="000000" w:sz="4" w:space="0"/>
              <w:right w:val="single" w:color="000000" w:sz="4" w:space="0"/>
            </w:tcBorders>
            <w:noWrap/>
            <w:vAlign w:val="center"/>
          </w:tcPr>
          <w:p w14:paraId="2C6A2BC2">
            <w:pPr>
              <w:rPr>
                <w:rFonts w:ascii="宋体" w:hAnsi="宋体" w:cs="宋体"/>
                <w:color w:val="auto"/>
                <w:sz w:val="18"/>
                <w:szCs w:val="18"/>
              </w:rPr>
            </w:pPr>
          </w:p>
        </w:tc>
        <w:tc>
          <w:tcPr>
            <w:tcW w:w="830" w:type="dxa"/>
            <w:tcBorders>
              <w:top w:val="single" w:color="000000" w:sz="4" w:space="0"/>
              <w:left w:val="single" w:color="000000" w:sz="4" w:space="0"/>
              <w:bottom w:val="single" w:color="000000" w:sz="4" w:space="0"/>
              <w:right w:val="single" w:color="000000" w:sz="4" w:space="0"/>
            </w:tcBorders>
            <w:noWrap/>
            <w:vAlign w:val="center"/>
          </w:tcPr>
          <w:p w14:paraId="6437B352">
            <w:pPr>
              <w:rPr>
                <w:rFonts w:ascii="宋体" w:hAnsi="宋体" w:cs="宋体"/>
                <w:color w:val="auto"/>
                <w:sz w:val="18"/>
                <w:szCs w:val="18"/>
              </w:rPr>
            </w:pP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2F95899E">
            <w:pPr>
              <w:jc w:val="center"/>
              <w:rPr>
                <w:rFonts w:ascii="宋体" w:hAnsi="宋体" w:cs="宋体"/>
                <w:color w:val="auto"/>
                <w:sz w:val="18"/>
                <w:szCs w:val="18"/>
              </w:rPr>
            </w:pPr>
          </w:p>
        </w:tc>
        <w:tc>
          <w:tcPr>
            <w:tcW w:w="996" w:type="dxa"/>
            <w:tcBorders>
              <w:top w:val="single" w:color="000000" w:sz="4" w:space="0"/>
              <w:left w:val="single" w:color="000000" w:sz="4" w:space="0"/>
              <w:bottom w:val="single" w:color="000000" w:sz="4" w:space="0"/>
              <w:right w:val="single" w:color="000000" w:sz="4" w:space="0"/>
            </w:tcBorders>
            <w:noWrap/>
            <w:vAlign w:val="center"/>
          </w:tcPr>
          <w:p w14:paraId="09EA66D9">
            <w:pPr>
              <w:rPr>
                <w:rFonts w:ascii="宋体" w:hAnsi="宋体" w:cs="宋体"/>
                <w:color w:val="auto"/>
                <w:sz w:val="18"/>
                <w:szCs w:val="18"/>
              </w:rPr>
            </w:pPr>
          </w:p>
        </w:tc>
      </w:tr>
      <w:tr w14:paraId="219D6087">
        <w:tblPrEx>
          <w:tblCellMar>
            <w:top w:w="0" w:type="dxa"/>
            <w:left w:w="108" w:type="dxa"/>
            <w:bottom w:w="0" w:type="dxa"/>
            <w:right w:w="108" w:type="dxa"/>
          </w:tblCellMar>
        </w:tblPrEx>
        <w:trPr>
          <w:trHeight w:val="745" w:hRule="atLeast"/>
          <w:jc w:val="center"/>
        </w:trPr>
        <w:tc>
          <w:tcPr>
            <w:tcW w:w="851" w:type="dxa"/>
            <w:tcBorders>
              <w:top w:val="single" w:color="000000" w:sz="4" w:space="0"/>
              <w:left w:val="single" w:color="000000" w:sz="4" w:space="0"/>
              <w:bottom w:val="single" w:color="000000" w:sz="4" w:space="0"/>
              <w:right w:val="single" w:color="000000" w:sz="4" w:space="0"/>
            </w:tcBorders>
            <w:noWrap/>
            <w:vAlign w:val="center"/>
          </w:tcPr>
          <w:p w14:paraId="57E4A393">
            <w:pPr>
              <w:widowControl/>
              <w:jc w:val="center"/>
              <w:textAlignment w:val="center"/>
              <w:rPr>
                <w:rFonts w:ascii="宋体" w:hAnsi="宋体" w:cs="宋体"/>
                <w:b/>
                <w:bCs/>
                <w:color w:val="auto"/>
                <w:sz w:val="18"/>
                <w:szCs w:val="18"/>
              </w:rPr>
            </w:pPr>
            <w:r>
              <w:rPr>
                <w:rFonts w:hint="eastAsia" w:ascii="宋体" w:hAnsi="宋体" w:cs="宋体"/>
                <w:b/>
                <w:bCs/>
                <w:color w:val="auto"/>
                <w:sz w:val="18"/>
                <w:szCs w:val="18"/>
              </w:rPr>
              <w:t>（一）</w:t>
            </w:r>
          </w:p>
        </w:tc>
        <w:tc>
          <w:tcPr>
            <w:tcW w:w="2760" w:type="dxa"/>
            <w:tcBorders>
              <w:top w:val="single" w:color="000000" w:sz="4" w:space="0"/>
              <w:left w:val="single" w:color="000000" w:sz="4" w:space="0"/>
              <w:bottom w:val="single" w:color="000000" w:sz="4" w:space="0"/>
              <w:right w:val="single" w:color="000000" w:sz="4" w:space="0"/>
            </w:tcBorders>
            <w:vAlign w:val="center"/>
          </w:tcPr>
          <w:p w14:paraId="3599B281">
            <w:pPr>
              <w:widowControl/>
              <w:textAlignment w:val="center"/>
              <w:rPr>
                <w:rFonts w:ascii="宋体" w:hAnsi="宋体" w:cs="宋体"/>
                <w:b/>
                <w:bCs/>
                <w:color w:val="auto"/>
                <w:sz w:val="18"/>
                <w:szCs w:val="18"/>
              </w:rPr>
            </w:pPr>
            <w:r>
              <w:rPr>
                <w:rFonts w:hint="eastAsia" w:ascii="宋体" w:hAnsi="宋体" w:cs="宋体"/>
                <w:b/>
                <w:bCs/>
                <w:color w:val="auto"/>
                <w:sz w:val="18"/>
                <w:szCs w:val="18"/>
              </w:rPr>
              <w:t>水环境养护</w:t>
            </w:r>
          </w:p>
        </w:tc>
        <w:tc>
          <w:tcPr>
            <w:tcW w:w="869" w:type="dxa"/>
            <w:tcBorders>
              <w:top w:val="single" w:color="000000" w:sz="4" w:space="0"/>
              <w:left w:val="single" w:color="000000" w:sz="4" w:space="0"/>
              <w:bottom w:val="single" w:color="000000" w:sz="4" w:space="0"/>
              <w:right w:val="single" w:color="000000" w:sz="4" w:space="0"/>
            </w:tcBorders>
            <w:noWrap/>
            <w:vAlign w:val="center"/>
          </w:tcPr>
          <w:p w14:paraId="27D78C76">
            <w:pPr>
              <w:rPr>
                <w:rFonts w:ascii="宋体" w:hAnsi="宋体" w:cs="宋体"/>
                <w:color w:val="auto"/>
                <w:sz w:val="18"/>
                <w:szCs w:val="18"/>
              </w:rPr>
            </w:pPr>
          </w:p>
        </w:tc>
        <w:tc>
          <w:tcPr>
            <w:tcW w:w="731" w:type="dxa"/>
            <w:tcBorders>
              <w:top w:val="single" w:color="000000" w:sz="4" w:space="0"/>
              <w:left w:val="single" w:color="000000" w:sz="4" w:space="0"/>
              <w:bottom w:val="single" w:color="000000" w:sz="4" w:space="0"/>
              <w:right w:val="single" w:color="000000" w:sz="4" w:space="0"/>
            </w:tcBorders>
            <w:noWrap/>
            <w:vAlign w:val="center"/>
          </w:tcPr>
          <w:p w14:paraId="25A1B2B5">
            <w:pPr>
              <w:rPr>
                <w:rFonts w:ascii="宋体" w:hAnsi="宋体" w:cs="宋体"/>
                <w:color w:val="auto"/>
                <w:sz w:val="18"/>
                <w:szCs w:val="18"/>
              </w:rPr>
            </w:pPr>
          </w:p>
        </w:tc>
        <w:tc>
          <w:tcPr>
            <w:tcW w:w="1040" w:type="dxa"/>
            <w:tcBorders>
              <w:top w:val="single" w:color="000000" w:sz="4" w:space="0"/>
              <w:left w:val="single" w:color="000000" w:sz="4" w:space="0"/>
              <w:bottom w:val="single" w:color="000000" w:sz="4" w:space="0"/>
              <w:right w:val="single" w:color="000000" w:sz="4" w:space="0"/>
            </w:tcBorders>
            <w:noWrap/>
            <w:vAlign w:val="center"/>
          </w:tcPr>
          <w:p w14:paraId="49AE929A">
            <w:pPr>
              <w:rPr>
                <w:rFonts w:ascii="宋体" w:hAnsi="宋体" w:cs="宋体"/>
                <w:color w:val="auto"/>
                <w:sz w:val="18"/>
                <w:szCs w:val="18"/>
              </w:rPr>
            </w:pP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7CA18570">
            <w:pPr>
              <w:rPr>
                <w:rFonts w:ascii="宋体" w:hAnsi="宋体" w:cs="宋体"/>
                <w:color w:val="auto"/>
                <w:sz w:val="18"/>
                <w:szCs w:val="18"/>
              </w:rPr>
            </w:pPr>
          </w:p>
        </w:tc>
        <w:tc>
          <w:tcPr>
            <w:tcW w:w="812" w:type="dxa"/>
            <w:tcBorders>
              <w:top w:val="single" w:color="000000" w:sz="4" w:space="0"/>
              <w:left w:val="single" w:color="000000" w:sz="4" w:space="0"/>
              <w:bottom w:val="single" w:color="000000" w:sz="4" w:space="0"/>
              <w:right w:val="single" w:color="000000" w:sz="4" w:space="0"/>
            </w:tcBorders>
            <w:noWrap/>
            <w:vAlign w:val="center"/>
          </w:tcPr>
          <w:p w14:paraId="57D21607">
            <w:pPr>
              <w:rPr>
                <w:rFonts w:ascii="宋体" w:hAnsi="宋体" w:cs="宋体"/>
                <w:color w:val="auto"/>
                <w:sz w:val="18"/>
                <w:szCs w:val="18"/>
              </w:rPr>
            </w:pPr>
          </w:p>
        </w:tc>
        <w:tc>
          <w:tcPr>
            <w:tcW w:w="830" w:type="dxa"/>
            <w:tcBorders>
              <w:top w:val="single" w:color="000000" w:sz="4" w:space="0"/>
              <w:left w:val="single" w:color="000000" w:sz="4" w:space="0"/>
              <w:bottom w:val="single" w:color="000000" w:sz="4" w:space="0"/>
              <w:right w:val="single" w:color="000000" w:sz="4" w:space="0"/>
            </w:tcBorders>
            <w:noWrap/>
            <w:vAlign w:val="center"/>
          </w:tcPr>
          <w:p w14:paraId="5C89C63C">
            <w:pPr>
              <w:rPr>
                <w:rFonts w:ascii="宋体" w:hAnsi="宋体" w:cs="宋体"/>
                <w:color w:val="auto"/>
                <w:sz w:val="18"/>
                <w:szCs w:val="18"/>
              </w:rPr>
            </w:pP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302D81AA">
            <w:pPr>
              <w:jc w:val="center"/>
              <w:rPr>
                <w:rFonts w:ascii="宋体" w:hAnsi="宋体" w:cs="宋体"/>
                <w:color w:val="auto"/>
                <w:sz w:val="18"/>
                <w:szCs w:val="18"/>
              </w:rPr>
            </w:pPr>
          </w:p>
        </w:tc>
        <w:tc>
          <w:tcPr>
            <w:tcW w:w="996" w:type="dxa"/>
            <w:tcBorders>
              <w:top w:val="single" w:color="000000" w:sz="4" w:space="0"/>
              <w:left w:val="single" w:color="000000" w:sz="4" w:space="0"/>
              <w:bottom w:val="single" w:color="000000" w:sz="4" w:space="0"/>
              <w:right w:val="single" w:color="000000" w:sz="4" w:space="0"/>
            </w:tcBorders>
            <w:noWrap/>
            <w:vAlign w:val="center"/>
          </w:tcPr>
          <w:p w14:paraId="7FA3D4F2">
            <w:pPr>
              <w:rPr>
                <w:rFonts w:ascii="宋体" w:hAnsi="宋体" w:cs="宋体"/>
                <w:color w:val="auto"/>
                <w:sz w:val="18"/>
                <w:szCs w:val="18"/>
              </w:rPr>
            </w:pPr>
          </w:p>
        </w:tc>
      </w:tr>
      <w:tr w14:paraId="156F3D1E">
        <w:tblPrEx>
          <w:tblCellMar>
            <w:top w:w="0" w:type="dxa"/>
            <w:left w:w="108" w:type="dxa"/>
            <w:bottom w:w="0" w:type="dxa"/>
            <w:right w:w="108" w:type="dxa"/>
          </w:tblCellMar>
        </w:tblPrEx>
        <w:trPr>
          <w:trHeight w:val="706" w:hRule="atLeast"/>
          <w:jc w:val="center"/>
        </w:trPr>
        <w:tc>
          <w:tcPr>
            <w:tcW w:w="851" w:type="dxa"/>
            <w:tcBorders>
              <w:top w:val="single" w:color="000000" w:sz="4" w:space="0"/>
              <w:left w:val="single" w:color="000000" w:sz="4" w:space="0"/>
              <w:bottom w:val="single" w:color="000000" w:sz="4" w:space="0"/>
              <w:right w:val="single" w:color="000000" w:sz="4" w:space="0"/>
            </w:tcBorders>
            <w:noWrap/>
            <w:vAlign w:val="center"/>
          </w:tcPr>
          <w:p w14:paraId="4EA3305E">
            <w:pPr>
              <w:widowControl/>
              <w:jc w:val="center"/>
              <w:textAlignment w:val="center"/>
              <w:rPr>
                <w:rFonts w:ascii="宋体" w:hAnsi="宋体" w:cs="宋体"/>
                <w:color w:val="auto"/>
                <w:sz w:val="18"/>
                <w:szCs w:val="18"/>
              </w:rPr>
            </w:pPr>
            <w:r>
              <w:rPr>
                <w:rFonts w:hint="eastAsia" w:ascii="宋体" w:hAnsi="宋体" w:cs="宋体"/>
                <w:color w:val="auto"/>
                <w:sz w:val="18"/>
                <w:szCs w:val="18"/>
              </w:rPr>
              <w:t>1.1</w:t>
            </w:r>
          </w:p>
        </w:tc>
        <w:tc>
          <w:tcPr>
            <w:tcW w:w="2760" w:type="dxa"/>
            <w:tcBorders>
              <w:top w:val="single" w:color="000000" w:sz="4" w:space="0"/>
              <w:left w:val="single" w:color="000000" w:sz="4" w:space="0"/>
              <w:bottom w:val="single" w:color="000000" w:sz="4" w:space="0"/>
              <w:right w:val="single" w:color="000000" w:sz="4" w:space="0"/>
            </w:tcBorders>
            <w:vAlign w:val="center"/>
          </w:tcPr>
          <w:p w14:paraId="08F03054">
            <w:pPr>
              <w:widowControl/>
              <w:textAlignment w:val="center"/>
              <w:rPr>
                <w:rFonts w:ascii="宋体" w:hAnsi="宋体" w:cs="宋体"/>
                <w:color w:val="auto"/>
                <w:sz w:val="18"/>
                <w:szCs w:val="18"/>
              </w:rPr>
            </w:pPr>
            <w:r>
              <w:rPr>
                <w:rFonts w:hint="eastAsia" w:ascii="宋体" w:hAnsi="宋体" w:cs="宋体"/>
                <w:color w:val="auto"/>
                <w:sz w:val="18"/>
                <w:szCs w:val="18"/>
              </w:rPr>
              <w:t>水域保洁 区管河道</w:t>
            </w:r>
          </w:p>
        </w:tc>
        <w:tc>
          <w:tcPr>
            <w:tcW w:w="869" w:type="dxa"/>
            <w:tcBorders>
              <w:top w:val="single" w:color="000000" w:sz="4" w:space="0"/>
              <w:left w:val="single" w:color="000000" w:sz="4" w:space="0"/>
              <w:bottom w:val="single" w:color="000000" w:sz="4" w:space="0"/>
              <w:right w:val="single" w:color="000000" w:sz="4" w:space="0"/>
            </w:tcBorders>
            <w:noWrap/>
            <w:vAlign w:val="center"/>
          </w:tcPr>
          <w:p w14:paraId="408054C0">
            <w:pPr>
              <w:widowControl/>
              <w:jc w:val="center"/>
              <w:textAlignment w:val="center"/>
              <w:rPr>
                <w:rFonts w:ascii="宋体" w:hAnsi="宋体" w:cs="宋体"/>
                <w:color w:val="auto"/>
                <w:sz w:val="18"/>
                <w:szCs w:val="18"/>
              </w:rPr>
            </w:pPr>
            <w:r>
              <w:rPr>
                <w:rFonts w:hint="eastAsia" w:ascii="宋体" w:hAnsi="宋体" w:cs="宋体"/>
                <w:color w:val="auto"/>
                <w:sz w:val="18"/>
                <w:szCs w:val="18"/>
              </w:rPr>
              <w:t>km²</w:t>
            </w:r>
          </w:p>
        </w:tc>
        <w:tc>
          <w:tcPr>
            <w:tcW w:w="731" w:type="dxa"/>
            <w:tcBorders>
              <w:top w:val="single" w:color="000000" w:sz="4" w:space="0"/>
              <w:left w:val="single" w:color="000000" w:sz="4" w:space="0"/>
              <w:bottom w:val="single" w:color="000000" w:sz="4" w:space="0"/>
              <w:right w:val="single" w:color="000000" w:sz="4" w:space="0"/>
            </w:tcBorders>
            <w:noWrap/>
            <w:vAlign w:val="center"/>
          </w:tcPr>
          <w:p w14:paraId="40358B2E">
            <w:pPr>
              <w:widowControl/>
              <w:jc w:val="center"/>
              <w:textAlignment w:val="center"/>
              <w:rPr>
                <w:rFonts w:ascii="宋体" w:hAnsi="宋体" w:cs="宋体"/>
                <w:color w:val="auto"/>
                <w:sz w:val="18"/>
                <w:szCs w:val="18"/>
              </w:rPr>
            </w:pPr>
            <w:r>
              <w:rPr>
                <w:rFonts w:hint="eastAsia" w:ascii="宋体" w:hAnsi="宋体" w:cs="宋体"/>
                <w:color w:val="auto"/>
                <w:sz w:val="18"/>
                <w:szCs w:val="18"/>
              </w:rPr>
              <w:t>0.0038</w:t>
            </w:r>
          </w:p>
        </w:tc>
        <w:tc>
          <w:tcPr>
            <w:tcW w:w="1040" w:type="dxa"/>
            <w:tcBorders>
              <w:top w:val="single" w:color="000000" w:sz="4" w:space="0"/>
              <w:left w:val="single" w:color="000000" w:sz="4" w:space="0"/>
              <w:bottom w:val="single" w:color="000000" w:sz="4" w:space="0"/>
              <w:right w:val="single" w:color="000000" w:sz="4" w:space="0"/>
            </w:tcBorders>
            <w:noWrap/>
            <w:vAlign w:val="center"/>
          </w:tcPr>
          <w:p w14:paraId="3912E748">
            <w:pPr>
              <w:widowControl/>
              <w:jc w:val="center"/>
              <w:textAlignment w:val="center"/>
              <w:rPr>
                <w:rFonts w:ascii="宋体" w:hAnsi="宋体" w:cs="宋体"/>
                <w:color w:val="auto"/>
                <w:sz w:val="18"/>
                <w:szCs w:val="18"/>
              </w:rPr>
            </w:pPr>
            <w:r>
              <w:rPr>
                <w:rFonts w:hint="eastAsia" w:ascii="宋体" w:hAnsi="宋体" w:cs="宋体"/>
                <w:color w:val="auto"/>
                <w:sz w:val="18"/>
                <w:szCs w:val="18"/>
              </w:rPr>
              <w:t>每天2次</w:t>
            </w: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008085B6">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12" w:type="dxa"/>
            <w:tcBorders>
              <w:top w:val="single" w:color="000000" w:sz="4" w:space="0"/>
              <w:left w:val="single" w:color="000000" w:sz="4" w:space="0"/>
              <w:bottom w:val="single" w:color="000000" w:sz="4" w:space="0"/>
              <w:right w:val="single" w:color="000000" w:sz="4" w:space="0"/>
            </w:tcBorders>
            <w:noWrap/>
            <w:vAlign w:val="center"/>
          </w:tcPr>
          <w:p w14:paraId="5BF2DF01">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30" w:type="dxa"/>
            <w:tcBorders>
              <w:top w:val="single" w:color="000000" w:sz="4" w:space="0"/>
              <w:left w:val="single" w:color="000000" w:sz="4" w:space="0"/>
              <w:bottom w:val="single" w:color="000000" w:sz="4" w:space="0"/>
              <w:right w:val="single" w:color="000000" w:sz="4" w:space="0"/>
            </w:tcBorders>
            <w:noWrap/>
            <w:vAlign w:val="center"/>
          </w:tcPr>
          <w:p w14:paraId="724324ED">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299BEADC">
            <w:pPr>
              <w:widowControl/>
              <w:jc w:val="center"/>
              <w:textAlignment w:val="center"/>
              <w:rPr>
                <w:rFonts w:ascii="宋体" w:hAnsi="宋体" w:cs="宋体"/>
                <w:color w:val="auto"/>
                <w:sz w:val="18"/>
                <w:szCs w:val="18"/>
              </w:rPr>
            </w:pPr>
            <w:r>
              <w:rPr>
                <w:rFonts w:hint="eastAsia" w:ascii="宋体" w:hAnsi="宋体" w:cs="宋体"/>
                <w:color w:val="auto"/>
                <w:sz w:val="18"/>
                <w:szCs w:val="18"/>
              </w:rPr>
              <w:t>2.774</w:t>
            </w:r>
          </w:p>
        </w:tc>
        <w:tc>
          <w:tcPr>
            <w:tcW w:w="996" w:type="dxa"/>
            <w:tcBorders>
              <w:top w:val="single" w:color="000000" w:sz="4" w:space="0"/>
              <w:left w:val="single" w:color="000000" w:sz="4" w:space="0"/>
              <w:bottom w:val="single" w:color="000000" w:sz="4" w:space="0"/>
              <w:right w:val="single" w:color="000000" w:sz="4" w:space="0"/>
            </w:tcBorders>
            <w:noWrap/>
            <w:vAlign w:val="center"/>
          </w:tcPr>
          <w:p w14:paraId="6E79D5B8">
            <w:pPr>
              <w:rPr>
                <w:rFonts w:ascii="宋体" w:hAnsi="宋体" w:cs="宋体"/>
                <w:color w:val="auto"/>
                <w:sz w:val="18"/>
                <w:szCs w:val="18"/>
              </w:rPr>
            </w:pPr>
          </w:p>
        </w:tc>
      </w:tr>
      <w:tr w14:paraId="29FCCDAE">
        <w:tblPrEx>
          <w:tblCellMar>
            <w:top w:w="0" w:type="dxa"/>
            <w:left w:w="108" w:type="dxa"/>
            <w:bottom w:w="0" w:type="dxa"/>
            <w:right w:w="108" w:type="dxa"/>
          </w:tblCellMar>
        </w:tblPrEx>
        <w:trPr>
          <w:trHeight w:val="752" w:hRule="atLeast"/>
          <w:jc w:val="center"/>
        </w:trPr>
        <w:tc>
          <w:tcPr>
            <w:tcW w:w="851" w:type="dxa"/>
            <w:tcBorders>
              <w:top w:val="single" w:color="000000" w:sz="4" w:space="0"/>
              <w:left w:val="single" w:color="000000" w:sz="4" w:space="0"/>
              <w:bottom w:val="single" w:color="000000" w:sz="4" w:space="0"/>
              <w:right w:val="single" w:color="000000" w:sz="4" w:space="0"/>
            </w:tcBorders>
            <w:noWrap/>
            <w:vAlign w:val="center"/>
          </w:tcPr>
          <w:p w14:paraId="5DD91E10">
            <w:pPr>
              <w:widowControl/>
              <w:jc w:val="center"/>
              <w:textAlignment w:val="center"/>
              <w:rPr>
                <w:rFonts w:ascii="宋体" w:hAnsi="宋体" w:cs="宋体"/>
                <w:color w:val="auto"/>
                <w:sz w:val="18"/>
                <w:szCs w:val="18"/>
              </w:rPr>
            </w:pPr>
            <w:r>
              <w:rPr>
                <w:rFonts w:hint="eastAsia" w:ascii="宋体" w:hAnsi="宋体" w:cs="宋体"/>
                <w:color w:val="auto"/>
                <w:sz w:val="18"/>
                <w:szCs w:val="18"/>
              </w:rPr>
              <w:t>1.2</w:t>
            </w:r>
          </w:p>
        </w:tc>
        <w:tc>
          <w:tcPr>
            <w:tcW w:w="2760" w:type="dxa"/>
            <w:tcBorders>
              <w:top w:val="single" w:color="000000" w:sz="4" w:space="0"/>
              <w:left w:val="single" w:color="000000" w:sz="4" w:space="0"/>
              <w:bottom w:val="single" w:color="000000" w:sz="4" w:space="0"/>
              <w:right w:val="single" w:color="000000" w:sz="4" w:space="0"/>
            </w:tcBorders>
            <w:vAlign w:val="center"/>
          </w:tcPr>
          <w:p w14:paraId="60729D4C">
            <w:pPr>
              <w:widowControl/>
              <w:textAlignment w:val="center"/>
              <w:rPr>
                <w:rFonts w:ascii="宋体" w:hAnsi="宋体" w:cs="宋体"/>
                <w:color w:val="auto"/>
                <w:sz w:val="18"/>
                <w:szCs w:val="18"/>
              </w:rPr>
            </w:pPr>
            <w:r>
              <w:rPr>
                <w:rFonts w:hint="eastAsia" w:ascii="宋体" w:hAnsi="宋体" w:cs="宋体"/>
                <w:color w:val="auto"/>
                <w:sz w:val="18"/>
                <w:szCs w:val="18"/>
              </w:rPr>
              <w:t>防汛墙迎水面冲洗</w:t>
            </w:r>
          </w:p>
        </w:tc>
        <w:tc>
          <w:tcPr>
            <w:tcW w:w="869" w:type="dxa"/>
            <w:tcBorders>
              <w:top w:val="single" w:color="000000" w:sz="4" w:space="0"/>
              <w:left w:val="single" w:color="000000" w:sz="4" w:space="0"/>
              <w:bottom w:val="single" w:color="000000" w:sz="4" w:space="0"/>
              <w:right w:val="single" w:color="000000" w:sz="4" w:space="0"/>
            </w:tcBorders>
            <w:noWrap/>
            <w:vAlign w:val="center"/>
          </w:tcPr>
          <w:p w14:paraId="6574E6FC">
            <w:pPr>
              <w:widowControl/>
              <w:jc w:val="center"/>
              <w:textAlignment w:val="center"/>
              <w:rPr>
                <w:rFonts w:ascii="宋体" w:hAnsi="宋体" w:cs="宋体"/>
                <w:color w:val="auto"/>
                <w:sz w:val="18"/>
                <w:szCs w:val="18"/>
              </w:rPr>
            </w:pPr>
            <w:r>
              <w:rPr>
                <w:rFonts w:hint="eastAsia" w:ascii="宋体" w:hAnsi="宋体" w:cs="宋体"/>
                <w:color w:val="auto"/>
                <w:sz w:val="18"/>
                <w:szCs w:val="18"/>
              </w:rPr>
              <w:t>km</w:t>
            </w:r>
          </w:p>
        </w:tc>
        <w:tc>
          <w:tcPr>
            <w:tcW w:w="731" w:type="dxa"/>
            <w:tcBorders>
              <w:top w:val="single" w:color="000000" w:sz="4" w:space="0"/>
              <w:left w:val="single" w:color="000000" w:sz="4" w:space="0"/>
              <w:bottom w:val="single" w:color="000000" w:sz="4" w:space="0"/>
              <w:right w:val="single" w:color="000000" w:sz="4" w:space="0"/>
            </w:tcBorders>
            <w:noWrap/>
            <w:vAlign w:val="center"/>
          </w:tcPr>
          <w:p w14:paraId="0B5F417A">
            <w:pPr>
              <w:widowControl/>
              <w:jc w:val="center"/>
              <w:textAlignment w:val="center"/>
              <w:rPr>
                <w:rFonts w:ascii="宋体" w:hAnsi="宋体" w:cs="宋体"/>
                <w:color w:val="auto"/>
                <w:sz w:val="18"/>
                <w:szCs w:val="18"/>
              </w:rPr>
            </w:pPr>
            <w:r>
              <w:rPr>
                <w:rFonts w:hint="eastAsia" w:ascii="宋体" w:hAnsi="宋体" w:cs="宋体"/>
                <w:color w:val="auto"/>
                <w:sz w:val="18"/>
                <w:szCs w:val="18"/>
              </w:rPr>
              <w:t>0.51</w:t>
            </w:r>
          </w:p>
        </w:tc>
        <w:tc>
          <w:tcPr>
            <w:tcW w:w="1040" w:type="dxa"/>
            <w:tcBorders>
              <w:top w:val="single" w:color="000000" w:sz="4" w:space="0"/>
              <w:left w:val="single" w:color="000000" w:sz="4" w:space="0"/>
              <w:bottom w:val="single" w:color="000000" w:sz="4" w:space="0"/>
              <w:right w:val="single" w:color="000000" w:sz="4" w:space="0"/>
            </w:tcBorders>
            <w:noWrap/>
            <w:vAlign w:val="center"/>
          </w:tcPr>
          <w:p w14:paraId="6815958B">
            <w:pPr>
              <w:widowControl/>
              <w:jc w:val="center"/>
              <w:textAlignment w:val="center"/>
              <w:rPr>
                <w:rFonts w:ascii="宋体" w:hAnsi="宋体" w:cs="宋体"/>
                <w:color w:val="auto"/>
                <w:sz w:val="18"/>
                <w:szCs w:val="18"/>
              </w:rPr>
            </w:pPr>
            <w:r>
              <w:rPr>
                <w:rFonts w:hint="eastAsia" w:ascii="宋体" w:hAnsi="宋体" w:cs="宋体"/>
                <w:color w:val="auto"/>
                <w:sz w:val="18"/>
                <w:szCs w:val="18"/>
              </w:rPr>
              <w:t>每年2次</w:t>
            </w: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29827FA5">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12" w:type="dxa"/>
            <w:tcBorders>
              <w:top w:val="single" w:color="000000" w:sz="4" w:space="0"/>
              <w:left w:val="single" w:color="000000" w:sz="4" w:space="0"/>
              <w:bottom w:val="single" w:color="000000" w:sz="4" w:space="0"/>
              <w:right w:val="single" w:color="000000" w:sz="4" w:space="0"/>
            </w:tcBorders>
            <w:noWrap/>
            <w:vAlign w:val="center"/>
          </w:tcPr>
          <w:p w14:paraId="1D48FD31">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30" w:type="dxa"/>
            <w:tcBorders>
              <w:top w:val="single" w:color="000000" w:sz="4" w:space="0"/>
              <w:left w:val="single" w:color="000000" w:sz="4" w:space="0"/>
              <w:bottom w:val="single" w:color="000000" w:sz="4" w:space="0"/>
              <w:right w:val="single" w:color="000000" w:sz="4" w:space="0"/>
            </w:tcBorders>
            <w:noWrap/>
            <w:vAlign w:val="center"/>
          </w:tcPr>
          <w:p w14:paraId="1486D35B">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1CE9513E">
            <w:pPr>
              <w:widowControl/>
              <w:jc w:val="center"/>
              <w:textAlignment w:val="center"/>
              <w:rPr>
                <w:rFonts w:ascii="宋体" w:hAnsi="宋体" w:cs="宋体"/>
                <w:color w:val="auto"/>
                <w:sz w:val="18"/>
                <w:szCs w:val="18"/>
              </w:rPr>
            </w:pPr>
            <w:r>
              <w:rPr>
                <w:rFonts w:hint="eastAsia" w:ascii="宋体" w:hAnsi="宋体" w:cs="宋体"/>
                <w:color w:val="auto"/>
                <w:sz w:val="18"/>
                <w:szCs w:val="18"/>
              </w:rPr>
              <w:t>1.02</w:t>
            </w:r>
          </w:p>
        </w:tc>
        <w:tc>
          <w:tcPr>
            <w:tcW w:w="996" w:type="dxa"/>
            <w:tcBorders>
              <w:top w:val="single" w:color="000000" w:sz="4" w:space="0"/>
              <w:left w:val="single" w:color="000000" w:sz="4" w:space="0"/>
              <w:bottom w:val="single" w:color="000000" w:sz="4" w:space="0"/>
              <w:right w:val="single" w:color="000000" w:sz="4" w:space="0"/>
            </w:tcBorders>
            <w:noWrap/>
            <w:vAlign w:val="center"/>
          </w:tcPr>
          <w:p w14:paraId="2B26EC54">
            <w:pPr>
              <w:rPr>
                <w:rFonts w:ascii="宋体" w:hAnsi="宋体" w:cs="宋体"/>
                <w:color w:val="auto"/>
                <w:sz w:val="18"/>
                <w:szCs w:val="18"/>
              </w:rPr>
            </w:pPr>
          </w:p>
        </w:tc>
      </w:tr>
      <w:tr w14:paraId="54E87416">
        <w:tblPrEx>
          <w:tblCellMar>
            <w:top w:w="0" w:type="dxa"/>
            <w:left w:w="108" w:type="dxa"/>
            <w:bottom w:w="0" w:type="dxa"/>
            <w:right w:w="108" w:type="dxa"/>
          </w:tblCellMar>
        </w:tblPrEx>
        <w:trPr>
          <w:trHeight w:val="746" w:hRule="atLeast"/>
          <w:jc w:val="center"/>
        </w:trPr>
        <w:tc>
          <w:tcPr>
            <w:tcW w:w="851" w:type="dxa"/>
            <w:tcBorders>
              <w:top w:val="single" w:color="000000" w:sz="4" w:space="0"/>
              <w:left w:val="single" w:color="000000" w:sz="4" w:space="0"/>
              <w:bottom w:val="single" w:color="000000" w:sz="4" w:space="0"/>
              <w:right w:val="single" w:color="000000" w:sz="4" w:space="0"/>
            </w:tcBorders>
            <w:noWrap/>
            <w:vAlign w:val="center"/>
          </w:tcPr>
          <w:p w14:paraId="3B18DFC7">
            <w:pPr>
              <w:widowControl/>
              <w:jc w:val="center"/>
              <w:textAlignment w:val="center"/>
              <w:rPr>
                <w:rFonts w:ascii="宋体" w:hAnsi="宋体" w:cs="宋体"/>
                <w:color w:val="auto"/>
                <w:sz w:val="18"/>
                <w:szCs w:val="18"/>
              </w:rPr>
            </w:pPr>
            <w:r>
              <w:rPr>
                <w:rFonts w:hint="eastAsia" w:ascii="宋体" w:hAnsi="宋体" w:cs="宋体"/>
                <w:color w:val="auto"/>
                <w:sz w:val="18"/>
                <w:szCs w:val="18"/>
              </w:rPr>
              <w:t>1.3</w:t>
            </w:r>
          </w:p>
        </w:tc>
        <w:tc>
          <w:tcPr>
            <w:tcW w:w="2760" w:type="dxa"/>
            <w:tcBorders>
              <w:top w:val="single" w:color="000000" w:sz="4" w:space="0"/>
              <w:left w:val="single" w:color="000000" w:sz="4" w:space="0"/>
              <w:bottom w:val="single" w:color="000000" w:sz="4" w:space="0"/>
              <w:right w:val="single" w:color="000000" w:sz="4" w:space="0"/>
            </w:tcBorders>
            <w:vAlign w:val="center"/>
          </w:tcPr>
          <w:p w14:paraId="34DFAAC8">
            <w:pPr>
              <w:widowControl/>
              <w:textAlignment w:val="center"/>
              <w:rPr>
                <w:rFonts w:ascii="宋体" w:hAnsi="宋体" w:cs="宋体"/>
                <w:color w:val="auto"/>
                <w:sz w:val="18"/>
                <w:szCs w:val="18"/>
              </w:rPr>
            </w:pPr>
            <w:r>
              <w:rPr>
                <w:rFonts w:hint="eastAsia" w:ascii="宋体" w:hAnsi="宋体" w:cs="宋体"/>
                <w:color w:val="auto"/>
                <w:sz w:val="18"/>
                <w:szCs w:val="18"/>
              </w:rPr>
              <w:t>防汛墙迎水面植物清理</w:t>
            </w:r>
          </w:p>
        </w:tc>
        <w:tc>
          <w:tcPr>
            <w:tcW w:w="869" w:type="dxa"/>
            <w:tcBorders>
              <w:top w:val="single" w:color="000000" w:sz="4" w:space="0"/>
              <w:left w:val="single" w:color="000000" w:sz="4" w:space="0"/>
              <w:bottom w:val="single" w:color="000000" w:sz="4" w:space="0"/>
              <w:right w:val="single" w:color="000000" w:sz="4" w:space="0"/>
            </w:tcBorders>
            <w:noWrap/>
            <w:vAlign w:val="center"/>
          </w:tcPr>
          <w:p w14:paraId="07690E9B">
            <w:pPr>
              <w:widowControl/>
              <w:jc w:val="center"/>
              <w:textAlignment w:val="center"/>
              <w:rPr>
                <w:rFonts w:ascii="宋体" w:hAnsi="宋体" w:cs="宋体"/>
                <w:color w:val="auto"/>
                <w:sz w:val="18"/>
                <w:szCs w:val="18"/>
              </w:rPr>
            </w:pPr>
            <w:r>
              <w:rPr>
                <w:rFonts w:hint="eastAsia" w:ascii="宋体" w:hAnsi="宋体" w:cs="宋体"/>
                <w:color w:val="auto"/>
                <w:sz w:val="18"/>
                <w:szCs w:val="18"/>
              </w:rPr>
              <w:t>km</w:t>
            </w:r>
          </w:p>
        </w:tc>
        <w:tc>
          <w:tcPr>
            <w:tcW w:w="731" w:type="dxa"/>
            <w:tcBorders>
              <w:top w:val="single" w:color="000000" w:sz="4" w:space="0"/>
              <w:left w:val="single" w:color="000000" w:sz="4" w:space="0"/>
              <w:bottom w:val="single" w:color="000000" w:sz="4" w:space="0"/>
              <w:right w:val="single" w:color="000000" w:sz="4" w:space="0"/>
            </w:tcBorders>
            <w:noWrap/>
            <w:vAlign w:val="center"/>
          </w:tcPr>
          <w:p w14:paraId="236E72FD">
            <w:pPr>
              <w:widowControl/>
              <w:jc w:val="center"/>
              <w:textAlignment w:val="center"/>
              <w:rPr>
                <w:rFonts w:ascii="宋体" w:hAnsi="宋体" w:cs="宋体"/>
                <w:color w:val="auto"/>
                <w:sz w:val="18"/>
                <w:szCs w:val="18"/>
              </w:rPr>
            </w:pPr>
            <w:r>
              <w:rPr>
                <w:rFonts w:hint="eastAsia" w:ascii="宋体" w:hAnsi="宋体" w:cs="宋体"/>
                <w:color w:val="auto"/>
                <w:sz w:val="18"/>
                <w:szCs w:val="18"/>
              </w:rPr>
              <w:t>0.51</w:t>
            </w:r>
          </w:p>
        </w:tc>
        <w:tc>
          <w:tcPr>
            <w:tcW w:w="1040" w:type="dxa"/>
            <w:tcBorders>
              <w:top w:val="single" w:color="000000" w:sz="4" w:space="0"/>
              <w:left w:val="single" w:color="000000" w:sz="4" w:space="0"/>
              <w:bottom w:val="single" w:color="000000" w:sz="4" w:space="0"/>
              <w:right w:val="single" w:color="000000" w:sz="4" w:space="0"/>
            </w:tcBorders>
            <w:noWrap/>
            <w:vAlign w:val="center"/>
          </w:tcPr>
          <w:p w14:paraId="2A0EA344">
            <w:pPr>
              <w:widowControl/>
              <w:jc w:val="center"/>
              <w:textAlignment w:val="center"/>
              <w:rPr>
                <w:rFonts w:ascii="宋体" w:hAnsi="宋体" w:cs="宋体"/>
                <w:color w:val="auto"/>
                <w:sz w:val="18"/>
                <w:szCs w:val="18"/>
              </w:rPr>
            </w:pPr>
            <w:r>
              <w:rPr>
                <w:rFonts w:hint="eastAsia" w:ascii="宋体" w:hAnsi="宋体" w:cs="宋体"/>
                <w:color w:val="auto"/>
                <w:sz w:val="18"/>
                <w:szCs w:val="18"/>
              </w:rPr>
              <w:t>每月2次</w:t>
            </w: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07119F68">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12" w:type="dxa"/>
            <w:tcBorders>
              <w:top w:val="single" w:color="000000" w:sz="4" w:space="0"/>
              <w:left w:val="single" w:color="000000" w:sz="4" w:space="0"/>
              <w:bottom w:val="single" w:color="000000" w:sz="4" w:space="0"/>
              <w:right w:val="single" w:color="000000" w:sz="4" w:space="0"/>
            </w:tcBorders>
            <w:noWrap/>
            <w:vAlign w:val="center"/>
          </w:tcPr>
          <w:p w14:paraId="00878644">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30" w:type="dxa"/>
            <w:tcBorders>
              <w:top w:val="single" w:color="000000" w:sz="4" w:space="0"/>
              <w:left w:val="single" w:color="000000" w:sz="4" w:space="0"/>
              <w:bottom w:val="single" w:color="000000" w:sz="4" w:space="0"/>
              <w:right w:val="single" w:color="000000" w:sz="4" w:space="0"/>
            </w:tcBorders>
            <w:noWrap/>
            <w:vAlign w:val="center"/>
          </w:tcPr>
          <w:p w14:paraId="38456DE6">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5F165046">
            <w:pPr>
              <w:widowControl/>
              <w:jc w:val="center"/>
              <w:textAlignment w:val="center"/>
              <w:rPr>
                <w:rFonts w:ascii="宋体" w:hAnsi="宋体" w:cs="宋体"/>
                <w:color w:val="auto"/>
                <w:sz w:val="18"/>
                <w:szCs w:val="18"/>
              </w:rPr>
            </w:pPr>
            <w:r>
              <w:rPr>
                <w:rFonts w:hint="eastAsia" w:ascii="宋体" w:hAnsi="宋体" w:cs="宋体"/>
                <w:color w:val="auto"/>
                <w:sz w:val="18"/>
                <w:szCs w:val="18"/>
              </w:rPr>
              <w:t>12.24</w:t>
            </w:r>
          </w:p>
        </w:tc>
        <w:tc>
          <w:tcPr>
            <w:tcW w:w="996" w:type="dxa"/>
            <w:tcBorders>
              <w:top w:val="single" w:color="000000" w:sz="4" w:space="0"/>
              <w:left w:val="single" w:color="000000" w:sz="4" w:space="0"/>
              <w:bottom w:val="single" w:color="000000" w:sz="4" w:space="0"/>
              <w:right w:val="single" w:color="000000" w:sz="4" w:space="0"/>
            </w:tcBorders>
            <w:noWrap/>
            <w:vAlign w:val="center"/>
          </w:tcPr>
          <w:p w14:paraId="04490215">
            <w:pPr>
              <w:rPr>
                <w:rFonts w:ascii="宋体" w:hAnsi="宋体" w:cs="宋体"/>
                <w:color w:val="auto"/>
                <w:sz w:val="18"/>
                <w:szCs w:val="18"/>
              </w:rPr>
            </w:pPr>
          </w:p>
        </w:tc>
      </w:tr>
      <w:tr w14:paraId="48A849E7">
        <w:tblPrEx>
          <w:tblCellMar>
            <w:top w:w="0" w:type="dxa"/>
            <w:left w:w="108" w:type="dxa"/>
            <w:bottom w:w="0" w:type="dxa"/>
            <w:right w:w="108" w:type="dxa"/>
          </w:tblCellMar>
        </w:tblPrEx>
        <w:trPr>
          <w:trHeight w:val="690" w:hRule="atLeast"/>
          <w:jc w:val="center"/>
        </w:trPr>
        <w:tc>
          <w:tcPr>
            <w:tcW w:w="851" w:type="dxa"/>
            <w:tcBorders>
              <w:top w:val="single" w:color="000000" w:sz="4" w:space="0"/>
              <w:left w:val="single" w:color="000000" w:sz="4" w:space="0"/>
              <w:bottom w:val="single" w:color="000000" w:sz="4" w:space="0"/>
              <w:right w:val="single" w:color="000000" w:sz="4" w:space="0"/>
            </w:tcBorders>
            <w:noWrap/>
            <w:vAlign w:val="center"/>
          </w:tcPr>
          <w:p w14:paraId="3CB5C9E1">
            <w:pPr>
              <w:widowControl/>
              <w:jc w:val="center"/>
              <w:textAlignment w:val="center"/>
              <w:rPr>
                <w:rFonts w:ascii="宋体" w:hAnsi="宋体" w:cs="宋体"/>
                <w:b/>
                <w:bCs/>
                <w:color w:val="auto"/>
                <w:sz w:val="18"/>
                <w:szCs w:val="18"/>
              </w:rPr>
            </w:pPr>
            <w:r>
              <w:rPr>
                <w:rFonts w:hint="eastAsia" w:ascii="宋体" w:hAnsi="宋体" w:cs="宋体"/>
                <w:b/>
                <w:bCs/>
                <w:color w:val="auto"/>
                <w:sz w:val="18"/>
                <w:szCs w:val="18"/>
              </w:rPr>
              <w:t>（二）</w:t>
            </w:r>
          </w:p>
        </w:tc>
        <w:tc>
          <w:tcPr>
            <w:tcW w:w="2760" w:type="dxa"/>
            <w:tcBorders>
              <w:top w:val="single" w:color="000000" w:sz="4" w:space="0"/>
              <w:left w:val="single" w:color="000000" w:sz="4" w:space="0"/>
              <w:bottom w:val="single" w:color="000000" w:sz="4" w:space="0"/>
              <w:right w:val="single" w:color="000000" w:sz="4" w:space="0"/>
            </w:tcBorders>
            <w:vAlign w:val="center"/>
          </w:tcPr>
          <w:p w14:paraId="2D42B525">
            <w:pPr>
              <w:widowControl/>
              <w:textAlignment w:val="center"/>
              <w:rPr>
                <w:rFonts w:ascii="宋体" w:hAnsi="宋体" w:cs="宋体"/>
                <w:b/>
                <w:bCs/>
                <w:color w:val="auto"/>
                <w:sz w:val="18"/>
                <w:szCs w:val="18"/>
              </w:rPr>
            </w:pPr>
            <w:r>
              <w:rPr>
                <w:rFonts w:hint="eastAsia" w:ascii="宋体" w:hAnsi="宋体" w:cs="宋体"/>
                <w:b/>
                <w:bCs/>
                <w:color w:val="auto"/>
                <w:sz w:val="18"/>
                <w:szCs w:val="18"/>
              </w:rPr>
              <w:t>水生态系统和治理设施维修养护</w:t>
            </w:r>
          </w:p>
        </w:tc>
        <w:tc>
          <w:tcPr>
            <w:tcW w:w="869" w:type="dxa"/>
            <w:tcBorders>
              <w:top w:val="single" w:color="000000" w:sz="4" w:space="0"/>
              <w:left w:val="single" w:color="000000" w:sz="4" w:space="0"/>
              <w:bottom w:val="single" w:color="000000" w:sz="4" w:space="0"/>
              <w:right w:val="single" w:color="000000" w:sz="4" w:space="0"/>
            </w:tcBorders>
            <w:noWrap/>
            <w:vAlign w:val="center"/>
          </w:tcPr>
          <w:p w14:paraId="38888A51">
            <w:pPr>
              <w:rPr>
                <w:rFonts w:ascii="宋体" w:hAnsi="宋体" w:cs="宋体"/>
                <w:color w:val="auto"/>
                <w:sz w:val="18"/>
                <w:szCs w:val="18"/>
              </w:rPr>
            </w:pPr>
          </w:p>
        </w:tc>
        <w:tc>
          <w:tcPr>
            <w:tcW w:w="731" w:type="dxa"/>
            <w:tcBorders>
              <w:top w:val="single" w:color="000000" w:sz="4" w:space="0"/>
              <w:left w:val="single" w:color="000000" w:sz="4" w:space="0"/>
              <w:bottom w:val="single" w:color="000000" w:sz="4" w:space="0"/>
              <w:right w:val="single" w:color="000000" w:sz="4" w:space="0"/>
            </w:tcBorders>
            <w:noWrap/>
            <w:vAlign w:val="center"/>
          </w:tcPr>
          <w:p w14:paraId="73D99FC6">
            <w:pPr>
              <w:rPr>
                <w:rFonts w:ascii="宋体" w:hAnsi="宋体" w:cs="宋体"/>
                <w:color w:val="auto"/>
                <w:sz w:val="18"/>
                <w:szCs w:val="18"/>
              </w:rPr>
            </w:pPr>
          </w:p>
        </w:tc>
        <w:tc>
          <w:tcPr>
            <w:tcW w:w="1040" w:type="dxa"/>
            <w:tcBorders>
              <w:top w:val="single" w:color="000000" w:sz="4" w:space="0"/>
              <w:left w:val="single" w:color="000000" w:sz="4" w:space="0"/>
              <w:bottom w:val="single" w:color="000000" w:sz="4" w:space="0"/>
              <w:right w:val="single" w:color="000000" w:sz="4" w:space="0"/>
            </w:tcBorders>
            <w:noWrap/>
            <w:vAlign w:val="center"/>
          </w:tcPr>
          <w:p w14:paraId="43893F02">
            <w:pPr>
              <w:rPr>
                <w:rFonts w:ascii="宋体" w:hAnsi="宋体" w:cs="宋体"/>
                <w:color w:val="auto"/>
                <w:sz w:val="18"/>
                <w:szCs w:val="18"/>
              </w:rPr>
            </w:pP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6FEFD75C">
            <w:pPr>
              <w:rPr>
                <w:rFonts w:ascii="宋体" w:hAnsi="宋体" w:cs="宋体"/>
                <w:color w:val="auto"/>
                <w:sz w:val="18"/>
                <w:szCs w:val="18"/>
              </w:rPr>
            </w:pPr>
          </w:p>
        </w:tc>
        <w:tc>
          <w:tcPr>
            <w:tcW w:w="812" w:type="dxa"/>
            <w:tcBorders>
              <w:top w:val="single" w:color="000000" w:sz="4" w:space="0"/>
              <w:left w:val="single" w:color="000000" w:sz="4" w:space="0"/>
              <w:bottom w:val="single" w:color="000000" w:sz="4" w:space="0"/>
              <w:right w:val="single" w:color="000000" w:sz="4" w:space="0"/>
            </w:tcBorders>
            <w:noWrap/>
            <w:vAlign w:val="center"/>
          </w:tcPr>
          <w:p w14:paraId="3C23AFB5">
            <w:pPr>
              <w:rPr>
                <w:rFonts w:ascii="宋体" w:hAnsi="宋体" w:cs="宋体"/>
                <w:color w:val="auto"/>
                <w:sz w:val="18"/>
                <w:szCs w:val="18"/>
              </w:rPr>
            </w:pPr>
          </w:p>
        </w:tc>
        <w:tc>
          <w:tcPr>
            <w:tcW w:w="830" w:type="dxa"/>
            <w:tcBorders>
              <w:top w:val="single" w:color="000000" w:sz="4" w:space="0"/>
              <w:left w:val="single" w:color="000000" w:sz="4" w:space="0"/>
              <w:bottom w:val="single" w:color="000000" w:sz="4" w:space="0"/>
              <w:right w:val="single" w:color="000000" w:sz="4" w:space="0"/>
            </w:tcBorders>
            <w:noWrap/>
            <w:vAlign w:val="center"/>
          </w:tcPr>
          <w:p w14:paraId="787662AD">
            <w:pPr>
              <w:rPr>
                <w:rFonts w:ascii="宋体" w:hAnsi="宋体" w:cs="宋体"/>
                <w:color w:val="auto"/>
                <w:sz w:val="18"/>
                <w:szCs w:val="18"/>
              </w:rPr>
            </w:pP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5D5C9376">
            <w:pPr>
              <w:jc w:val="center"/>
              <w:rPr>
                <w:rFonts w:ascii="宋体" w:hAnsi="宋体" w:cs="宋体"/>
                <w:color w:val="auto"/>
                <w:sz w:val="18"/>
                <w:szCs w:val="18"/>
              </w:rPr>
            </w:pPr>
          </w:p>
        </w:tc>
        <w:tc>
          <w:tcPr>
            <w:tcW w:w="996" w:type="dxa"/>
            <w:tcBorders>
              <w:top w:val="single" w:color="000000" w:sz="4" w:space="0"/>
              <w:left w:val="single" w:color="000000" w:sz="4" w:space="0"/>
              <w:bottom w:val="single" w:color="000000" w:sz="4" w:space="0"/>
              <w:right w:val="single" w:color="000000" w:sz="4" w:space="0"/>
            </w:tcBorders>
            <w:noWrap/>
            <w:vAlign w:val="center"/>
          </w:tcPr>
          <w:p w14:paraId="5A7E84E2">
            <w:pPr>
              <w:rPr>
                <w:rFonts w:ascii="宋体" w:hAnsi="宋体" w:cs="宋体"/>
                <w:color w:val="auto"/>
                <w:sz w:val="18"/>
                <w:szCs w:val="18"/>
              </w:rPr>
            </w:pPr>
          </w:p>
        </w:tc>
      </w:tr>
      <w:tr w14:paraId="48786262">
        <w:tblPrEx>
          <w:tblCellMar>
            <w:top w:w="0" w:type="dxa"/>
            <w:left w:w="108" w:type="dxa"/>
            <w:bottom w:w="0" w:type="dxa"/>
            <w:right w:w="108" w:type="dxa"/>
          </w:tblCellMar>
        </w:tblPrEx>
        <w:trPr>
          <w:trHeight w:val="499" w:hRule="atLeast"/>
          <w:jc w:val="center"/>
        </w:trPr>
        <w:tc>
          <w:tcPr>
            <w:tcW w:w="851" w:type="dxa"/>
            <w:tcBorders>
              <w:top w:val="single" w:color="000000" w:sz="4" w:space="0"/>
              <w:left w:val="single" w:color="000000" w:sz="4" w:space="0"/>
              <w:bottom w:val="single" w:color="000000" w:sz="4" w:space="0"/>
              <w:right w:val="single" w:color="000000" w:sz="4" w:space="0"/>
            </w:tcBorders>
            <w:noWrap/>
            <w:vAlign w:val="center"/>
          </w:tcPr>
          <w:p w14:paraId="776EA9D9">
            <w:pPr>
              <w:widowControl/>
              <w:jc w:val="center"/>
              <w:textAlignment w:val="center"/>
              <w:rPr>
                <w:rFonts w:ascii="宋体" w:hAnsi="宋体" w:cs="宋体"/>
                <w:b/>
                <w:bCs/>
                <w:color w:val="auto"/>
                <w:sz w:val="18"/>
                <w:szCs w:val="18"/>
              </w:rPr>
            </w:pPr>
            <w:r>
              <w:rPr>
                <w:rFonts w:hint="eastAsia" w:ascii="宋体" w:hAnsi="宋体" w:cs="宋体"/>
                <w:b/>
                <w:bCs/>
                <w:color w:val="auto"/>
                <w:sz w:val="18"/>
                <w:szCs w:val="18"/>
              </w:rPr>
              <w:t>2.1</w:t>
            </w:r>
          </w:p>
        </w:tc>
        <w:tc>
          <w:tcPr>
            <w:tcW w:w="2760" w:type="dxa"/>
            <w:tcBorders>
              <w:top w:val="single" w:color="000000" w:sz="4" w:space="0"/>
              <w:left w:val="single" w:color="000000" w:sz="4" w:space="0"/>
              <w:bottom w:val="single" w:color="000000" w:sz="4" w:space="0"/>
              <w:right w:val="single" w:color="000000" w:sz="4" w:space="0"/>
            </w:tcBorders>
            <w:vAlign w:val="center"/>
          </w:tcPr>
          <w:p w14:paraId="49E40C02">
            <w:pPr>
              <w:widowControl/>
              <w:textAlignment w:val="center"/>
              <w:rPr>
                <w:rFonts w:ascii="宋体" w:hAnsi="宋体" w:cs="宋体"/>
                <w:b/>
                <w:bCs/>
                <w:color w:val="auto"/>
                <w:sz w:val="18"/>
                <w:szCs w:val="18"/>
              </w:rPr>
            </w:pPr>
            <w:r>
              <w:rPr>
                <w:rFonts w:hint="eastAsia" w:ascii="宋体" w:hAnsi="宋体" w:cs="宋体"/>
                <w:b/>
                <w:bCs/>
                <w:color w:val="auto"/>
                <w:sz w:val="18"/>
                <w:szCs w:val="18"/>
              </w:rPr>
              <w:t>水生生物</w:t>
            </w:r>
          </w:p>
        </w:tc>
        <w:tc>
          <w:tcPr>
            <w:tcW w:w="869" w:type="dxa"/>
            <w:tcBorders>
              <w:top w:val="single" w:color="000000" w:sz="4" w:space="0"/>
              <w:left w:val="single" w:color="000000" w:sz="4" w:space="0"/>
              <w:bottom w:val="single" w:color="000000" w:sz="4" w:space="0"/>
              <w:right w:val="single" w:color="000000" w:sz="4" w:space="0"/>
            </w:tcBorders>
            <w:noWrap/>
            <w:vAlign w:val="center"/>
          </w:tcPr>
          <w:p w14:paraId="2D25D9DE">
            <w:pPr>
              <w:jc w:val="center"/>
              <w:rPr>
                <w:rFonts w:ascii="宋体" w:hAnsi="宋体" w:cs="宋体"/>
                <w:color w:val="auto"/>
                <w:sz w:val="18"/>
                <w:szCs w:val="18"/>
              </w:rPr>
            </w:pPr>
          </w:p>
        </w:tc>
        <w:tc>
          <w:tcPr>
            <w:tcW w:w="731" w:type="dxa"/>
            <w:tcBorders>
              <w:top w:val="single" w:color="000000" w:sz="4" w:space="0"/>
              <w:left w:val="single" w:color="000000" w:sz="4" w:space="0"/>
              <w:bottom w:val="single" w:color="000000" w:sz="4" w:space="0"/>
              <w:right w:val="single" w:color="000000" w:sz="4" w:space="0"/>
            </w:tcBorders>
            <w:noWrap/>
            <w:vAlign w:val="center"/>
          </w:tcPr>
          <w:p w14:paraId="2186847A">
            <w:pPr>
              <w:jc w:val="center"/>
              <w:rPr>
                <w:rFonts w:ascii="宋体" w:hAnsi="宋体" w:cs="宋体"/>
                <w:color w:val="auto"/>
                <w:sz w:val="18"/>
                <w:szCs w:val="18"/>
              </w:rPr>
            </w:pPr>
          </w:p>
        </w:tc>
        <w:tc>
          <w:tcPr>
            <w:tcW w:w="1040" w:type="dxa"/>
            <w:tcBorders>
              <w:top w:val="single" w:color="000000" w:sz="4" w:space="0"/>
              <w:left w:val="single" w:color="000000" w:sz="4" w:space="0"/>
              <w:bottom w:val="single" w:color="000000" w:sz="4" w:space="0"/>
              <w:right w:val="single" w:color="000000" w:sz="4" w:space="0"/>
            </w:tcBorders>
            <w:noWrap/>
            <w:vAlign w:val="center"/>
          </w:tcPr>
          <w:p w14:paraId="38AD9E45">
            <w:pPr>
              <w:jc w:val="center"/>
              <w:rPr>
                <w:rFonts w:ascii="宋体" w:hAnsi="宋体" w:cs="宋体"/>
                <w:color w:val="auto"/>
                <w:sz w:val="18"/>
                <w:szCs w:val="18"/>
              </w:rPr>
            </w:pP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0840A922">
            <w:pPr>
              <w:jc w:val="center"/>
              <w:rPr>
                <w:rFonts w:ascii="宋体" w:hAnsi="宋体" w:cs="宋体"/>
                <w:color w:val="auto"/>
                <w:sz w:val="18"/>
                <w:szCs w:val="18"/>
              </w:rPr>
            </w:pPr>
          </w:p>
        </w:tc>
        <w:tc>
          <w:tcPr>
            <w:tcW w:w="812" w:type="dxa"/>
            <w:tcBorders>
              <w:top w:val="single" w:color="000000" w:sz="4" w:space="0"/>
              <w:left w:val="single" w:color="000000" w:sz="4" w:space="0"/>
              <w:bottom w:val="single" w:color="000000" w:sz="4" w:space="0"/>
              <w:right w:val="single" w:color="000000" w:sz="4" w:space="0"/>
            </w:tcBorders>
            <w:noWrap/>
            <w:vAlign w:val="center"/>
          </w:tcPr>
          <w:p w14:paraId="6A6397C8">
            <w:pPr>
              <w:jc w:val="center"/>
              <w:rPr>
                <w:rFonts w:ascii="宋体" w:hAnsi="宋体" w:cs="宋体"/>
                <w:color w:val="auto"/>
                <w:sz w:val="18"/>
                <w:szCs w:val="18"/>
              </w:rPr>
            </w:pPr>
          </w:p>
        </w:tc>
        <w:tc>
          <w:tcPr>
            <w:tcW w:w="830" w:type="dxa"/>
            <w:tcBorders>
              <w:top w:val="single" w:color="000000" w:sz="4" w:space="0"/>
              <w:left w:val="single" w:color="000000" w:sz="4" w:space="0"/>
              <w:bottom w:val="single" w:color="000000" w:sz="4" w:space="0"/>
              <w:right w:val="single" w:color="000000" w:sz="4" w:space="0"/>
            </w:tcBorders>
            <w:noWrap/>
            <w:vAlign w:val="center"/>
          </w:tcPr>
          <w:p w14:paraId="2897E7F5">
            <w:pPr>
              <w:jc w:val="center"/>
              <w:rPr>
                <w:rFonts w:ascii="宋体" w:hAnsi="宋体" w:cs="宋体"/>
                <w:color w:val="auto"/>
                <w:sz w:val="18"/>
                <w:szCs w:val="18"/>
              </w:rPr>
            </w:pP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1B2074AC">
            <w:pPr>
              <w:jc w:val="center"/>
              <w:rPr>
                <w:rFonts w:ascii="宋体" w:hAnsi="宋体" w:cs="宋体"/>
                <w:color w:val="auto"/>
                <w:sz w:val="18"/>
                <w:szCs w:val="18"/>
              </w:rPr>
            </w:pPr>
          </w:p>
        </w:tc>
        <w:tc>
          <w:tcPr>
            <w:tcW w:w="996" w:type="dxa"/>
            <w:tcBorders>
              <w:top w:val="single" w:color="000000" w:sz="4" w:space="0"/>
              <w:left w:val="single" w:color="000000" w:sz="4" w:space="0"/>
              <w:bottom w:val="single" w:color="000000" w:sz="4" w:space="0"/>
              <w:right w:val="single" w:color="000000" w:sz="4" w:space="0"/>
            </w:tcBorders>
            <w:noWrap/>
            <w:vAlign w:val="center"/>
          </w:tcPr>
          <w:p w14:paraId="55F72930">
            <w:pPr>
              <w:rPr>
                <w:rFonts w:ascii="宋体" w:hAnsi="宋体" w:cs="宋体"/>
                <w:color w:val="auto"/>
                <w:sz w:val="18"/>
                <w:szCs w:val="18"/>
              </w:rPr>
            </w:pPr>
          </w:p>
        </w:tc>
      </w:tr>
      <w:tr w14:paraId="5477DD03">
        <w:tblPrEx>
          <w:tblCellMar>
            <w:top w:w="0" w:type="dxa"/>
            <w:left w:w="108" w:type="dxa"/>
            <w:bottom w:w="0" w:type="dxa"/>
            <w:right w:w="108" w:type="dxa"/>
          </w:tblCellMar>
        </w:tblPrEx>
        <w:trPr>
          <w:trHeight w:val="499" w:hRule="atLeast"/>
          <w:jc w:val="center"/>
        </w:trPr>
        <w:tc>
          <w:tcPr>
            <w:tcW w:w="851" w:type="dxa"/>
            <w:tcBorders>
              <w:top w:val="single" w:color="000000" w:sz="4" w:space="0"/>
              <w:left w:val="single" w:color="000000" w:sz="4" w:space="0"/>
              <w:bottom w:val="single" w:color="000000" w:sz="4" w:space="0"/>
              <w:right w:val="single" w:color="000000" w:sz="4" w:space="0"/>
            </w:tcBorders>
            <w:noWrap/>
            <w:vAlign w:val="center"/>
          </w:tcPr>
          <w:p w14:paraId="7C9A7BB4">
            <w:pPr>
              <w:widowControl/>
              <w:jc w:val="center"/>
              <w:textAlignment w:val="center"/>
              <w:rPr>
                <w:rFonts w:ascii="宋体" w:hAnsi="宋体" w:cs="宋体"/>
                <w:b/>
                <w:bCs/>
                <w:color w:val="auto"/>
                <w:sz w:val="18"/>
                <w:szCs w:val="18"/>
              </w:rPr>
            </w:pPr>
            <w:r>
              <w:rPr>
                <w:rFonts w:hint="eastAsia" w:ascii="宋体" w:hAnsi="宋体" w:cs="宋体"/>
                <w:b/>
                <w:bCs/>
                <w:color w:val="auto"/>
                <w:sz w:val="18"/>
                <w:szCs w:val="18"/>
              </w:rPr>
              <w:t>2.1.1</w:t>
            </w:r>
          </w:p>
        </w:tc>
        <w:tc>
          <w:tcPr>
            <w:tcW w:w="2760" w:type="dxa"/>
            <w:tcBorders>
              <w:top w:val="single" w:color="000000" w:sz="4" w:space="0"/>
              <w:left w:val="single" w:color="000000" w:sz="4" w:space="0"/>
              <w:bottom w:val="single" w:color="000000" w:sz="4" w:space="0"/>
              <w:right w:val="single" w:color="000000" w:sz="4" w:space="0"/>
            </w:tcBorders>
            <w:vAlign w:val="center"/>
          </w:tcPr>
          <w:p w14:paraId="02C74BCA">
            <w:pPr>
              <w:widowControl/>
              <w:textAlignment w:val="center"/>
              <w:rPr>
                <w:rFonts w:ascii="宋体" w:hAnsi="宋体" w:cs="宋体"/>
                <w:b/>
                <w:bCs/>
                <w:color w:val="auto"/>
                <w:sz w:val="18"/>
                <w:szCs w:val="18"/>
              </w:rPr>
            </w:pPr>
            <w:r>
              <w:rPr>
                <w:rFonts w:hint="eastAsia" w:ascii="宋体" w:hAnsi="宋体" w:cs="宋体"/>
                <w:b/>
                <w:bCs/>
                <w:color w:val="auto"/>
                <w:sz w:val="18"/>
                <w:szCs w:val="18"/>
              </w:rPr>
              <w:t>水生植物</w:t>
            </w:r>
          </w:p>
        </w:tc>
        <w:tc>
          <w:tcPr>
            <w:tcW w:w="869" w:type="dxa"/>
            <w:tcBorders>
              <w:top w:val="single" w:color="000000" w:sz="4" w:space="0"/>
              <w:left w:val="single" w:color="000000" w:sz="4" w:space="0"/>
              <w:bottom w:val="single" w:color="000000" w:sz="4" w:space="0"/>
              <w:right w:val="single" w:color="000000" w:sz="4" w:space="0"/>
            </w:tcBorders>
            <w:noWrap/>
            <w:vAlign w:val="center"/>
          </w:tcPr>
          <w:p w14:paraId="1C9BD349">
            <w:pPr>
              <w:jc w:val="center"/>
              <w:rPr>
                <w:rFonts w:ascii="宋体" w:hAnsi="宋体" w:cs="宋体"/>
                <w:color w:val="auto"/>
                <w:sz w:val="18"/>
                <w:szCs w:val="18"/>
              </w:rPr>
            </w:pPr>
          </w:p>
        </w:tc>
        <w:tc>
          <w:tcPr>
            <w:tcW w:w="731" w:type="dxa"/>
            <w:tcBorders>
              <w:top w:val="single" w:color="000000" w:sz="4" w:space="0"/>
              <w:left w:val="single" w:color="000000" w:sz="4" w:space="0"/>
              <w:bottom w:val="single" w:color="000000" w:sz="4" w:space="0"/>
              <w:right w:val="single" w:color="000000" w:sz="4" w:space="0"/>
            </w:tcBorders>
            <w:noWrap/>
            <w:vAlign w:val="center"/>
          </w:tcPr>
          <w:p w14:paraId="07624254">
            <w:pPr>
              <w:jc w:val="center"/>
              <w:rPr>
                <w:rFonts w:ascii="宋体" w:hAnsi="宋体" w:cs="宋体"/>
                <w:color w:val="auto"/>
                <w:sz w:val="18"/>
                <w:szCs w:val="18"/>
              </w:rPr>
            </w:pPr>
          </w:p>
        </w:tc>
        <w:tc>
          <w:tcPr>
            <w:tcW w:w="1040" w:type="dxa"/>
            <w:tcBorders>
              <w:top w:val="single" w:color="000000" w:sz="4" w:space="0"/>
              <w:left w:val="single" w:color="000000" w:sz="4" w:space="0"/>
              <w:bottom w:val="single" w:color="000000" w:sz="4" w:space="0"/>
              <w:right w:val="single" w:color="000000" w:sz="4" w:space="0"/>
            </w:tcBorders>
            <w:noWrap/>
            <w:vAlign w:val="center"/>
          </w:tcPr>
          <w:p w14:paraId="2ECF1E0D">
            <w:pPr>
              <w:jc w:val="center"/>
              <w:rPr>
                <w:rFonts w:ascii="宋体" w:hAnsi="宋体" w:cs="宋体"/>
                <w:color w:val="auto"/>
                <w:sz w:val="18"/>
                <w:szCs w:val="18"/>
              </w:rPr>
            </w:pP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040802B3">
            <w:pPr>
              <w:jc w:val="center"/>
              <w:rPr>
                <w:rFonts w:ascii="宋体" w:hAnsi="宋体" w:cs="宋体"/>
                <w:color w:val="auto"/>
                <w:sz w:val="18"/>
                <w:szCs w:val="18"/>
              </w:rPr>
            </w:pPr>
          </w:p>
        </w:tc>
        <w:tc>
          <w:tcPr>
            <w:tcW w:w="812" w:type="dxa"/>
            <w:tcBorders>
              <w:top w:val="single" w:color="000000" w:sz="4" w:space="0"/>
              <w:left w:val="single" w:color="000000" w:sz="4" w:space="0"/>
              <w:bottom w:val="single" w:color="000000" w:sz="4" w:space="0"/>
              <w:right w:val="single" w:color="000000" w:sz="4" w:space="0"/>
            </w:tcBorders>
            <w:noWrap/>
            <w:vAlign w:val="center"/>
          </w:tcPr>
          <w:p w14:paraId="5F8A1482">
            <w:pPr>
              <w:jc w:val="center"/>
              <w:rPr>
                <w:rFonts w:ascii="宋体" w:hAnsi="宋体" w:cs="宋体"/>
                <w:color w:val="auto"/>
                <w:sz w:val="18"/>
                <w:szCs w:val="18"/>
              </w:rPr>
            </w:pPr>
          </w:p>
        </w:tc>
        <w:tc>
          <w:tcPr>
            <w:tcW w:w="830" w:type="dxa"/>
            <w:tcBorders>
              <w:top w:val="single" w:color="000000" w:sz="4" w:space="0"/>
              <w:left w:val="single" w:color="000000" w:sz="4" w:space="0"/>
              <w:bottom w:val="single" w:color="000000" w:sz="4" w:space="0"/>
              <w:right w:val="single" w:color="000000" w:sz="4" w:space="0"/>
            </w:tcBorders>
            <w:noWrap/>
            <w:vAlign w:val="center"/>
          </w:tcPr>
          <w:p w14:paraId="3718A0A9">
            <w:pPr>
              <w:jc w:val="center"/>
              <w:rPr>
                <w:rFonts w:ascii="宋体" w:hAnsi="宋体" w:cs="宋体"/>
                <w:color w:val="auto"/>
                <w:sz w:val="18"/>
                <w:szCs w:val="18"/>
              </w:rPr>
            </w:pP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735F2A47">
            <w:pPr>
              <w:jc w:val="center"/>
              <w:rPr>
                <w:rFonts w:ascii="宋体" w:hAnsi="宋体" w:cs="宋体"/>
                <w:color w:val="auto"/>
                <w:sz w:val="18"/>
                <w:szCs w:val="18"/>
              </w:rPr>
            </w:pPr>
          </w:p>
        </w:tc>
        <w:tc>
          <w:tcPr>
            <w:tcW w:w="996" w:type="dxa"/>
            <w:tcBorders>
              <w:top w:val="single" w:color="000000" w:sz="4" w:space="0"/>
              <w:left w:val="single" w:color="000000" w:sz="4" w:space="0"/>
              <w:bottom w:val="single" w:color="000000" w:sz="4" w:space="0"/>
              <w:right w:val="single" w:color="000000" w:sz="4" w:space="0"/>
            </w:tcBorders>
            <w:noWrap/>
            <w:vAlign w:val="center"/>
          </w:tcPr>
          <w:p w14:paraId="2C2E7EB0">
            <w:pPr>
              <w:jc w:val="center"/>
              <w:rPr>
                <w:rFonts w:ascii="宋体" w:hAnsi="宋体" w:cs="宋体"/>
                <w:color w:val="auto"/>
                <w:sz w:val="18"/>
                <w:szCs w:val="18"/>
              </w:rPr>
            </w:pPr>
          </w:p>
        </w:tc>
      </w:tr>
      <w:tr w14:paraId="6A08C494">
        <w:tblPrEx>
          <w:tblCellMar>
            <w:top w:w="0" w:type="dxa"/>
            <w:left w:w="108" w:type="dxa"/>
            <w:bottom w:w="0" w:type="dxa"/>
            <w:right w:w="108" w:type="dxa"/>
          </w:tblCellMar>
        </w:tblPrEx>
        <w:trPr>
          <w:trHeight w:val="683" w:hRule="atLeast"/>
          <w:jc w:val="center"/>
        </w:trPr>
        <w:tc>
          <w:tcPr>
            <w:tcW w:w="851" w:type="dxa"/>
            <w:tcBorders>
              <w:top w:val="single" w:color="000000" w:sz="4" w:space="0"/>
              <w:left w:val="single" w:color="000000" w:sz="4" w:space="0"/>
              <w:bottom w:val="single" w:color="000000" w:sz="4" w:space="0"/>
              <w:right w:val="single" w:color="000000" w:sz="4" w:space="0"/>
            </w:tcBorders>
            <w:noWrap/>
            <w:vAlign w:val="center"/>
          </w:tcPr>
          <w:p w14:paraId="6AD7287E">
            <w:pPr>
              <w:widowControl/>
              <w:jc w:val="center"/>
              <w:textAlignment w:val="center"/>
              <w:rPr>
                <w:rFonts w:ascii="宋体" w:hAnsi="宋体" w:cs="宋体"/>
                <w:color w:val="auto"/>
                <w:sz w:val="18"/>
                <w:szCs w:val="18"/>
              </w:rPr>
            </w:pPr>
            <w:r>
              <w:rPr>
                <w:rFonts w:hint="eastAsia" w:ascii="宋体" w:hAnsi="宋体" w:cs="宋体"/>
                <w:color w:val="auto"/>
                <w:sz w:val="18"/>
                <w:szCs w:val="18"/>
              </w:rPr>
              <w:t>2.1.1.1</w:t>
            </w:r>
          </w:p>
        </w:tc>
        <w:tc>
          <w:tcPr>
            <w:tcW w:w="2760" w:type="dxa"/>
            <w:tcBorders>
              <w:top w:val="single" w:color="000000" w:sz="4" w:space="0"/>
              <w:left w:val="single" w:color="000000" w:sz="4" w:space="0"/>
              <w:bottom w:val="single" w:color="000000" w:sz="4" w:space="0"/>
              <w:right w:val="single" w:color="000000" w:sz="4" w:space="0"/>
            </w:tcBorders>
            <w:vAlign w:val="center"/>
          </w:tcPr>
          <w:p w14:paraId="36D073CF">
            <w:pPr>
              <w:widowControl/>
              <w:textAlignment w:val="center"/>
              <w:rPr>
                <w:rFonts w:ascii="宋体" w:hAnsi="宋体" w:cs="宋体"/>
                <w:color w:val="auto"/>
                <w:sz w:val="18"/>
                <w:szCs w:val="18"/>
              </w:rPr>
            </w:pPr>
            <w:r>
              <w:rPr>
                <w:rFonts w:hint="eastAsia" w:ascii="宋体" w:hAnsi="宋体" w:cs="宋体"/>
                <w:color w:val="auto"/>
                <w:sz w:val="18"/>
                <w:szCs w:val="18"/>
              </w:rPr>
              <w:t>水生植物养护 挺水</w:t>
            </w:r>
          </w:p>
        </w:tc>
        <w:tc>
          <w:tcPr>
            <w:tcW w:w="869" w:type="dxa"/>
            <w:tcBorders>
              <w:top w:val="single" w:color="000000" w:sz="4" w:space="0"/>
              <w:left w:val="single" w:color="000000" w:sz="4" w:space="0"/>
              <w:bottom w:val="single" w:color="000000" w:sz="4" w:space="0"/>
              <w:right w:val="single" w:color="000000" w:sz="4" w:space="0"/>
            </w:tcBorders>
            <w:noWrap/>
            <w:vAlign w:val="center"/>
          </w:tcPr>
          <w:p w14:paraId="5F0C37BD">
            <w:pPr>
              <w:widowControl/>
              <w:jc w:val="center"/>
              <w:textAlignment w:val="center"/>
              <w:rPr>
                <w:rFonts w:ascii="宋体" w:hAnsi="宋体" w:cs="宋体"/>
                <w:color w:val="auto"/>
                <w:sz w:val="18"/>
                <w:szCs w:val="18"/>
              </w:rPr>
            </w:pPr>
            <w:r>
              <w:rPr>
                <w:rFonts w:hint="eastAsia" w:ascii="宋体" w:hAnsi="宋体" w:cs="宋体"/>
                <w:color w:val="auto"/>
                <w:sz w:val="18"/>
                <w:szCs w:val="18"/>
              </w:rPr>
              <w:t>m</w:t>
            </w:r>
            <w:r>
              <w:rPr>
                <w:rFonts w:hint="eastAsia" w:ascii="宋体" w:hAnsi="宋体" w:cs="宋体"/>
                <w:color w:val="auto"/>
                <w:sz w:val="18"/>
                <w:szCs w:val="18"/>
                <w:vertAlign w:val="superscript"/>
              </w:rPr>
              <w:t>2</w:t>
            </w:r>
          </w:p>
        </w:tc>
        <w:tc>
          <w:tcPr>
            <w:tcW w:w="731" w:type="dxa"/>
            <w:tcBorders>
              <w:top w:val="single" w:color="000000" w:sz="4" w:space="0"/>
              <w:left w:val="single" w:color="000000" w:sz="4" w:space="0"/>
              <w:bottom w:val="single" w:color="000000" w:sz="4" w:space="0"/>
              <w:right w:val="single" w:color="000000" w:sz="4" w:space="0"/>
            </w:tcBorders>
            <w:noWrap/>
            <w:vAlign w:val="center"/>
          </w:tcPr>
          <w:p w14:paraId="20E276E1">
            <w:pPr>
              <w:widowControl/>
              <w:jc w:val="center"/>
              <w:textAlignment w:val="center"/>
              <w:rPr>
                <w:rFonts w:ascii="宋体" w:hAnsi="宋体" w:cs="宋体"/>
                <w:color w:val="auto"/>
                <w:sz w:val="18"/>
                <w:szCs w:val="18"/>
              </w:rPr>
            </w:pPr>
            <w:r>
              <w:rPr>
                <w:rFonts w:hint="eastAsia" w:ascii="宋体" w:hAnsi="宋体" w:cs="宋体"/>
                <w:color w:val="auto"/>
                <w:sz w:val="18"/>
                <w:szCs w:val="18"/>
              </w:rPr>
              <w:t>59</w:t>
            </w:r>
          </w:p>
        </w:tc>
        <w:tc>
          <w:tcPr>
            <w:tcW w:w="1040" w:type="dxa"/>
            <w:tcBorders>
              <w:top w:val="single" w:color="000000" w:sz="4" w:space="0"/>
              <w:left w:val="single" w:color="000000" w:sz="4" w:space="0"/>
              <w:bottom w:val="single" w:color="000000" w:sz="4" w:space="0"/>
              <w:right w:val="single" w:color="000000" w:sz="4" w:space="0"/>
            </w:tcBorders>
            <w:noWrap/>
            <w:vAlign w:val="center"/>
          </w:tcPr>
          <w:p w14:paraId="38F20626">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3F1AE27C">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12" w:type="dxa"/>
            <w:tcBorders>
              <w:top w:val="single" w:color="000000" w:sz="4" w:space="0"/>
              <w:left w:val="single" w:color="000000" w:sz="4" w:space="0"/>
              <w:bottom w:val="single" w:color="000000" w:sz="4" w:space="0"/>
              <w:right w:val="single" w:color="000000" w:sz="4" w:space="0"/>
            </w:tcBorders>
            <w:noWrap/>
            <w:vAlign w:val="center"/>
          </w:tcPr>
          <w:p w14:paraId="6C86C4B2">
            <w:pPr>
              <w:widowControl/>
              <w:jc w:val="center"/>
              <w:textAlignment w:val="center"/>
              <w:rPr>
                <w:rFonts w:ascii="宋体" w:hAnsi="宋体" w:cs="宋体"/>
                <w:color w:val="auto"/>
                <w:sz w:val="18"/>
                <w:szCs w:val="18"/>
              </w:rPr>
            </w:pPr>
            <w:r>
              <w:rPr>
                <w:rFonts w:hint="eastAsia" w:ascii="宋体" w:hAnsi="宋体" w:cs="宋体"/>
                <w:color w:val="auto"/>
                <w:sz w:val="18"/>
                <w:szCs w:val="18"/>
              </w:rPr>
              <w:t>1年</w:t>
            </w:r>
          </w:p>
        </w:tc>
        <w:tc>
          <w:tcPr>
            <w:tcW w:w="830" w:type="dxa"/>
            <w:tcBorders>
              <w:top w:val="single" w:color="000000" w:sz="4" w:space="0"/>
              <w:left w:val="single" w:color="000000" w:sz="4" w:space="0"/>
              <w:bottom w:val="single" w:color="000000" w:sz="4" w:space="0"/>
              <w:right w:val="single" w:color="000000" w:sz="4" w:space="0"/>
            </w:tcBorders>
            <w:noWrap/>
            <w:vAlign w:val="center"/>
          </w:tcPr>
          <w:p w14:paraId="7E22FE1D">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317BB58E">
            <w:pPr>
              <w:widowControl/>
              <w:jc w:val="center"/>
              <w:textAlignment w:val="center"/>
              <w:rPr>
                <w:rFonts w:ascii="宋体" w:hAnsi="宋体" w:cs="宋体"/>
                <w:color w:val="auto"/>
                <w:sz w:val="18"/>
                <w:szCs w:val="18"/>
              </w:rPr>
            </w:pPr>
            <w:r>
              <w:rPr>
                <w:rFonts w:hint="eastAsia" w:ascii="宋体" w:hAnsi="宋体" w:cs="宋体"/>
                <w:color w:val="auto"/>
                <w:sz w:val="18"/>
                <w:szCs w:val="18"/>
              </w:rPr>
              <w:t>59</w:t>
            </w:r>
          </w:p>
        </w:tc>
        <w:tc>
          <w:tcPr>
            <w:tcW w:w="996" w:type="dxa"/>
            <w:tcBorders>
              <w:top w:val="single" w:color="000000" w:sz="4" w:space="0"/>
              <w:left w:val="single" w:color="000000" w:sz="4" w:space="0"/>
              <w:bottom w:val="single" w:color="000000" w:sz="4" w:space="0"/>
              <w:right w:val="single" w:color="000000" w:sz="4" w:space="0"/>
            </w:tcBorders>
            <w:noWrap/>
            <w:vAlign w:val="center"/>
          </w:tcPr>
          <w:p w14:paraId="25552E4F">
            <w:pPr>
              <w:jc w:val="center"/>
              <w:rPr>
                <w:rFonts w:ascii="宋体" w:hAnsi="宋体" w:cs="宋体"/>
                <w:color w:val="auto"/>
                <w:sz w:val="18"/>
                <w:szCs w:val="18"/>
              </w:rPr>
            </w:pPr>
          </w:p>
        </w:tc>
      </w:tr>
      <w:tr w14:paraId="1636CCEC">
        <w:tblPrEx>
          <w:tblCellMar>
            <w:top w:w="0" w:type="dxa"/>
            <w:left w:w="108" w:type="dxa"/>
            <w:bottom w:w="0" w:type="dxa"/>
            <w:right w:w="108" w:type="dxa"/>
          </w:tblCellMar>
        </w:tblPrEx>
        <w:trPr>
          <w:trHeight w:val="774" w:hRule="atLeast"/>
          <w:jc w:val="center"/>
        </w:trPr>
        <w:tc>
          <w:tcPr>
            <w:tcW w:w="851" w:type="dxa"/>
            <w:tcBorders>
              <w:top w:val="single" w:color="000000" w:sz="4" w:space="0"/>
              <w:left w:val="single" w:color="000000" w:sz="4" w:space="0"/>
              <w:bottom w:val="single" w:color="000000" w:sz="4" w:space="0"/>
              <w:right w:val="single" w:color="000000" w:sz="4" w:space="0"/>
            </w:tcBorders>
            <w:noWrap/>
            <w:vAlign w:val="center"/>
          </w:tcPr>
          <w:p w14:paraId="6CB026BE">
            <w:pPr>
              <w:widowControl/>
              <w:jc w:val="center"/>
              <w:textAlignment w:val="center"/>
              <w:rPr>
                <w:rFonts w:ascii="宋体" w:hAnsi="宋体" w:cs="宋体"/>
                <w:color w:val="auto"/>
                <w:sz w:val="18"/>
                <w:szCs w:val="18"/>
              </w:rPr>
            </w:pPr>
            <w:r>
              <w:rPr>
                <w:rFonts w:hint="eastAsia" w:ascii="宋体" w:hAnsi="宋体" w:cs="宋体"/>
                <w:color w:val="auto"/>
                <w:sz w:val="18"/>
                <w:szCs w:val="18"/>
              </w:rPr>
              <w:t>2.1.1.2</w:t>
            </w:r>
          </w:p>
        </w:tc>
        <w:tc>
          <w:tcPr>
            <w:tcW w:w="2760" w:type="dxa"/>
            <w:tcBorders>
              <w:top w:val="single" w:color="000000" w:sz="4" w:space="0"/>
              <w:left w:val="single" w:color="000000" w:sz="4" w:space="0"/>
              <w:bottom w:val="single" w:color="000000" w:sz="4" w:space="0"/>
              <w:right w:val="single" w:color="000000" w:sz="4" w:space="0"/>
            </w:tcBorders>
            <w:vAlign w:val="center"/>
          </w:tcPr>
          <w:p w14:paraId="349679A9">
            <w:pPr>
              <w:widowControl/>
              <w:textAlignment w:val="center"/>
              <w:rPr>
                <w:rFonts w:ascii="宋体" w:hAnsi="宋体" w:cs="宋体"/>
                <w:color w:val="auto"/>
                <w:sz w:val="18"/>
                <w:szCs w:val="18"/>
              </w:rPr>
            </w:pPr>
            <w:r>
              <w:rPr>
                <w:rFonts w:hint="eastAsia" w:ascii="宋体" w:hAnsi="宋体" w:cs="宋体"/>
                <w:color w:val="auto"/>
                <w:sz w:val="18"/>
                <w:szCs w:val="18"/>
              </w:rPr>
              <w:t>水生植物养护 浮叶</w:t>
            </w:r>
          </w:p>
        </w:tc>
        <w:tc>
          <w:tcPr>
            <w:tcW w:w="869" w:type="dxa"/>
            <w:tcBorders>
              <w:top w:val="single" w:color="000000" w:sz="4" w:space="0"/>
              <w:left w:val="single" w:color="000000" w:sz="4" w:space="0"/>
              <w:bottom w:val="single" w:color="000000" w:sz="4" w:space="0"/>
              <w:right w:val="single" w:color="000000" w:sz="4" w:space="0"/>
            </w:tcBorders>
            <w:noWrap/>
            <w:vAlign w:val="center"/>
          </w:tcPr>
          <w:p w14:paraId="709021E3">
            <w:pPr>
              <w:widowControl/>
              <w:jc w:val="center"/>
              <w:textAlignment w:val="center"/>
              <w:rPr>
                <w:rFonts w:ascii="宋体" w:hAnsi="宋体" w:cs="宋体"/>
                <w:color w:val="auto"/>
                <w:sz w:val="18"/>
                <w:szCs w:val="18"/>
              </w:rPr>
            </w:pPr>
            <w:r>
              <w:rPr>
                <w:rFonts w:hint="eastAsia" w:ascii="宋体" w:hAnsi="宋体" w:cs="宋体"/>
                <w:color w:val="auto"/>
                <w:sz w:val="18"/>
                <w:szCs w:val="18"/>
              </w:rPr>
              <w:t>m</w:t>
            </w:r>
            <w:r>
              <w:rPr>
                <w:rFonts w:hint="eastAsia" w:ascii="宋体" w:hAnsi="宋体" w:cs="宋体"/>
                <w:color w:val="auto"/>
                <w:sz w:val="18"/>
                <w:szCs w:val="18"/>
                <w:vertAlign w:val="superscript"/>
              </w:rPr>
              <w:t>2</w:t>
            </w:r>
          </w:p>
        </w:tc>
        <w:tc>
          <w:tcPr>
            <w:tcW w:w="731" w:type="dxa"/>
            <w:tcBorders>
              <w:top w:val="single" w:color="000000" w:sz="4" w:space="0"/>
              <w:left w:val="single" w:color="000000" w:sz="4" w:space="0"/>
              <w:bottom w:val="single" w:color="000000" w:sz="4" w:space="0"/>
              <w:right w:val="single" w:color="000000" w:sz="4" w:space="0"/>
            </w:tcBorders>
            <w:noWrap/>
            <w:vAlign w:val="center"/>
          </w:tcPr>
          <w:p w14:paraId="0AA0B9EB">
            <w:pPr>
              <w:widowControl/>
              <w:jc w:val="center"/>
              <w:textAlignment w:val="center"/>
              <w:rPr>
                <w:rFonts w:ascii="宋体" w:hAnsi="宋体" w:cs="宋体"/>
                <w:color w:val="auto"/>
                <w:sz w:val="18"/>
                <w:szCs w:val="18"/>
              </w:rPr>
            </w:pPr>
            <w:r>
              <w:rPr>
                <w:rFonts w:hint="eastAsia" w:ascii="宋体" w:hAnsi="宋体" w:cs="宋体"/>
                <w:color w:val="auto"/>
                <w:sz w:val="18"/>
                <w:szCs w:val="18"/>
              </w:rPr>
              <w:t>695</w:t>
            </w:r>
          </w:p>
        </w:tc>
        <w:tc>
          <w:tcPr>
            <w:tcW w:w="1040" w:type="dxa"/>
            <w:tcBorders>
              <w:top w:val="single" w:color="000000" w:sz="4" w:space="0"/>
              <w:left w:val="single" w:color="000000" w:sz="4" w:space="0"/>
              <w:bottom w:val="single" w:color="000000" w:sz="4" w:space="0"/>
              <w:right w:val="single" w:color="000000" w:sz="4" w:space="0"/>
            </w:tcBorders>
            <w:noWrap/>
            <w:vAlign w:val="center"/>
          </w:tcPr>
          <w:p w14:paraId="7B83C666">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5D2B180A">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12" w:type="dxa"/>
            <w:tcBorders>
              <w:top w:val="single" w:color="000000" w:sz="4" w:space="0"/>
              <w:left w:val="single" w:color="000000" w:sz="4" w:space="0"/>
              <w:bottom w:val="single" w:color="000000" w:sz="4" w:space="0"/>
              <w:right w:val="single" w:color="000000" w:sz="4" w:space="0"/>
            </w:tcBorders>
            <w:noWrap/>
            <w:vAlign w:val="center"/>
          </w:tcPr>
          <w:p w14:paraId="1A5241CB">
            <w:pPr>
              <w:widowControl/>
              <w:jc w:val="center"/>
              <w:textAlignment w:val="center"/>
              <w:rPr>
                <w:rFonts w:ascii="宋体" w:hAnsi="宋体" w:cs="宋体"/>
                <w:color w:val="auto"/>
                <w:sz w:val="18"/>
                <w:szCs w:val="18"/>
              </w:rPr>
            </w:pPr>
            <w:r>
              <w:rPr>
                <w:rFonts w:hint="eastAsia" w:ascii="宋体" w:hAnsi="宋体" w:cs="宋体"/>
                <w:color w:val="auto"/>
                <w:sz w:val="18"/>
                <w:szCs w:val="18"/>
              </w:rPr>
              <w:t>1年</w:t>
            </w:r>
          </w:p>
        </w:tc>
        <w:tc>
          <w:tcPr>
            <w:tcW w:w="830" w:type="dxa"/>
            <w:tcBorders>
              <w:top w:val="single" w:color="000000" w:sz="4" w:space="0"/>
              <w:left w:val="single" w:color="000000" w:sz="4" w:space="0"/>
              <w:bottom w:val="single" w:color="000000" w:sz="4" w:space="0"/>
              <w:right w:val="single" w:color="000000" w:sz="4" w:space="0"/>
            </w:tcBorders>
            <w:noWrap/>
            <w:vAlign w:val="center"/>
          </w:tcPr>
          <w:p w14:paraId="65B2F18C">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697661BB">
            <w:pPr>
              <w:widowControl/>
              <w:jc w:val="center"/>
              <w:textAlignment w:val="center"/>
              <w:rPr>
                <w:rFonts w:ascii="宋体" w:hAnsi="宋体" w:cs="宋体"/>
                <w:color w:val="auto"/>
                <w:sz w:val="18"/>
                <w:szCs w:val="18"/>
              </w:rPr>
            </w:pPr>
            <w:r>
              <w:rPr>
                <w:rFonts w:hint="eastAsia" w:ascii="宋体" w:hAnsi="宋体" w:cs="宋体"/>
                <w:color w:val="auto"/>
                <w:sz w:val="18"/>
                <w:szCs w:val="18"/>
              </w:rPr>
              <w:t>695</w:t>
            </w:r>
          </w:p>
        </w:tc>
        <w:tc>
          <w:tcPr>
            <w:tcW w:w="996" w:type="dxa"/>
            <w:tcBorders>
              <w:top w:val="single" w:color="000000" w:sz="4" w:space="0"/>
              <w:left w:val="single" w:color="000000" w:sz="4" w:space="0"/>
              <w:bottom w:val="single" w:color="000000" w:sz="4" w:space="0"/>
              <w:right w:val="single" w:color="000000" w:sz="4" w:space="0"/>
            </w:tcBorders>
            <w:noWrap/>
            <w:vAlign w:val="center"/>
          </w:tcPr>
          <w:p w14:paraId="46BEF091">
            <w:pPr>
              <w:jc w:val="center"/>
              <w:rPr>
                <w:rFonts w:ascii="宋体" w:hAnsi="宋体" w:cs="宋体"/>
                <w:color w:val="auto"/>
                <w:sz w:val="18"/>
                <w:szCs w:val="18"/>
              </w:rPr>
            </w:pPr>
          </w:p>
        </w:tc>
      </w:tr>
      <w:tr w14:paraId="647F3C5B">
        <w:tblPrEx>
          <w:tblCellMar>
            <w:top w:w="0" w:type="dxa"/>
            <w:left w:w="108" w:type="dxa"/>
            <w:bottom w:w="0" w:type="dxa"/>
            <w:right w:w="108" w:type="dxa"/>
          </w:tblCellMar>
        </w:tblPrEx>
        <w:trPr>
          <w:trHeight w:val="648" w:hRule="atLeast"/>
          <w:jc w:val="center"/>
        </w:trPr>
        <w:tc>
          <w:tcPr>
            <w:tcW w:w="851" w:type="dxa"/>
            <w:tcBorders>
              <w:top w:val="single" w:color="000000" w:sz="4" w:space="0"/>
              <w:left w:val="single" w:color="000000" w:sz="4" w:space="0"/>
              <w:bottom w:val="single" w:color="000000" w:sz="4" w:space="0"/>
              <w:right w:val="single" w:color="000000" w:sz="4" w:space="0"/>
            </w:tcBorders>
            <w:noWrap/>
            <w:vAlign w:val="center"/>
          </w:tcPr>
          <w:p w14:paraId="642DE2FD">
            <w:pPr>
              <w:widowControl/>
              <w:jc w:val="center"/>
              <w:textAlignment w:val="center"/>
              <w:rPr>
                <w:rFonts w:ascii="宋体" w:hAnsi="宋体" w:cs="宋体"/>
                <w:color w:val="auto"/>
                <w:sz w:val="18"/>
                <w:szCs w:val="18"/>
              </w:rPr>
            </w:pPr>
            <w:r>
              <w:rPr>
                <w:rFonts w:hint="eastAsia" w:ascii="宋体" w:hAnsi="宋体" w:cs="宋体"/>
                <w:color w:val="auto"/>
                <w:sz w:val="18"/>
                <w:szCs w:val="18"/>
              </w:rPr>
              <w:t>2.1.1.3</w:t>
            </w:r>
          </w:p>
        </w:tc>
        <w:tc>
          <w:tcPr>
            <w:tcW w:w="2760" w:type="dxa"/>
            <w:tcBorders>
              <w:top w:val="single" w:color="000000" w:sz="4" w:space="0"/>
              <w:left w:val="single" w:color="000000" w:sz="4" w:space="0"/>
              <w:bottom w:val="single" w:color="000000" w:sz="4" w:space="0"/>
              <w:right w:val="single" w:color="000000" w:sz="4" w:space="0"/>
            </w:tcBorders>
            <w:vAlign w:val="center"/>
          </w:tcPr>
          <w:p w14:paraId="31FA4700">
            <w:pPr>
              <w:widowControl/>
              <w:textAlignment w:val="center"/>
              <w:rPr>
                <w:rFonts w:ascii="宋体" w:hAnsi="宋体" w:cs="宋体"/>
                <w:color w:val="auto"/>
                <w:sz w:val="18"/>
                <w:szCs w:val="18"/>
              </w:rPr>
            </w:pPr>
            <w:r>
              <w:rPr>
                <w:rFonts w:hint="eastAsia" w:ascii="宋体" w:hAnsi="宋体" w:cs="宋体"/>
                <w:color w:val="auto"/>
                <w:sz w:val="18"/>
                <w:szCs w:val="18"/>
              </w:rPr>
              <w:t>水生植物养护 沉水</w:t>
            </w:r>
          </w:p>
        </w:tc>
        <w:tc>
          <w:tcPr>
            <w:tcW w:w="869" w:type="dxa"/>
            <w:tcBorders>
              <w:top w:val="single" w:color="000000" w:sz="4" w:space="0"/>
              <w:left w:val="single" w:color="000000" w:sz="4" w:space="0"/>
              <w:bottom w:val="single" w:color="000000" w:sz="4" w:space="0"/>
              <w:right w:val="single" w:color="000000" w:sz="4" w:space="0"/>
            </w:tcBorders>
            <w:noWrap/>
            <w:vAlign w:val="center"/>
          </w:tcPr>
          <w:p w14:paraId="66F1E569">
            <w:pPr>
              <w:widowControl/>
              <w:jc w:val="center"/>
              <w:textAlignment w:val="center"/>
              <w:rPr>
                <w:rFonts w:ascii="宋体" w:hAnsi="宋体" w:cs="宋体"/>
                <w:color w:val="auto"/>
                <w:sz w:val="18"/>
                <w:szCs w:val="18"/>
              </w:rPr>
            </w:pPr>
            <w:r>
              <w:rPr>
                <w:rFonts w:hint="eastAsia" w:ascii="宋体" w:hAnsi="宋体" w:cs="宋体"/>
                <w:color w:val="auto"/>
                <w:sz w:val="18"/>
                <w:szCs w:val="18"/>
              </w:rPr>
              <w:t>m</w:t>
            </w:r>
            <w:r>
              <w:rPr>
                <w:rFonts w:hint="eastAsia" w:ascii="宋体" w:hAnsi="宋体" w:cs="宋体"/>
                <w:color w:val="auto"/>
                <w:sz w:val="18"/>
                <w:szCs w:val="18"/>
                <w:vertAlign w:val="superscript"/>
              </w:rPr>
              <w:t>2</w:t>
            </w:r>
          </w:p>
        </w:tc>
        <w:tc>
          <w:tcPr>
            <w:tcW w:w="731" w:type="dxa"/>
            <w:tcBorders>
              <w:top w:val="single" w:color="000000" w:sz="4" w:space="0"/>
              <w:left w:val="single" w:color="000000" w:sz="4" w:space="0"/>
              <w:bottom w:val="single" w:color="000000" w:sz="4" w:space="0"/>
              <w:right w:val="single" w:color="000000" w:sz="4" w:space="0"/>
            </w:tcBorders>
            <w:noWrap/>
            <w:vAlign w:val="center"/>
          </w:tcPr>
          <w:p w14:paraId="024021A1">
            <w:pPr>
              <w:widowControl/>
              <w:jc w:val="center"/>
              <w:textAlignment w:val="center"/>
              <w:rPr>
                <w:rFonts w:ascii="宋体" w:hAnsi="宋体" w:cs="宋体"/>
                <w:color w:val="auto"/>
                <w:sz w:val="18"/>
                <w:szCs w:val="18"/>
              </w:rPr>
            </w:pPr>
            <w:r>
              <w:rPr>
                <w:rFonts w:hint="eastAsia" w:ascii="宋体" w:hAnsi="宋体" w:cs="宋体"/>
                <w:color w:val="auto"/>
                <w:sz w:val="18"/>
                <w:szCs w:val="18"/>
              </w:rPr>
              <w:t>2400</w:t>
            </w:r>
          </w:p>
        </w:tc>
        <w:tc>
          <w:tcPr>
            <w:tcW w:w="1040" w:type="dxa"/>
            <w:tcBorders>
              <w:top w:val="single" w:color="000000" w:sz="4" w:space="0"/>
              <w:left w:val="single" w:color="000000" w:sz="4" w:space="0"/>
              <w:bottom w:val="single" w:color="000000" w:sz="4" w:space="0"/>
              <w:right w:val="single" w:color="000000" w:sz="4" w:space="0"/>
            </w:tcBorders>
            <w:noWrap/>
            <w:vAlign w:val="center"/>
          </w:tcPr>
          <w:p w14:paraId="6C219538">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20E6CD12">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12" w:type="dxa"/>
            <w:tcBorders>
              <w:top w:val="single" w:color="000000" w:sz="4" w:space="0"/>
              <w:left w:val="single" w:color="000000" w:sz="4" w:space="0"/>
              <w:bottom w:val="single" w:color="000000" w:sz="4" w:space="0"/>
              <w:right w:val="single" w:color="000000" w:sz="4" w:space="0"/>
            </w:tcBorders>
            <w:noWrap/>
            <w:vAlign w:val="center"/>
          </w:tcPr>
          <w:p w14:paraId="4DF8ECBC">
            <w:pPr>
              <w:widowControl/>
              <w:jc w:val="center"/>
              <w:textAlignment w:val="center"/>
              <w:rPr>
                <w:rFonts w:ascii="宋体" w:hAnsi="宋体" w:cs="宋体"/>
                <w:color w:val="auto"/>
                <w:sz w:val="18"/>
                <w:szCs w:val="18"/>
              </w:rPr>
            </w:pPr>
            <w:r>
              <w:rPr>
                <w:rFonts w:hint="eastAsia" w:ascii="宋体" w:hAnsi="宋体" w:cs="宋体"/>
                <w:color w:val="auto"/>
                <w:sz w:val="18"/>
                <w:szCs w:val="18"/>
              </w:rPr>
              <w:t>1年</w:t>
            </w:r>
          </w:p>
        </w:tc>
        <w:tc>
          <w:tcPr>
            <w:tcW w:w="830" w:type="dxa"/>
            <w:tcBorders>
              <w:top w:val="single" w:color="000000" w:sz="4" w:space="0"/>
              <w:left w:val="single" w:color="000000" w:sz="4" w:space="0"/>
              <w:bottom w:val="single" w:color="000000" w:sz="4" w:space="0"/>
              <w:right w:val="single" w:color="000000" w:sz="4" w:space="0"/>
            </w:tcBorders>
            <w:noWrap/>
            <w:vAlign w:val="center"/>
          </w:tcPr>
          <w:p w14:paraId="21144266">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23953D81">
            <w:pPr>
              <w:widowControl/>
              <w:jc w:val="center"/>
              <w:textAlignment w:val="center"/>
              <w:rPr>
                <w:rFonts w:ascii="宋体" w:hAnsi="宋体" w:cs="宋体"/>
                <w:color w:val="auto"/>
                <w:sz w:val="18"/>
                <w:szCs w:val="18"/>
              </w:rPr>
            </w:pPr>
            <w:r>
              <w:rPr>
                <w:rFonts w:hint="eastAsia" w:ascii="宋体" w:hAnsi="宋体" w:cs="宋体"/>
                <w:color w:val="auto"/>
                <w:sz w:val="18"/>
                <w:szCs w:val="18"/>
              </w:rPr>
              <w:t>2400</w:t>
            </w:r>
          </w:p>
        </w:tc>
        <w:tc>
          <w:tcPr>
            <w:tcW w:w="996" w:type="dxa"/>
            <w:tcBorders>
              <w:top w:val="single" w:color="000000" w:sz="4" w:space="0"/>
              <w:left w:val="single" w:color="000000" w:sz="4" w:space="0"/>
              <w:bottom w:val="single" w:color="000000" w:sz="4" w:space="0"/>
              <w:right w:val="single" w:color="000000" w:sz="4" w:space="0"/>
            </w:tcBorders>
            <w:noWrap/>
            <w:vAlign w:val="center"/>
          </w:tcPr>
          <w:p w14:paraId="5D169ED0">
            <w:pPr>
              <w:jc w:val="center"/>
              <w:rPr>
                <w:rFonts w:ascii="宋体" w:hAnsi="宋体" w:cs="宋体"/>
                <w:color w:val="auto"/>
                <w:sz w:val="18"/>
                <w:szCs w:val="18"/>
              </w:rPr>
            </w:pPr>
          </w:p>
        </w:tc>
      </w:tr>
      <w:tr w14:paraId="54A5FC09">
        <w:tblPrEx>
          <w:tblCellMar>
            <w:top w:w="0" w:type="dxa"/>
            <w:left w:w="108" w:type="dxa"/>
            <w:bottom w:w="0" w:type="dxa"/>
            <w:right w:w="108" w:type="dxa"/>
          </w:tblCellMar>
        </w:tblPrEx>
        <w:trPr>
          <w:trHeight w:val="499" w:hRule="atLeast"/>
          <w:jc w:val="center"/>
        </w:trPr>
        <w:tc>
          <w:tcPr>
            <w:tcW w:w="851" w:type="dxa"/>
            <w:tcBorders>
              <w:top w:val="single" w:color="000000" w:sz="4" w:space="0"/>
              <w:left w:val="single" w:color="000000" w:sz="4" w:space="0"/>
              <w:bottom w:val="single" w:color="000000" w:sz="4" w:space="0"/>
              <w:right w:val="single" w:color="000000" w:sz="4" w:space="0"/>
            </w:tcBorders>
            <w:noWrap/>
            <w:vAlign w:val="center"/>
          </w:tcPr>
          <w:p w14:paraId="2F8638E5">
            <w:pPr>
              <w:widowControl/>
              <w:jc w:val="center"/>
              <w:textAlignment w:val="center"/>
              <w:rPr>
                <w:rFonts w:ascii="宋体" w:hAnsi="宋体" w:cs="宋体"/>
                <w:b/>
                <w:bCs/>
                <w:color w:val="auto"/>
                <w:sz w:val="18"/>
                <w:szCs w:val="18"/>
              </w:rPr>
            </w:pPr>
            <w:r>
              <w:rPr>
                <w:rFonts w:hint="eastAsia" w:ascii="宋体" w:hAnsi="宋体" w:cs="宋体"/>
                <w:b/>
                <w:bCs/>
                <w:color w:val="auto"/>
                <w:sz w:val="18"/>
                <w:szCs w:val="18"/>
              </w:rPr>
              <w:t>2.1.2</w:t>
            </w:r>
          </w:p>
        </w:tc>
        <w:tc>
          <w:tcPr>
            <w:tcW w:w="2760" w:type="dxa"/>
            <w:tcBorders>
              <w:top w:val="single" w:color="000000" w:sz="4" w:space="0"/>
              <w:left w:val="single" w:color="000000" w:sz="4" w:space="0"/>
              <w:bottom w:val="single" w:color="000000" w:sz="4" w:space="0"/>
              <w:right w:val="single" w:color="000000" w:sz="4" w:space="0"/>
            </w:tcBorders>
            <w:vAlign w:val="center"/>
          </w:tcPr>
          <w:p w14:paraId="559F2F8B">
            <w:pPr>
              <w:widowControl/>
              <w:textAlignment w:val="center"/>
              <w:rPr>
                <w:rFonts w:ascii="宋体" w:hAnsi="宋体" w:cs="宋体"/>
                <w:b/>
                <w:bCs/>
                <w:color w:val="auto"/>
                <w:sz w:val="18"/>
                <w:szCs w:val="18"/>
              </w:rPr>
            </w:pPr>
            <w:r>
              <w:rPr>
                <w:rFonts w:hint="eastAsia" w:ascii="宋体" w:hAnsi="宋体" w:cs="宋体"/>
                <w:b/>
                <w:bCs/>
                <w:color w:val="auto"/>
                <w:sz w:val="18"/>
                <w:szCs w:val="18"/>
              </w:rPr>
              <w:t>水生动物</w:t>
            </w:r>
          </w:p>
        </w:tc>
        <w:tc>
          <w:tcPr>
            <w:tcW w:w="869" w:type="dxa"/>
            <w:tcBorders>
              <w:top w:val="single" w:color="000000" w:sz="4" w:space="0"/>
              <w:left w:val="single" w:color="000000" w:sz="4" w:space="0"/>
              <w:bottom w:val="single" w:color="000000" w:sz="4" w:space="0"/>
              <w:right w:val="single" w:color="000000" w:sz="4" w:space="0"/>
            </w:tcBorders>
            <w:noWrap/>
            <w:vAlign w:val="center"/>
          </w:tcPr>
          <w:p w14:paraId="315FE437">
            <w:pPr>
              <w:jc w:val="center"/>
              <w:rPr>
                <w:rFonts w:ascii="宋体" w:hAnsi="宋体" w:cs="宋体"/>
                <w:color w:val="auto"/>
                <w:sz w:val="18"/>
                <w:szCs w:val="18"/>
              </w:rPr>
            </w:pPr>
          </w:p>
        </w:tc>
        <w:tc>
          <w:tcPr>
            <w:tcW w:w="731" w:type="dxa"/>
            <w:tcBorders>
              <w:top w:val="single" w:color="000000" w:sz="4" w:space="0"/>
              <w:left w:val="single" w:color="000000" w:sz="4" w:space="0"/>
              <w:bottom w:val="single" w:color="000000" w:sz="4" w:space="0"/>
              <w:right w:val="single" w:color="000000" w:sz="4" w:space="0"/>
            </w:tcBorders>
            <w:noWrap/>
            <w:vAlign w:val="center"/>
          </w:tcPr>
          <w:p w14:paraId="667301B7">
            <w:pPr>
              <w:jc w:val="center"/>
              <w:rPr>
                <w:rFonts w:ascii="宋体" w:hAnsi="宋体" w:cs="宋体"/>
                <w:color w:val="auto"/>
                <w:sz w:val="18"/>
                <w:szCs w:val="18"/>
              </w:rPr>
            </w:pPr>
          </w:p>
        </w:tc>
        <w:tc>
          <w:tcPr>
            <w:tcW w:w="1040" w:type="dxa"/>
            <w:tcBorders>
              <w:top w:val="single" w:color="000000" w:sz="4" w:space="0"/>
              <w:left w:val="single" w:color="000000" w:sz="4" w:space="0"/>
              <w:bottom w:val="single" w:color="000000" w:sz="4" w:space="0"/>
              <w:right w:val="single" w:color="000000" w:sz="4" w:space="0"/>
            </w:tcBorders>
            <w:noWrap/>
            <w:vAlign w:val="center"/>
          </w:tcPr>
          <w:p w14:paraId="36D87D75">
            <w:pPr>
              <w:jc w:val="center"/>
              <w:rPr>
                <w:rFonts w:ascii="宋体" w:hAnsi="宋体" w:cs="宋体"/>
                <w:color w:val="auto"/>
                <w:sz w:val="18"/>
                <w:szCs w:val="18"/>
              </w:rPr>
            </w:pP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0408B25D">
            <w:pPr>
              <w:jc w:val="center"/>
              <w:rPr>
                <w:rFonts w:ascii="宋体" w:hAnsi="宋体" w:cs="宋体"/>
                <w:color w:val="auto"/>
                <w:sz w:val="18"/>
                <w:szCs w:val="18"/>
              </w:rPr>
            </w:pPr>
          </w:p>
        </w:tc>
        <w:tc>
          <w:tcPr>
            <w:tcW w:w="812" w:type="dxa"/>
            <w:tcBorders>
              <w:top w:val="single" w:color="000000" w:sz="4" w:space="0"/>
              <w:left w:val="single" w:color="000000" w:sz="4" w:space="0"/>
              <w:bottom w:val="single" w:color="000000" w:sz="4" w:space="0"/>
              <w:right w:val="single" w:color="000000" w:sz="4" w:space="0"/>
            </w:tcBorders>
            <w:noWrap/>
            <w:vAlign w:val="center"/>
          </w:tcPr>
          <w:p w14:paraId="769E664B">
            <w:pPr>
              <w:jc w:val="center"/>
              <w:rPr>
                <w:rFonts w:ascii="宋体" w:hAnsi="宋体" w:cs="宋体"/>
                <w:color w:val="auto"/>
                <w:sz w:val="18"/>
                <w:szCs w:val="18"/>
              </w:rPr>
            </w:pPr>
          </w:p>
        </w:tc>
        <w:tc>
          <w:tcPr>
            <w:tcW w:w="830" w:type="dxa"/>
            <w:tcBorders>
              <w:top w:val="single" w:color="000000" w:sz="4" w:space="0"/>
              <w:left w:val="single" w:color="000000" w:sz="4" w:space="0"/>
              <w:bottom w:val="single" w:color="000000" w:sz="4" w:space="0"/>
              <w:right w:val="single" w:color="000000" w:sz="4" w:space="0"/>
            </w:tcBorders>
            <w:noWrap/>
            <w:vAlign w:val="center"/>
          </w:tcPr>
          <w:p w14:paraId="461F74C2">
            <w:pPr>
              <w:jc w:val="center"/>
              <w:rPr>
                <w:rFonts w:ascii="宋体" w:hAnsi="宋体" w:cs="宋体"/>
                <w:color w:val="auto"/>
                <w:sz w:val="18"/>
                <w:szCs w:val="18"/>
              </w:rPr>
            </w:pPr>
          </w:p>
        </w:tc>
        <w:tc>
          <w:tcPr>
            <w:tcW w:w="765" w:type="dxa"/>
            <w:tcBorders>
              <w:top w:val="single" w:color="000000" w:sz="4" w:space="0"/>
              <w:left w:val="single" w:color="000000" w:sz="4" w:space="0"/>
              <w:bottom w:val="single" w:color="000000" w:sz="4" w:space="0"/>
              <w:right w:val="single" w:color="000000" w:sz="4" w:space="0"/>
            </w:tcBorders>
            <w:vAlign w:val="center"/>
          </w:tcPr>
          <w:p w14:paraId="4802CBF8">
            <w:pPr>
              <w:jc w:val="center"/>
              <w:rPr>
                <w:rFonts w:ascii="宋体" w:hAnsi="宋体" w:cs="宋体"/>
                <w:color w:val="auto"/>
                <w:sz w:val="18"/>
                <w:szCs w:val="18"/>
              </w:rPr>
            </w:pPr>
          </w:p>
        </w:tc>
        <w:tc>
          <w:tcPr>
            <w:tcW w:w="996" w:type="dxa"/>
            <w:tcBorders>
              <w:top w:val="single" w:color="000000" w:sz="4" w:space="0"/>
              <w:left w:val="single" w:color="000000" w:sz="4" w:space="0"/>
              <w:bottom w:val="single" w:color="000000" w:sz="4" w:space="0"/>
              <w:right w:val="single" w:color="000000" w:sz="4" w:space="0"/>
            </w:tcBorders>
            <w:vAlign w:val="center"/>
          </w:tcPr>
          <w:p w14:paraId="6CE7B4DB">
            <w:pPr>
              <w:jc w:val="center"/>
              <w:rPr>
                <w:rFonts w:ascii="宋体" w:hAnsi="宋体" w:cs="宋体"/>
                <w:color w:val="auto"/>
                <w:sz w:val="18"/>
                <w:szCs w:val="18"/>
              </w:rPr>
            </w:pPr>
          </w:p>
        </w:tc>
      </w:tr>
      <w:tr w14:paraId="7384DA11">
        <w:tblPrEx>
          <w:tblCellMar>
            <w:top w:w="0" w:type="dxa"/>
            <w:left w:w="108" w:type="dxa"/>
            <w:bottom w:w="0" w:type="dxa"/>
            <w:right w:w="108" w:type="dxa"/>
          </w:tblCellMar>
        </w:tblPrEx>
        <w:trPr>
          <w:trHeight w:val="5168" w:hRule="atLeast"/>
          <w:jc w:val="center"/>
        </w:trPr>
        <w:tc>
          <w:tcPr>
            <w:tcW w:w="851" w:type="dxa"/>
            <w:tcBorders>
              <w:top w:val="single" w:color="000000" w:sz="4" w:space="0"/>
              <w:left w:val="single" w:color="000000" w:sz="4" w:space="0"/>
              <w:bottom w:val="single" w:color="000000" w:sz="4" w:space="0"/>
              <w:right w:val="single" w:color="000000" w:sz="4" w:space="0"/>
            </w:tcBorders>
            <w:noWrap/>
            <w:vAlign w:val="center"/>
          </w:tcPr>
          <w:p w14:paraId="1394B604">
            <w:pPr>
              <w:widowControl/>
              <w:jc w:val="center"/>
              <w:textAlignment w:val="center"/>
              <w:rPr>
                <w:rFonts w:ascii="宋体" w:hAnsi="宋体" w:cs="宋体"/>
                <w:color w:val="auto"/>
                <w:sz w:val="18"/>
                <w:szCs w:val="18"/>
              </w:rPr>
            </w:pPr>
            <w:r>
              <w:rPr>
                <w:rFonts w:hint="eastAsia" w:ascii="宋体" w:hAnsi="宋体" w:cs="宋体"/>
                <w:color w:val="auto"/>
                <w:sz w:val="18"/>
                <w:szCs w:val="18"/>
              </w:rPr>
              <w:t>2.1.2.1</w:t>
            </w:r>
          </w:p>
        </w:tc>
        <w:tc>
          <w:tcPr>
            <w:tcW w:w="2760" w:type="dxa"/>
            <w:tcBorders>
              <w:top w:val="single" w:color="000000" w:sz="4" w:space="0"/>
              <w:left w:val="single" w:color="000000" w:sz="4" w:space="0"/>
              <w:bottom w:val="single" w:color="000000" w:sz="4" w:space="0"/>
              <w:right w:val="single" w:color="000000" w:sz="4" w:space="0"/>
            </w:tcBorders>
            <w:vAlign w:val="center"/>
          </w:tcPr>
          <w:p w14:paraId="6FF430E7">
            <w:pPr>
              <w:widowControl/>
              <w:textAlignment w:val="center"/>
              <w:rPr>
                <w:rFonts w:ascii="宋体" w:hAnsi="宋体" w:cs="宋体"/>
                <w:color w:val="auto"/>
                <w:sz w:val="18"/>
                <w:szCs w:val="18"/>
              </w:rPr>
            </w:pPr>
            <w:r>
              <w:rPr>
                <w:rFonts w:hint="eastAsia" w:ascii="宋体" w:hAnsi="宋体" w:cs="宋体"/>
                <w:color w:val="auto"/>
                <w:sz w:val="18"/>
                <w:szCs w:val="18"/>
              </w:rPr>
              <w:t>水生动物管控</w:t>
            </w:r>
          </w:p>
        </w:tc>
        <w:tc>
          <w:tcPr>
            <w:tcW w:w="869" w:type="dxa"/>
            <w:tcBorders>
              <w:top w:val="single" w:color="000000" w:sz="4" w:space="0"/>
              <w:left w:val="single" w:color="000000" w:sz="4" w:space="0"/>
              <w:bottom w:val="single" w:color="000000" w:sz="4" w:space="0"/>
              <w:right w:val="single" w:color="000000" w:sz="4" w:space="0"/>
            </w:tcBorders>
            <w:noWrap/>
            <w:vAlign w:val="center"/>
          </w:tcPr>
          <w:p w14:paraId="4AA34024">
            <w:pPr>
              <w:widowControl/>
              <w:jc w:val="center"/>
              <w:textAlignment w:val="center"/>
              <w:rPr>
                <w:rFonts w:ascii="宋体" w:hAnsi="宋体" w:cs="宋体"/>
                <w:color w:val="auto"/>
                <w:sz w:val="18"/>
                <w:szCs w:val="18"/>
              </w:rPr>
            </w:pPr>
            <w:r>
              <w:rPr>
                <w:rFonts w:hint="eastAsia" w:ascii="宋体" w:hAnsi="宋体" w:cs="宋体"/>
                <w:color w:val="auto"/>
                <w:sz w:val="18"/>
                <w:szCs w:val="18"/>
              </w:rPr>
              <w:t>项</w:t>
            </w:r>
          </w:p>
        </w:tc>
        <w:tc>
          <w:tcPr>
            <w:tcW w:w="731" w:type="dxa"/>
            <w:tcBorders>
              <w:top w:val="single" w:color="000000" w:sz="4" w:space="0"/>
              <w:left w:val="single" w:color="000000" w:sz="4" w:space="0"/>
              <w:bottom w:val="single" w:color="000000" w:sz="4" w:space="0"/>
              <w:right w:val="single" w:color="000000" w:sz="4" w:space="0"/>
            </w:tcBorders>
            <w:noWrap/>
            <w:vAlign w:val="center"/>
          </w:tcPr>
          <w:p w14:paraId="2A5514A8">
            <w:pPr>
              <w:widowControl/>
              <w:jc w:val="center"/>
              <w:textAlignment w:val="center"/>
              <w:rPr>
                <w:rFonts w:ascii="宋体" w:hAnsi="宋体" w:cs="宋体"/>
                <w:color w:val="auto"/>
                <w:sz w:val="18"/>
                <w:szCs w:val="18"/>
              </w:rPr>
            </w:pPr>
            <w:r>
              <w:rPr>
                <w:rFonts w:hint="eastAsia" w:ascii="宋体" w:hAnsi="宋体" w:cs="宋体"/>
                <w:color w:val="auto"/>
                <w:sz w:val="18"/>
                <w:szCs w:val="18"/>
              </w:rPr>
              <w:t>1</w:t>
            </w:r>
          </w:p>
        </w:tc>
        <w:tc>
          <w:tcPr>
            <w:tcW w:w="1040" w:type="dxa"/>
            <w:tcBorders>
              <w:top w:val="single" w:color="000000" w:sz="4" w:space="0"/>
              <w:left w:val="single" w:color="000000" w:sz="4" w:space="0"/>
              <w:bottom w:val="single" w:color="000000" w:sz="4" w:space="0"/>
              <w:right w:val="single" w:color="000000" w:sz="4" w:space="0"/>
            </w:tcBorders>
            <w:noWrap/>
            <w:vAlign w:val="center"/>
          </w:tcPr>
          <w:p w14:paraId="615D028D">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50A705E7">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12" w:type="dxa"/>
            <w:tcBorders>
              <w:top w:val="single" w:color="000000" w:sz="4" w:space="0"/>
              <w:left w:val="single" w:color="000000" w:sz="4" w:space="0"/>
              <w:bottom w:val="single" w:color="000000" w:sz="4" w:space="0"/>
              <w:right w:val="single" w:color="000000" w:sz="4" w:space="0"/>
            </w:tcBorders>
            <w:noWrap/>
            <w:vAlign w:val="center"/>
          </w:tcPr>
          <w:p w14:paraId="40829C77">
            <w:pPr>
              <w:widowControl/>
              <w:jc w:val="center"/>
              <w:textAlignment w:val="center"/>
              <w:rPr>
                <w:rFonts w:ascii="宋体" w:hAnsi="宋体" w:cs="宋体"/>
                <w:color w:val="auto"/>
                <w:sz w:val="18"/>
                <w:szCs w:val="18"/>
              </w:rPr>
            </w:pPr>
            <w:r>
              <w:rPr>
                <w:rFonts w:hint="eastAsia" w:ascii="宋体" w:hAnsi="宋体" w:cs="宋体"/>
                <w:color w:val="auto"/>
                <w:sz w:val="18"/>
                <w:szCs w:val="18"/>
              </w:rPr>
              <w:t>1年</w:t>
            </w:r>
          </w:p>
        </w:tc>
        <w:tc>
          <w:tcPr>
            <w:tcW w:w="830" w:type="dxa"/>
            <w:tcBorders>
              <w:top w:val="single" w:color="000000" w:sz="4" w:space="0"/>
              <w:left w:val="single" w:color="000000" w:sz="4" w:space="0"/>
              <w:bottom w:val="single" w:color="000000" w:sz="4" w:space="0"/>
              <w:right w:val="single" w:color="000000" w:sz="4" w:space="0"/>
            </w:tcBorders>
            <w:noWrap/>
            <w:vAlign w:val="center"/>
          </w:tcPr>
          <w:p w14:paraId="6E7C2FF1">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27898E86">
            <w:pPr>
              <w:widowControl/>
              <w:jc w:val="center"/>
              <w:textAlignment w:val="center"/>
              <w:rPr>
                <w:rFonts w:ascii="宋体" w:hAnsi="宋体" w:cs="宋体"/>
                <w:color w:val="auto"/>
                <w:sz w:val="18"/>
                <w:szCs w:val="18"/>
              </w:rPr>
            </w:pPr>
            <w:r>
              <w:rPr>
                <w:rFonts w:hint="eastAsia" w:ascii="宋体" w:hAnsi="宋体" w:cs="宋体"/>
                <w:color w:val="auto"/>
                <w:sz w:val="18"/>
                <w:szCs w:val="18"/>
              </w:rPr>
              <w:t>1</w:t>
            </w:r>
          </w:p>
        </w:tc>
        <w:tc>
          <w:tcPr>
            <w:tcW w:w="996" w:type="dxa"/>
            <w:tcBorders>
              <w:top w:val="single" w:color="000000" w:sz="4" w:space="0"/>
              <w:left w:val="single" w:color="000000" w:sz="4" w:space="0"/>
              <w:bottom w:val="single" w:color="000000" w:sz="4" w:space="0"/>
              <w:right w:val="single" w:color="000000" w:sz="4" w:space="0"/>
            </w:tcBorders>
            <w:vAlign w:val="center"/>
          </w:tcPr>
          <w:p w14:paraId="02232A6F">
            <w:pPr>
              <w:widowControl/>
              <w:jc w:val="center"/>
              <w:textAlignment w:val="center"/>
              <w:rPr>
                <w:rFonts w:ascii="宋体" w:hAnsi="宋体" w:cs="宋体"/>
                <w:color w:val="auto"/>
                <w:sz w:val="18"/>
                <w:szCs w:val="18"/>
              </w:rPr>
            </w:pPr>
            <w:r>
              <w:rPr>
                <w:rFonts w:hint="eastAsia" w:ascii="宋体" w:hAnsi="宋体" w:cs="宋体"/>
                <w:color w:val="auto"/>
                <w:sz w:val="18"/>
                <w:szCs w:val="18"/>
              </w:rPr>
              <w:t>滤食性鱼类（白鲢）：</w:t>
            </w:r>
            <w:r>
              <w:rPr>
                <w:rFonts w:hint="eastAsia" w:ascii="宋体" w:hAnsi="宋体" w:cs="宋体"/>
                <w:color w:val="auto"/>
                <w:sz w:val="18"/>
                <w:szCs w:val="18"/>
              </w:rPr>
              <w:br w:type="textWrapping"/>
            </w:r>
            <w:r>
              <w:rPr>
                <w:rFonts w:hint="eastAsia" w:ascii="宋体" w:hAnsi="宋体" w:cs="宋体"/>
                <w:color w:val="auto"/>
                <w:sz w:val="18"/>
                <w:szCs w:val="18"/>
              </w:rPr>
              <w:t>体长 15~20厘米（约1龄鱼），成活率高且能快速发挥净水作用。</w:t>
            </w:r>
            <w:r>
              <w:rPr>
                <w:rFonts w:hint="eastAsia" w:ascii="宋体" w:hAnsi="宋体" w:cs="宋体"/>
                <w:color w:val="auto"/>
                <w:sz w:val="18"/>
                <w:szCs w:val="18"/>
              </w:rPr>
              <w:br w:type="textWrapping"/>
            </w:r>
            <w:r>
              <w:rPr>
                <w:rFonts w:hint="eastAsia" w:ascii="宋体" w:hAnsi="宋体" w:cs="宋体"/>
                <w:color w:val="auto"/>
                <w:sz w:val="18"/>
                <w:szCs w:val="18"/>
              </w:rPr>
              <w:t>密度：每亩水面投放 20~30尾（占总投放量的60%~70%）</w:t>
            </w:r>
            <w:r>
              <w:rPr>
                <w:rFonts w:hint="eastAsia" w:ascii="宋体" w:hAnsi="宋体" w:cs="宋体"/>
                <w:color w:val="auto"/>
                <w:sz w:val="18"/>
                <w:szCs w:val="18"/>
              </w:rPr>
              <w:br w:type="textWrapping"/>
            </w:r>
            <w:r>
              <w:rPr>
                <w:rFonts w:hint="eastAsia" w:ascii="宋体" w:hAnsi="宋体" w:cs="宋体"/>
                <w:color w:val="auto"/>
                <w:sz w:val="18"/>
                <w:szCs w:val="18"/>
              </w:rPr>
              <w:t>依据：需结合河道水体富营养化程度，避免过量导致浮游生物过度消耗。</w:t>
            </w:r>
            <w:r>
              <w:rPr>
                <w:rFonts w:hint="eastAsia" w:ascii="宋体" w:hAnsi="宋体" w:cs="宋体"/>
                <w:color w:val="auto"/>
                <w:sz w:val="18"/>
                <w:szCs w:val="18"/>
              </w:rPr>
              <w:br w:type="textWrapping"/>
            </w:r>
            <w:r>
              <w:rPr>
                <w:rFonts w:hint="eastAsia" w:ascii="宋体" w:hAnsi="宋体" w:cs="宋体"/>
                <w:color w:val="auto"/>
                <w:sz w:val="18"/>
                <w:szCs w:val="18"/>
              </w:rPr>
              <w:t>肉食性鱼类（鱤鱼/翘嘴鲌）：</w:t>
            </w:r>
            <w:r>
              <w:rPr>
                <w:rFonts w:hint="eastAsia" w:ascii="宋体" w:hAnsi="宋体" w:cs="宋体"/>
                <w:color w:val="auto"/>
                <w:sz w:val="18"/>
                <w:szCs w:val="18"/>
              </w:rPr>
              <w:br w:type="textWrapping"/>
            </w:r>
            <w:r>
              <w:rPr>
                <w:rFonts w:hint="eastAsia" w:ascii="宋体" w:hAnsi="宋体" w:cs="宋体"/>
                <w:color w:val="auto"/>
                <w:sz w:val="18"/>
                <w:szCs w:val="18"/>
              </w:rPr>
              <w:t>体长 20~30厘米（亚成体），具备捕食能力，但避免过大导致短期内过度猎食。</w:t>
            </w:r>
            <w:r>
              <w:rPr>
                <w:rFonts w:hint="eastAsia" w:ascii="宋体" w:hAnsi="宋体" w:cs="宋体"/>
                <w:color w:val="auto"/>
                <w:sz w:val="18"/>
                <w:szCs w:val="18"/>
              </w:rPr>
              <w:br w:type="textWrapping"/>
            </w:r>
            <w:r>
              <w:rPr>
                <w:rFonts w:hint="eastAsia" w:ascii="宋体" w:hAnsi="宋体" w:cs="宋体"/>
                <w:color w:val="auto"/>
                <w:sz w:val="18"/>
                <w:szCs w:val="18"/>
              </w:rPr>
              <w:t>密度：每亩投放 5~10尾（占总投放量的30%~40%）。</w:t>
            </w:r>
            <w:r>
              <w:rPr>
                <w:rFonts w:hint="eastAsia" w:ascii="宋体" w:hAnsi="宋体" w:cs="宋体"/>
                <w:color w:val="auto"/>
                <w:sz w:val="18"/>
                <w:szCs w:val="18"/>
              </w:rPr>
              <w:br w:type="textWrapping"/>
            </w:r>
            <w:r>
              <w:rPr>
                <w:rFonts w:hint="eastAsia" w:ascii="宋体" w:hAnsi="宋体" w:cs="宋体"/>
                <w:color w:val="auto"/>
                <w:sz w:val="18"/>
                <w:szCs w:val="18"/>
              </w:rPr>
              <w:t>依据：需维持对草食性鱼类的压制力，但避免过度捕食导致生态链断裂。</w:t>
            </w:r>
            <w:r>
              <w:rPr>
                <w:rFonts w:hint="eastAsia" w:ascii="宋体" w:hAnsi="宋体" w:cs="宋体"/>
                <w:color w:val="auto"/>
                <w:sz w:val="18"/>
                <w:szCs w:val="18"/>
              </w:rPr>
              <w:br w:type="textWrapping"/>
            </w:r>
            <w:r>
              <w:rPr>
                <w:rFonts w:hint="eastAsia" w:ascii="宋体" w:hAnsi="宋体" w:cs="宋体"/>
                <w:color w:val="auto"/>
                <w:sz w:val="18"/>
                <w:szCs w:val="18"/>
              </w:rPr>
              <w:t>底栖动物（螺、蚌）：每亩投放4kg</w:t>
            </w:r>
          </w:p>
        </w:tc>
      </w:tr>
      <w:tr w14:paraId="233387B6">
        <w:tblPrEx>
          <w:tblCellMar>
            <w:top w:w="0" w:type="dxa"/>
            <w:left w:w="108" w:type="dxa"/>
            <w:bottom w:w="0" w:type="dxa"/>
            <w:right w:w="108" w:type="dxa"/>
          </w:tblCellMar>
        </w:tblPrEx>
        <w:trPr>
          <w:trHeight w:val="753" w:hRule="atLeast"/>
          <w:jc w:val="center"/>
        </w:trPr>
        <w:tc>
          <w:tcPr>
            <w:tcW w:w="851" w:type="dxa"/>
            <w:tcBorders>
              <w:top w:val="single" w:color="000000" w:sz="4" w:space="0"/>
              <w:left w:val="single" w:color="000000" w:sz="4" w:space="0"/>
              <w:bottom w:val="single" w:color="000000" w:sz="4" w:space="0"/>
              <w:right w:val="single" w:color="000000" w:sz="4" w:space="0"/>
            </w:tcBorders>
            <w:noWrap/>
            <w:vAlign w:val="center"/>
          </w:tcPr>
          <w:p w14:paraId="662205F7">
            <w:pPr>
              <w:widowControl/>
              <w:jc w:val="center"/>
              <w:textAlignment w:val="center"/>
              <w:rPr>
                <w:rFonts w:ascii="宋体" w:hAnsi="宋体" w:cs="宋体"/>
                <w:b/>
                <w:bCs/>
                <w:color w:val="auto"/>
                <w:sz w:val="18"/>
                <w:szCs w:val="18"/>
              </w:rPr>
            </w:pPr>
            <w:r>
              <w:rPr>
                <w:rFonts w:hint="eastAsia" w:ascii="宋体" w:hAnsi="宋体" w:cs="宋体"/>
                <w:b/>
                <w:bCs/>
                <w:color w:val="auto"/>
                <w:sz w:val="18"/>
                <w:szCs w:val="18"/>
              </w:rPr>
              <w:t>2.2</w:t>
            </w:r>
          </w:p>
        </w:tc>
        <w:tc>
          <w:tcPr>
            <w:tcW w:w="2760" w:type="dxa"/>
            <w:tcBorders>
              <w:top w:val="single" w:color="000000" w:sz="4" w:space="0"/>
              <w:left w:val="single" w:color="000000" w:sz="4" w:space="0"/>
              <w:bottom w:val="single" w:color="000000" w:sz="4" w:space="0"/>
              <w:right w:val="single" w:color="000000" w:sz="4" w:space="0"/>
            </w:tcBorders>
            <w:vAlign w:val="center"/>
          </w:tcPr>
          <w:p w14:paraId="47828DE4">
            <w:pPr>
              <w:widowControl/>
              <w:textAlignment w:val="center"/>
              <w:rPr>
                <w:rFonts w:ascii="宋体" w:hAnsi="宋体" w:cs="宋体"/>
                <w:b/>
                <w:bCs/>
                <w:color w:val="auto"/>
                <w:sz w:val="18"/>
                <w:szCs w:val="18"/>
              </w:rPr>
            </w:pPr>
            <w:r>
              <w:rPr>
                <w:rFonts w:hint="eastAsia" w:ascii="宋体" w:hAnsi="宋体" w:cs="宋体"/>
                <w:b/>
                <w:bCs/>
                <w:color w:val="auto"/>
                <w:sz w:val="18"/>
                <w:szCs w:val="18"/>
              </w:rPr>
              <w:t>水生态治理设施维修养护</w:t>
            </w:r>
          </w:p>
        </w:tc>
        <w:tc>
          <w:tcPr>
            <w:tcW w:w="869" w:type="dxa"/>
            <w:tcBorders>
              <w:top w:val="single" w:color="000000" w:sz="4" w:space="0"/>
              <w:left w:val="single" w:color="000000" w:sz="4" w:space="0"/>
              <w:bottom w:val="single" w:color="000000" w:sz="4" w:space="0"/>
              <w:right w:val="single" w:color="000000" w:sz="4" w:space="0"/>
            </w:tcBorders>
            <w:noWrap/>
            <w:vAlign w:val="center"/>
          </w:tcPr>
          <w:p w14:paraId="57333964">
            <w:pPr>
              <w:jc w:val="center"/>
              <w:rPr>
                <w:rFonts w:ascii="宋体" w:hAnsi="宋体" w:cs="宋体"/>
                <w:color w:val="auto"/>
                <w:sz w:val="18"/>
                <w:szCs w:val="18"/>
              </w:rPr>
            </w:pPr>
          </w:p>
        </w:tc>
        <w:tc>
          <w:tcPr>
            <w:tcW w:w="731" w:type="dxa"/>
            <w:tcBorders>
              <w:top w:val="single" w:color="000000" w:sz="4" w:space="0"/>
              <w:left w:val="single" w:color="000000" w:sz="4" w:space="0"/>
              <w:bottom w:val="single" w:color="000000" w:sz="4" w:space="0"/>
              <w:right w:val="single" w:color="000000" w:sz="4" w:space="0"/>
            </w:tcBorders>
            <w:noWrap/>
            <w:vAlign w:val="center"/>
          </w:tcPr>
          <w:p w14:paraId="1751E3D3">
            <w:pPr>
              <w:jc w:val="center"/>
              <w:rPr>
                <w:rFonts w:ascii="宋体" w:hAnsi="宋体" w:cs="宋体"/>
                <w:color w:val="auto"/>
                <w:sz w:val="18"/>
                <w:szCs w:val="18"/>
              </w:rPr>
            </w:pPr>
          </w:p>
        </w:tc>
        <w:tc>
          <w:tcPr>
            <w:tcW w:w="1040" w:type="dxa"/>
            <w:tcBorders>
              <w:top w:val="single" w:color="000000" w:sz="4" w:space="0"/>
              <w:left w:val="single" w:color="000000" w:sz="4" w:space="0"/>
              <w:bottom w:val="single" w:color="000000" w:sz="4" w:space="0"/>
              <w:right w:val="single" w:color="000000" w:sz="4" w:space="0"/>
            </w:tcBorders>
            <w:noWrap/>
            <w:vAlign w:val="center"/>
          </w:tcPr>
          <w:p w14:paraId="7E50BD1B">
            <w:pPr>
              <w:jc w:val="center"/>
              <w:rPr>
                <w:rFonts w:ascii="宋体" w:hAnsi="宋体" w:cs="宋体"/>
                <w:color w:val="auto"/>
                <w:sz w:val="18"/>
                <w:szCs w:val="18"/>
              </w:rPr>
            </w:pP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2C1DAD96">
            <w:pPr>
              <w:jc w:val="center"/>
              <w:rPr>
                <w:rFonts w:ascii="宋体" w:hAnsi="宋体" w:cs="宋体"/>
                <w:color w:val="auto"/>
                <w:sz w:val="18"/>
                <w:szCs w:val="18"/>
              </w:rPr>
            </w:pPr>
          </w:p>
        </w:tc>
        <w:tc>
          <w:tcPr>
            <w:tcW w:w="812" w:type="dxa"/>
            <w:tcBorders>
              <w:top w:val="single" w:color="000000" w:sz="4" w:space="0"/>
              <w:left w:val="single" w:color="000000" w:sz="4" w:space="0"/>
              <w:bottom w:val="single" w:color="000000" w:sz="4" w:space="0"/>
              <w:right w:val="single" w:color="000000" w:sz="4" w:space="0"/>
            </w:tcBorders>
            <w:noWrap/>
            <w:vAlign w:val="center"/>
          </w:tcPr>
          <w:p w14:paraId="5B6C26C3">
            <w:pPr>
              <w:jc w:val="center"/>
              <w:rPr>
                <w:rFonts w:ascii="宋体" w:hAnsi="宋体" w:cs="宋体"/>
                <w:color w:val="auto"/>
                <w:sz w:val="18"/>
                <w:szCs w:val="18"/>
              </w:rPr>
            </w:pPr>
          </w:p>
        </w:tc>
        <w:tc>
          <w:tcPr>
            <w:tcW w:w="830" w:type="dxa"/>
            <w:tcBorders>
              <w:top w:val="single" w:color="000000" w:sz="4" w:space="0"/>
              <w:left w:val="single" w:color="000000" w:sz="4" w:space="0"/>
              <w:bottom w:val="single" w:color="000000" w:sz="4" w:space="0"/>
              <w:right w:val="single" w:color="000000" w:sz="4" w:space="0"/>
            </w:tcBorders>
            <w:noWrap/>
            <w:vAlign w:val="center"/>
          </w:tcPr>
          <w:p w14:paraId="7329E2A7">
            <w:pPr>
              <w:jc w:val="center"/>
              <w:rPr>
                <w:rFonts w:ascii="宋体" w:hAnsi="宋体" w:cs="宋体"/>
                <w:color w:val="auto"/>
                <w:sz w:val="18"/>
                <w:szCs w:val="18"/>
              </w:rPr>
            </w:pPr>
          </w:p>
        </w:tc>
        <w:tc>
          <w:tcPr>
            <w:tcW w:w="765" w:type="dxa"/>
            <w:tcBorders>
              <w:top w:val="single" w:color="000000" w:sz="4" w:space="0"/>
              <w:left w:val="single" w:color="000000" w:sz="4" w:space="0"/>
              <w:bottom w:val="single" w:color="000000" w:sz="4" w:space="0"/>
              <w:right w:val="single" w:color="000000" w:sz="4" w:space="0"/>
            </w:tcBorders>
            <w:vAlign w:val="center"/>
          </w:tcPr>
          <w:p w14:paraId="209F6CC4">
            <w:pPr>
              <w:jc w:val="center"/>
              <w:rPr>
                <w:rFonts w:ascii="宋体" w:hAnsi="宋体" w:cs="宋体"/>
                <w:color w:val="auto"/>
                <w:sz w:val="18"/>
                <w:szCs w:val="18"/>
              </w:rPr>
            </w:pPr>
          </w:p>
        </w:tc>
        <w:tc>
          <w:tcPr>
            <w:tcW w:w="996" w:type="dxa"/>
            <w:tcBorders>
              <w:top w:val="single" w:color="000000" w:sz="4" w:space="0"/>
              <w:left w:val="single" w:color="000000" w:sz="4" w:space="0"/>
              <w:bottom w:val="single" w:color="000000" w:sz="4" w:space="0"/>
              <w:right w:val="single" w:color="000000" w:sz="4" w:space="0"/>
            </w:tcBorders>
            <w:vAlign w:val="center"/>
          </w:tcPr>
          <w:p w14:paraId="060634A7">
            <w:pPr>
              <w:jc w:val="center"/>
              <w:rPr>
                <w:rFonts w:ascii="宋体" w:hAnsi="宋体" w:cs="宋体"/>
                <w:color w:val="auto"/>
                <w:sz w:val="18"/>
                <w:szCs w:val="18"/>
              </w:rPr>
            </w:pPr>
          </w:p>
        </w:tc>
      </w:tr>
      <w:tr w14:paraId="445FEE8F">
        <w:tblPrEx>
          <w:tblCellMar>
            <w:top w:w="0" w:type="dxa"/>
            <w:left w:w="108" w:type="dxa"/>
            <w:bottom w:w="0" w:type="dxa"/>
            <w:right w:w="108" w:type="dxa"/>
          </w:tblCellMar>
        </w:tblPrEx>
        <w:trPr>
          <w:trHeight w:val="717" w:hRule="atLeast"/>
          <w:jc w:val="center"/>
        </w:trPr>
        <w:tc>
          <w:tcPr>
            <w:tcW w:w="851" w:type="dxa"/>
            <w:tcBorders>
              <w:top w:val="single" w:color="000000" w:sz="4" w:space="0"/>
              <w:left w:val="single" w:color="000000" w:sz="4" w:space="0"/>
              <w:bottom w:val="single" w:color="000000" w:sz="4" w:space="0"/>
              <w:right w:val="single" w:color="000000" w:sz="4" w:space="0"/>
            </w:tcBorders>
            <w:noWrap/>
            <w:vAlign w:val="center"/>
          </w:tcPr>
          <w:p w14:paraId="0CF5DC74">
            <w:pPr>
              <w:widowControl/>
              <w:jc w:val="center"/>
              <w:textAlignment w:val="center"/>
              <w:rPr>
                <w:rFonts w:ascii="宋体" w:hAnsi="宋体" w:cs="宋体"/>
                <w:b/>
                <w:bCs/>
                <w:color w:val="auto"/>
                <w:sz w:val="18"/>
                <w:szCs w:val="18"/>
              </w:rPr>
            </w:pPr>
            <w:r>
              <w:rPr>
                <w:rFonts w:hint="eastAsia" w:ascii="宋体" w:hAnsi="宋体" w:cs="宋体"/>
                <w:b/>
                <w:bCs/>
                <w:color w:val="auto"/>
                <w:sz w:val="18"/>
                <w:szCs w:val="18"/>
              </w:rPr>
              <w:t>2.2.1</w:t>
            </w:r>
          </w:p>
        </w:tc>
        <w:tc>
          <w:tcPr>
            <w:tcW w:w="2760" w:type="dxa"/>
            <w:tcBorders>
              <w:top w:val="single" w:color="000000" w:sz="4" w:space="0"/>
              <w:left w:val="single" w:color="000000" w:sz="4" w:space="0"/>
              <w:bottom w:val="single" w:color="000000" w:sz="4" w:space="0"/>
              <w:right w:val="single" w:color="000000" w:sz="4" w:space="0"/>
            </w:tcBorders>
            <w:vAlign w:val="center"/>
          </w:tcPr>
          <w:p w14:paraId="78ABA6FC">
            <w:pPr>
              <w:widowControl/>
              <w:textAlignment w:val="center"/>
              <w:rPr>
                <w:rFonts w:ascii="宋体" w:hAnsi="宋体" w:cs="宋体"/>
                <w:b/>
                <w:bCs/>
                <w:color w:val="auto"/>
                <w:sz w:val="18"/>
                <w:szCs w:val="18"/>
              </w:rPr>
            </w:pPr>
            <w:r>
              <w:rPr>
                <w:rFonts w:hint="eastAsia" w:ascii="宋体" w:hAnsi="宋体" w:cs="宋体"/>
                <w:b/>
                <w:bCs/>
                <w:color w:val="auto"/>
                <w:sz w:val="18"/>
                <w:szCs w:val="18"/>
              </w:rPr>
              <w:t>曝气装置维修养护</w:t>
            </w:r>
          </w:p>
        </w:tc>
        <w:tc>
          <w:tcPr>
            <w:tcW w:w="869" w:type="dxa"/>
            <w:tcBorders>
              <w:top w:val="single" w:color="000000" w:sz="4" w:space="0"/>
              <w:left w:val="single" w:color="000000" w:sz="4" w:space="0"/>
              <w:bottom w:val="single" w:color="000000" w:sz="4" w:space="0"/>
              <w:right w:val="single" w:color="000000" w:sz="4" w:space="0"/>
            </w:tcBorders>
            <w:noWrap/>
            <w:vAlign w:val="center"/>
          </w:tcPr>
          <w:p w14:paraId="1F3F4A81">
            <w:pPr>
              <w:jc w:val="center"/>
              <w:rPr>
                <w:rFonts w:ascii="宋体" w:hAnsi="宋体" w:cs="宋体"/>
                <w:color w:val="auto"/>
                <w:sz w:val="18"/>
                <w:szCs w:val="18"/>
              </w:rPr>
            </w:pPr>
          </w:p>
        </w:tc>
        <w:tc>
          <w:tcPr>
            <w:tcW w:w="731" w:type="dxa"/>
            <w:tcBorders>
              <w:top w:val="single" w:color="000000" w:sz="4" w:space="0"/>
              <w:left w:val="single" w:color="000000" w:sz="4" w:space="0"/>
              <w:bottom w:val="single" w:color="000000" w:sz="4" w:space="0"/>
              <w:right w:val="single" w:color="000000" w:sz="4" w:space="0"/>
            </w:tcBorders>
            <w:noWrap/>
            <w:vAlign w:val="center"/>
          </w:tcPr>
          <w:p w14:paraId="6197B85F">
            <w:pPr>
              <w:jc w:val="center"/>
              <w:rPr>
                <w:rFonts w:ascii="宋体" w:hAnsi="宋体" w:cs="宋体"/>
                <w:color w:val="auto"/>
                <w:sz w:val="18"/>
                <w:szCs w:val="18"/>
              </w:rPr>
            </w:pPr>
          </w:p>
        </w:tc>
        <w:tc>
          <w:tcPr>
            <w:tcW w:w="1040" w:type="dxa"/>
            <w:tcBorders>
              <w:top w:val="single" w:color="000000" w:sz="4" w:space="0"/>
              <w:left w:val="single" w:color="000000" w:sz="4" w:space="0"/>
              <w:bottom w:val="single" w:color="000000" w:sz="4" w:space="0"/>
              <w:right w:val="single" w:color="000000" w:sz="4" w:space="0"/>
            </w:tcBorders>
            <w:noWrap/>
            <w:vAlign w:val="center"/>
          </w:tcPr>
          <w:p w14:paraId="4A761B68">
            <w:pPr>
              <w:jc w:val="center"/>
              <w:rPr>
                <w:rFonts w:ascii="宋体" w:hAnsi="宋体" w:cs="宋体"/>
                <w:color w:val="auto"/>
                <w:sz w:val="18"/>
                <w:szCs w:val="18"/>
              </w:rPr>
            </w:pP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4F564EB8">
            <w:pPr>
              <w:jc w:val="center"/>
              <w:rPr>
                <w:rFonts w:ascii="宋体" w:hAnsi="宋体" w:cs="宋体"/>
                <w:color w:val="auto"/>
                <w:sz w:val="18"/>
                <w:szCs w:val="18"/>
              </w:rPr>
            </w:pPr>
          </w:p>
        </w:tc>
        <w:tc>
          <w:tcPr>
            <w:tcW w:w="812" w:type="dxa"/>
            <w:tcBorders>
              <w:top w:val="single" w:color="000000" w:sz="4" w:space="0"/>
              <w:left w:val="single" w:color="000000" w:sz="4" w:space="0"/>
              <w:bottom w:val="single" w:color="000000" w:sz="4" w:space="0"/>
              <w:right w:val="single" w:color="000000" w:sz="4" w:space="0"/>
            </w:tcBorders>
            <w:noWrap/>
            <w:vAlign w:val="center"/>
          </w:tcPr>
          <w:p w14:paraId="29CE81CB">
            <w:pPr>
              <w:jc w:val="center"/>
              <w:rPr>
                <w:rFonts w:ascii="宋体" w:hAnsi="宋体" w:cs="宋体"/>
                <w:color w:val="auto"/>
                <w:sz w:val="18"/>
                <w:szCs w:val="18"/>
              </w:rPr>
            </w:pPr>
          </w:p>
        </w:tc>
        <w:tc>
          <w:tcPr>
            <w:tcW w:w="830" w:type="dxa"/>
            <w:tcBorders>
              <w:top w:val="single" w:color="000000" w:sz="4" w:space="0"/>
              <w:left w:val="single" w:color="000000" w:sz="4" w:space="0"/>
              <w:bottom w:val="single" w:color="000000" w:sz="4" w:space="0"/>
              <w:right w:val="single" w:color="000000" w:sz="4" w:space="0"/>
            </w:tcBorders>
            <w:noWrap/>
            <w:vAlign w:val="center"/>
          </w:tcPr>
          <w:p w14:paraId="458D14F6">
            <w:pPr>
              <w:jc w:val="center"/>
              <w:rPr>
                <w:rFonts w:ascii="宋体" w:hAnsi="宋体" w:cs="宋体"/>
                <w:color w:val="auto"/>
                <w:sz w:val="18"/>
                <w:szCs w:val="18"/>
              </w:rPr>
            </w:pP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005EE433">
            <w:pPr>
              <w:jc w:val="center"/>
              <w:rPr>
                <w:rFonts w:ascii="宋体" w:hAnsi="宋体" w:cs="宋体"/>
                <w:color w:val="auto"/>
                <w:sz w:val="18"/>
                <w:szCs w:val="18"/>
              </w:rPr>
            </w:pPr>
          </w:p>
        </w:tc>
        <w:tc>
          <w:tcPr>
            <w:tcW w:w="996" w:type="dxa"/>
            <w:tcBorders>
              <w:top w:val="single" w:color="000000" w:sz="4" w:space="0"/>
              <w:left w:val="single" w:color="000000" w:sz="4" w:space="0"/>
              <w:bottom w:val="single" w:color="000000" w:sz="4" w:space="0"/>
              <w:right w:val="single" w:color="000000" w:sz="4" w:space="0"/>
            </w:tcBorders>
            <w:noWrap/>
            <w:vAlign w:val="center"/>
          </w:tcPr>
          <w:p w14:paraId="00E4E4C9">
            <w:pPr>
              <w:rPr>
                <w:rFonts w:ascii="宋体" w:hAnsi="宋体" w:cs="宋体"/>
                <w:color w:val="auto"/>
                <w:sz w:val="18"/>
                <w:szCs w:val="18"/>
              </w:rPr>
            </w:pPr>
          </w:p>
        </w:tc>
      </w:tr>
      <w:tr w14:paraId="4CC8C8A7">
        <w:tblPrEx>
          <w:tblCellMar>
            <w:top w:w="0" w:type="dxa"/>
            <w:left w:w="108" w:type="dxa"/>
            <w:bottom w:w="0" w:type="dxa"/>
            <w:right w:w="108" w:type="dxa"/>
          </w:tblCellMar>
        </w:tblPrEx>
        <w:trPr>
          <w:trHeight w:val="745" w:hRule="atLeast"/>
          <w:jc w:val="center"/>
        </w:trPr>
        <w:tc>
          <w:tcPr>
            <w:tcW w:w="851" w:type="dxa"/>
            <w:tcBorders>
              <w:top w:val="single" w:color="000000" w:sz="4" w:space="0"/>
              <w:left w:val="single" w:color="000000" w:sz="4" w:space="0"/>
              <w:bottom w:val="single" w:color="000000" w:sz="4" w:space="0"/>
              <w:right w:val="single" w:color="000000" w:sz="4" w:space="0"/>
            </w:tcBorders>
            <w:noWrap/>
            <w:vAlign w:val="center"/>
          </w:tcPr>
          <w:p w14:paraId="30AB2F0D">
            <w:pPr>
              <w:widowControl/>
              <w:jc w:val="center"/>
              <w:textAlignment w:val="center"/>
              <w:rPr>
                <w:rFonts w:ascii="宋体" w:hAnsi="宋体" w:cs="宋体"/>
                <w:color w:val="auto"/>
                <w:sz w:val="18"/>
                <w:szCs w:val="18"/>
              </w:rPr>
            </w:pPr>
            <w:r>
              <w:rPr>
                <w:rFonts w:hint="eastAsia" w:ascii="宋体" w:hAnsi="宋体" w:cs="宋体"/>
                <w:color w:val="auto"/>
                <w:sz w:val="18"/>
                <w:szCs w:val="18"/>
              </w:rPr>
              <w:t>2.2.1.1</w:t>
            </w:r>
          </w:p>
        </w:tc>
        <w:tc>
          <w:tcPr>
            <w:tcW w:w="2760" w:type="dxa"/>
            <w:tcBorders>
              <w:top w:val="single" w:color="000000" w:sz="4" w:space="0"/>
              <w:left w:val="single" w:color="000000" w:sz="4" w:space="0"/>
              <w:bottom w:val="single" w:color="000000" w:sz="4" w:space="0"/>
              <w:right w:val="single" w:color="000000" w:sz="4" w:space="0"/>
            </w:tcBorders>
            <w:vAlign w:val="center"/>
          </w:tcPr>
          <w:p w14:paraId="2E4B82CB">
            <w:pPr>
              <w:widowControl/>
              <w:textAlignment w:val="center"/>
              <w:rPr>
                <w:rFonts w:ascii="宋体" w:hAnsi="宋体" w:cs="宋体"/>
                <w:color w:val="auto"/>
                <w:sz w:val="18"/>
                <w:szCs w:val="18"/>
              </w:rPr>
            </w:pPr>
            <w:r>
              <w:rPr>
                <w:rFonts w:hint="eastAsia" w:ascii="宋体" w:hAnsi="宋体" w:cs="宋体"/>
                <w:color w:val="auto"/>
                <w:sz w:val="18"/>
                <w:szCs w:val="18"/>
              </w:rPr>
              <w:t>水车曝气机</w:t>
            </w:r>
          </w:p>
        </w:tc>
        <w:tc>
          <w:tcPr>
            <w:tcW w:w="869" w:type="dxa"/>
            <w:tcBorders>
              <w:top w:val="single" w:color="000000" w:sz="4" w:space="0"/>
              <w:left w:val="single" w:color="000000" w:sz="4" w:space="0"/>
              <w:bottom w:val="single" w:color="000000" w:sz="4" w:space="0"/>
              <w:right w:val="single" w:color="000000" w:sz="4" w:space="0"/>
            </w:tcBorders>
            <w:noWrap/>
            <w:vAlign w:val="center"/>
          </w:tcPr>
          <w:p w14:paraId="78DA6E77">
            <w:pPr>
              <w:widowControl/>
              <w:jc w:val="center"/>
              <w:textAlignment w:val="center"/>
              <w:rPr>
                <w:rFonts w:ascii="宋体" w:hAnsi="宋体" w:cs="宋体"/>
                <w:color w:val="auto"/>
                <w:sz w:val="18"/>
                <w:szCs w:val="18"/>
              </w:rPr>
            </w:pPr>
            <w:r>
              <w:rPr>
                <w:rFonts w:hint="eastAsia" w:ascii="宋体" w:hAnsi="宋体" w:cs="宋体"/>
                <w:color w:val="auto"/>
                <w:sz w:val="18"/>
                <w:szCs w:val="18"/>
              </w:rPr>
              <w:t>台</w:t>
            </w:r>
          </w:p>
        </w:tc>
        <w:tc>
          <w:tcPr>
            <w:tcW w:w="731" w:type="dxa"/>
            <w:tcBorders>
              <w:top w:val="single" w:color="000000" w:sz="4" w:space="0"/>
              <w:left w:val="single" w:color="000000" w:sz="4" w:space="0"/>
              <w:bottom w:val="single" w:color="000000" w:sz="4" w:space="0"/>
              <w:right w:val="single" w:color="000000" w:sz="4" w:space="0"/>
            </w:tcBorders>
            <w:noWrap/>
            <w:vAlign w:val="center"/>
          </w:tcPr>
          <w:p w14:paraId="30A6E3CA">
            <w:pPr>
              <w:widowControl/>
              <w:jc w:val="center"/>
              <w:textAlignment w:val="center"/>
              <w:rPr>
                <w:rFonts w:ascii="宋体" w:hAnsi="宋体" w:cs="宋体"/>
                <w:color w:val="auto"/>
                <w:sz w:val="18"/>
                <w:szCs w:val="18"/>
              </w:rPr>
            </w:pPr>
            <w:r>
              <w:rPr>
                <w:rFonts w:hint="eastAsia" w:ascii="宋体" w:hAnsi="宋体" w:cs="宋体"/>
                <w:color w:val="auto"/>
                <w:sz w:val="18"/>
                <w:szCs w:val="18"/>
              </w:rPr>
              <w:t>1</w:t>
            </w:r>
          </w:p>
        </w:tc>
        <w:tc>
          <w:tcPr>
            <w:tcW w:w="1040" w:type="dxa"/>
            <w:tcBorders>
              <w:top w:val="single" w:color="000000" w:sz="4" w:space="0"/>
              <w:left w:val="single" w:color="000000" w:sz="4" w:space="0"/>
              <w:bottom w:val="single" w:color="000000" w:sz="4" w:space="0"/>
              <w:right w:val="single" w:color="000000" w:sz="4" w:space="0"/>
            </w:tcBorders>
            <w:noWrap/>
            <w:vAlign w:val="center"/>
          </w:tcPr>
          <w:p w14:paraId="68310F34">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0ACC355D">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12" w:type="dxa"/>
            <w:tcBorders>
              <w:top w:val="single" w:color="000000" w:sz="4" w:space="0"/>
              <w:left w:val="single" w:color="000000" w:sz="4" w:space="0"/>
              <w:bottom w:val="single" w:color="000000" w:sz="4" w:space="0"/>
              <w:right w:val="single" w:color="000000" w:sz="4" w:space="0"/>
            </w:tcBorders>
            <w:noWrap/>
            <w:vAlign w:val="center"/>
          </w:tcPr>
          <w:p w14:paraId="32F3F48F">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30" w:type="dxa"/>
            <w:tcBorders>
              <w:top w:val="single" w:color="000000" w:sz="4" w:space="0"/>
              <w:left w:val="single" w:color="000000" w:sz="4" w:space="0"/>
              <w:bottom w:val="single" w:color="000000" w:sz="4" w:space="0"/>
              <w:right w:val="single" w:color="000000" w:sz="4" w:space="0"/>
            </w:tcBorders>
            <w:noWrap/>
            <w:vAlign w:val="center"/>
          </w:tcPr>
          <w:p w14:paraId="5530E0CC">
            <w:pPr>
              <w:widowControl/>
              <w:jc w:val="center"/>
              <w:textAlignment w:val="center"/>
              <w:rPr>
                <w:rFonts w:ascii="宋体" w:hAnsi="宋体" w:cs="宋体"/>
                <w:color w:val="auto"/>
                <w:sz w:val="18"/>
                <w:szCs w:val="18"/>
              </w:rPr>
            </w:pPr>
            <w:r>
              <w:rPr>
                <w:rFonts w:hint="eastAsia" w:ascii="宋体" w:hAnsi="宋体" w:cs="宋体"/>
                <w:color w:val="auto"/>
                <w:sz w:val="18"/>
                <w:szCs w:val="18"/>
              </w:rPr>
              <w:t>折旧率10%</w:t>
            </w: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492D06E8">
            <w:pPr>
              <w:widowControl/>
              <w:jc w:val="center"/>
              <w:textAlignment w:val="center"/>
              <w:rPr>
                <w:rFonts w:ascii="宋体" w:hAnsi="宋体" w:cs="宋体"/>
                <w:color w:val="auto"/>
                <w:sz w:val="18"/>
                <w:szCs w:val="18"/>
              </w:rPr>
            </w:pPr>
            <w:r>
              <w:rPr>
                <w:rFonts w:hint="eastAsia" w:ascii="宋体" w:hAnsi="宋体" w:cs="宋体"/>
                <w:color w:val="auto"/>
                <w:sz w:val="18"/>
                <w:szCs w:val="18"/>
              </w:rPr>
              <w:t>0.1</w:t>
            </w:r>
          </w:p>
        </w:tc>
        <w:tc>
          <w:tcPr>
            <w:tcW w:w="996" w:type="dxa"/>
            <w:tcBorders>
              <w:top w:val="single" w:color="000000" w:sz="4" w:space="0"/>
              <w:left w:val="single" w:color="000000" w:sz="4" w:space="0"/>
              <w:bottom w:val="single" w:color="000000" w:sz="4" w:space="0"/>
              <w:right w:val="single" w:color="000000" w:sz="4" w:space="0"/>
            </w:tcBorders>
            <w:noWrap/>
            <w:vAlign w:val="center"/>
          </w:tcPr>
          <w:p w14:paraId="483DE504">
            <w:pPr>
              <w:jc w:val="center"/>
              <w:rPr>
                <w:rFonts w:ascii="宋体" w:hAnsi="宋体" w:cs="宋体"/>
                <w:color w:val="auto"/>
                <w:sz w:val="18"/>
                <w:szCs w:val="18"/>
              </w:rPr>
            </w:pPr>
          </w:p>
        </w:tc>
      </w:tr>
      <w:tr w14:paraId="21EC3ED2">
        <w:tblPrEx>
          <w:tblCellMar>
            <w:top w:w="0" w:type="dxa"/>
            <w:left w:w="108" w:type="dxa"/>
            <w:bottom w:w="0" w:type="dxa"/>
            <w:right w:w="108" w:type="dxa"/>
          </w:tblCellMar>
        </w:tblPrEx>
        <w:trPr>
          <w:trHeight w:val="745" w:hRule="atLeast"/>
          <w:jc w:val="center"/>
        </w:trPr>
        <w:tc>
          <w:tcPr>
            <w:tcW w:w="851" w:type="dxa"/>
            <w:tcBorders>
              <w:top w:val="single" w:color="000000" w:sz="4" w:space="0"/>
              <w:left w:val="single" w:color="000000" w:sz="4" w:space="0"/>
              <w:bottom w:val="single" w:color="000000" w:sz="4" w:space="0"/>
              <w:right w:val="single" w:color="000000" w:sz="4" w:space="0"/>
            </w:tcBorders>
            <w:noWrap/>
            <w:vAlign w:val="center"/>
          </w:tcPr>
          <w:p w14:paraId="3637EA7C">
            <w:pPr>
              <w:widowControl/>
              <w:jc w:val="center"/>
              <w:textAlignment w:val="center"/>
              <w:rPr>
                <w:rFonts w:ascii="宋体" w:hAnsi="宋体" w:cs="宋体"/>
                <w:color w:val="auto"/>
                <w:sz w:val="18"/>
                <w:szCs w:val="18"/>
              </w:rPr>
            </w:pPr>
            <w:r>
              <w:rPr>
                <w:rFonts w:hint="eastAsia" w:ascii="宋体" w:hAnsi="宋体" w:cs="宋体"/>
                <w:color w:val="auto"/>
                <w:sz w:val="18"/>
                <w:szCs w:val="18"/>
              </w:rPr>
              <w:t>2.2.1.2</w:t>
            </w:r>
          </w:p>
        </w:tc>
        <w:tc>
          <w:tcPr>
            <w:tcW w:w="2760" w:type="dxa"/>
            <w:tcBorders>
              <w:top w:val="single" w:color="000000" w:sz="4" w:space="0"/>
              <w:left w:val="single" w:color="000000" w:sz="4" w:space="0"/>
              <w:bottom w:val="single" w:color="000000" w:sz="4" w:space="0"/>
              <w:right w:val="single" w:color="000000" w:sz="4" w:space="0"/>
            </w:tcBorders>
            <w:vAlign w:val="center"/>
          </w:tcPr>
          <w:p w14:paraId="3CCD24F1">
            <w:pPr>
              <w:widowControl/>
              <w:textAlignment w:val="center"/>
              <w:rPr>
                <w:rFonts w:ascii="宋体" w:hAnsi="宋体" w:cs="宋体"/>
                <w:color w:val="auto"/>
                <w:sz w:val="18"/>
                <w:szCs w:val="18"/>
              </w:rPr>
            </w:pPr>
            <w:r>
              <w:rPr>
                <w:rFonts w:hint="eastAsia" w:ascii="宋体" w:hAnsi="宋体" w:cs="宋体"/>
                <w:color w:val="auto"/>
                <w:sz w:val="18"/>
                <w:szCs w:val="18"/>
              </w:rPr>
              <w:t>喷泉曝气机</w:t>
            </w:r>
          </w:p>
        </w:tc>
        <w:tc>
          <w:tcPr>
            <w:tcW w:w="869" w:type="dxa"/>
            <w:tcBorders>
              <w:top w:val="single" w:color="000000" w:sz="4" w:space="0"/>
              <w:left w:val="single" w:color="000000" w:sz="4" w:space="0"/>
              <w:bottom w:val="single" w:color="000000" w:sz="4" w:space="0"/>
              <w:right w:val="single" w:color="000000" w:sz="4" w:space="0"/>
            </w:tcBorders>
            <w:noWrap/>
            <w:vAlign w:val="center"/>
          </w:tcPr>
          <w:p w14:paraId="4A589DA5">
            <w:pPr>
              <w:widowControl/>
              <w:jc w:val="center"/>
              <w:textAlignment w:val="center"/>
              <w:rPr>
                <w:rFonts w:ascii="宋体" w:hAnsi="宋体" w:cs="宋体"/>
                <w:color w:val="auto"/>
                <w:sz w:val="18"/>
                <w:szCs w:val="18"/>
              </w:rPr>
            </w:pPr>
            <w:r>
              <w:rPr>
                <w:rFonts w:hint="eastAsia" w:ascii="宋体" w:hAnsi="宋体" w:cs="宋体"/>
                <w:color w:val="auto"/>
                <w:sz w:val="18"/>
                <w:szCs w:val="18"/>
              </w:rPr>
              <w:t>台</w:t>
            </w:r>
          </w:p>
        </w:tc>
        <w:tc>
          <w:tcPr>
            <w:tcW w:w="731" w:type="dxa"/>
            <w:tcBorders>
              <w:top w:val="single" w:color="000000" w:sz="4" w:space="0"/>
              <w:left w:val="single" w:color="000000" w:sz="4" w:space="0"/>
              <w:bottom w:val="single" w:color="000000" w:sz="4" w:space="0"/>
              <w:right w:val="single" w:color="000000" w:sz="4" w:space="0"/>
            </w:tcBorders>
            <w:noWrap/>
            <w:vAlign w:val="center"/>
          </w:tcPr>
          <w:p w14:paraId="5DF6C37F">
            <w:pPr>
              <w:widowControl/>
              <w:jc w:val="center"/>
              <w:textAlignment w:val="center"/>
              <w:rPr>
                <w:rFonts w:ascii="宋体" w:hAnsi="宋体" w:cs="宋体"/>
                <w:color w:val="auto"/>
                <w:sz w:val="18"/>
                <w:szCs w:val="18"/>
              </w:rPr>
            </w:pPr>
            <w:r>
              <w:rPr>
                <w:rFonts w:hint="eastAsia" w:ascii="宋体" w:hAnsi="宋体" w:cs="宋体"/>
                <w:color w:val="auto"/>
                <w:sz w:val="18"/>
                <w:szCs w:val="18"/>
              </w:rPr>
              <w:t>2</w:t>
            </w:r>
          </w:p>
        </w:tc>
        <w:tc>
          <w:tcPr>
            <w:tcW w:w="1040" w:type="dxa"/>
            <w:tcBorders>
              <w:top w:val="single" w:color="000000" w:sz="4" w:space="0"/>
              <w:left w:val="single" w:color="000000" w:sz="4" w:space="0"/>
              <w:bottom w:val="single" w:color="000000" w:sz="4" w:space="0"/>
              <w:right w:val="single" w:color="000000" w:sz="4" w:space="0"/>
            </w:tcBorders>
            <w:noWrap/>
            <w:vAlign w:val="center"/>
          </w:tcPr>
          <w:p w14:paraId="38CE766E">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42948A45">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12" w:type="dxa"/>
            <w:tcBorders>
              <w:top w:val="single" w:color="000000" w:sz="4" w:space="0"/>
              <w:left w:val="single" w:color="000000" w:sz="4" w:space="0"/>
              <w:bottom w:val="single" w:color="000000" w:sz="4" w:space="0"/>
              <w:right w:val="single" w:color="000000" w:sz="4" w:space="0"/>
            </w:tcBorders>
            <w:noWrap/>
            <w:vAlign w:val="center"/>
          </w:tcPr>
          <w:p w14:paraId="2D016297">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30" w:type="dxa"/>
            <w:tcBorders>
              <w:top w:val="single" w:color="000000" w:sz="4" w:space="0"/>
              <w:left w:val="single" w:color="000000" w:sz="4" w:space="0"/>
              <w:bottom w:val="single" w:color="000000" w:sz="4" w:space="0"/>
              <w:right w:val="single" w:color="000000" w:sz="4" w:space="0"/>
            </w:tcBorders>
            <w:noWrap/>
            <w:vAlign w:val="center"/>
          </w:tcPr>
          <w:p w14:paraId="1F7348E6">
            <w:pPr>
              <w:widowControl/>
              <w:jc w:val="center"/>
              <w:textAlignment w:val="center"/>
              <w:rPr>
                <w:rFonts w:ascii="宋体" w:hAnsi="宋体" w:cs="宋体"/>
                <w:color w:val="auto"/>
                <w:sz w:val="18"/>
                <w:szCs w:val="18"/>
              </w:rPr>
            </w:pPr>
            <w:r>
              <w:rPr>
                <w:rFonts w:hint="eastAsia" w:ascii="宋体" w:hAnsi="宋体" w:cs="宋体"/>
                <w:color w:val="auto"/>
                <w:sz w:val="18"/>
                <w:szCs w:val="18"/>
              </w:rPr>
              <w:t>折旧率10%</w:t>
            </w: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5C76728E">
            <w:pPr>
              <w:widowControl/>
              <w:jc w:val="center"/>
              <w:textAlignment w:val="center"/>
              <w:rPr>
                <w:rFonts w:ascii="宋体" w:hAnsi="宋体" w:cs="宋体"/>
                <w:color w:val="auto"/>
                <w:sz w:val="18"/>
                <w:szCs w:val="18"/>
              </w:rPr>
            </w:pPr>
            <w:r>
              <w:rPr>
                <w:rFonts w:hint="eastAsia" w:ascii="宋体" w:hAnsi="宋体" w:cs="宋体"/>
                <w:color w:val="auto"/>
                <w:sz w:val="18"/>
                <w:szCs w:val="18"/>
              </w:rPr>
              <w:t>0.2</w:t>
            </w:r>
          </w:p>
        </w:tc>
        <w:tc>
          <w:tcPr>
            <w:tcW w:w="996" w:type="dxa"/>
            <w:tcBorders>
              <w:top w:val="single" w:color="000000" w:sz="4" w:space="0"/>
              <w:left w:val="single" w:color="000000" w:sz="4" w:space="0"/>
              <w:bottom w:val="single" w:color="000000" w:sz="4" w:space="0"/>
              <w:right w:val="single" w:color="000000" w:sz="4" w:space="0"/>
            </w:tcBorders>
            <w:noWrap/>
            <w:vAlign w:val="center"/>
          </w:tcPr>
          <w:p w14:paraId="213F08C1">
            <w:pPr>
              <w:jc w:val="center"/>
              <w:rPr>
                <w:rFonts w:ascii="宋体" w:hAnsi="宋体" w:cs="宋体"/>
                <w:color w:val="auto"/>
                <w:sz w:val="18"/>
                <w:szCs w:val="18"/>
              </w:rPr>
            </w:pPr>
          </w:p>
        </w:tc>
      </w:tr>
      <w:tr w14:paraId="1EB7F7A9">
        <w:tblPrEx>
          <w:tblCellMar>
            <w:top w:w="0" w:type="dxa"/>
            <w:left w:w="108" w:type="dxa"/>
            <w:bottom w:w="0" w:type="dxa"/>
            <w:right w:w="108" w:type="dxa"/>
          </w:tblCellMar>
        </w:tblPrEx>
        <w:trPr>
          <w:trHeight w:val="872" w:hRule="atLeast"/>
          <w:jc w:val="center"/>
        </w:trPr>
        <w:tc>
          <w:tcPr>
            <w:tcW w:w="851" w:type="dxa"/>
            <w:tcBorders>
              <w:top w:val="single" w:color="000000" w:sz="4" w:space="0"/>
              <w:left w:val="single" w:color="000000" w:sz="4" w:space="0"/>
              <w:bottom w:val="single" w:color="000000" w:sz="4" w:space="0"/>
              <w:right w:val="single" w:color="000000" w:sz="4" w:space="0"/>
            </w:tcBorders>
            <w:noWrap/>
            <w:vAlign w:val="center"/>
          </w:tcPr>
          <w:p w14:paraId="70076858">
            <w:pPr>
              <w:widowControl/>
              <w:jc w:val="center"/>
              <w:textAlignment w:val="center"/>
              <w:rPr>
                <w:rFonts w:ascii="宋体" w:hAnsi="宋体" w:cs="宋体"/>
                <w:b/>
                <w:bCs/>
                <w:color w:val="auto"/>
                <w:sz w:val="18"/>
                <w:szCs w:val="18"/>
              </w:rPr>
            </w:pPr>
            <w:r>
              <w:rPr>
                <w:rFonts w:hint="eastAsia" w:ascii="宋体" w:hAnsi="宋体" w:cs="宋体"/>
                <w:b/>
                <w:bCs/>
                <w:color w:val="auto"/>
                <w:sz w:val="18"/>
                <w:szCs w:val="18"/>
              </w:rPr>
              <w:t>（三）</w:t>
            </w:r>
          </w:p>
        </w:tc>
        <w:tc>
          <w:tcPr>
            <w:tcW w:w="2760" w:type="dxa"/>
            <w:tcBorders>
              <w:top w:val="single" w:color="000000" w:sz="4" w:space="0"/>
              <w:left w:val="single" w:color="000000" w:sz="4" w:space="0"/>
              <w:bottom w:val="single" w:color="000000" w:sz="4" w:space="0"/>
              <w:right w:val="single" w:color="000000" w:sz="4" w:space="0"/>
            </w:tcBorders>
            <w:vAlign w:val="center"/>
          </w:tcPr>
          <w:p w14:paraId="383DDC1E">
            <w:pPr>
              <w:widowControl/>
              <w:textAlignment w:val="center"/>
              <w:rPr>
                <w:rFonts w:ascii="宋体" w:hAnsi="宋体" w:cs="宋体"/>
                <w:b/>
                <w:bCs/>
                <w:color w:val="auto"/>
                <w:sz w:val="18"/>
                <w:szCs w:val="18"/>
              </w:rPr>
            </w:pPr>
            <w:r>
              <w:rPr>
                <w:rFonts w:hint="eastAsia" w:ascii="宋体" w:hAnsi="宋体" w:cs="宋体"/>
                <w:b/>
                <w:bCs/>
                <w:color w:val="auto"/>
                <w:sz w:val="18"/>
                <w:szCs w:val="18"/>
              </w:rPr>
              <w:t>河湖床、堤防护岸维修养护和害堤动物防</w:t>
            </w:r>
          </w:p>
        </w:tc>
        <w:tc>
          <w:tcPr>
            <w:tcW w:w="869" w:type="dxa"/>
            <w:tcBorders>
              <w:top w:val="single" w:color="000000" w:sz="4" w:space="0"/>
              <w:left w:val="single" w:color="000000" w:sz="4" w:space="0"/>
              <w:bottom w:val="single" w:color="000000" w:sz="4" w:space="0"/>
              <w:right w:val="single" w:color="000000" w:sz="4" w:space="0"/>
            </w:tcBorders>
            <w:noWrap/>
            <w:vAlign w:val="center"/>
          </w:tcPr>
          <w:p w14:paraId="621D156A">
            <w:pPr>
              <w:rPr>
                <w:rFonts w:ascii="宋体" w:hAnsi="宋体" w:cs="宋体"/>
                <w:color w:val="auto"/>
                <w:sz w:val="18"/>
                <w:szCs w:val="18"/>
              </w:rPr>
            </w:pPr>
          </w:p>
        </w:tc>
        <w:tc>
          <w:tcPr>
            <w:tcW w:w="731" w:type="dxa"/>
            <w:tcBorders>
              <w:top w:val="single" w:color="000000" w:sz="4" w:space="0"/>
              <w:left w:val="single" w:color="000000" w:sz="4" w:space="0"/>
              <w:bottom w:val="single" w:color="000000" w:sz="4" w:space="0"/>
              <w:right w:val="single" w:color="000000" w:sz="4" w:space="0"/>
            </w:tcBorders>
            <w:noWrap/>
            <w:vAlign w:val="center"/>
          </w:tcPr>
          <w:p w14:paraId="204B4123">
            <w:pPr>
              <w:rPr>
                <w:rFonts w:ascii="宋体" w:hAnsi="宋体" w:cs="宋体"/>
                <w:color w:val="auto"/>
                <w:sz w:val="18"/>
                <w:szCs w:val="18"/>
              </w:rPr>
            </w:pPr>
          </w:p>
        </w:tc>
        <w:tc>
          <w:tcPr>
            <w:tcW w:w="1040" w:type="dxa"/>
            <w:tcBorders>
              <w:top w:val="single" w:color="000000" w:sz="4" w:space="0"/>
              <w:left w:val="single" w:color="000000" w:sz="4" w:space="0"/>
              <w:bottom w:val="single" w:color="000000" w:sz="4" w:space="0"/>
              <w:right w:val="single" w:color="000000" w:sz="4" w:space="0"/>
            </w:tcBorders>
            <w:noWrap/>
            <w:vAlign w:val="center"/>
          </w:tcPr>
          <w:p w14:paraId="34263696">
            <w:pPr>
              <w:rPr>
                <w:rFonts w:ascii="宋体" w:hAnsi="宋体" w:cs="宋体"/>
                <w:color w:val="auto"/>
                <w:sz w:val="18"/>
                <w:szCs w:val="18"/>
              </w:rPr>
            </w:pP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35831D74">
            <w:pPr>
              <w:rPr>
                <w:rFonts w:ascii="宋体" w:hAnsi="宋体" w:cs="宋体"/>
                <w:color w:val="auto"/>
                <w:sz w:val="18"/>
                <w:szCs w:val="18"/>
              </w:rPr>
            </w:pPr>
          </w:p>
        </w:tc>
        <w:tc>
          <w:tcPr>
            <w:tcW w:w="812" w:type="dxa"/>
            <w:tcBorders>
              <w:top w:val="single" w:color="000000" w:sz="4" w:space="0"/>
              <w:left w:val="single" w:color="000000" w:sz="4" w:space="0"/>
              <w:bottom w:val="single" w:color="000000" w:sz="4" w:space="0"/>
              <w:right w:val="single" w:color="000000" w:sz="4" w:space="0"/>
            </w:tcBorders>
            <w:noWrap/>
            <w:vAlign w:val="center"/>
          </w:tcPr>
          <w:p w14:paraId="6D873D28">
            <w:pPr>
              <w:rPr>
                <w:rFonts w:ascii="宋体" w:hAnsi="宋体" w:cs="宋体"/>
                <w:color w:val="auto"/>
                <w:sz w:val="18"/>
                <w:szCs w:val="18"/>
              </w:rPr>
            </w:pPr>
          </w:p>
        </w:tc>
        <w:tc>
          <w:tcPr>
            <w:tcW w:w="830" w:type="dxa"/>
            <w:tcBorders>
              <w:top w:val="single" w:color="000000" w:sz="4" w:space="0"/>
              <w:left w:val="single" w:color="000000" w:sz="4" w:space="0"/>
              <w:bottom w:val="single" w:color="000000" w:sz="4" w:space="0"/>
              <w:right w:val="single" w:color="000000" w:sz="4" w:space="0"/>
            </w:tcBorders>
            <w:noWrap/>
            <w:vAlign w:val="center"/>
          </w:tcPr>
          <w:p w14:paraId="0E50D9E6">
            <w:pPr>
              <w:rPr>
                <w:rFonts w:ascii="宋体" w:hAnsi="宋体" w:cs="宋体"/>
                <w:color w:val="auto"/>
                <w:sz w:val="18"/>
                <w:szCs w:val="18"/>
              </w:rPr>
            </w:pP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0297FB9F">
            <w:pPr>
              <w:jc w:val="center"/>
              <w:rPr>
                <w:rFonts w:ascii="宋体" w:hAnsi="宋体" w:cs="宋体"/>
                <w:color w:val="auto"/>
                <w:sz w:val="18"/>
                <w:szCs w:val="18"/>
              </w:rPr>
            </w:pPr>
          </w:p>
        </w:tc>
        <w:tc>
          <w:tcPr>
            <w:tcW w:w="996" w:type="dxa"/>
            <w:tcBorders>
              <w:top w:val="single" w:color="000000" w:sz="4" w:space="0"/>
              <w:left w:val="single" w:color="000000" w:sz="4" w:space="0"/>
              <w:bottom w:val="single" w:color="000000" w:sz="4" w:space="0"/>
              <w:right w:val="single" w:color="000000" w:sz="4" w:space="0"/>
            </w:tcBorders>
            <w:noWrap/>
            <w:vAlign w:val="center"/>
          </w:tcPr>
          <w:p w14:paraId="69939D6D">
            <w:pPr>
              <w:rPr>
                <w:rFonts w:ascii="宋体" w:hAnsi="宋体" w:cs="宋体"/>
                <w:color w:val="auto"/>
                <w:sz w:val="18"/>
                <w:szCs w:val="18"/>
              </w:rPr>
            </w:pPr>
          </w:p>
        </w:tc>
      </w:tr>
      <w:tr w14:paraId="4E95A754">
        <w:tblPrEx>
          <w:tblCellMar>
            <w:top w:w="0" w:type="dxa"/>
            <w:left w:w="108" w:type="dxa"/>
            <w:bottom w:w="0" w:type="dxa"/>
            <w:right w:w="108" w:type="dxa"/>
          </w:tblCellMar>
        </w:tblPrEx>
        <w:trPr>
          <w:trHeight w:val="637" w:hRule="atLeast"/>
          <w:jc w:val="center"/>
        </w:trPr>
        <w:tc>
          <w:tcPr>
            <w:tcW w:w="851" w:type="dxa"/>
            <w:tcBorders>
              <w:top w:val="single" w:color="000000" w:sz="4" w:space="0"/>
              <w:left w:val="single" w:color="000000" w:sz="4" w:space="0"/>
              <w:bottom w:val="single" w:color="000000" w:sz="4" w:space="0"/>
              <w:right w:val="single" w:color="000000" w:sz="4" w:space="0"/>
            </w:tcBorders>
            <w:noWrap/>
            <w:vAlign w:val="center"/>
          </w:tcPr>
          <w:p w14:paraId="27848635">
            <w:pPr>
              <w:widowControl/>
              <w:jc w:val="center"/>
              <w:textAlignment w:val="center"/>
              <w:rPr>
                <w:rFonts w:ascii="宋体" w:hAnsi="宋体" w:cs="宋体"/>
                <w:b/>
                <w:bCs/>
                <w:color w:val="auto"/>
                <w:sz w:val="18"/>
                <w:szCs w:val="18"/>
              </w:rPr>
            </w:pPr>
            <w:r>
              <w:rPr>
                <w:rFonts w:hint="eastAsia" w:ascii="宋体" w:hAnsi="宋体" w:cs="宋体"/>
                <w:b/>
                <w:bCs/>
                <w:color w:val="auto"/>
                <w:sz w:val="18"/>
                <w:szCs w:val="18"/>
              </w:rPr>
              <w:t>3.1</w:t>
            </w:r>
          </w:p>
        </w:tc>
        <w:tc>
          <w:tcPr>
            <w:tcW w:w="2760" w:type="dxa"/>
            <w:tcBorders>
              <w:top w:val="single" w:color="000000" w:sz="4" w:space="0"/>
              <w:left w:val="single" w:color="000000" w:sz="4" w:space="0"/>
              <w:bottom w:val="single" w:color="000000" w:sz="4" w:space="0"/>
              <w:right w:val="single" w:color="000000" w:sz="4" w:space="0"/>
            </w:tcBorders>
            <w:vAlign w:val="center"/>
          </w:tcPr>
          <w:p w14:paraId="06D9C8C9">
            <w:pPr>
              <w:widowControl/>
              <w:textAlignment w:val="center"/>
              <w:rPr>
                <w:rFonts w:ascii="宋体" w:hAnsi="宋体" w:cs="宋体"/>
                <w:b/>
                <w:bCs/>
                <w:color w:val="auto"/>
                <w:sz w:val="18"/>
                <w:szCs w:val="18"/>
              </w:rPr>
            </w:pPr>
            <w:r>
              <w:rPr>
                <w:rFonts w:hint="eastAsia" w:ascii="宋体" w:hAnsi="宋体" w:cs="宋体"/>
                <w:b/>
                <w:bCs/>
                <w:color w:val="auto"/>
                <w:sz w:val="18"/>
                <w:szCs w:val="18"/>
              </w:rPr>
              <w:t>河湖床维修养护</w:t>
            </w:r>
          </w:p>
        </w:tc>
        <w:tc>
          <w:tcPr>
            <w:tcW w:w="869" w:type="dxa"/>
            <w:tcBorders>
              <w:top w:val="single" w:color="000000" w:sz="4" w:space="0"/>
              <w:left w:val="single" w:color="000000" w:sz="4" w:space="0"/>
              <w:bottom w:val="single" w:color="000000" w:sz="4" w:space="0"/>
              <w:right w:val="single" w:color="000000" w:sz="4" w:space="0"/>
            </w:tcBorders>
            <w:noWrap/>
            <w:vAlign w:val="center"/>
          </w:tcPr>
          <w:p w14:paraId="3920FF59">
            <w:pPr>
              <w:rPr>
                <w:rFonts w:ascii="宋体" w:hAnsi="宋体" w:cs="宋体"/>
                <w:color w:val="auto"/>
                <w:sz w:val="18"/>
                <w:szCs w:val="18"/>
              </w:rPr>
            </w:pPr>
          </w:p>
        </w:tc>
        <w:tc>
          <w:tcPr>
            <w:tcW w:w="731" w:type="dxa"/>
            <w:tcBorders>
              <w:top w:val="single" w:color="000000" w:sz="4" w:space="0"/>
              <w:left w:val="single" w:color="000000" w:sz="4" w:space="0"/>
              <w:bottom w:val="single" w:color="000000" w:sz="4" w:space="0"/>
              <w:right w:val="single" w:color="000000" w:sz="4" w:space="0"/>
            </w:tcBorders>
            <w:noWrap/>
            <w:vAlign w:val="center"/>
          </w:tcPr>
          <w:p w14:paraId="15F7A77F">
            <w:pPr>
              <w:rPr>
                <w:rFonts w:ascii="宋体" w:hAnsi="宋体" w:cs="宋体"/>
                <w:color w:val="auto"/>
                <w:sz w:val="18"/>
                <w:szCs w:val="18"/>
              </w:rPr>
            </w:pPr>
          </w:p>
        </w:tc>
        <w:tc>
          <w:tcPr>
            <w:tcW w:w="1040" w:type="dxa"/>
            <w:tcBorders>
              <w:top w:val="single" w:color="000000" w:sz="4" w:space="0"/>
              <w:left w:val="single" w:color="000000" w:sz="4" w:space="0"/>
              <w:bottom w:val="single" w:color="000000" w:sz="4" w:space="0"/>
              <w:right w:val="single" w:color="000000" w:sz="4" w:space="0"/>
            </w:tcBorders>
            <w:noWrap/>
            <w:vAlign w:val="center"/>
          </w:tcPr>
          <w:p w14:paraId="4746294E">
            <w:pPr>
              <w:rPr>
                <w:rFonts w:ascii="宋体" w:hAnsi="宋体" w:cs="宋体"/>
                <w:color w:val="auto"/>
                <w:sz w:val="18"/>
                <w:szCs w:val="18"/>
              </w:rPr>
            </w:pP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106B53F9">
            <w:pPr>
              <w:rPr>
                <w:rFonts w:ascii="宋体" w:hAnsi="宋体" w:cs="宋体"/>
                <w:color w:val="auto"/>
                <w:sz w:val="18"/>
                <w:szCs w:val="18"/>
              </w:rPr>
            </w:pPr>
          </w:p>
        </w:tc>
        <w:tc>
          <w:tcPr>
            <w:tcW w:w="812" w:type="dxa"/>
            <w:tcBorders>
              <w:top w:val="single" w:color="000000" w:sz="4" w:space="0"/>
              <w:left w:val="single" w:color="000000" w:sz="4" w:space="0"/>
              <w:bottom w:val="single" w:color="000000" w:sz="4" w:space="0"/>
              <w:right w:val="single" w:color="000000" w:sz="4" w:space="0"/>
            </w:tcBorders>
            <w:noWrap/>
            <w:vAlign w:val="center"/>
          </w:tcPr>
          <w:p w14:paraId="09FB9747">
            <w:pPr>
              <w:rPr>
                <w:rFonts w:ascii="宋体" w:hAnsi="宋体" w:cs="宋体"/>
                <w:color w:val="auto"/>
                <w:sz w:val="18"/>
                <w:szCs w:val="18"/>
              </w:rPr>
            </w:pPr>
          </w:p>
        </w:tc>
        <w:tc>
          <w:tcPr>
            <w:tcW w:w="830" w:type="dxa"/>
            <w:tcBorders>
              <w:top w:val="single" w:color="000000" w:sz="4" w:space="0"/>
              <w:left w:val="single" w:color="000000" w:sz="4" w:space="0"/>
              <w:bottom w:val="single" w:color="000000" w:sz="4" w:space="0"/>
              <w:right w:val="single" w:color="000000" w:sz="4" w:space="0"/>
            </w:tcBorders>
            <w:noWrap/>
            <w:vAlign w:val="center"/>
          </w:tcPr>
          <w:p w14:paraId="6907FAB1">
            <w:pPr>
              <w:rPr>
                <w:rFonts w:ascii="宋体" w:hAnsi="宋体" w:cs="宋体"/>
                <w:color w:val="auto"/>
                <w:sz w:val="18"/>
                <w:szCs w:val="18"/>
              </w:rPr>
            </w:pP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2ECFD32E">
            <w:pPr>
              <w:jc w:val="center"/>
              <w:rPr>
                <w:rFonts w:ascii="宋体" w:hAnsi="宋体" w:cs="宋体"/>
                <w:color w:val="auto"/>
                <w:sz w:val="18"/>
                <w:szCs w:val="18"/>
              </w:rPr>
            </w:pPr>
          </w:p>
        </w:tc>
        <w:tc>
          <w:tcPr>
            <w:tcW w:w="996" w:type="dxa"/>
            <w:tcBorders>
              <w:top w:val="single" w:color="000000" w:sz="4" w:space="0"/>
              <w:left w:val="single" w:color="000000" w:sz="4" w:space="0"/>
              <w:bottom w:val="single" w:color="000000" w:sz="4" w:space="0"/>
              <w:right w:val="single" w:color="000000" w:sz="4" w:space="0"/>
            </w:tcBorders>
            <w:noWrap/>
            <w:vAlign w:val="center"/>
          </w:tcPr>
          <w:p w14:paraId="15B02E17">
            <w:pPr>
              <w:rPr>
                <w:rFonts w:ascii="宋体" w:hAnsi="宋体" w:cs="宋体"/>
                <w:color w:val="auto"/>
                <w:sz w:val="18"/>
                <w:szCs w:val="18"/>
              </w:rPr>
            </w:pPr>
          </w:p>
        </w:tc>
      </w:tr>
      <w:tr w14:paraId="04BBBD6C">
        <w:tblPrEx>
          <w:tblCellMar>
            <w:top w:w="0" w:type="dxa"/>
            <w:left w:w="108" w:type="dxa"/>
            <w:bottom w:w="0" w:type="dxa"/>
            <w:right w:w="108" w:type="dxa"/>
          </w:tblCellMar>
        </w:tblPrEx>
        <w:trPr>
          <w:trHeight w:val="773" w:hRule="atLeast"/>
          <w:jc w:val="center"/>
        </w:trPr>
        <w:tc>
          <w:tcPr>
            <w:tcW w:w="851" w:type="dxa"/>
            <w:tcBorders>
              <w:top w:val="single" w:color="000000" w:sz="4" w:space="0"/>
              <w:left w:val="single" w:color="000000" w:sz="4" w:space="0"/>
              <w:bottom w:val="single" w:color="000000" w:sz="4" w:space="0"/>
              <w:right w:val="single" w:color="000000" w:sz="4" w:space="0"/>
            </w:tcBorders>
            <w:noWrap/>
            <w:vAlign w:val="center"/>
          </w:tcPr>
          <w:p w14:paraId="0464AFBE">
            <w:pPr>
              <w:widowControl/>
              <w:jc w:val="center"/>
              <w:textAlignment w:val="center"/>
              <w:rPr>
                <w:rFonts w:ascii="宋体" w:hAnsi="宋体" w:cs="宋体"/>
                <w:color w:val="auto"/>
                <w:sz w:val="18"/>
                <w:szCs w:val="18"/>
              </w:rPr>
            </w:pPr>
            <w:r>
              <w:rPr>
                <w:rFonts w:hint="eastAsia" w:ascii="宋体" w:hAnsi="宋体" w:cs="宋体"/>
                <w:color w:val="auto"/>
                <w:sz w:val="18"/>
                <w:szCs w:val="18"/>
              </w:rPr>
              <w:t>3.1.1</w:t>
            </w:r>
          </w:p>
        </w:tc>
        <w:tc>
          <w:tcPr>
            <w:tcW w:w="2760" w:type="dxa"/>
            <w:tcBorders>
              <w:top w:val="single" w:color="000000" w:sz="4" w:space="0"/>
              <w:left w:val="single" w:color="000000" w:sz="4" w:space="0"/>
              <w:bottom w:val="single" w:color="000000" w:sz="4" w:space="0"/>
              <w:right w:val="single" w:color="000000" w:sz="4" w:space="0"/>
            </w:tcBorders>
            <w:vAlign w:val="center"/>
          </w:tcPr>
          <w:p w14:paraId="6D901C81">
            <w:pPr>
              <w:widowControl/>
              <w:textAlignment w:val="center"/>
              <w:rPr>
                <w:rFonts w:ascii="宋体" w:hAnsi="宋体" w:cs="宋体"/>
                <w:color w:val="auto"/>
                <w:sz w:val="18"/>
                <w:szCs w:val="18"/>
              </w:rPr>
            </w:pPr>
            <w:r>
              <w:rPr>
                <w:rFonts w:hint="eastAsia" w:ascii="宋体" w:hAnsi="宋体" w:cs="宋体"/>
                <w:color w:val="auto"/>
                <w:sz w:val="18"/>
                <w:szCs w:val="18"/>
              </w:rPr>
              <w:t>阻水障碍物和废弃物清理</w:t>
            </w:r>
          </w:p>
        </w:tc>
        <w:tc>
          <w:tcPr>
            <w:tcW w:w="869" w:type="dxa"/>
            <w:tcBorders>
              <w:top w:val="single" w:color="000000" w:sz="4" w:space="0"/>
              <w:left w:val="single" w:color="000000" w:sz="4" w:space="0"/>
              <w:bottom w:val="single" w:color="000000" w:sz="4" w:space="0"/>
              <w:right w:val="single" w:color="000000" w:sz="4" w:space="0"/>
            </w:tcBorders>
            <w:noWrap/>
            <w:vAlign w:val="center"/>
          </w:tcPr>
          <w:p w14:paraId="05AF7B11">
            <w:pPr>
              <w:widowControl/>
              <w:jc w:val="center"/>
              <w:textAlignment w:val="center"/>
              <w:rPr>
                <w:rFonts w:ascii="宋体" w:hAnsi="宋体" w:cs="宋体"/>
                <w:color w:val="auto"/>
                <w:sz w:val="18"/>
                <w:szCs w:val="18"/>
              </w:rPr>
            </w:pPr>
            <w:r>
              <w:rPr>
                <w:rFonts w:hint="eastAsia" w:ascii="宋体" w:hAnsi="宋体" w:cs="宋体"/>
                <w:color w:val="auto"/>
                <w:sz w:val="18"/>
                <w:szCs w:val="18"/>
              </w:rPr>
              <w:t>km²</w:t>
            </w:r>
          </w:p>
        </w:tc>
        <w:tc>
          <w:tcPr>
            <w:tcW w:w="731" w:type="dxa"/>
            <w:tcBorders>
              <w:top w:val="single" w:color="000000" w:sz="4" w:space="0"/>
              <w:left w:val="single" w:color="000000" w:sz="4" w:space="0"/>
              <w:bottom w:val="single" w:color="000000" w:sz="4" w:space="0"/>
              <w:right w:val="single" w:color="000000" w:sz="4" w:space="0"/>
            </w:tcBorders>
            <w:noWrap/>
            <w:vAlign w:val="center"/>
          </w:tcPr>
          <w:p w14:paraId="5D67D3F4">
            <w:pPr>
              <w:widowControl/>
              <w:jc w:val="center"/>
              <w:textAlignment w:val="center"/>
              <w:rPr>
                <w:rFonts w:ascii="宋体" w:hAnsi="宋体" w:cs="宋体"/>
                <w:color w:val="auto"/>
                <w:sz w:val="18"/>
                <w:szCs w:val="18"/>
              </w:rPr>
            </w:pPr>
            <w:r>
              <w:rPr>
                <w:rFonts w:hint="eastAsia" w:ascii="宋体" w:hAnsi="宋体" w:cs="宋体"/>
                <w:color w:val="auto"/>
                <w:sz w:val="18"/>
                <w:szCs w:val="18"/>
              </w:rPr>
              <w:t>0.0038</w:t>
            </w:r>
          </w:p>
        </w:tc>
        <w:tc>
          <w:tcPr>
            <w:tcW w:w="1040" w:type="dxa"/>
            <w:tcBorders>
              <w:top w:val="single" w:color="000000" w:sz="4" w:space="0"/>
              <w:left w:val="single" w:color="000000" w:sz="4" w:space="0"/>
              <w:bottom w:val="single" w:color="000000" w:sz="4" w:space="0"/>
              <w:right w:val="single" w:color="000000" w:sz="4" w:space="0"/>
            </w:tcBorders>
            <w:noWrap/>
            <w:vAlign w:val="center"/>
          </w:tcPr>
          <w:p w14:paraId="7C1B4422">
            <w:pPr>
              <w:widowControl/>
              <w:jc w:val="center"/>
              <w:textAlignment w:val="center"/>
              <w:rPr>
                <w:rFonts w:ascii="宋体" w:hAnsi="宋体" w:cs="宋体"/>
                <w:color w:val="auto"/>
                <w:sz w:val="18"/>
                <w:szCs w:val="18"/>
              </w:rPr>
            </w:pPr>
            <w:r>
              <w:rPr>
                <w:rFonts w:hint="eastAsia" w:ascii="宋体" w:hAnsi="宋体" w:cs="宋体"/>
                <w:color w:val="auto"/>
                <w:sz w:val="18"/>
                <w:szCs w:val="18"/>
              </w:rPr>
              <w:t>每月1次</w:t>
            </w: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6256E24A">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12" w:type="dxa"/>
            <w:tcBorders>
              <w:top w:val="single" w:color="000000" w:sz="4" w:space="0"/>
              <w:left w:val="single" w:color="000000" w:sz="4" w:space="0"/>
              <w:bottom w:val="single" w:color="000000" w:sz="4" w:space="0"/>
              <w:right w:val="single" w:color="000000" w:sz="4" w:space="0"/>
            </w:tcBorders>
            <w:noWrap/>
            <w:vAlign w:val="center"/>
          </w:tcPr>
          <w:p w14:paraId="529DB311">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30" w:type="dxa"/>
            <w:tcBorders>
              <w:top w:val="single" w:color="000000" w:sz="4" w:space="0"/>
              <w:left w:val="single" w:color="000000" w:sz="4" w:space="0"/>
              <w:bottom w:val="single" w:color="000000" w:sz="4" w:space="0"/>
              <w:right w:val="single" w:color="000000" w:sz="4" w:space="0"/>
            </w:tcBorders>
            <w:noWrap/>
            <w:vAlign w:val="center"/>
          </w:tcPr>
          <w:p w14:paraId="74CE4D76">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12805045">
            <w:pPr>
              <w:widowControl/>
              <w:jc w:val="center"/>
              <w:textAlignment w:val="center"/>
              <w:rPr>
                <w:rFonts w:ascii="宋体" w:hAnsi="宋体" w:cs="宋体"/>
                <w:color w:val="auto"/>
                <w:sz w:val="18"/>
                <w:szCs w:val="18"/>
              </w:rPr>
            </w:pPr>
            <w:r>
              <w:rPr>
                <w:rFonts w:hint="eastAsia" w:ascii="宋体" w:hAnsi="宋体" w:cs="宋体"/>
                <w:color w:val="auto"/>
                <w:sz w:val="18"/>
                <w:szCs w:val="18"/>
              </w:rPr>
              <w:t>0.0456</w:t>
            </w:r>
          </w:p>
        </w:tc>
        <w:tc>
          <w:tcPr>
            <w:tcW w:w="996" w:type="dxa"/>
            <w:tcBorders>
              <w:top w:val="single" w:color="000000" w:sz="4" w:space="0"/>
              <w:left w:val="single" w:color="000000" w:sz="4" w:space="0"/>
              <w:bottom w:val="single" w:color="000000" w:sz="4" w:space="0"/>
              <w:right w:val="single" w:color="000000" w:sz="4" w:space="0"/>
            </w:tcBorders>
            <w:noWrap/>
            <w:vAlign w:val="center"/>
          </w:tcPr>
          <w:p w14:paraId="7F2FF3A3">
            <w:pPr>
              <w:rPr>
                <w:rFonts w:ascii="宋体" w:hAnsi="宋体" w:cs="宋体"/>
                <w:color w:val="auto"/>
                <w:sz w:val="18"/>
                <w:szCs w:val="18"/>
              </w:rPr>
            </w:pPr>
          </w:p>
        </w:tc>
      </w:tr>
      <w:tr w14:paraId="4ED58643">
        <w:tblPrEx>
          <w:tblCellMar>
            <w:top w:w="0" w:type="dxa"/>
            <w:left w:w="108" w:type="dxa"/>
            <w:bottom w:w="0" w:type="dxa"/>
            <w:right w:w="108" w:type="dxa"/>
          </w:tblCellMar>
        </w:tblPrEx>
        <w:trPr>
          <w:trHeight w:val="745" w:hRule="atLeast"/>
          <w:jc w:val="center"/>
        </w:trPr>
        <w:tc>
          <w:tcPr>
            <w:tcW w:w="851" w:type="dxa"/>
            <w:tcBorders>
              <w:top w:val="single" w:color="000000" w:sz="4" w:space="0"/>
              <w:left w:val="single" w:color="000000" w:sz="4" w:space="0"/>
              <w:bottom w:val="single" w:color="000000" w:sz="4" w:space="0"/>
              <w:right w:val="single" w:color="000000" w:sz="4" w:space="0"/>
            </w:tcBorders>
            <w:noWrap/>
            <w:vAlign w:val="center"/>
          </w:tcPr>
          <w:p w14:paraId="136862E9">
            <w:pPr>
              <w:widowControl/>
              <w:jc w:val="center"/>
              <w:textAlignment w:val="center"/>
              <w:rPr>
                <w:rFonts w:ascii="宋体" w:hAnsi="宋体" w:cs="宋体"/>
                <w:b/>
                <w:bCs/>
                <w:color w:val="auto"/>
                <w:sz w:val="18"/>
                <w:szCs w:val="18"/>
              </w:rPr>
            </w:pPr>
            <w:r>
              <w:rPr>
                <w:rFonts w:hint="eastAsia" w:ascii="宋体" w:hAnsi="宋体" w:cs="宋体"/>
                <w:b/>
                <w:bCs/>
                <w:color w:val="auto"/>
                <w:sz w:val="18"/>
                <w:szCs w:val="18"/>
              </w:rPr>
              <w:t>3.2</w:t>
            </w:r>
          </w:p>
        </w:tc>
        <w:tc>
          <w:tcPr>
            <w:tcW w:w="2760" w:type="dxa"/>
            <w:tcBorders>
              <w:top w:val="single" w:color="000000" w:sz="4" w:space="0"/>
              <w:left w:val="single" w:color="000000" w:sz="4" w:space="0"/>
              <w:bottom w:val="single" w:color="000000" w:sz="4" w:space="0"/>
              <w:right w:val="single" w:color="000000" w:sz="4" w:space="0"/>
            </w:tcBorders>
            <w:vAlign w:val="center"/>
          </w:tcPr>
          <w:p w14:paraId="10255847">
            <w:pPr>
              <w:widowControl/>
              <w:textAlignment w:val="center"/>
              <w:rPr>
                <w:rFonts w:ascii="宋体" w:hAnsi="宋体" w:cs="宋体"/>
                <w:b/>
                <w:bCs/>
                <w:color w:val="auto"/>
                <w:sz w:val="18"/>
                <w:szCs w:val="18"/>
              </w:rPr>
            </w:pPr>
            <w:r>
              <w:rPr>
                <w:rFonts w:hint="eastAsia" w:ascii="宋体" w:hAnsi="宋体" w:cs="宋体"/>
                <w:b/>
                <w:bCs/>
                <w:color w:val="auto"/>
                <w:sz w:val="18"/>
                <w:szCs w:val="18"/>
              </w:rPr>
              <w:t>堤防维修养护</w:t>
            </w:r>
          </w:p>
        </w:tc>
        <w:tc>
          <w:tcPr>
            <w:tcW w:w="869" w:type="dxa"/>
            <w:tcBorders>
              <w:top w:val="single" w:color="000000" w:sz="4" w:space="0"/>
              <w:left w:val="single" w:color="000000" w:sz="4" w:space="0"/>
              <w:bottom w:val="single" w:color="000000" w:sz="4" w:space="0"/>
              <w:right w:val="single" w:color="000000" w:sz="4" w:space="0"/>
            </w:tcBorders>
            <w:noWrap/>
            <w:vAlign w:val="center"/>
          </w:tcPr>
          <w:p w14:paraId="7C405CC0">
            <w:pPr>
              <w:rPr>
                <w:rFonts w:ascii="宋体" w:hAnsi="宋体" w:cs="宋体"/>
                <w:color w:val="auto"/>
                <w:sz w:val="18"/>
                <w:szCs w:val="18"/>
              </w:rPr>
            </w:pPr>
          </w:p>
        </w:tc>
        <w:tc>
          <w:tcPr>
            <w:tcW w:w="731" w:type="dxa"/>
            <w:tcBorders>
              <w:top w:val="single" w:color="000000" w:sz="4" w:space="0"/>
              <w:left w:val="single" w:color="000000" w:sz="4" w:space="0"/>
              <w:bottom w:val="single" w:color="000000" w:sz="4" w:space="0"/>
              <w:right w:val="single" w:color="000000" w:sz="4" w:space="0"/>
            </w:tcBorders>
            <w:noWrap/>
            <w:vAlign w:val="center"/>
          </w:tcPr>
          <w:p w14:paraId="0BC4E66F">
            <w:pPr>
              <w:rPr>
                <w:rFonts w:ascii="宋体" w:hAnsi="宋体" w:cs="宋体"/>
                <w:color w:val="auto"/>
                <w:sz w:val="18"/>
                <w:szCs w:val="18"/>
              </w:rPr>
            </w:pPr>
          </w:p>
        </w:tc>
        <w:tc>
          <w:tcPr>
            <w:tcW w:w="1040" w:type="dxa"/>
            <w:tcBorders>
              <w:top w:val="single" w:color="000000" w:sz="4" w:space="0"/>
              <w:left w:val="single" w:color="000000" w:sz="4" w:space="0"/>
              <w:bottom w:val="single" w:color="000000" w:sz="4" w:space="0"/>
              <w:right w:val="single" w:color="000000" w:sz="4" w:space="0"/>
            </w:tcBorders>
            <w:noWrap/>
            <w:vAlign w:val="center"/>
          </w:tcPr>
          <w:p w14:paraId="5F3F213B">
            <w:pPr>
              <w:rPr>
                <w:rFonts w:ascii="宋体" w:hAnsi="宋体" w:cs="宋体"/>
                <w:color w:val="auto"/>
                <w:sz w:val="18"/>
                <w:szCs w:val="18"/>
              </w:rPr>
            </w:pP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1105E470">
            <w:pPr>
              <w:rPr>
                <w:rFonts w:ascii="宋体" w:hAnsi="宋体" w:cs="宋体"/>
                <w:color w:val="auto"/>
                <w:sz w:val="18"/>
                <w:szCs w:val="18"/>
              </w:rPr>
            </w:pPr>
          </w:p>
        </w:tc>
        <w:tc>
          <w:tcPr>
            <w:tcW w:w="812" w:type="dxa"/>
            <w:tcBorders>
              <w:top w:val="single" w:color="000000" w:sz="4" w:space="0"/>
              <w:left w:val="single" w:color="000000" w:sz="4" w:space="0"/>
              <w:bottom w:val="single" w:color="000000" w:sz="4" w:space="0"/>
              <w:right w:val="single" w:color="000000" w:sz="4" w:space="0"/>
            </w:tcBorders>
            <w:noWrap/>
            <w:vAlign w:val="center"/>
          </w:tcPr>
          <w:p w14:paraId="36AA28A2">
            <w:pPr>
              <w:rPr>
                <w:rFonts w:ascii="宋体" w:hAnsi="宋体" w:cs="宋体"/>
                <w:color w:val="auto"/>
                <w:sz w:val="18"/>
                <w:szCs w:val="18"/>
              </w:rPr>
            </w:pPr>
          </w:p>
        </w:tc>
        <w:tc>
          <w:tcPr>
            <w:tcW w:w="830" w:type="dxa"/>
            <w:tcBorders>
              <w:top w:val="single" w:color="000000" w:sz="4" w:space="0"/>
              <w:left w:val="single" w:color="000000" w:sz="4" w:space="0"/>
              <w:bottom w:val="single" w:color="000000" w:sz="4" w:space="0"/>
              <w:right w:val="single" w:color="000000" w:sz="4" w:space="0"/>
            </w:tcBorders>
            <w:noWrap/>
            <w:vAlign w:val="center"/>
          </w:tcPr>
          <w:p w14:paraId="6D18112C">
            <w:pPr>
              <w:rPr>
                <w:rFonts w:ascii="宋体" w:hAnsi="宋体" w:cs="宋体"/>
                <w:color w:val="auto"/>
                <w:sz w:val="18"/>
                <w:szCs w:val="18"/>
              </w:rPr>
            </w:pP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23A26873">
            <w:pPr>
              <w:jc w:val="center"/>
              <w:rPr>
                <w:rFonts w:ascii="宋体" w:hAnsi="宋体" w:cs="宋体"/>
                <w:color w:val="auto"/>
                <w:sz w:val="18"/>
                <w:szCs w:val="18"/>
              </w:rPr>
            </w:pPr>
          </w:p>
        </w:tc>
        <w:tc>
          <w:tcPr>
            <w:tcW w:w="996" w:type="dxa"/>
            <w:tcBorders>
              <w:top w:val="single" w:color="000000" w:sz="4" w:space="0"/>
              <w:left w:val="single" w:color="000000" w:sz="4" w:space="0"/>
              <w:bottom w:val="single" w:color="000000" w:sz="4" w:space="0"/>
              <w:right w:val="single" w:color="000000" w:sz="4" w:space="0"/>
            </w:tcBorders>
            <w:noWrap/>
            <w:vAlign w:val="center"/>
          </w:tcPr>
          <w:p w14:paraId="76201A60">
            <w:pPr>
              <w:rPr>
                <w:rFonts w:ascii="宋体" w:hAnsi="宋体" w:cs="宋体"/>
                <w:color w:val="auto"/>
                <w:sz w:val="18"/>
                <w:szCs w:val="18"/>
              </w:rPr>
            </w:pPr>
          </w:p>
        </w:tc>
      </w:tr>
      <w:tr w14:paraId="12379072">
        <w:tblPrEx>
          <w:tblCellMar>
            <w:top w:w="0" w:type="dxa"/>
            <w:left w:w="108" w:type="dxa"/>
            <w:bottom w:w="0" w:type="dxa"/>
            <w:right w:w="108" w:type="dxa"/>
          </w:tblCellMar>
        </w:tblPrEx>
        <w:trPr>
          <w:trHeight w:val="990" w:hRule="atLeast"/>
          <w:jc w:val="center"/>
        </w:trPr>
        <w:tc>
          <w:tcPr>
            <w:tcW w:w="851" w:type="dxa"/>
            <w:tcBorders>
              <w:top w:val="single" w:color="000000" w:sz="4" w:space="0"/>
              <w:left w:val="single" w:color="000000" w:sz="4" w:space="0"/>
              <w:bottom w:val="single" w:color="000000" w:sz="4" w:space="0"/>
              <w:right w:val="single" w:color="000000" w:sz="4" w:space="0"/>
            </w:tcBorders>
            <w:noWrap/>
            <w:vAlign w:val="center"/>
          </w:tcPr>
          <w:p w14:paraId="6E792A02">
            <w:pPr>
              <w:widowControl/>
              <w:jc w:val="center"/>
              <w:textAlignment w:val="center"/>
              <w:rPr>
                <w:rFonts w:ascii="宋体" w:hAnsi="宋体" w:cs="宋体"/>
                <w:b/>
                <w:bCs/>
                <w:color w:val="auto"/>
                <w:sz w:val="18"/>
                <w:szCs w:val="18"/>
              </w:rPr>
            </w:pPr>
            <w:r>
              <w:rPr>
                <w:rFonts w:hint="eastAsia" w:ascii="宋体" w:hAnsi="宋体" w:cs="宋体"/>
                <w:b/>
                <w:bCs/>
                <w:color w:val="auto"/>
                <w:sz w:val="18"/>
                <w:szCs w:val="18"/>
              </w:rPr>
              <w:t>3.2.1</w:t>
            </w:r>
          </w:p>
        </w:tc>
        <w:tc>
          <w:tcPr>
            <w:tcW w:w="2760" w:type="dxa"/>
            <w:tcBorders>
              <w:top w:val="single" w:color="000000" w:sz="4" w:space="0"/>
              <w:left w:val="single" w:color="000000" w:sz="4" w:space="0"/>
              <w:bottom w:val="single" w:color="000000" w:sz="4" w:space="0"/>
              <w:right w:val="single" w:color="000000" w:sz="4" w:space="0"/>
            </w:tcBorders>
            <w:vAlign w:val="center"/>
          </w:tcPr>
          <w:p w14:paraId="77D26874">
            <w:pPr>
              <w:widowControl/>
              <w:textAlignment w:val="center"/>
              <w:rPr>
                <w:rFonts w:ascii="宋体" w:hAnsi="宋体" w:cs="宋体"/>
                <w:b/>
                <w:bCs/>
                <w:color w:val="auto"/>
                <w:sz w:val="18"/>
                <w:szCs w:val="18"/>
              </w:rPr>
            </w:pPr>
            <w:r>
              <w:rPr>
                <w:rFonts w:hint="eastAsia" w:ascii="宋体" w:hAnsi="宋体" w:cs="宋体"/>
                <w:b/>
                <w:bCs/>
                <w:color w:val="auto"/>
                <w:sz w:val="18"/>
                <w:szCs w:val="18"/>
              </w:rPr>
              <w:t>硬质护岸维修养护</w:t>
            </w:r>
          </w:p>
        </w:tc>
        <w:tc>
          <w:tcPr>
            <w:tcW w:w="869" w:type="dxa"/>
            <w:tcBorders>
              <w:top w:val="single" w:color="000000" w:sz="4" w:space="0"/>
              <w:left w:val="single" w:color="000000" w:sz="4" w:space="0"/>
              <w:bottom w:val="single" w:color="000000" w:sz="4" w:space="0"/>
              <w:right w:val="single" w:color="000000" w:sz="4" w:space="0"/>
            </w:tcBorders>
            <w:noWrap/>
            <w:vAlign w:val="center"/>
          </w:tcPr>
          <w:p w14:paraId="0CFEB93F">
            <w:pPr>
              <w:rPr>
                <w:rFonts w:ascii="宋体" w:hAnsi="宋体" w:cs="宋体"/>
                <w:color w:val="auto"/>
                <w:sz w:val="18"/>
                <w:szCs w:val="18"/>
              </w:rPr>
            </w:pPr>
          </w:p>
        </w:tc>
        <w:tc>
          <w:tcPr>
            <w:tcW w:w="731" w:type="dxa"/>
            <w:tcBorders>
              <w:top w:val="single" w:color="000000" w:sz="4" w:space="0"/>
              <w:left w:val="single" w:color="000000" w:sz="4" w:space="0"/>
              <w:bottom w:val="single" w:color="000000" w:sz="4" w:space="0"/>
              <w:right w:val="single" w:color="000000" w:sz="4" w:space="0"/>
            </w:tcBorders>
            <w:noWrap/>
            <w:vAlign w:val="center"/>
          </w:tcPr>
          <w:p w14:paraId="1B6BDE40">
            <w:pPr>
              <w:rPr>
                <w:rFonts w:ascii="宋体" w:hAnsi="宋体" w:cs="宋体"/>
                <w:color w:val="auto"/>
                <w:sz w:val="18"/>
                <w:szCs w:val="18"/>
              </w:rPr>
            </w:pPr>
          </w:p>
        </w:tc>
        <w:tc>
          <w:tcPr>
            <w:tcW w:w="1040" w:type="dxa"/>
            <w:tcBorders>
              <w:top w:val="single" w:color="000000" w:sz="4" w:space="0"/>
              <w:left w:val="single" w:color="000000" w:sz="4" w:space="0"/>
              <w:bottom w:val="single" w:color="000000" w:sz="4" w:space="0"/>
              <w:right w:val="single" w:color="000000" w:sz="4" w:space="0"/>
            </w:tcBorders>
            <w:noWrap/>
            <w:vAlign w:val="center"/>
          </w:tcPr>
          <w:p w14:paraId="7F5027E7">
            <w:pPr>
              <w:rPr>
                <w:rFonts w:ascii="宋体" w:hAnsi="宋体" w:cs="宋体"/>
                <w:color w:val="auto"/>
                <w:sz w:val="18"/>
                <w:szCs w:val="18"/>
              </w:rPr>
            </w:pP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061B450C">
            <w:pPr>
              <w:rPr>
                <w:rFonts w:ascii="宋体" w:hAnsi="宋体" w:cs="宋体"/>
                <w:color w:val="auto"/>
                <w:sz w:val="18"/>
                <w:szCs w:val="18"/>
              </w:rPr>
            </w:pPr>
          </w:p>
        </w:tc>
        <w:tc>
          <w:tcPr>
            <w:tcW w:w="812" w:type="dxa"/>
            <w:tcBorders>
              <w:top w:val="single" w:color="000000" w:sz="4" w:space="0"/>
              <w:left w:val="single" w:color="000000" w:sz="4" w:space="0"/>
              <w:bottom w:val="single" w:color="000000" w:sz="4" w:space="0"/>
              <w:right w:val="single" w:color="000000" w:sz="4" w:space="0"/>
            </w:tcBorders>
            <w:noWrap/>
            <w:vAlign w:val="center"/>
          </w:tcPr>
          <w:p w14:paraId="3834CD50">
            <w:pPr>
              <w:rPr>
                <w:rFonts w:ascii="宋体" w:hAnsi="宋体" w:cs="宋体"/>
                <w:color w:val="auto"/>
                <w:sz w:val="18"/>
                <w:szCs w:val="18"/>
              </w:rPr>
            </w:pPr>
          </w:p>
        </w:tc>
        <w:tc>
          <w:tcPr>
            <w:tcW w:w="830" w:type="dxa"/>
            <w:tcBorders>
              <w:top w:val="single" w:color="000000" w:sz="4" w:space="0"/>
              <w:left w:val="single" w:color="000000" w:sz="4" w:space="0"/>
              <w:bottom w:val="single" w:color="000000" w:sz="4" w:space="0"/>
              <w:right w:val="single" w:color="000000" w:sz="4" w:space="0"/>
            </w:tcBorders>
            <w:noWrap/>
            <w:vAlign w:val="center"/>
          </w:tcPr>
          <w:p w14:paraId="0948E2CB">
            <w:pPr>
              <w:rPr>
                <w:rFonts w:ascii="宋体" w:hAnsi="宋体" w:cs="宋体"/>
                <w:color w:val="auto"/>
                <w:sz w:val="18"/>
                <w:szCs w:val="18"/>
              </w:rPr>
            </w:pP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6801EBB8">
            <w:pPr>
              <w:jc w:val="center"/>
              <w:rPr>
                <w:rFonts w:ascii="宋体" w:hAnsi="宋体" w:cs="宋体"/>
                <w:color w:val="auto"/>
                <w:sz w:val="18"/>
                <w:szCs w:val="18"/>
              </w:rPr>
            </w:pPr>
          </w:p>
        </w:tc>
        <w:tc>
          <w:tcPr>
            <w:tcW w:w="996" w:type="dxa"/>
            <w:tcBorders>
              <w:top w:val="single" w:color="000000" w:sz="4" w:space="0"/>
              <w:left w:val="single" w:color="000000" w:sz="4" w:space="0"/>
              <w:bottom w:val="single" w:color="000000" w:sz="4" w:space="0"/>
              <w:right w:val="single" w:color="000000" w:sz="4" w:space="0"/>
            </w:tcBorders>
            <w:noWrap/>
            <w:vAlign w:val="center"/>
          </w:tcPr>
          <w:p w14:paraId="31430E68">
            <w:pPr>
              <w:rPr>
                <w:rFonts w:ascii="宋体" w:hAnsi="宋体" w:cs="宋体"/>
                <w:color w:val="auto"/>
                <w:sz w:val="18"/>
                <w:szCs w:val="18"/>
              </w:rPr>
            </w:pPr>
          </w:p>
        </w:tc>
      </w:tr>
      <w:tr w14:paraId="78B0ED01">
        <w:tblPrEx>
          <w:tblCellMar>
            <w:top w:w="0" w:type="dxa"/>
            <w:left w:w="108" w:type="dxa"/>
            <w:bottom w:w="0" w:type="dxa"/>
            <w:right w:w="108" w:type="dxa"/>
          </w:tblCellMar>
        </w:tblPrEx>
        <w:trPr>
          <w:trHeight w:val="1128" w:hRule="atLeast"/>
          <w:jc w:val="center"/>
        </w:trPr>
        <w:tc>
          <w:tcPr>
            <w:tcW w:w="851" w:type="dxa"/>
            <w:tcBorders>
              <w:top w:val="single" w:color="000000" w:sz="4" w:space="0"/>
              <w:left w:val="single" w:color="000000" w:sz="4" w:space="0"/>
              <w:bottom w:val="single" w:color="000000" w:sz="4" w:space="0"/>
              <w:right w:val="single" w:color="000000" w:sz="4" w:space="0"/>
            </w:tcBorders>
            <w:noWrap/>
            <w:vAlign w:val="center"/>
          </w:tcPr>
          <w:p w14:paraId="661D2784">
            <w:pPr>
              <w:widowControl/>
              <w:jc w:val="center"/>
              <w:textAlignment w:val="center"/>
              <w:rPr>
                <w:rFonts w:ascii="宋体" w:hAnsi="宋体" w:cs="宋体"/>
                <w:color w:val="auto"/>
                <w:sz w:val="18"/>
                <w:szCs w:val="18"/>
              </w:rPr>
            </w:pPr>
            <w:r>
              <w:rPr>
                <w:rFonts w:hint="eastAsia" w:ascii="宋体" w:hAnsi="宋体" w:cs="宋体"/>
                <w:color w:val="auto"/>
                <w:sz w:val="18"/>
                <w:szCs w:val="18"/>
              </w:rPr>
              <w:t>3.2.1.1</w:t>
            </w:r>
          </w:p>
        </w:tc>
        <w:tc>
          <w:tcPr>
            <w:tcW w:w="2760" w:type="dxa"/>
            <w:tcBorders>
              <w:top w:val="single" w:color="000000" w:sz="4" w:space="0"/>
              <w:left w:val="single" w:color="000000" w:sz="4" w:space="0"/>
              <w:bottom w:val="single" w:color="000000" w:sz="4" w:space="0"/>
              <w:right w:val="single" w:color="000000" w:sz="4" w:space="0"/>
            </w:tcBorders>
            <w:vAlign w:val="center"/>
          </w:tcPr>
          <w:p w14:paraId="3038A633">
            <w:pPr>
              <w:widowControl/>
              <w:textAlignment w:val="center"/>
              <w:rPr>
                <w:rFonts w:ascii="宋体" w:hAnsi="宋体" w:cs="宋体"/>
                <w:color w:val="auto"/>
                <w:sz w:val="18"/>
                <w:szCs w:val="18"/>
              </w:rPr>
            </w:pPr>
            <w:r>
              <w:rPr>
                <w:rFonts w:hint="eastAsia" w:ascii="宋体" w:hAnsi="宋体" w:cs="宋体"/>
                <w:color w:val="auto"/>
                <w:sz w:val="18"/>
                <w:szCs w:val="18"/>
              </w:rPr>
              <w:t>浆砌块石护岸维修 墙体(5年以上)</w:t>
            </w:r>
          </w:p>
        </w:tc>
        <w:tc>
          <w:tcPr>
            <w:tcW w:w="869" w:type="dxa"/>
            <w:tcBorders>
              <w:top w:val="single" w:color="000000" w:sz="4" w:space="0"/>
              <w:left w:val="single" w:color="000000" w:sz="4" w:space="0"/>
              <w:bottom w:val="single" w:color="000000" w:sz="4" w:space="0"/>
              <w:right w:val="single" w:color="000000" w:sz="4" w:space="0"/>
            </w:tcBorders>
            <w:noWrap/>
            <w:vAlign w:val="center"/>
          </w:tcPr>
          <w:p w14:paraId="21A1F0DA">
            <w:pPr>
              <w:widowControl/>
              <w:jc w:val="center"/>
              <w:textAlignment w:val="center"/>
              <w:rPr>
                <w:rFonts w:ascii="宋体" w:hAnsi="宋体" w:cs="宋体"/>
                <w:color w:val="auto"/>
                <w:sz w:val="18"/>
                <w:szCs w:val="18"/>
              </w:rPr>
            </w:pPr>
            <w:r>
              <w:rPr>
                <w:rFonts w:hint="eastAsia" w:ascii="宋体" w:hAnsi="宋体" w:cs="宋体"/>
                <w:color w:val="auto"/>
                <w:sz w:val="18"/>
                <w:szCs w:val="18"/>
              </w:rPr>
              <w:t>m</w:t>
            </w:r>
            <w:r>
              <w:rPr>
                <w:rFonts w:hint="eastAsia" w:ascii="宋体" w:hAnsi="宋体" w:cs="宋体"/>
                <w:color w:val="auto"/>
                <w:sz w:val="18"/>
                <w:szCs w:val="18"/>
                <w:vertAlign w:val="superscript"/>
              </w:rPr>
              <w:t>3</w:t>
            </w:r>
          </w:p>
        </w:tc>
        <w:tc>
          <w:tcPr>
            <w:tcW w:w="731" w:type="dxa"/>
            <w:tcBorders>
              <w:top w:val="single" w:color="000000" w:sz="4" w:space="0"/>
              <w:left w:val="single" w:color="000000" w:sz="4" w:space="0"/>
              <w:bottom w:val="single" w:color="000000" w:sz="4" w:space="0"/>
              <w:right w:val="single" w:color="000000" w:sz="4" w:space="0"/>
            </w:tcBorders>
            <w:noWrap/>
            <w:vAlign w:val="center"/>
          </w:tcPr>
          <w:p w14:paraId="7414800F">
            <w:pPr>
              <w:widowControl/>
              <w:jc w:val="center"/>
              <w:textAlignment w:val="center"/>
              <w:rPr>
                <w:rFonts w:ascii="宋体" w:hAnsi="宋体" w:cs="宋体"/>
                <w:color w:val="auto"/>
                <w:sz w:val="18"/>
                <w:szCs w:val="18"/>
              </w:rPr>
            </w:pPr>
            <w:r>
              <w:rPr>
                <w:rFonts w:hint="eastAsia" w:ascii="宋体" w:hAnsi="宋体" w:cs="宋体"/>
                <w:color w:val="auto"/>
                <w:sz w:val="18"/>
                <w:szCs w:val="18"/>
              </w:rPr>
              <w:t>343.1</w:t>
            </w:r>
          </w:p>
        </w:tc>
        <w:tc>
          <w:tcPr>
            <w:tcW w:w="1040" w:type="dxa"/>
            <w:tcBorders>
              <w:top w:val="single" w:color="000000" w:sz="4" w:space="0"/>
              <w:left w:val="single" w:color="000000" w:sz="4" w:space="0"/>
              <w:bottom w:val="single" w:color="000000" w:sz="4" w:space="0"/>
              <w:right w:val="single" w:color="000000" w:sz="4" w:space="0"/>
            </w:tcBorders>
            <w:noWrap/>
            <w:vAlign w:val="center"/>
          </w:tcPr>
          <w:p w14:paraId="4D6F9EB5">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12795350">
            <w:pPr>
              <w:widowControl/>
              <w:jc w:val="center"/>
              <w:textAlignment w:val="center"/>
              <w:rPr>
                <w:rFonts w:ascii="宋体" w:hAnsi="宋体" w:cs="宋体"/>
                <w:color w:val="auto"/>
                <w:sz w:val="18"/>
                <w:szCs w:val="18"/>
              </w:rPr>
            </w:pPr>
            <w:r>
              <w:rPr>
                <w:rFonts w:hint="eastAsia" w:ascii="宋体" w:hAnsi="宋体" w:cs="宋体"/>
                <w:color w:val="auto"/>
                <w:sz w:val="18"/>
                <w:szCs w:val="18"/>
              </w:rPr>
              <w:t>维修率0.2%</w:t>
            </w:r>
          </w:p>
        </w:tc>
        <w:tc>
          <w:tcPr>
            <w:tcW w:w="812" w:type="dxa"/>
            <w:tcBorders>
              <w:top w:val="single" w:color="000000" w:sz="4" w:space="0"/>
              <w:left w:val="single" w:color="000000" w:sz="4" w:space="0"/>
              <w:bottom w:val="single" w:color="000000" w:sz="4" w:space="0"/>
              <w:right w:val="single" w:color="000000" w:sz="4" w:space="0"/>
            </w:tcBorders>
            <w:noWrap/>
            <w:vAlign w:val="center"/>
          </w:tcPr>
          <w:p w14:paraId="7DA43EFE">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30" w:type="dxa"/>
            <w:tcBorders>
              <w:top w:val="single" w:color="000000" w:sz="4" w:space="0"/>
              <w:left w:val="single" w:color="000000" w:sz="4" w:space="0"/>
              <w:bottom w:val="single" w:color="000000" w:sz="4" w:space="0"/>
              <w:right w:val="single" w:color="000000" w:sz="4" w:space="0"/>
            </w:tcBorders>
            <w:noWrap/>
            <w:vAlign w:val="center"/>
          </w:tcPr>
          <w:p w14:paraId="3BE3D0B9">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1DE0313D">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0.686 </w:t>
            </w:r>
          </w:p>
        </w:tc>
        <w:tc>
          <w:tcPr>
            <w:tcW w:w="996" w:type="dxa"/>
            <w:tcBorders>
              <w:top w:val="single" w:color="000000" w:sz="4" w:space="0"/>
              <w:left w:val="single" w:color="000000" w:sz="4" w:space="0"/>
              <w:bottom w:val="single" w:color="000000" w:sz="4" w:space="0"/>
              <w:right w:val="single" w:color="000000" w:sz="4" w:space="0"/>
            </w:tcBorders>
            <w:noWrap/>
            <w:vAlign w:val="center"/>
          </w:tcPr>
          <w:p w14:paraId="46B264F2">
            <w:pPr>
              <w:jc w:val="center"/>
              <w:rPr>
                <w:rFonts w:ascii="宋体" w:hAnsi="宋体" w:cs="宋体"/>
                <w:color w:val="auto"/>
                <w:sz w:val="18"/>
                <w:szCs w:val="18"/>
              </w:rPr>
            </w:pPr>
          </w:p>
        </w:tc>
      </w:tr>
      <w:tr w14:paraId="335056D6">
        <w:tblPrEx>
          <w:tblCellMar>
            <w:top w:w="0" w:type="dxa"/>
            <w:left w:w="108" w:type="dxa"/>
            <w:bottom w:w="0" w:type="dxa"/>
            <w:right w:w="108" w:type="dxa"/>
          </w:tblCellMar>
        </w:tblPrEx>
        <w:trPr>
          <w:trHeight w:val="1208" w:hRule="atLeast"/>
          <w:jc w:val="center"/>
        </w:trPr>
        <w:tc>
          <w:tcPr>
            <w:tcW w:w="851" w:type="dxa"/>
            <w:tcBorders>
              <w:top w:val="single" w:color="000000" w:sz="4" w:space="0"/>
              <w:left w:val="single" w:color="000000" w:sz="4" w:space="0"/>
              <w:bottom w:val="single" w:color="000000" w:sz="4" w:space="0"/>
              <w:right w:val="single" w:color="000000" w:sz="4" w:space="0"/>
            </w:tcBorders>
            <w:noWrap/>
            <w:vAlign w:val="center"/>
          </w:tcPr>
          <w:p w14:paraId="48F5842F">
            <w:pPr>
              <w:widowControl/>
              <w:jc w:val="center"/>
              <w:textAlignment w:val="center"/>
              <w:rPr>
                <w:rFonts w:ascii="宋体" w:hAnsi="宋体" w:cs="宋体"/>
                <w:color w:val="auto"/>
                <w:sz w:val="18"/>
                <w:szCs w:val="18"/>
              </w:rPr>
            </w:pPr>
            <w:r>
              <w:rPr>
                <w:rFonts w:hint="eastAsia" w:ascii="宋体" w:hAnsi="宋体" w:cs="宋体"/>
                <w:color w:val="auto"/>
                <w:sz w:val="18"/>
                <w:szCs w:val="18"/>
              </w:rPr>
              <w:t>3.2.1.2</w:t>
            </w:r>
          </w:p>
        </w:tc>
        <w:tc>
          <w:tcPr>
            <w:tcW w:w="2760" w:type="dxa"/>
            <w:tcBorders>
              <w:top w:val="single" w:color="000000" w:sz="4" w:space="0"/>
              <w:left w:val="single" w:color="000000" w:sz="4" w:space="0"/>
              <w:bottom w:val="single" w:color="000000" w:sz="4" w:space="0"/>
              <w:right w:val="single" w:color="000000" w:sz="4" w:space="0"/>
            </w:tcBorders>
            <w:vAlign w:val="center"/>
          </w:tcPr>
          <w:p w14:paraId="3824EAB5">
            <w:pPr>
              <w:widowControl/>
              <w:textAlignment w:val="center"/>
              <w:rPr>
                <w:rFonts w:ascii="宋体" w:hAnsi="宋体" w:cs="宋体"/>
                <w:color w:val="auto"/>
                <w:sz w:val="18"/>
                <w:szCs w:val="18"/>
              </w:rPr>
            </w:pPr>
            <w:r>
              <w:rPr>
                <w:rFonts w:hint="eastAsia" w:ascii="宋体" w:hAnsi="宋体" w:cs="宋体"/>
                <w:color w:val="auto"/>
                <w:sz w:val="18"/>
                <w:szCs w:val="18"/>
              </w:rPr>
              <w:t>浆砌块石修补勾缝 凸缝(5年以上)</w:t>
            </w:r>
          </w:p>
        </w:tc>
        <w:tc>
          <w:tcPr>
            <w:tcW w:w="869" w:type="dxa"/>
            <w:tcBorders>
              <w:top w:val="single" w:color="000000" w:sz="4" w:space="0"/>
              <w:left w:val="single" w:color="000000" w:sz="4" w:space="0"/>
              <w:bottom w:val="single" w:color="000000" w:sz="4" w:space="0"/>
              <w:right w:val="single" w:color="000000" w:sz="4" w:space="0"/>
            </w:tcBorders>
            <w:noWrap/>
            <w:vAlign w:val="center"/>
          </w:tcPr>
          <w:p w14:paraId="719179AB">
            <w:pPr>
              <w:widowControl/>
              <w:jc w:val="center"/>
              <w:textAlignment w:val="center"/>
              <w:rPr>
                <w:rFonts w:ascii="宋体" w:hAnsi="宋体" w:cs="宋体"/>
                <w:color w:val="auto"/>
                <w:sz w:val="18"/>
                <w:szCs w:val="18"/>
              </w:rPr>
            </w:pPr>
            <w:r>
              <w:rPr>
                <w:rFonts w:hint="eastAsia" w:ascii="宋体" w:hAnsi="宋体" w:cs="宋体"/>
                <w:color w:val="auto"/>
                <w:sz w:val="18"/>
                <w:szCs w:val="18"/>
              </w:rPr>
              <w:t>m</w:t>
            </w:r>
            <w:r>
              <w:rPr>
                <w:rFonts w:hint="eastAsia" w:ascii="宋体" w:hAnsi="宋体" w:cs="宋体"/>
                <w:color w:val="auto"/>
                <w:sz w:val="18"/>
                <w:szCs w:val="18"/>
                <w:vertAlign w:val="superscript"/>
              </w:rPr>
              <w:t>2</w:t>
            </w:r>
          </w:p>
        </w:tc>
        <w:tc>
          <w:tcPr>
            <w:tcW w:w="731" w:type="dxa"/>
            <w:tcBorders>
              <w:top w:val="single" w:color="000000" w:sz="4" w:space="0"/>
              <w:left w:val="single" w:color="000000" w:sz="4" w:space="0"/>
              <w:bottom w:val="single" w:color="000000" w:sz="4" w:space="0"/>
              <w:right w:val="single" w:color="000000" w:sz="4" w:space="0"/>
            </w:tcBorders>
            <w:noWrap/>
            <w:vAlign w:val="center"/>
          </w:tcPr>
          <w:p w14:paraId="54FCC96D">
            <w:pPr>
              <w:widowControl/>
              <w:jc w:val="center"/>
              <w:textAlignment w:val="center"/>
              <w:rPr>
                <w:rFonts w:ascii="宋体" w:hAnsi="宋体" w:cs="宋体"/>
                <w:color w:val="auto"/>
                <w:sz w:val="18"/>
                <w:szCs w:val="18"/>
              </w:rPr>
            </w:pPr>
            <w:r>
              <w:rPr>
                <w:rFonts w:hint="eastAsia" w:ascii="宋体" w:hAnsi="宋体" w:cs="宋体"/>
                <w:color w:val="auto"/>
                <w:sz w:val="18"/>
                <w:szCs w:val="18"/>
              </w:rPr>
              <w:t>208</w:t>
            </w:r>
          </w:p>
        </w:tc>
        <w:tc>
          <w:tcPr>
            <w:tcW w:w="1040" w:type="dxa"/>
            <w:tcBorders>
              <w:top w:val="single" w:color="000000" w:sz="4" w:space="0"/>
              <w:left w:val="single" w:color="000000" w:sz="4" w:space="0"/>
              <w:bottom w:val="single" w:color="000000" w:sz="4" w:space="0"/>
              <w:right w:val="single" w:color="000000" w:sz="4" w:space="0"/>
            </w:tcBorders>
            <w:noWrap/>
            <w:vAlign w:val="center"/>
          </w:tcPr>
          <w:p w14:paraId="0D8D6074">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52C9BED1">
            <w:pPr>
              <w:widowControl/>
              <w:jc w:val="center"/>
              <w:textAlignment w:val="center"/>
              <w:rPr>
                <w:rFonts w:ascii="宋体" w:hAnsi="宋体" w:cs="宋体"/>
                <w:color w:val="auto"/>
                <w:sz w:val="18"/>
                <w:szCs w:val="18"/>
              </w:rPr>
            </w:pPr>
            <w:r>
              <w:rPr>
                <w:rFonts w:hint="eastAsia" w:ascii="宋体" w:hAnsi="宋体" w:cs="宋体"/>
                <w:color w:val="auto"/>
                <w:sz w:val="18"/>
                <w:szCs w:val="18"/>
              </w:rPr>
              <w:t>维修率4%</w:t>
            </w:r>
          </w:p>
        </w:tc>
        <w:tc>
          <w:tcPr>
            <w:tcW w:w="812" w:type="dxa"/>
            <w:tcBorders>
              <w:top w:val="single" w:color="000000" w:sz="4" w:space="0"/>
              <w:left w:val="single" w:color="000000" w:sz="4" w:space="0"/>
              <w:bottom w:val="single" w:color="000000" w:sz="4" w:space="0"/>
              <w:right w:val="single" w:color="000000" w:sz="4" w:space="0"/>
            </w:tcBorders>
            <w:noWrap/>
            <w:vAlign w:val="center"/>
          </w:tcPr>
          <w:p w14:paraId="19B04279">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30" w:type="dxa"/>
            <w:tcBorders>
              <w:top w:val="single" w:color="000000" w:sz="4" w:space="0"/>
              <w:left w:val="single" w:color="000000" w:sz="4" w:space="0"/>
              <w:bottom w:val="single" w:color="000000" w:sz="4" w:space="0"/>
              <w:right w:val="single" w:color="000000" w:sz="4" w:space="0"/>
            </w:tcBorders>
            <w:noWrap/>
            <w:vAlign w:val="center"/>
          </w:tcPr>
          <w:p w14:paraId="595D0167">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37FB5ACE">
            <w:pPr>
              <w:widowControl/>
              <w:jc w:val="center"/>
              <w:textAlignment w:val="center"/>
              <w:rPr>
                <w:rFonts w:ascii="宋体" w:hAnsi="宋体" w:cs="宋体"/>
                <w:color w:val="auto"/>
                <w:sz w:val="18"/>
                <w:szCs w:val="18"/>
              </w:rPr>
            </w:pPr>
            <w:r>
              <w:rPr>
                <w:rFonts w:hint="eastAsia" w:ascii="宋体" w:hAnsi="宋体" w:cs="宋体"/>
                <w:color w:val="auto"/>
                <w:sz w:val="18"/>
                <w:szCs w:val="18"/>
              </w:rPr>
              <w:t>8.32</w:t>
            </w:r>
          </w:p>
        </w:tc>
        <w:tc>
          <w:tcPr>
            <w:tcW w:w="996" w:type="dxa"/>
            <w:tcBorders>
              <w:top w:val="single" w:color="000000" w:sz="4" w:space="0"/>
              <w:left w:val="single" w:color="000000" w:sz="4" w:space="0"/>
              <w:bottom w:val="single" w:color="000000" w:sz="4" w:space="0"/>
              <w:right w:val="single" w:color="000000" w:sz="4" w:space="0"/>
            </w:tcBorders>
            <w:noWrap/>
            <w:vAlign w:val="center"/>
          </w:tcPr>
          <w:p w14:paraId="622830CF">
            <w:pPr>
              <w:jc w:val="center"/>
              <w:rPr>
                <w:rFonts w:ascii="宋体" w:hAnsi="宋体" w:cs="宋体"/>
                <w:color w:val="auto"/>
                <w:sz w:val="18"/>
                <w:szCs w:val="18"/>
              </w:rPr>
            </w:pPr>
          </w:p>
        </w:tc>
      </w:tr>
      <w:tr w14:paraId="05A1E103">
        <w:tblPrEx>
          <w:tblCellMar>
            <w:top w:w="0" w:type="dxa"/>
            <w:left w:w="108" w:type="dxa"/>
            <w:bottom w:w="0" w:type="dxa"/>
            <w:right w:w="108" w:type="dxa"/>
          </w:tblCellMar>
        </w:tblPrEx>
        <w:trPr>
          <w:trHeight w:val="1054" w:hRule="atLeast"/>
          <w:jc w:val="center"/>
        </w:trPr>
        <w:tc>
          <w:tcPr>
            <w:tcW w:w="851" w:type="dxa"/>
            <w:tcBorders>
              <w:top w:val="single" w:color="000000" w:sz="4" w:space="0"/>
              <w:left w:val="single" w:color="000000" w:sz="4" w:space="0"/>
              <w:bottom w:val="single" w:color="000000" w:sz="4" w:space="0"/>
              <w:right w:val="single" w:color="000000" w:sz="4" w:space="0"/>
            </w:tcBorders>
            <w:noWrap/>
            <w:vAlign w:val="center"/>
          </w:tcPr>
          <w:p w14:paraId="3DF0F25D">
            <w:pPr>
              <w:widowControl/>
              <w:jc w:val="center"/>
              <w:textAlignment w:val="center"/>
              <w:rPr>
                <w:rFonts w:ascii="宋体" w:hAnsi="宋体" w:cs="宋体"/>
                <w:color w:val="auto"/>
                <w:sz w:val="18"/>
                <w:szCs w:val="18"/>
              </w:rPr>
            </w:pPr>
            <w:r>
              <w:rPr>
                <w:rFonts w:hint="eastAsia" w:ascii="宋体" w:hAnsi="宋体" w:cs="宋体"/>
                <w:color w:val="auto"/>
                <w:sz w:val="18"/>
                <w:szCs w:val="18"/>
              </w:rPr>
              <w:t>3.2.1.3</w:t>
            </w:r>
          </w:p>
        </w:tc>
        <w:tc>
          <w:tcPr>
            <w:tcW w:w="2760" w:type="dxa"/>
            <w:tcBorders>
              <w:top w:val="single" w:color="000000" w:sz="4" w:space="0"/>
              <w:left w:val="single" w:color="000000" w:sz="4" w:space="0"/>
              <w:bottom w:val="single" w:color="000000" w:sz="4" w:space="0"/>
              <w:right w:val="single" w:color="000000" w:sz="4" w:space="0"/>
            </w:tcBorders>
            <w:vAlign w:val="center"/>
          </w:tcPr>
          <w:p w14:paraId="6D5178D3">
            <w:pPr>
              <w:widowControl/>
              <w:textAlignment w:val="center"/>
              <w:rPr>
                <w:rFonts w:ascii="宋体" w:hAnsi="宋体" w:cs="宋体"/>
                <w:color w:val="auto"/>
                <w:sz w:val="18"/>
                <w:szCs w:val="18"/>
              </w:rPr>
            </w:pPr>
            <w:r>
              <w:rPr>
                <w:rFonts w:hint="eastAsia" w:ascii="宋体" w:hAnsi="宋体" w:cs="宋体"/>
                <w:color w:val="auto"/>
                <w:sz w:val="18"/>
                <w:szCs w:val="18"/>
              </w:rPr>
              <w:t>混凝土结构缺损修补 挡墙、压顶(5年以上)</w:t>
            </w:r>
          </w:p>
        </w:tc>
        <w:tc>
          <w:tcPr>
            <w:tcW w:w="869" w:type="dxa"/>
            <w:tcBorders>
              <w:top w:val="single" w:color="000000" w:sz="4" w:space="0"/>
              <w:left w:val="single" w:color="000000" w:sz="4" w:space="0"/>
              <w:bottom w:val="single" w:color="000000" w:sz="4" w:space="0"/>
              <w:right w:val="single" w:color="000000" w:sz="4" w:space="0"/>
            </w:tcBorders>
            <w:noWrap/>
            <w:vAlign w:val="center"/>
          </w:tcPr>
          <w:p w14:paraId="20CAC2DC">
            <w:pPr>
              <w:widowControl/>
              <w:jc w:val="center"/>
              <w:textAlignment w:val="center"/>
              <w:rPr>
                <w:rFonts w:ascii="宋体" w:hAnsi="宋体" w:cs="宋体"/>
                <w:color w:val="auto"/>
                <w:sz w:val="18"/>
                <w:szCs w:val="18"/>
              </w:rPr>
            </w:pPr>
            <w:r>
              <w:rPr>
                <w:rFonts w:hint="eastAsia" w:ascii="宋体" w:hAnsi="宋体" w:cs="宋体"/>
                <w:color w:val="auto"/>
                <w:sz w:val="18"/>
                <w:szCs w:val="18"/>
              </w:rPr>
              <w:t>m</w:t>
            </w:r>
            <w:r>
              <w:rPr>
                <w:rFonts w:hint="eastAsia" w:ascii="宋体" w:hAnsi="宋体" w:cs="宋体"/>
                <w:color w:val="auto"/>
                <w:sz w:val="18"/>
                <w:szCs w:val="18"/>
                <w:vertAlign w:val="superscript"/>
              </w:rPr>
              <w:t>3</w:t>
            </w:r>
          </w:p>
        </w:tc>
        <w:tc>
          <w:tcPr>
            <w:tcW w:w="731" w:type="dxa"/>
            <w:tcBorders>
              <w:top w:val="single" w:color="000000" w:sz="4" w:space="0"/>
              <w:left w:val="single" w:color="000000" w:sz="4" w:space="0"/>
              <w:bottom w:val="single" w:color="000000" w:sz="4" w:space="0"/>
              <w:right w:val="single" w:color="000000" w:sz="4" w:space="0"/>
            </w:tcBorders>
            <w:noWrap/>
            <w:vAlign w:val="center"/>
          </w:tcPr>
          <w:p w14:paraId="35363E5F">
            <w:pPr>
              <w:widowControl/>
              <w:jc w:val="center"/>
              <w:textAlignment w:val="center"/>
              <w:rPr>
                <w:rFonts w:ascii="宋体" w:hAnsi="宋体" w:cs="宋体"/>
                <w:color w:val="auto"/>
                <w:sz w:val="18"/>
                <w:szCs w:val="18"/>
              </w:rPr>
            </w:pPr>
            <w:r>
              <w:rPr>
                <w:rFonts w:hint="eastAsia" w:ascii="宋体" w:hAnsi="宋体" w:cs="宋体"/>
                <w:color w:val="auto"/>
                <w:sz w:val="18"/>
                <w:szCs w:val="18"/>
              </w:rPr>
              <w:t>31.2</w:t>
            </w:r>
          </w:p>
        </w:tc>
        <w:tc>
          <w:tcPr>
            <w:tcW w:w="1040" w:type="dxa"/>
            <w:tcBorders>
              <w:top w:val="single" w:color="000000" w:sz="4" w:space="0"/>
              <w:left w:val="single" w:color="000000" w:sz="4" w:space="0"/>
              <w:bottom w:val="single" w:color="000000" w:sz="4" w:space="0"/>
              <w:right w:val="single" w:color="000000" w:sz="4" w:space="0"/>
            </w:tcBorders>
            <w:noWrap/>
            <w:vAlign w:val="center"/>
          </w:tcPr>
          <w:p w14:paraId="41FF9318">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2E5CBBB2">
            <w:pPr>
              <w:widowControl/>
              <w:jc w:val="center"/>
              <w:textAlignment w:val="center"/>
              <w:rPr>
                <w:rFonts w:ascii="宋体" w:hAnsi="宋体" w:cs="宋体"/>
                <w:color w:val="auto"/>
                <w:sz w:val="18"/>
                <w:szCs w:val="18"/>
              </w:rPr>
            </w:pPr>
            <w:r>
              <w:rPr>
                <w:rFonts w:hint="eastAsia" w:ascii="宋体" w:hAnsi="宋体" w:cs="宋体"/>
                <w:color w:val="auto"/>
                <w:sz w:val="18"/>
                <w:szCs w:val="18"/>
              </w:rPr>
              <w:t>维修率0.4%</w:t>
            </w:r>
          </w:p>
        </w:tc>
        <w:tc>
          <w:tcPr>
            <w:tcW w:w="812" w:type="dxa"/>
            <w:tcBorders>
              <w:top w:val="single" w:color="000000" w:sz="4" w:space="0"/>
              <w:left w:val="single" w:color="000000" w:sz="4" w:space="0"/>
              <w:bottom w:val="single" w:color="000000" w:sz="4" w:space="0"/>
              <w:right w:val="single" w:color="000000" w:sz="4" w:space="0"/>
            </w:tcBorders>
            <w:noWrap/>
            <w:vAlign w:val="center"/>
          </w:tcPr>
          <w:p w14:paraId="5739FBDC">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30" w:type="dxa"/>
            <w:tcBorders>
              <w:top w:val="single" w:color="000000" w:sz="4" w:space="0"/>
              <w:left w:val="single" w:color="000000" w:sz="4" w:space="0"/>
              <w:bottom w:val="single" w:color="000000" w:sz="4" w:space="0"/>
              <w:right w:val="single" w:color="000000" w:sz="4" w:space="0"/>
            </w:tcBorders>
            <w:noWrap/>
            <w:vAlign w:val="center"/>
          </w:tcPr>
          <w:p w14:paraId="6C1A8960">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52E81A03">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0.125 </w:t>
            </w:r>
          </w:p>
        </w:tc>
        <w:tc>
          <w:tcPr>
            <w:tcW w:w="996" w:type="dxa"/>
            <w:tcBorders>
              <w:top w:val="single" w:color="000000" w:sz="4" w:space="0"/>
              <w:left w:val="single" w:color="000000" w:sz="4" w:space="0"/>
              <w:bottom w:val="single" w:color="000000" w:sz="4" w:space="0"/>
              <w:right w:val="single" w:color="000000" w:sz="4" w:space="0"/>
            </w:tcBorders>
            <w:noWrap/>
            <w:vAlign w:val="center"/>
          </w:tcPr>
          <w:p w14:paraId="13C2EF8F">
            <w:pPr>
              <w:jc w:val="center"/>
              <w:rPr>
                <w:rFonts w:ascii="宋体" w:hAnsi="宋体" w:cs="宋体"/>
                <w:color w:val="auto"/>
                <w:sz w:val="18"/>
                <w:szCs w:val="18"/>
              </w:rPr>
            </w:pPr>
          </w:p>
        </w:tc>
      </w:tr>
      <w:tr w14:paraId="00635E20">
        <w:tblPrEx>
          <w:tblCellMar>
            <w:top w:w="0" w:type="dxa"/>
            <w:left w:w="108" w:type="dxa"/>
            <w:bottom w:w="0" w:type="dxa"/>
            <w:right w:w="108" w:type="dxa"/>
          </w:tblCellMar>
        </w:tblPrEx>
        <w:trPr>
          <w:trHeight w:val="1059" w:hRule="atLeast"/>
          <w:jc w:val="center"/>
        </w:trPr>
        <w:tc>
          <w:tcPr>
            <w:tcW w:w="851" w:type="dxa"/>
            <w:tcBorders>
              <w:top w:val="single" w:color="000000" w:sz="4" w:space="0"/>
              <w:left w:val="single" w:color="000000" w:sz="4" w:space="0"/>
              <w:bottom w:val="single" w:color="000000" w:sz="4" w:space="0"/>
              <w:right w:val="single" w:color="000000" w:sz="4" w:space="0"/>
            </w:tcBorders>
            <w:noWrap/>
            <w:vAlign w:val="center"/>
          </w:tcPr>
          <w:p w14:paraId="0182186E">
            <w:pPr>
              <w:widowControl/>
              <w:jc w:val="center"/>
              <w:textAlignment w:val="center"/>
              <w:rPr>
                <w:rFonts w:ascii="宋体" w:hAnsi="宋体" w:cs="宋体"/>
                <w:color w:val="auto"/>
                <w:sz w:val="18"/>
                <w:szCs w:val="18"/>
              </w:rPr>
            </w:pPr>
            <w:r>
              <w:rPr>
                <w:rFonts w:hint="eastAsia" w:ascii="宋体" w:hAnsi="宋体" w:cs="宋体"/>
                <w:color w:val="auto"/>
                <w:sz w:val="18"/>
                <w:szCs w:val="18"/>
              </w:rPr>
              <w:t>3.2.1.4</w:t>
            </w:r>
          </w:p>
        </w:tc>
        <w:tc>
          <w:tcPr>
            <w:tcW w:w="2760" w:type="dxa"/>
            <w:tcBorders>
              <w:top w:val="single" w:color="000000" w:sz="4" w:space="0"/>
              <w:left w:val="single" w:color="000000" w:sz="4" w:space="0"/>
              <w:bottom w:val="single" w:color="000000" w:sz="4" w:space="0"/>
              <w:right w:val="single" w:color="000000" w:sz="4" w:space="0"/>
            </w:tcBorders>
            <w:vAlign w:val="center"/>
          </w:tcPr>
          <w:p w14:paraId="4B40BBAA">
            <w:pPr>
              <w:widowControl/>
              <w:textAlignment w:val="center"/>
              <w:rPr>
                <w:rFonts w:ascii="宋体" w:hAnsi="宋体" w:cs="宋体"/>
                <w:color w:val="auto"/>
                <w:sz w:val="18"/>
                <w:szCs w:val="18"/>
              </w:rPr>
            </w:pPr>
            <w:r>
              <w:rPr>
                <w:rFonts w:hint="eastAsia" w:ascii="宋体" w:hAnsi="宋体" w:cs="宋体"/>
                <w:color w:val="auto"/>
                <w:sz w:val="18"/>
                <w:szCs w:val="18"/>
              </w:rPr>
              <w:t>伸缩缝、沉降缝修补 聚乙烯泡沫板</w:t>
            </w:r>
          </w:p>
        </w:tc>
        <w:tc>
          <w:tcPr>
            <w:tcW w:w="869" w:type="dxa"/>
            <w:tcBorders>
              <w:top w:val="single" w:color="000000" w:sz="4" w:space="0"/>
              <w:left w:val="single" w:color="000000" w:sz="4" w:space="0"/>
              <w:bottom w:val="single" w:color="000000" w:sz="4" w:space="0"/>
              <w:right w:val="single" w:color="000000" w:sz="4" w:space="0"/>
            </w:tcBorders>
            <w:noWrap/>
            <w:vAlign w:val="center"/>
          </w:tcPr>
          <w:p w14:paraId="7D55832E">
            <w:pPr>
              <w:widowControl/>
              <w:jc w:val="center"/>
              <w:textAlignment w:val="center"/>
              <w:rPr>
                <w:rFonts w:ascii="宋体" w:hAnsi="宋体" w:cs="宋体"/>
                <w:color w:val="auto"/>
                <w:sz w:val="18"/>
                <w:szCs w:val="18"/>
              </w:rPr>
            </w:pPr>
            <w:r>
              <w:rPr>
                <w:rFonts w:hint="eastAsia" w:ascii="宋体" w:hAnsi="宋体" w:cs="宋体"/>
                <w:color w:val="auto"/>
                <w:sz w:val="18"/>
                <w:szCs w:val="18"/>
              </w:rPr>
              <w:t>m</w:t>
            </w:r>
            <w:r>
              <w:rPr>
                <w:rFonts w:hint="eastAsia" w:ascii="宋体" w:hAnsi="宋体" w:cs="宋体"/>
                <w:color w:val="auto"/>
                <w:sz w:val="18"/>
                <w:szCs w:val="18"/>
                <w:vertAlign w:val="superscript"/>
              </w:rPr>
              <w:t>2</w:t>
            </w:r>
          </w:p>
        </w:tc>
        <w:tc>
          <w:tcPr>
            <w:tcW w:w="731" w:type="dxa"/>
            <w:tcBorders>
              <w:top w:val="single" w:color="000000" w:sz="4" w:space="0"/>
              <w:left w:val="single" w:color="000000" w:sz="4" w:space="0"/>
              <w:bottom w:val="single" w:color="000000" w:sz="4" w:space="0"/>
              <w:right w:val="single" w:color="000000" w:sz="4" w:space="0"/>
            </w:tcBorders>
            <w:noWrap/>
            <w:vAlign w:val="center"/>
          </w:tcPr>
          <w:p w14:paraId="6351B987">
            <w:pPr>
              <w:widowControl/>
              <w:jc w:val="center"/>
              <w:textAlignment w:val="center"/>
              <w:rPr>
                <w:rFonts w:ascii="宋体" w:hAnsi="宋体" w:cs="宋体"/>
                <w:color w:val="auto"/>
                <w:sz w:val="18"/>
                <w:szCs w:val="18"/>
              </w:rPr>
            </w:pPr>
            <w:r>
              <w:rPr>
                <w:rFonts w:hint="eastAsia" w:ascii="宋体" w:hAnsi="宋体" w:cs="宋体"/>
                <w:color w:val="auto"/>
                <w:sz w:val="18"/>
                <w:szCs w:val="18"/>
              </w:rPr>
              <w:t>20.8</w:t>
            </w:r>
          </w:p>
        </w:tc>
        <w:tc>
          <w:tcPr>
            <w:tcW w:w="1040" w:type="dxa"/>
            <w:tcBorders>
              <w:top w:val="single" w:color="000000" w:sz="4" w:space="0"/>
              <w:left w:val="single" w:color="000000" w:sz="4" w:space="0"/>
              <w:bottom w:val="single" w:color="000000" w:sz="4" w:space="0"/>
              <w:right w:val="single" w:color="000000" w:sz="4" w:space="0"/>
            </w:tcBorders>
            <w:noWrap/>
            <w:vAlign w:val="center"/>
          </w:tcPr>
          <w:p w14:paraId="48F90212">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7D5DA306">
            <w:pPr>
              <w:widowControl/>
              <w:jc w:val="center"/>
              <w:textAlignment w:val="center"/>
              <w:rPr>
                <w:rFonts w:ascii="宋体" w:hAnsi="宋体" w:cs="宋体"/>
                <w:color w:val="auto"/>
                <w:sz w:val="18"/>
                <w:szCs w:val="18"/>
              </w:rPr>
            </w:pPr>
            <w:r>
              <w:rPr>
                <w:rFonts w:hint="eastAsia" w:ascii="宋体" w:hAnsi="宋体" w:cs="宋体"/>
                <w:color w:val="auto"/>
                <w:sz w:val="18"/>
                <w:szCs w:val="18"/>
              </w:rPr>
              <w:t>维修率5%</w:t>
            </w:r>
          </w:p>
        </w:tc>
        <w:tc>
          <w:tcPr>
            <w:tcW w:w="812" w:type="dxa"/>
            <w:tcBorders>
              <w:top w:val="single" w:color="000000" w:sz="4" w:space="0"/>
              <w:left w:val="single" w:color="000000" w:sz="4" w:space="0"/>
              <w:bottom w:val="single" w:color="000000" w:sz="4" w:space="0"/>
              <w:right w:val="single" w:color="000000" w:sz="4" w:space="0"/>
            </w:tcBorders>
            <w:noWrap/>
            <w:vAlign w:val="center"/>
          </w:tcPr>
          <w:p w14:paraId="1C290630">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30" w:type="dxa"/>
            <w:tcBorders>
              <w:top w:val="single" w:color="000000" w:sz="4" w:space="0"/>
              <w:left w:val="single" w:color="000000" w:sz="4" w:space="0"/>
              <w:bottom w:val="single" w:color="000000" w:sz="4" w:space="0"/>
              <w:right w:val="single" w:color="000000" w:sz="4" w:space="0"/>
            </w:tcBorders>
            <w:noWrap/>
            <w:vAlign w:val="center"/>
          </w:tcPr>
          <w:p w14:paraId="5DDA4E52">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2273DDD6">
            <w:pPr>
              <w:widowControl/>
              <w:jc w:val="center"/>
              <w:textAlignment w:val="center"/>
              <w:rPr>
                <w:rFonts w:ascii="宋体" w:hAnsi="宋体" w:cs="宋体"/>
                <w:color w:val="auto"/>
                <w:sz w:val="18"/>
                <w:szCs w:val="18"/>
              </w:rPr>
            </w:pPr>
            <w:r>
              <w:rPr>
                <w:rFonts w:hint="eastAsia" w:ascii="宋体" w:hAnsi="宋体" w:cs="宋体"/>
                <w:color w:val="auto"/>
                <w:sz w:val="18"/>
                <w:szCs w:val="18"/>
              </w:rPr>
              <w:t>1.04</w:t>
            </w:r>
          </w:p>
        </w:tc>
        <w:tc>
          <w:tcPr>
            <w:tcW w:w="996" w:type="dxa"/>
            <w:tcBorders>
              <w:top w:val="single" w:color="000000" w:sz="4" w:space="0"/>
              <w:left w:val="single" w:color="000000" w:sz="4" w:space="0"/>
              <w:bottom w:val="single" w:color="000000" w:sz="4" w:space="0"/>
              <w:right w:val="single" w:color="000000" w:sz="4" w:space="0"/>
            </w:tcBorders>
            <w:noWrap/>
            <w:vAlign w:val="center"/>
          </w:tcPr>
          <w:p w14:paraId="6CF8B41B">
            <w:pPr>
              <w:jc w:val="center"/>
              <w:rPr>
                <w:rFonts w:ascii="宋体" w:hAnsi="宋体" w:cs="宋体"/>
                <w:color w:val="auto"/>
                <w:sz w:val="18"/>
                <w:szCs w:val="18"/>
              </w:rPr>
            </w:pPr>
          </w:p>
        </w:tc>
      </w:tr>
      <w:tr w14:paraId="1837A34A">
        <w:tblPrEx>
          <w:tblCellMar>
            <w:top w:w="0" w:type="dxa"/>
            <w:left w:w="108" w:type="dxa"/>
            <w:bottom w:w="0" w:type="dxa"/>
            <w:right w:w="108" w:type="dxa"/>
          </w:tblCellMar>
        </w:tblPrEx>
        <w:trPr>
          <w:trHeight w:val="1018" w:hRule="atLeast"/>
          <w:jc w:val="center"/>
        </w:trPr>
        <w:tc>
          <w:tcPr>
            <w:tcW w:w="851" w:type="dxa"/>
            <w:tcBorders>
              <w:top w:val="single" w:color="000000" w:sz="4" w:space="0"/>
              <w:left w:val="single" w:color="000000" w:sz="4" w:space="0"/>
              <w:bottom w:val="single" w:color="000000" w:sz="4" w:space="0"/>
              <w:right w:val="single" w:color="000000" w:sz="4" w:space="0"/>
            </w:tcBorders>
            <w:noWrap/>
            <w:vAlign w:val="center"/>
          </w:tcPr>
          <w:p w14:paraId="33BACB1B">
            <w:pPr>
              <w:widowControl/>
              <w:jc w:val="center"/>
              <w:textAlignment w:val="center"/>
              <w:rPr>
                <w:rFonts w:ascii="宋体" w:hAnsi="宋体" w:cs="宋体"/>
                <w:color w:val="auto"/>
                <w:sz w:val="18"/>
                <w:szCs w:val="18"/>
              </w:rPr>
            </w:pPr>
            <w:r>
              <w:rPr>
                <w:rFonts w:hint="eastAsia" w:ascii="宋体" w:hAnsi="宋体" w:cs="宋体"/>
                <w:color w:val="auto"/>
                <w:sz w:val="18"/>
                <w:szCs w:val="18"/>
              </w:rPr>
              <w:t>3.2.1.5</w:t>
            </w:r>
          </w:p>
        </w:tc>
        <w:tc>
          <w:tcPr>
            <w:tcW w:w="2760" w:type="dxa"/>
            <w:tcBorders>
              <w:top w:val="single" w:color="000000" w:sz="4" w:space="0"/>
              <w:left w:val="single" w:color="000000" w:sz="4" w:space="0"/>
              <w:bottom w:val="single" w:color="000000" w:sz="4" w:space="0"/>
              <w:right w:val="single" w:color="000000" w:sz="4" w:space="0"/>
            </w:tcBorders>
            <w:vAlign w:val="center"/>
          </w:tcPr>
          <w:p w14:paraId="05EED371">
            <w:pPr>
              <w:widowControl/>
              <w:textAlignment w:val="center"/>
              <w:rPr>
                <w:rFonts w:ascii="宋体" w:hAnsi="宋体" w:cs="宋体"/>
                <w:color w:val="auto"/>
                <w:sz w:val="18"/>
                <w:szCs w:val="18"/>
              </w:rPr>
            </w:pPr>
            <w:r>
              <w:rPr>
                <w:rFonts w:hint="eastAsia" w:ascii="宋体" w:hAnsi="宋体" w:cs="宋体"/>
                <w:color w:val="auto"/>
                <w:sz w:val="18"/>
                <w:szCs w:val="18"/>
              </w:rPr>
              <w:t>混凝土结构缺损修补 挡墙、压顶(5年以上)</w:t>
            </w:r>
          </w:p>
        </w:tc>
        <w:tc>
          <w:tcPr>
            <w:tcW w:w="869" w:type="dxa"/>
            <w:tcBorders>
              <w:top w:val="single" w:color="000000" w:sz="4" w:space="0"/>
              <w:left w:val="single" w:color="000000" w:sz="4" w:space="0"/>
              <w:bottom w:val="single" w:color="000000" w:sz="4" w:space="0"/>
              <w:right w:val="single" w:color="000000" w:sz="4" w:space="0"/>
            </w:tcBorders>
            <w:noWrap/>
            <w:vAlign w:val="center"/>
          </w:tcPr>
          <w:p w14:paraId="40B7DD58">
            <w:pPr>
              <w:widowControl/>
              <w:jc w:val="center"/>
              <w:textAlignment w:val="center"/>
              <w:rPr>
                <w:rFonts w:ascii="宋体" w:hAnsi="宋体" w:cs="宋体"/>
                <w:color w:val="auto"/>
                <w:sz w:val="18"/>
                <w:szCs w:val="18"/>
              </w:rPr>
            </w:pPr>
            <w:r>
              <w:rPr>
                <w:rFonts w:hint="eastAsia" w:ascii="宋体" w:hAnsi="宋体" w:cs="宋体"/>
                <w:color w:val="auto"/>
                <w:sz w:val="18"/>
                <w:szCs w:val="18"/>
              </w:rPr>
              <w:t>m</w:t>
            </w:r>
            <w:r>
              <w:rPr>
                <w:rFonts w:hint="eastAsia" w:ascii="宋体" w:hAnsi="宋体" w:cs="宋体"/>
                <w:color w:val="auto"/>
                <w:sz w:val="18"/>
                <w:szCs w:val="18"/>
                <w:vertAlign w:val="superscript"/>
              </w:rPr>
              <w:t>3</w:t>
            </w:r>
          </w:p>
        </w:tc>
        <w:tc>
          <w:tcPr>
            <w:tcW w:w="731" w:type="dxa"/>
            <w:tcBorders>
              <w:top w:val="single" w:color="000000" w:sz="4" w:space="0"/>
              <w:left w:val="single" w:color="000000" w:sz="4" w:space="0"/>
              <w:bottom w:val="single" w:color="000000" w:sz="4" w:space="0"/>
              <w:right w:val="single" w:color="000000" w:sz="4" w:space="0"/>
            </w:tcBorders>
            <w:noWrap/>
            <w:vAlign w:val="center"/>
          </w:tcPr>
          <w:p w14:paraId="29E0E4D9">
            <w:pPr>
              <w:widowControl/>
              <w:jc w:val="center"/>
              <w:textAlignment w:val="center"/>
              <w:rPr>
                <w:rFonts w:ascii="宋体" w:hAnsi="宋体" w:cs="宋体"/>
                <w:color w:val="auto"/>
                <w:sz w:val="18"/>
                <w:szCs w:val="18"/>
              </w:rPr>
            </w:pPr>
            <w:r>
              <w:rPr>
                <w:rFonts w:hint="eastAsia" w:ascii="宋体" w:hAnsi="宋体" w:cs="宋体"/>
                <w:color w:val="auto"/>
                <w:sz w:val="18"/>
                <w:szCs w:val="18"/>
              </w:rPr>
              <w:t>245.6</w:t>
            </w:r>
          </w:p>
        </w:tc>
        <w:tc>
          <w:tcPr>
            <w:tcW w:w="1040" w:type="dxa"/>
            <w:tcBorders>
              <w:top w:val="single" w:color="000000" w:sz="4" w:space="0"/>
              <w:left w:val="single" w:color="000000" w:sz="4" w:space="0"/>
              <w:bottom w:val="single" w:color="000000" w:sz="4" w:space="0"/>
              <w:right w:val="single" w:color="000000" w:sz="4" w:space="0"/>
            </w:tcBorders>
            <w:noWrap/>
            <w:vAlign w:val="center"/>
          </w:tcPr>
          <w:p w14:paraId="1E6B901C">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1B08A288">
            <w:pPr>
              <w:widowControl/>
              <w:jc w:val="center"/>
              <w:textAlignment w:val="center"/>
              <w:rPr>
                <w:rFonts w:ascii="宋体" w:hAnsi="宋体" w:cs="宋体"/>
                <w:color w:val="auto"/>
                <w:sz w:val="18"/>
                <w:szCs w:val="18"/>
              </w:rPr>
            </w:pPr>
            <w:r>
              <w:rPr>
                <w:rFonts w:hint="eastAsia" w:ascii="宋体" w:hAnsi="宋体" w:cs="宋体"/>
                <w:color w:val="auto"/>
                <w:sz w:val="18"/>
                <w:szCs w:val="18"/>
              </w:rPr>
              <w:t>维修率0.4%</w:t>
            </w:r>
          </w:p>
        </w:tc>
        <w:tc>
          <w:tcPr>
            <w:tcW w:w="812" w:type="dxa"/>
            <w:tcBorders>
              <w:top w:val="single" w:color="000000" w:sz="4" w:space="0"/>
              <w:left w:val="single" w:color="000000" w:sz="4" w:space="0"/>
              <w:bottom w:val="single" w:color="000000" w:sz="4" w:space="0"/>
              <w:right w:val="single" w:color="000000" w:sz="4" w:space="0"/>
            </w:tcBorders>
            <w:noWrap/>
            <w:vAlign w:val="center"/>
          </w:tcPr>
          <w:p w14:paraId="5B2A79CA">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30" w:type="dxa"/>
            <w:tcBorders>
              <w:top w:val="single" w:color="000000" w:sz="4" w:space="0"/>
              <w:left w:val="single" w:color="000000" w:sz="4" w:space="0"/>
              <w:bottom w:val="single" w:color="000000" w:sz="4" w:space="0"/>
              <w:right w:val="single" w:color="000000" w:sz="4" w:space="0"/>
            </w:tcBorders>
            <w:noWrap/>
            <w:vAlign w:val="center"/>
          </w:tcPr>
          <w:p w14:paraId="4FA0CC7A">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16D34E79">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0.982 </w:t>
            </w:r>
          </w:p>
        </w:tc>
        <w:tc>
          <w:tcPr>
            <w:tcW w:w="996" w:type="dxa"/>
            <w:tcBorders>
              <w:top w:val="single" w:color="000000" w:sz="4" w:space="0"/>
              <w:left w:val="single" w:color="000000" w:sz="4" w:space="0"/>
              <w:bottom w:val="single" w:color="000000" w:sz="4" w:space="0"/>
              <w:right w:val="single" w:color="000000" w:sz="4" w:space="0"/>
            </w:tcBorders>
            <w:noWrap/>
            <w:vAlign w:val="center"/>
          </w:tcPr>
          <w:p w14:paraId="41BA35BF">
            <w:pPr>
              <w:jc w:val="center"/>
              <w:rPr>
                <w:rFonts w:ascii="宋体" w:hAnsi="宋体" w:cs="宋体"/>
                <w:color w:val="auto"/>
                <w:sz w:val="18"/>
                <w:szCs w:val="18"/>
              </w:rPr>
            </w:pPr>
          </w:p>
        </w:tc>
      </w:tr>
      <w:tr w14:paraId="47D5CF4C">
        <w:tblPrEx>
          <w:tblCellMar>
            <w:top w:w="0" w:type="dxa"/>
            <w:left w:w="108" w:type="dxa"/>
            <w:bottom w:w="0" w:type="dxa"/>
            <w:right w:w="108" w:type="dxa"/>
          </w:tblCellMar>
        </w:tblPrEx>
        <w:trPr>
          <w:trHeight w:val="911" w:hRule="atLeast"/>
          <w:jc w:val="center"/>
        </w:trPr>
        <w:tc>
          <w:tcPr>
            <w:tcW w:w="851" w:type="dxa"/>
            <w:tcBorders>
              <w:top w:val="single" w:color="000000" w:sz="4" w:space="0"/>
              <w:left w:val="single" w:color="000000" w:sz="4" w:space="0"/>
              <w:bottom w:val="single" w:color="000000" w:sz="4" w:space="0"/>
              <w:right w:val="single" w:color="000000" w:sz="4" w:space="0"/>
            </w:tcBorders>
            <w:noWrap/>
            <w:vAlign w:val="center"/>
          </w:tcPr>
          <w:p w14:paraId="627BDAE8">
            <w:pPr>
              <w:widowControl/>
              <w:jc w:val="center"/>
              <w:textAlignment w:val="center"/>
              <w:rPr>
                <w:rFonts w:ascii="宋体" w:hAnsi="宋体" w:cs="宋体"/>
                <w:color w:val="auto"/>
                <w:sz w:val="18"/>
                <w:szCs w:val="18"/>
              </w:rPr>
            </w:pPr>
            <w:r>
              <w:rPr>
                <w:rFonts w:hint="eastAsia" w:ascii="宋体" w:hAnsi="宋体" w:cs="宋体"/>
                <w:color w:val="auto"/>
                <w:sz w:val="18"/>
                <w:szCs w:val="18"/>
              </w:rPr>
              <w:t>3.2.1.6</w:t>
            </w:r>
          </w:p>
        </w:tc>
        <w:tc>
          <w:tcPr>
            <w:tcW w:w="2760" w:type="dxa"/>
            <w:tcBorders>
              <w:top w:val="single" w:color="000000" w:sz="4" w:space="0"/>
              <w:left w:val="single" w:color="000000" w:sz="4" w:space="0"/>
              <w:bottom w:val="single" w:color="000000" w:sz="4" w:space="0"/>
              <w:right w:val="single" w:color="000000" w:sz="4" w:space="0"/>
            </w:tcBorders>
            <w:vAlign w:val="center"/>
          </w:tcPr>
          <w:p w14:paraId="2FB30FD9">
            <w:pPr>
              <w:widowControl/>
              <w:textAlignment w:val="center"/>
              <w:rPr>
                <w:rFonts w:ascii="宋体" w:hAnsi="宋体" w:cs="宋体"/>
                <w:color w:val="auto"/>
                <w:sz w:val="18"/>
                <w:szCs w:val="18"/>
              </w:rPr>
            </w:pPr>
            <w:r>
              <w:rPr>
                <w:rFonts w:hint="eastAsia" w:ascii="宋体" w:hAnsi="宋体" w:cs="宋体"/>
                <w:color w:val="auto"/>
                <w:sz w:val="18"/>
                <w:szCs w:val="18"/>
              </w:rPr>
              <w:t>伸缩缝、沉降缝修补 聚乙烯泡沫板</w:t>
            </w:r>
          </w:p>
        </w:tc>
        <w:tc>
          <w:tcPr>
            <w:tcW w:w="869" w:type="dxa"/>
            <w:tcBorders>
              <w:top w:val="single" w:color="000000" w:sz="4" w:space="0"/>
              <w:left w:val="single" w:color="000000" w:sz="4" w:space="0"/>
              <w:bottom w:val="single" w:color="000000" w:sz="4" w:space="0"/>
              <w:right w:val="single" w:color="000000" w:sz="4" w:space="0"/>
            </w:tcBorders>
            <w:noWrap/>
            <w:vAlign w:val="center"/>
          </w:tcPr>
          <w:p w14:paraId="624ECA42">
            <w:pPr>
              <w:widowControl/>
              <w:jc w:val="center"/>
              <w:textAlignment w:val="center"/>
              <w:rPr>
                <w:rFonts w:ascii="宋体" w:hAnsi="宋体" w:cs="宋体"/>
                <w:color w:val="auto"/>
                <w:sz w:val="18"/>
                <w:szCs w:val="18"/>
              </w:rPr>
            </w:pPr>
            <w:r>
              <w:rPr>
                <w:rFonts w:hint="eastAsia" w:ascii="宋体" w:hAnsi="宋体" w:cs="宋体"/>
                <w:color w:val="auto"/>
                <w:sz w:val="18"/>
                <w:szCs w:val="18"/>
              </w:rPr>
              <w:t>m</w:t>
            </w:r>
            <w:r>
              <w:rPr>
                <w:rFonts w:hint="eastAsia" w:ascii="宋体" w:hAnsi="宋体" w:cs="宋体"/>
                <w:color w:val="auto"/>
                <w:sz w:val="18"/>
                <w:szCs w:val="18"/>
                <w:vertAlign w:val="superscript"/>
              </w:rPr>
              <w:t>2</w:t>
            </w:r>
          </w:p>
        </w:tc>
        <w:tc>
          <w:tcPr>
            <w:tcW w:w="731" w:type="dxa"/>
            <w:tcBorders>
              <w:top w:val="single" w:color="000000" w:sz="4" w:space="0"/>
              <w:left w:val="single" w:color="000000" w:sz="4" w:space="0"/>
              <w:bottom w:val="single" w:color="000000" w:sz="4" w:space="0"/>
              <w:right w:val="single" w:color="000000" w:sz="4" w:space="0"/>
            </w:tcBorders>
            <w:noWrap/>
            <w:vAlign w:val="center"/>
          </w:tcPr>
          <w:p w14:paraId="472E286A">
            <w:pPr>
              <w:widowControl/>
              <w:jc w:val="center"/>
              <w:textAlignment w:val="center"/>
              <w:rPr>
                <w:rFonts w:ascii="宋体" w:hAnsi="宋体" w:cs="宋体"/>
                <w:color w:val="auto"/>
                <w:sz w:val="18"/>
                <w:szCs w:val="18"/>
              </w:rPr>
            </w:pPr>
            <w:r>
              <w:rPr>
                <w:rFonts w:hint="eastAsia" w:ascii="宋体" w:hAnsi="宋体" w:cs="宋体"/>
                <w:color w:val="auto"/>
                <w:sz w:val="18"/>
                <w:szCs w:val="18"/>
              </w:rPr>
              <w:t>12.25</w:t>
            </w:r>
          </w:p>
        </w:tc>
        <w:tc>
          <w:tcPr>
            <w:tcW w:w="1040" w:type="dxa"/>
            <w:tcBorders>
              <w:top w:val="single" w:color="000000" w:sz="4" w:space="0"/>
              <w:left w:val="single" w:color="000000" w:sz="4" w:space="0"/>
              <w:bottom w:val="single" w:color="000000" w:sz="4" w:space="0"/>
              <w:right w:val="single" w:color="000000" w:sz="4" w:space="0"/>
            </w:tcBorders>
            <w:noWrap/>
            <w:vAlign w:val="center"/>
          </w:tcPr>
          <w:p w14:paraId="0181B5B5">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1681C0FE">
            <w:pPr>
              <w:widowControl/>
              <w:jc w:val="center"/>
              <w:textAlignment w:val="center"/>
              <w:rPr>
                <w:rFonts w:ascii="宋体" w:hAnsi="宋体" w:cs="宋体"/>
                <w:color w:val="auto"/>
                <w:sz w:val="18"/>
                <w:szCs w:val="18"/>
              </w:rPr>
            </w:pPr>
            <w:r>
              <w:rPr>
                <w:rFonts w:hint="eastAsia" w:ascii="宋体" w:hAnsi="宋体" w:cs="宋体"/>
                <w:color w:val="auto"/>
                <w:sz w:val="18"/>
                <w:szCs w:val="18"/>
              </w:rPr>
              <w:t>维修率5%</w:t>
            </w:r>
          </w:p>
        </w:tc>
        <w:tc>
          <w:tcPr>
            <w:tcW w:w="812" w:type="dxa"/>
            <w:tcBorders>
              <w:top w:val="single" w:color="000000" w:sz="4" w:space="0"/>
              <w:left w:val="single" w:color="000000" w:sz="4" w:space="0"/>
              <w:bottom w:val="single" w:color="000000" w:sz="4" w:space="0"/>
              <w:right w:val="single" w:color="000000" w:sz="4" w:space="0"/>
            </w:tcBorders>
            <w:noWrap/>
            <w:vAlign w:val="center"/>
          </w:tcPr>
          <w:p w14:paraId="21ADD990">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30" w:type="dxa"/>
            <w:tcBorders>
              <w:top w:val="single" w:color="000000" w:sz="4" w:space="0"/>
              <w:left w:val="single" w:color="000000" w:sz="4" w:space="0"/>
              <w:bottom w:val="single" w:color="000000" w:sz="4" w:space="0"/>
              <w:right w:val="single" w:color="000000" w:sz="4" w:space="0"/>
            </w:tcBorders>
            <w:noWrap/>
            <w:vAlign w:val="center"/>
          </w:tcPr>
          <w:p w14:paraId="6144430C">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293CE823">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0.613 </w:t>
            </w:r>
          </w:p>
        </w:tc>
        <w:tc>
          <w:tcPr>
            <w:tcW w:w="996" w:type="dxa"/>
            <w:tcBorders>
              <w:top w:val="single" w:color="000000" w:sz="4" w:space="0"/>
              <w:left w:val="single" w:color="000000" w:sz="4" w:space="0"/>
              <w:bottom w:val="single" w:color="000000" w:sz="4" w:space="0"/>
              <w:right w:val="single" w:color="000000" w:sz="4" w:space="0"/>
            </w:tcBorders>
            <w:noWrap/>
            <w:vAlign w:val="center"/>
          </w:tcPr>
          <w:p w14:paraId="733EB402">
            <w:pPr>
              <w:rPr>
                <w:rFonts w:ascii="宋体" w:hAnsi="宋体" w:cs="宋体"/>
                <w:color w:val="auto"/>
                <w:sz w:val="18"/>
                <w:szCs w:val="18"/>
              </w:rPr>
            </w:pPr>
          </w:p>
        </w:tc>
      </w:tr>
      <w:tr w14:paraId="646D6A4A">
        <w:tblPrEx>
          <w:tblCellMar>
            <w:top w:w="0" w:type="dxa"/>
            <w:left w:w="108" w:type="dxa"/>
            <w:bottom w:w="0" w:type="dxa"/>
            <w:right w:w="108" w:type="dxa"/>
          </w:tblCellMar>
        </w:tblPrEx>
        <w:trPr>
          <w:trHeight w:val="990" w:hRule="atLeast"/>
          <w:jc w:val="center"/>
        </w:trPr>
        <w:tc>
          <w:tcPr>
            <w:tcW w:w="851" w:type="dxa"/>
            <w:tcBorders>
              <w:top w:val="single" w:color="000000" w:sz="4" w:space="0"/>
              <w:left w:val="single" w:color="000000" w:sz="4" w:space="0"/>
              <w:bottom w:val="single" w:color="000000" w:sz="4" w:space="0"/>
              <w:right w:val="single" w:color="000000" w:sz="4" w:space="0"/>
            </w:tcBorders>
            <w:noWrap/>
            <w:vAlign w:val="center"/>
          </w:tcPr>
          <w:p w14:paraId="3BEC13A0">
            <w:pPr>
              <w:widowControl/>
              <w:jc w:val="center"/>
              <w:textAlignment w:val="center"/>
              <w:rPr>
                <w:rFonts w:ascii="宋体" w:hAnsi="宋体" w:cs="宋体"/>
                <w:b/>
                <w:bCs/>
                <w:color w:val="auto"/>
                <w:sz w:val="18"/>
                <w:szCs w:val="18"/>
              </w:rPr>
            </w:pPr>
            <w:r>
              <w:rPr>
                <w:rFonts w:hint="eastAsia" w:ascii="宋体" w:hAnsi="宋体" w:cs="宋体"/>
                <w:b/>
                <w:bCs/>
                <w:color w:val="auto"/>
                <w:sz w:val="18"/>
                <w:szCs w:val="18"/>
              </w:rPr>
              <w:t>3.2.2</w:t>
            </w:r>
          </w:p>
        </w:tc>
        <w:tc>
          <w:tcPr>
            <w:tcW w:w="2760" w:type="dxa"/>
            <w:tcBorders>
              <w:top w:val="single" w:color="000000" w:sz="4" w:space="0"/>
              <w:left w:val="single" w:color="000000" w:sz="4" w:space="0"/>
              <w:bottom w:val="single" w:color="000000" w:sz="4" w:space="0"/>
              <w:right w:val="single" w:color="000000" w:sz="4" w:space="0"/>
            </w:tcBorders>
            <w:vAlign w:val="center"/>
          </w:tcPr>
          <w:p w14:paraId="2B103A65">
            <w:pPr>
              <w:widowControl/>
              <w:textAlignment w:val="center"/>
              <w:rPr>
                <w:rFonts w:ascii="宋体" w:hAnsi="宋体" w:cs="宋体"/>
                <w:b/>
                <w:bCs/>
                <w:color w:val="auto"/>
                <w:sz w:val="18"/>
                <w:szCs w:val="18"/>
              </w:rPr>
            </w:pPr>
            <w:r>
              <w:rPr>
                <w:rFonts w:hint="eastAsia" w:ascii="宋体" w:hAnsi="宋体" w:cs="宋体"/>
                <w:b/>
                <w:bCs/>
                <w:color w:val="auto"/>
                <w:sz w:val="18"/>
                <w:szCs w:val="18"/>
              </w:rPr>
              <w:t>生态护岸维修养护</w:t>
            </w:r>
          </w:p>
        </w:tc>
        <w:tc>
          <w:tcPr>
            <w:tcW w:w="869" w:type="dxa"/>
            <w:tcBorders>
              <w:top w:val="single" w:color="000000" w:sz="4" w:space="0"/>
              <w:left w:val="single" w:color="000000" w:sz="4" w:space="0"/>
              <w:bottom w:val="single" w:color="000000" w:sz="4" w:space="0"/>
              <w:right w:val="single" w:color="000000" w:sz="4" w:space="0"/>
            </w:tcBorders>
            <w:noWrap/>
            <w:vAlign w:val="center"/>
          </w:tcPr>
          <w:p w14:paraId="39248E99">
            <w:pPr>
              <w:jc w:val="center"/>
              <w:rPr>
                <w:rFonts w:ascii="宋体" w:hAnsi="宋体" w:cs="宋体"/>
                <w:color w:val="auto"/>
                <w:sz w:val="18"/>
                <w:szCs w:val="18"/>
              </w:rPr>
            </w:pPr>
          </w:p>
        </w:tc>
        <w:tc>
          <w:tcPr>
            <w:tcW w:w="731" w:type="dxa"/>
            <w:tcBorders>
              <w:top w:val="single" w:color="000000" w:sz="4" w:space="0"/>
              <w:left w:val="single" w:color="000000" w:sz="4" w:space="0"/>
              <w:bottom w:val="single" w:color="000000" w:sz="4" w:space="0"/>
              <w:right w:val="single" w:color="000000" w:sz="4" w:space="0"/>
            </w:tcBorders>
            <w:noWrap/>
            <w:vAlign w:val="center"/>
          </w:tcPr>
          <w:p w14:paraId="1F9D27C2">
            <w:pPr>
              <w:jc w:val="center"/>
              <w:rPr>
                <w:rFonts w:ascii="宋体" w:hAnsi="宋体" w:cs="宋体"/>
                <w:color w:val="auto"/>
                <w:sz w:val="18"/>
                <w:szCs w:val="18"/>
              </w:rPr>
            </w:pPr>
          </w:p>
        </w:tc>
        <w:tc>
          <w:tcPr>
            <w:tcW w:w="1040" w:type="dxa"/>
            <w:tcBorders>
              <w:top w:val="single" w:color="000000" w:sz="4" w:space="0"/>
              <w:left w:val="single" w:color="000000" w:sz="4" w:space="0"/>
              <w:bottom w:val="single" w:color="000000" w:sz="4" w:space="0"/>
              <w:right w:val="single" w:color="000000" w:sz="4" w:space="0"/>
            </w:tcBorders>
            <w:noWrap/>
            <w:vAlign w:val="center"/>
          </w:tcPr>
          <w:p w14:paraId="61C0BE8E">
            <w:pPr>
              <w:jc w:val="center"/>
              <w:rPr>
                <w:rFonts w:ascii="宋体" w:hAnsi="宋体" w:cs="宋体"/>
                <w:color w:val="auto"/>
                <w:sz w:val="18"/>
                <w:szCs w:val="18"/>
              </w:rPr>
            </w:pP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27CEA1DF">
            <w:pPr>
              <w:jc w:val="center"/>
              <w:rPr>
                <w:rFonts w:ascii="宋体" w:hAnsi="宋体" w:cs="宋体"/>
                <w:color w:val="auto"/>
                <w:sz w:val="18"/>
                <w:szCs w:val="18"/>
              </w:rPr>
            </w:pPr>
          </w:p>
        </w:tc>
        <w:tc>
          <w:tcPr>
            <w:tcW w:w="812" w:type="dxa"/>
            <w:tcBorders>
              <w:top w:val="single" w:color="000000" w:sz="4" w:space="0"/>
              <w:left w:val="single" w:color="000000" w:sz="4" w:space="0"/>
              <w:bottom w:val="single" w:color="000000" w:sz="4" w:space="0"/>
              <w:right w:val="single" w:color="000000" w:sz="4" w:space="0"/>
            </w:tcBorders>
            <w:noWrap/>
            <w:vAlign w:val="center"/>
          </w:tcPr>
          <w:p w14:paraId="0F5E4B8E">
            <w:pPr>
              <w:jc w:val="center"/>
              <w:rPr>
                <w:rFonts w:ascii="宋体" w:hAnsi="宋体" w:cs="宋体"/>
                <w:color w:val="auto"/>
                <w:sz w:val="18"/>
                <w:szCs w:val="18"/>
              </w:rPr>
            </w:pPr>
          </w:p>
        </w:tc>
        <w:tc>
          <w:tcPr>
            <w:tcW w:w="830" w:type="dxa"/>
            <w:tcBorders>
              <w:top w:val="single" w:color="000000" w:sz="4" w:space="0"/>
              <w:left w:val="single" w:color="000000" w:sz="4" w:space="0"/>
              <w:bottom w:val="single" w:color="000000" w:sz="4" w:space="0"/>
              <w:right w:val="single" w:color="000000" w:sz="4" w:space="0"/>
            </w:tcBorders>
            <w:noWrap/>
            <w:vAlign w:val="center"/>
          </w:tcPr>
          <w:p w14:paraId="21694647">
            <w:pPr>
              <w:jc w:val="center"/>
              <w:rPr>
                <w:rFonts w:ascii="宋体" w:hAnsi="宋体" w:cs="宋体"/>
                <w:color w:val="auto"/>
                <w:sz w:val="18"/>
                <w:szCs w:val="18"/>
              </w:rPr>
            </w:pP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5B679AB1">
            <w:pPr>
              <w:jc w:val="center"/>
              <w:rPr>
                <w:rFonts w:ascii="宋体" w:hAnsi="宋体" w:cs="宋体"/>
                <w:color w:val="auto"/>
                <w:sz w:val="18"/>
                <w:szCs w:val="18"/>
              </w:rPr>
            </w:pPr>
          </w:p>
        </w:tc>
        <w:tc>
          <w:tcPr>
            <w:tcW w:w="996" w:type="dxa"/>
            <w:tcBorders>
              <w:top w:val="single" w:color="000000" w:sz="4" w:space="0"/>
              <w:left w:val="single" w:color="000000" w:sz="4" w:space="0"/>
              <w:bottom w:val="single" w:color="000000" w:sz="4" w:space="0"/>
              <w:right w:val="single" w:color="000000" w:sz="4" w:space="0"/>
            </w:tcBorders>
            <w:noWrap/>
            <w:vAlign w:val="center"/>
          </w:tcPr>
          <w:p w14:paraId="0E36F715">
            <w:pPr>
              <w:rPr>
                <w:rFonts w:ascii="宋体" w:hAnsi="宋体" w:cs="宋体"/>
                <w:color w:val="auto"/>
                <w:sz w:val="18"/>
                <w:szCs w:val="18"/>
              </w:rPr>
            </w:pPr>
          </w:p>
        </w:tc>
      </w:tr>
      <w:tr w14:paraId="1CED4D46">
        <w:tblPrEx>
          <w:tblCellMar>
            <w:top w:w="0" w:type="dxa"/>
            <w:left w:w="108" w:type="dxa"/>
            <w:bottom w:w="0" w:type="dxa"/>
            <w:right w:w="108" w:type="dxa"/>
          </w:tblCellMar>
        </w:tblPrEx>
        <w:trPr>
          <w:trHeight w:val="939" w:hRule="atLeast"/>
          <w:jc w:val="center"/>
        </w:trPr>
        <w:tc>
          <w:tcPr>
            <w:tcW w:w="851" w:type="dxa"/>
            <w:tcBorders>
              <w:top w:val="single" w:color="000000" w:sz="4" w:space="0"/>
              <w:left w:val="single" w:color="000000" w:sz="4" w:space="0"/>
              <w:bottom w:val="single" w:color="000000" w:sz="4" w:space="0"/>
              <w:right w:val="single" w:color="000000" w:sz="4" w:space="0"/>
            </w:tcBorders>
            <w:noWrap/>
            <w:vAlign w:val="center"/>
          </w:tcPr>
          <w:p w14:paraId="0F6D5667">
            <w:pPr>
              <w:widowControl/>
              <w:jc w:val="center"/>
              <w:textAlignment w:val="center"/>
              <w:rPr>
                <w:rFonts w:ascii="宋体" w:hAnsi="宋体" w:cs="宋体"/>
                <w:color w:val="auto"/>
                <w:sz w:val="18"/>
                <w:szCs w:val="18"/>
              </w:rPr>
            </w:pPr>
            <w:r>
              <w:rPr>
                <w:rFonts w:hint="eastAsia" w:ascii="宋体" w:hAnsi="宋体" w:cs="宋体"/>
                <w:color w:val="auto"/>
                <w:sz w:val="18"/>
                <w:szCs w:val="18"/>
              </w:rPr>
              <w:t>3.2.2.1</w:t>
            </w:r>
          </w:p>
        </w:tc>
        <w:tc>
          <w:tcPr>
            <w:tcW w:w="2760" w:type="dxa"/>
            <w:tcBorders>
              <w:top w:val="single" w:color="000000" w:sz="4" w:space="0"/>
              <w:left w:val="single" w:color="000000" w:sz="4" w:space="0"/>
              <w:bottom w:val="single" w:color="000000" w:sz="4" w:space="0"/>
              <w:right w:val="single" w:color="000000" w:sz="4" w:space="0"/>
            </w:tcBorders>
            <w:vAlign w:val="center"/>
          </w:tcPr>
          <w:p w14:paraId="662C880B">
            <w:pPr>
              <w:widowControl/>
              <w:textAlignment w:val="center"/>
              <w:rPr>
                <w:rFonts w:ascii="宋体" w:hAnsi="宋体" w:cs="宋体"/>
                <w:color w:val="auto"/>
                <w:sz w:val="18"/>
                <w:szCs w:val="18"/>
              </w:rPr>
            </w:pPr>
            <w:r>
              <w:rPr>
                <w:rFonts w:hint="eastAsia" w:ascii="宋体" w:hAnsi="宋体" w:cs="宋体"/>
                <w:color w:val="auto"/>
                <w:sz w:val="18"/>
                <w:szCs w:val="18"/>
              </w:rPr>
              <w:t>河坡雨淋沟及塌坡处理（区管）</w:t>
            </w:r>
          </w:p>
        </w:tc>
        <w:tc>
          <w:tcPr>
            <w:tcW w:w="869" w:type="dxa"/>
            <w:tcBorders>
              <w:top w:val="single" w:color="000000" w:sz="4" w:space="0"/>
              <w:left w:val="single" w:color="000000" w:sz="4" w:space="0"/>
              <w:bottom w:val="single" w:color="000000" w:sz="4" w:space="0"/>
              <w:right w:val="single" w:color="000000" w:sz="4" w:space="0"/>
            </w:tcBorders>
            <w:noWrap/>
            <w:vAlign w:val="center"/>
          </w:tcPr>
          <w:p w14:paraId="19A03824">
            <w:pPr>
              <w:widowControl/>
              <w:jc w:val="center"/>
              <w:textAlignment w:val="center"/>
              <w:rPr>
                <w:rFonts w:ascii="宋体" w:hAnsi="宋体" w:cs="宋体"/>
                <w:color w:val="auto"/>
                <w:sz w:val="18"/>
                <w:szCs w:val="18"/>
              </w:rPr>
            </w:pPr>
            <w:r>
              <w:rPr>
                <w:rFonts w:hint="eastAsia" w:ascii="宋体" w:hAnsi="宋体" w:cs="宋体"/>
                <w:color w:val="auto"/>
                <w:sz w:val="18"/>
                <w:szCs w:val="18"/>
              </w:rPr>
              <w:t>m</w:t>
            </w:r>
            <w:r>
              <w:rPr>
                <w:rFonts w:hint="eastAsia" w:ascii="宋体" w:hAnsi="宋体" w:cs="宋体"/>
                <w:color w:val="auto"/>
                <w:sz w:val="18"/>
                <w:szCs w:val="18"/>
                <w:vertAlign w:val="superscript"/>
              </w:rPr>
              <w:t>3</w:t>
            </w:r>
          </w:p>
        </w:tc>
        <w:tc>
          <w:tcPr>
            <w:tcW w:w="731" w:type="dxa"/>
            <w:tcBorders>
              <w:top w:val="single" w:color="000000" w:sz="4" w:space="0"/>
              <w:left w:val="single" w:color="000000" w:sz="4" w:space="0"/>
              <w:bottom w:val="single" w:color="000000" w:sz="4" w:space="0"/>
              <w:right w:val="single" w:color="000000" w:sz="4" w:space="0"/>
            </w:tcBorders>
            <w:noWrap/>
            <w:vAlign w:val="center"/>
          </w:tcPr>
          <w:p w14:paraId="60ADF4E4">
            <w:pPr>
              <w:widowControl/>
              <w:jc w:val="center"/>
              <w:textAlignment w:val="center"/>
              <w:rPr>
                <w:rFonts w:ascii="宋体" w:hAnsi="宋体" w:cs="宋体"/>
                <w:color w:val="auto"/>
                <w:sz w:val="18"/>
                <w:szCs w:val="18"/>
              </w:rPr>
            </w:pPr>
            <w:r>
              <w:rPr>
                <w:rFonts w:hint="eastAsia" w:ascii="宋体" w:hAnsi="宋体" w:cs="宋体"/>
                <w:color w:val="auto"/>
                <w:sz w:val="18"/>
                <w:szCs w:val="18"/>
              </w:rPr>
              <w:t>1.71</w:t>
            </w:r>
          </w:p>
        </w:tc>
        <w:tc>
          <w:tcPr>
            <w:tcW w:w="1040" w:type="dxa"/>
            <w:tcBorders>
              <w:top w:val="single" w:color="000000" w:sz="4" w:space="0"/>
              <w:left w:val="single" w:color="000000" w:sz="4" w:space="0"/>
              <w:bottom w:val="single" w:color="000000" w:sz="4" w:space="0"/>
              <w:right w:val="single" w:color="000000" w:sz="4" w:space="0"/>
            </w:tcBorders>
            <w:noWrap/>
            <w:vAlign w:val="center"/>
          </w:tcPr>
          <w:p w14:paraId="48346815">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689FD940">
            <w:pPr>
              <w:widowControl/>
              <w:jc w:val="center"/>
              <w:textAlignment w:val="center"/>
              <w:rPr>
                <w:rFonts w:ascii="宋体" w:hAnsi="宋体" w:cs="宋体"/>
                <w:color w:val="auto"/>
                <w:sz w:val="18"/>
                <w:szCs w:val="18"/>
              </w:rPr>
            </w:pPr>
            <w:r>
              <w:rPr>
                <w:rFonts w:hint="eastAsia" w:ascii="宋体" w:hAnsi="宋体" w:cs="宋体"/>
                <w:color w:val="auto"/>
                <w:sz w:val="18"/>
                <w:szCs w:val="18"/>
              </w:rPr>
              <w:t>维修率4%</w:t>
            </w:r>
          </w:p>
        </w:tc>
        <w:tc>
          <w:tcPr>
            <w:tcW w:w="812" w:type="dxa"/>
            <w:tcBorders>
              <w:top w:val="single" w:color="000000" w:sz="4" w:space="0"/>
              <w:left w:val="single" w:color="000000" w:sz="4" w:space="0"/>
              <w:bottom w:val="single" w:color="000000" w:sz="4" w:space="0"/>
              <w:right w:val="single" w:color="000000" w:sz="4" w:space="0"/>
            </w:tcBorders>
            <w:noWrap/>
            <w:vAlign w:val="center"/>
          </w:tcPr>
          <w:p w14:paraId="5406B6DC">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30" w:type="dxa"/>
            <w:tcBorders>
              <w:top w:val="single" w:color="000000" w:sz="4" w:space="0"/>
              <w:left w:val="single" w:color="000000" w:sz="4" w:space="0"/>
              <w:bottom w:val="single" w:color="000000" w:sz="4" w:space="0"/>
              <w:right w:val="single" w:color="000000" w:sz="4" w:space="0"/>
            </w:tcBorders>
            <w:noWrap/>
            <w:vAlign w:val="center"/>
          </w:tcPr>
          <w:p w14:paraId="0F4F972C">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10AD9779">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0.068 </w:t>
            </w:r>
          </w:p>
        </w:tc>
        <w:tc>
          <w:tcPr>
            <w:tcW w:w="996" w:type="dxa"/>
            <w:tcBorders>
              <w:top w:val="single" w:color="000000" w:sz="4" w:space="0"/>
              <w:left w:val="single" w:color="000000" w:sz="4" w:space="0"/>
              <w:bottom w:val="single" w:color="000000" w:sz="4" w:space="0"/>
              <w:right w:val="single" w:color="000000" w:sz="4" w:space="0"/>
            </w:tcBorders>
            <w:noWrap/>
            <w:vAlign w:val="center"/>
          </w:tcPr>
          <w:p w14:paraId="5D2B93D4">
            <w:pPr>
              <w:rPr>
                <w:rFonts w:ascii="宋体" w:hAnsi="宋体" w:cs="宋体"/>
                <w:color w:val="auto"/>
                <w:sz w:val="18"/>
                <w:szCs w:val="18"/>
              </w:rPr>
            </w:pPr>
          </w:p>
        </w:tc>
      </w:tr>
      <w:tr w14:paraId="3CA33601">
        <w:tblPrEx>
          <w:tblCellMar>
            <w:top w:w="0" w:type="dxa"/>
            <w:left w:w="108" w:type="dxa"/>
            <w:bottom w:w="0" w:type="dxa"/>
            <w:right w:w="108" w:type="dxa"/>
          </w:tblCellMar>
        </w:tblPrEx>
        <w:trPr>
          <w:trHeight w:val="499" w:hRule="atLeast"/>
          <w:jc w:val="center"/>
        </w:trPr>
        <w:tc>
          <w:tcPr>
            <w:tcW w:w="851" w:type="dxa"/>
            <w:tcBorders>
              <w:top w:val="single" w:color="000000" w:sz="4" w:space="0"/>
              <w:left w:val="single" w:color="000000" w:sz="4" w:space="0"/>
              <w:bottom w:val="single" w:color="000000" w:sz="4" w:space="0"/>
              <w:right w:val="single" w:color="000000" w:sz="4" w:space="0"/>
            </w:tcBorders>
            <w:noWrap/>
            <w:vAlign w:val="center"/>
          </w:tcPr>
          <w:p w14:paraId="1C8FF89F">
            <w:pPr>
              <w:widowControl/>
              <w:jc w:val="center"/>
              <w:textAlignment w:val="center"/>
              <w:rPr>
                <w:rFonts w:ascii="宋体" w:hAnsi="宋体" w:cs="宋体"/>
                <w:color w:val="auto"/>
                <w:sz w:val="18"/>
                <w:szCs w:val="18"/>
              </w:rPr>
            </w:pPr>
            <w:r>
              <w:rPr>
                <w:rFonts w:hint="eastAsia" w:ascii="宋体" w:hAnsi="宋体" w:cs="宋体"/>
                <w:color w:val="auto"/>
                <w:sz w:val="18"/>
                <w:szCs w:val="18"/>
              </w:rPr>
              <w:t>3.2.2.2</w:t>
            </w:r>
          </w:p>
        </w:tc>
        <w:tc>
          <w:tcPr>
            <w:tcW w:w="2760" w:type="dxa"/>
            <w:tcBorders>
              <w:top w:val="single" w:color="000000" w:sz="4" w:space="0"/>
              <w:left w:val="single" w:color="000000" w:sz="4" w:space="0"/>
              <w:bottom w:val="single" w:color="000000" w:sz="4" w:space="0"/>
              <w:right w:val="single" w:color="000000" w:sz="4" w:space="0"/>
            </w:tcBorders>
            <w:vAlign w:val="center"/>
          </w:tcPr>
          <w:p w14:paraId="664F960B">
            <w:pPr>
              <w:widowControl/>
              <w:textAlignment w:val="center"/>
              <w:rPr>
                <w:rFonts w:ascii="宋体" w:hAnsi="宋体" w:cs="宋体"/>
                <w:color w:val="auto"/>
                <w:sz w:val="18"/>
                <w:szCs w:val="18"/>
              </w:rPr>
            </w:pPr>
            <w:r>
              <w:rPr>
                <w:rFonts w:hint="eastAsia" w:ascii="宋体" w:hAnsi="宋体" w:cs="宋体"/>
                <w:color w:val="auto"/>
                <w:sz w:val="18"/>
                <w:szCs w:val="18"/>
              </w:rPr>
              <w:t>小块补坑（区管）</w:t>
            </w:r>
          </w:p>
        </w:tc>
        <w:tc>
          <w:tcPr>
            <w:tcW w:w="869" w:type="dxa"/>
            <w:tcBorders>
              <w:top w:val="single" w:color="000000" w:sz="4" w:space="0"/>
              <w:left w:val="single" w:color="000000" w:sz="4" w:space="0"/>
              <w:bottom w:val="single" w:color="000000" w:sz="4" w:space="0"/>
              <w:right w:val="single" w:color="000000" w:sz="4" w:space="0"/>
            </w:tcBorders>
            <w:noWrap/>
            <w:vAlign w:val="center"/>
          </w:tcPr>
          <w:p w14:paraId="7510689E">
            <w:pPr>
              <w:widowControl/>
              <w:jc w:val="center"/>
              <w:textAlignment w:val="center"/>
              <w:rPr>
                <w:rFonts w:ascii="宋体" w:hAnsi="宋体" w:cs="宋体"/>
                <w:color w:val="auto"/>
                <w:sz w:val="18"/>
                <w:szCs w:val="18"/>
              </w:rPr>
            </w:pPr>
            <w:r>
              <w:rPr>
                <w:rFonts w:hint="eastAsia" w:ascii="宋体" w:hAnsi="宋体" w:cs="宋体"/>
                <w:color w:val="auto"/>
                <w:sz w:val="18"/>
                <w:szCs w:val="18"/>
              </w:rPr>
              <w:t>m</w:t>
            </w:r>
            <w:r>
              <w:rPr>
                <w:rFonts w:hint="eastAsia" w:ascii="宋体" w:hAnsi="宋体" w:cs="宋体"/>
                <w:color w:val="auto"/>
                <w:sz w:val="18"/>
                <w:szCs w:val="18"/>
                <w:vertAlign w:val="superscript"/>
              </w:rPr>
              <w:t>3</w:t>
            </w:r>
          </w:p>
        </w:tc>
        <w:tc>
          <w:tcPr>
            <w:tcW w:w="731" w:type="dxa"/>
            <w:tcBorders>
              <w:top w:val="single" w:color="000000" w:sz="4" w:space="0"/>
              <w:left w:val="single" w:color="000000" w:sz="4" w:space="0"/>
              <w:bottom w:val="single" w:color="000000" w:sz="4" w:space="0"/>
              <w:right w:val="single" w:color="000000" w:sz="4" w:space="0"/>
            </w:tcBorders>
            <w:noWrap/>
            <w:vAlign w:val="center"/>
          </w:tcPr>
          <w:p w14:paraId="1B481532">
            <w:pPr>
              <w:widowControl/>
              <w:jc w:val="center"/>
              <w:textAlignment w:val="center"/>
              <w:rPr>
                <w:rFonts w:ascii="宋体" w:hAnsi="宋体" w:cs="宋体"/>
                <w:color w:val="auto"/>
                <w:sz w:val="18"/>
                <w:szCs w:val="18"/>
              </w:rPr>
            </w:pPr>
            <w:r>
              <w:rPr>
                <w:rFonts w:hint="eastAsia" w:ascii="宋体" w:hAnsi="宋体" w:cs="宋体"/>
                <w:color w:val="auto"/>
                <w:sz w:val="18"/>
                <w:szCs w:val="18"/>
              </w:rPr>
              <w:t>1.71</w:t>
            </w:r>
          </w:p>
        </w:tc>
        <w:tc>
          <w:tcPr>
            <w:tcW w:w="1040" w:type="dxa"/>
            <w:tcBorders>
              <w:top w:val="single" w:color="000000" w:sz="4" w:space="0"/>
              <w:left w:val="single" w:color="000000" w:sz="4" w:space="0"/>
              <w:bottom w:val="single" w:color="000000" w:sz="4" w:space="0"/>
              <w:right w:val="single" w:color="000000" w:sz="4" w:space="0"/>
            </w:tcBorders>
            <w:noWrap/>
            <w:vAlign w:val="center"/>
          </w:tcPr>
          <w:p w14:paraId="5DA0B384">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340C8DF3">
            <w:pPr>
              <w:widowControl/>
              <w:jc w:val="center"/>
              <w:textAlignment w:val="center"/>
              <w:rPr>
                <w:rFonts w:ascii="宋体" w:hAnsi="宋体" w:cs="宋体"/>
                <w:color w:val="auto"/>
                <w:sz w:val="18"/>
                <w:szCs w:val="18"/>
              </w:rPr>
            </w:pPr>
            <w:r>
              <w:rPr>
                <w:rFonts w:hint="eastAsia" w:ascii="宋体" w:hAnsi="宋体" w:cs="宋体"/>
                <w:color w:val="auto"/>
                <w:sz w:val="18"/>
                <w:szCs w:val="18"/>
              </w:rPr>
              <w:t>维修率4%</w:t>
            </w:r>
          </w:p>
        </w:tc>
        <w:tc>
          <w:tcPr>
            <w:tcW w:w="812" w:type="dxa"/>
            <w:tcBorders>
              <w:top w:val="single" w:color="000000" w:sz="4" w:space="0"/>
              <w:left w:val="single" w:color="000000" w:sz="4" w:space="0"/>
              <w:bottom w:val="single" w:color="000000" w:sz="4" w:space="0"/>
              <w:right w:val="single" w:color="000000" w:sz="4" w:space="0"/>
            </w:tcBorders>
            <w:noWrap/>
            <w:vAlign w:val="center"/>
          </w:tcPr>
          <w:p w14:paraId="57159DDB">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30" w:type="dxa"/>
            <w:tcBorders>
              <w:top w:val="single" w:color="000000" w:sz="4" w:space="0"/>
              <w:left w:val="single" w:color="000000" w:sz="4" w:space="0"/>
              <w:bottom w:val="single" w:color="000000" w:sz="4" w:space="0"/>
              <w:right w:val="single" w:color="000000" w:sz="4" w:space="0"/>
            </w:tcBorders>
            <w:noWrap/>
            <w:vAlign w:val="center"/>
          </w:tcPr>
          <w:p w14:paraId="34DC44D8">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031E2A5D">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0.068 </w:t>
            </w:r>
          </w:p>
        </w:tc>
        <w:tc>
          <w:tcPr>
            <w:tcW w:w="996" w:type="dxa"/>
            <w:tcBorders>
              <w:top w:val="single" w:color="000000" w:sz="4" w:space="0"/>
              <w:left w:val="single" w:color="000000" w:sz="4" w:space="0"/>
              <w:bottom w:val="single" w:color="000000" w:sz="4" w:space="0"/>
              <w:right w:val="single" w:color="000000" w:sz="4" w:space="0"/>
            </w:tcBorders>
            <w:noWrap/>
            <w:vAlign w:val="center"/>
          </w:tcPr>
          <w:p w14:paraId="7EF002A0">
            <w:pPr>
              <w:rPr>
                <w:rFonts w:ascii="宋体" w:hAnsi="宋体" w:cs="宋体"/>
                <w:color w:val="auto"/>
                <w:sz w:val="18"/>
                <w:szCs w:val="18"/>
              </w:rPr>
            </w:pPr>
          </w:p>
        </w:tc>
      </w:tr>
      <w:tr w14:paraId="46F28EB7">
        <w:tblPrEx>
          <w:tblCellMar>
            <w:top w:w="0" w:type="dxa"/>
            <w:left w:w="108" w:type="dxa"/>
            <w:bottom w:w="0" w:type="dxa"/>
            <w:right w:w="108" w:type="dxa"/>
          </w:tblCellMar>
        </w:tblPrEx>
        <w:trPr>
          <w:trHeight w:val="859" w:hRule="atLeast"/>
          <w:jc w:val="center"/>
        </w:trPr>
        <w:tc>
          <w:tcPr>
            <w:tcW w:w="851" w:type="dxa"/>
            <w:tcBorders>
              <w:top w:val="single" w:color="000000" w:sz="4" w:space="0"/>
              <w:left w:val="single" w:color="000000" w:sz="4" w:space="0"/>
              <w:bottom w:val="single" w:color="000000" w:sz="4" w:space="0"/>
              <w:right w:val="single" w:color="000000" w:sz="4" w:space="0"/>
            </w:tcBorders>
            <w:noWrap/>
            <w:vAlign w:val="center"/>
          </w:tcPr>
          <w:p w14:paraId="75D80981">
            <w:pPr>
              <w:widowControl/>
              <w:jc w:val="center"/>
              <w:textAlignment w:val="center"/>
              <w:rPr>
                <w:rFonts w:ascii="宋体" w:hAnsi="宋体" w:cs="宋体"/>
                <w:b/>
                <w:bCs/>
                <w:color w:val="auto"/>
                <w:sz w:val="18"/>
                <w:szCs w:val="18"/>
              </w:rPr>
            </w:pPr>
            <w:r>
              <w:rPr>
                <w:rFonts w:hint="eastAsia" w:ascii="宋体" w:hAnsi="宋体" w:cs="宋体"/>
                <w:b/>
                <w:bCs/>
                <w:color w:val="auto"/>
                <w:sz w:val="18"/>
                <w:szCs w:val="18"/>
              </w:rPr>
              <w:t>（四）</w:t>
            </w:r>
          </w:p>
        </w:tc>
        <w:tc>
          <w:tcPr>
            <w:tcW w:w="2760" w:type="dxa"/>
            <w:tcBorders>
              <w:top w:val="single" w:color="000000" w:sz="4" w:space="0"/>
              <w:left w:val="single" w:color="000000" w:sz="4" w:space="0"/>
              <w:bottom w:val="single" w:color="000000" w:sz="4" w:space="0"/>
              <w:right w:val="single" w:color="000000" w:sz="4" w:space="0"/>
            </w:tcBorders>
            <w:vAlign w:val="center"/>
          </w:tcPr>
          <w:p w14:paraId="43532509">
            <w:pPr>
              <w:widowControl/>
              <w:textAlignment w:val="center"/>
              <w:rPr>
                <w:rFonts w:ascii="宋体" w:hAnsi="宋体" w:cs="宋体"/>
                <w:b/>
                <w:bCs/>
                <w:color w:val="auto"/>
                <w:sz w:val="18"/>
                <w:szCs w:val="18"/>
              </w:rPr>
            </w:pPr>
            <w:r>
              <w:rPr>
                <w:rFonts w:hint="eastAsia" w:ascii="宋体" w:hAnsi="宋体" w:cs="宋体"/>
                <w:b/>
                <w:bCs/>
                <w:color w:val="auto"/>
                <w:sz w:val="18"/>
                <w:szCs w:val="18"/>
              </w:rPr>
              <w:t>陆域绿化和陆域环境维修养护</w:t>
            </w:r>
          </w:p>
        </w:tc>
        <w:tc>
          <w:tcPr>
            <w:tcW w:w="869" w:type="dxa"/>
            <w:tcBorders>
              <w:top w:val="single" w:color="000000" w:sz="4" w:space="0"/>
              <w:left w:val="single" w:color="000000" w:sz="4" w:space="0"/>
              <w:bottom w:val="single" w:color="000000" w:sz="4" w:space="0"/>
              <w:right w:val="single" w:color="000000" w:sz="4" w:space="0"/>
            </w:tcBorders>
            <w:noWrap/>
            <w:vAlign w:val="center"/>
          </w:tcPr>
          <w:p w14:paraId="646B7448">
            <w:pPr>
              <w:jc w:val="center"/>
              <w:rPr>
                <w:rFonts w:ascii="宋体" w:hAnsi="宋体" w:cs="宋体"/>
                <w:color w:val="auto"/>
                <w:sz w:val="18"/>
                <w:szCs w:val="18"/>
              </w:rPr>
            </w:pPr>
          </w:p>
        </w:tc>
        <w:tc>
          <w:tcPr>
            <w:tcW w:w="731" w:type="dxa"/>
            <w:tcBorders>
              <w:top w:val="single" w:color="000000" w:sz="4" w:space="0"/>
              <w:left w:val="single" w:color="000000" w:sz="4" w:space="0"/>
              <w:bottom w:val="single" w:color="000000" w:sz="4" w:space="0"/>
              <w:right w:val="single" w:color="000000" w:sz="4" w:space="0"/>
            </w:tcBorders>
            <w:noWrap/>
            <w:vAlign w:val="center"/>
          </w:tcPr>
          <w:p w14:paraId="2590EFA7">
            <w:pPr>
              <w:jc w:val="center"/>
              <w:rPr>
                <w:rFonts w:ascii="宋体" w:hAnsi="宋体" w:cs="宋体"/>
                <w:color w:val="auto"/>
                <w:sz w:val="18"/>
                <w:szCs w:val="18"/>
              </w:rPr>
            </w:pPr>
          </w:p>
        </w:tc>
        <w:tc>
          <w:tcPr>
            <w:tcW w:w="1040" w:type="dxa"/>
            <w:tcBorders>
              <w:top w:val="single" w:color="000000" w:sz="4" w:space="0"/>
              <w:left w:val="single" w:color="000000" w:sz="4" w:space="0"/>
              <w:bottom w:val="single" w:color="000000" w:sz="4" w:space="0"/>
              <w:right w:val="single" w:color="000000" w:sz="4" w:space="0"/>
            </w:tcBorders>
            <w:noWrap/>
            <w:vAlign w:val="center"/>
          </w:tcPr>
          <w:p w14:paraId="5CF1EF2A">
            <w:pPr>
              <w:jc w:val="center"/>
              <w:rPr>
                <w:rFonts w:ascii="宋体" w:hAnsi="宋体" w:cs="宋体"/>
                <w:color w:val="auto"/>
                <w:sz w:val="18"/>
                <w:szCs w:val="18"/>
              </w:rPr>
            </w:pP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43B265D7">
            <w:pPr>
              <w:jc w:val="center"/>
              <w:rPr>
                <w:rFonts w:ascii="宋体" w:hAnsi="宋体" w:cs="宋体"/>
                <w:color w:val="auto"/>
                <w:sz w:val="18"/>
                <w:szCs w:val="18"/>
              </w:rPr>
            </w:pPr>
          </w:p>
        </w:tc>
        <w:tc>
          <w:tcPr>
            <w:tcW w:w="812" w:type="dxa"/>
            <w:tcBorders>
              <w:top w:val="single" w:color="000000" w:sz="4" w:space="0"/>
              <w:left w:val="single" w:color="000000" w:sz="4" w:space="0"/>
              <w:bottom w:val="single" w:color="000000" w:sz="4" w:space="0"/>
              <w:right w:val="single" w:color="000000" w:sz="4" w:space="0"/>
            </w:tcBorders>
            <w:noWrap/>
            <w:vAlign w:val="center"/>
          </w:tcPr>
          <w:p w14:paraId="3C8092A3">
            <w:pPr>
              <w:jc w:val="center"/>
              <w:rPr>
                <w:rFonts w:ascii="宋体" w:hAnsi="宋体" w:cs="宋体"/>
                <w:color w:val="auto"/>
                <w:sz w:val="18"/>
                <w:szCs w:val="18"/>
              </w:rPr>
            </w:pPr>
          </w:p>
        </w:tc>
        <w:tc>
          <w:tcPr>
            <w:tcW w:w="830" w:type="dxa"/>
            <w:tcBorders>
              <w:top w:val="single" w:color="000000" w:sz="4" w:space="0"/>
              <w:left w:val="single" w:color="000000" w:sz="4" w:space="0"/>
              <w:bottom w:val="single" w:color="000000" w:sz="4" w:space="0"/>
              <w:right w:val="single" w:color="000000" w:sz="4" w:space="0"/>
            </w:tcBorders>
            <w:noWrap/>
            <w:vAlign w:val="center"/>
          </w:tcPr>
          <w:p w14:paraId="61C68BF8">
            <w:pPr>
              <w:jc w:val="center"/>
              <w:rPr>
                <w:rFonts w:ascii="宋体" w:hAnsi="宋体" w:cs="宋体"/>
                <w:color w:val="auto"/>
                <w:sz w:val="18"/>
                <w:szCs w:val="18"/>
              </w:rPr>
            </w:pP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29AE825C">
            <w:pPr>
              <w:jc w:val="center"/>
              <w:rPr>
                <w:rFonts w:ascii="宋体" w:hAnsi="宋体" w:cs="宋体"/>
                <w:color w:val="auto"/>
                <w:sz w:val="18"/>
                <w:szCs w:val="18"/>
              </w:rPr>
            </w:pPr>
          </w:p>
        </w:tc>
        <w:tc>
          <w:tcPr>
            <w:tcW w:w="996" w:type="dxa"/>
            <w:tcBorders>
              <w:top w:val="single" w:color="000000" w:sz="4" w:space="0"/>
              <w:left w:val="single" w:color="000000" w:sz="4" w:space="0"/>
              <w:bottom w:val="single" w:color="000000" w:sz="4" w:space="0"/>
              <w:right w:val="single" w:color="000000" w:sz="4" w:space="0"/>
            </w:tcBorders>
            <w:noWrap/>
            <w:vAlign w:val="center"/>
          </w:tcPr>
          <w:p w14:paraId="17FE6BB2">
            <w:pPr>
              <w:rPr>
                <w:rFonts w:ascii="宋体" w:hAnsi="宋体" w:cs="宋体"/>
                <w:color w:val="auto"/>
                <w:sz w:val="18"/>
                <w:szCs w:val="18"/>
              </w:rPr>
            </w:pPr>
          </w:p>
        </w:tc>
      </w:tr>
      <w:tr w14:paraId="0BD5DC0D">
        <w:tblPrEx>
          <w:tblCellMar>
            <w:top w:w="0" w:type="dxa"/>
            <w:left w:w="108" w:type="dxa"/>
            <w:bottom w:w="0" w:type="dxa"/>
            <w:right w:w="108" w:type="dxa"/>
          </w:tblCellMar>
        </w:tblPrEx>
        <w:trPr>
          <w:trHeight w:val="745" w:hRule="atLeast"/>
          <w:jc w:val="center"/>
        </w:trPr>
        <w:tc>
          <w:tcPr>
            <w:tcW w:w="851" w:type="dxa"/>
            <w:tcBorders>
              <w:top w:val="single" w:color="000000" w:sz="4" w:space="0"/>
              <w:left w:val="single" w:color="000000" w:sz="4" w:space="0"/>
              <w:bottom w:val="single" w:color="000000" w:sz="4" w:space="0"/>
              <w:right w:val="single" w:color="000000" w:sz="4" w:space="0"/>
            </w:tcBorders>
            <w:noWrap/>
            <w:vAlign w:val="center"/>
          </w:tcPr>
          <w:p w14:paraId="4C890D09">
            <w:pPr>
              <w:widowControl/>
              <w:jc w:val="center"/>
              <w:textAlignment w:val="center"/>
              <w:rPr>
                <w:rFonts w:ascii="宋体" w:hAnsi="宋体" w:cs="宋体"/>
                <w:b/>
                <w:bCs/>
                <w:color w:val="auto"/>
                <w:sz w:val="18"/>
                <w:szCs w:val="18"/>
              </w:rPr>
            </w:pPr>
            <w:r>
              <w:rPr>
                <w:rFonts w:hint="eastAsia" w:ascii="宋体" w:hAnsi="宋体" w:cs="宋体"/>
                <w:b/>
                <w:bCs/>
                <w:color w:val="auto"/>
                <w:sz w:val="18"/>
                <w:szCs w:val="18"/>
              </w:rPr>
              <w:t>4.1</w:t>
            </w:r>
          </w:p>
        </w:tc>
        <w:tc>
          <w:tcPr>
            <w:tcW w:w="2760" w:type="dxa"/>
            <w:tcBorders>
              <w:top w:val="single" w:color="000000" w:sz="4" w:space="0"/>
              <w:left w:val="single" w:color="000000" w:sz="4" w:space="0"/>
              <w:bottom w:val="single" w:color="000000" w:sz="4" w:space="0"/>
              <w:right w:val="single" w:color="000000" w:sz="4" w:space="0"/>
            </w:tcBorders>
            <w:vAlign w:val="center"/>
          </w:tcPr>
          <w:p w14:paraId="1DEF3CA0">
            <w:pPr>
              <w:widowControl/>
              <w:textAlignment w:val="center"/>
              <w:rPr>
                <w:rFonts w:ascii="宋体" w:hAnsi="宋体" w:cs="宋体"/>
                <w:b/>
                <w:bCs/>
                <w:color w:val="auto"/>
                <w:sz w:val="18"/>
                <w:szCs w:val="18"/>
              </w:rPr>
            </w:pPr>
            <w:r>
              <w:rPr>
                <w:rFonts w:hint="eastAsia" w:ascii="宋体" w:hAnsi="宋体" w:cs="宋体"/>
                <w:b/>
                <w:bCs/>
                <w:color w:val="auto"/>
                <w:sz w:val="18"/>
                <w:szCs w:val="18"/>
              </w:rPr>
              <w:t>陆域绿化养护</w:t>
            </w:r>
          </w:p>
        </w:tc>
        <w:tc>
          <w:tcPr>
            <w:tcW w:w="869" w:type="dxa"/>
            <w:tcBorders>
              <w:top w:val="single" w:color="000000" w:sz="4" w:space="0"/>
              <w:left w:val="single" w:color="000000" w:sz="4" w:space="0"/>
              <w:bottom w:val="single" w:color="000000" w:sz="4" w:space="0"/>
              <w:right w:val="single" w:color="000000" w:sz="4" w:space="0"/>
            </w:tcBorders>
            <w:noWrap/>
            <w:vAlign w:val="center"/>
          </w:tcPr>
          <w:p w14:paraId="690CBF1D">
            <w:pPr>
              <w:jc w:val="center"/>
              <w:rPr>
                <w:rFonts w:ascii="宋体" w:hAnsi="宋体" w:cs="宋体"/>
                <w:color w:val="auto"/>
                <w:sz w:val="18"/>
                <w:szCs w:val="18"/>
              </w:rPr>
            </w:pPr>
          </w:p>
        </w:tc>
        <w:tc>
          <w:tcPr>
            <w:tcW w:w="731" w:type="dxa"/>
            <w:tcBorders>
              <w:top w:val="single" w:color="000000" w:sz="4" w:space="0"/>
              <w:left w:val="single" w:color="000000" w:sz="4" w:space="0"/>
              <w:bottom w:val="single" w:color="000000" w:sz="4" w:space="0"/>
              <w:right w:val="single" w:color="000000" w:sz="4" w:space="0"/>
            </w:tcBorders>
            <w:noWrap/>
            <w:vAlign w:val="center"/>
          </w:tcPr>
          <w:p w14:paraId="209E8FF6">
            <w:pPr>
              <w:jc w:val="center"/>
              <w:rPr>
                <w:rFonts w:ascii="宋体" w:hAnsi="宋体" w:cs="宋体"/>
                <w:color w:val="auto"/>
                <w:sz w:val="18"/>
                <w:szCs w:val="18"/>
              </w:rPr>
            </w:pPr>
          </w:p>
        </w:tc>
        <w:tc>
          <w:tcPr>
            <w:tcW w:w="1040" w:type="dxa"/>
            <w:tcBorders>
              <w:top w:val="single" w:color="000000" w:sz="4" w:space="0"/>
              <w:left w:val="single" w:color="000000" w:sz="4" w:space="0"/>
              <w:bottom w:val="single" w:color="000000" w:sz="4" w:space="0"/>
              <w:right w:val="single" w:color="000000" w:sz="4" w:space="0"/>
            </w:tcBorders>
            <w:noWrap/>
            <w:vAlign w:val="center"/>
          </w:tcPr>
          <w:p w14:paraId="1DA8448E">
            <w:pPr>
              <w:jc w:val="center"/>
              <w:rPr>
                <w:rFonts w:ascii="宋体" w:hAnsi="宋体" w:cs="宋体"/>
                <w:color w:val="auto"/>
                <w:sz w:val="18"/>
                <w:szCs w:val="18"/>
              </w:rPr>
            </w:pP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1BA71B55">
            <w:pPr>
              <w:jc w:val="center"/>
              <w:rPr>
                <w:rFonts w:ascii="宋体" w:hAnsi="宋体" w:cs="宋体"/>
                <w:color w:val="auto"/>
                <w:sz w:val="18"/>
                <w:szCs w:val="18"/>
              </w:rPr>
            </w:pPr>
          </w:p>
        </w:tc>
        <w:tc>
          <w:tcPr>
            <w:tcW w:w="812" w:type="dxa"/>
            <w:tcBorders>
              <w:top w:val="single" w:color="000000" w:sz="4" w:space="0"/>
              <w:left w:val="single" w:color="000000" w:sz="4" w:space="0"/>
              <w:bottom w:val="single" w:color="000000" w:sz="4" w:space="0"/>
              <w:right w:val="single" w:color="000000" w:sz="4" w:space="0"/>
            </w:tcBorders>
            <w:noWrap/>
            <w:vAlign w:val="center"/>
          </w:tcPr>
          <w:p w14:paraId="3D860D3A">
            <w:pPr>
              <w:jc w:val="center"/>
              <w:rPr>
                <w:rFonts w:ascii="宋体" w:hAnsi="宋体" w:cs="宋体"/>
                <w:color w:val="auto"/>
                <w:sz w:val="18"/>
                <w:szCs w:val="18"/>
              </w:rPr>
            </w:pPr>
          </w:p>
        </w:tc>
        <w:tc>
          <w:tcPr>
            <w:tcW w:w="830" w:type="dxa"/>
            <w:tcBorders>
              <w:top w:val="single" w:color="000000" w:sz="4" w:space="0"/>
              <w:left w:val="single" w:color="000000" w:sz="4" w:space="0"/>
              <w:bottom w:val="single" w:color="000000" w:sz="4" w:space="0"/>
              <w:right w:val="single" w:color="000000" w:sz="4" w:space="0"/>
            </w:tcBorders>
            <w:noWrap/>
            <w:vAlign w:val="center"/>
          </w:tcPr>
          <w:p w14:paraId="2F0E85C0">
            <w:pPr>
              <w:jc w:val="center"/>
              <w:rPr>
                <w:rFonts w:ascii="宋体" w:hAnsi="宋体" w:cs="宋体"/>
                <w:color w:val="auto"/>
                <w:sz w:val="18"/>
                <w:szCs w:val="18"/>
              </w:rPr>
            </w:pP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0824FC24">
            <w:pPr>
              <w:jc w:val="center"/>
              <w:rPr>
                <w:rFonts w:ascii="宋体" w:hAnsi="宋体" w:cs="宋体"/>
                <w:color w:val="auto"/>
                <w:sz w:val="18"/>
                <w:szCs w:val="18"/>
              </w:rPr>
            </w:pPr>
          </w:p>
        </w:tc>
        <w:tc>
          <w:tcPr>
            <w:tcW w:w="996" w:type="dxa"/>
            <w:tcBorders>
              <w:top w:val="single" w:color="000000" w:sz="4" w:space="0"/>
              <w:left w:val="single" w:color="000000" w:sz="4" w:space="0"/>
              <w:bottom w:val="single" w:color="000000" w:sz="4" w:space="0"/>
              <w:right w:val="single" w:color="000000" w:sz="4" w:space="0"/>
            </w:tcBorders>
            <w:noWrap/>
            <w:vAlign w:val="center"/>
          </w:tcPr>
          <w:p w14:paraId="376D4F96">
            <w:pPr>
              <w:rPr>
                <w:rFonts w:ascii="宋体" w:hAnsi="宋体" w:cs="宋体"/>
                <w:color w:val="auto"/>
                <w:sz w:val="18"/>
                <w:szCs w:val="18"/>
              </w:rPr>
            </w:pPr>
          </w:p>
        </w:tc>
      </w:tr>
      <w:tr w14:paraId="5795EB9C">
        <w:tblPrEx>
          <w:tblCellMar>
            <w:top w:w="0" w:type="dxa"/>
            <w:left w:w="108" w:type="dxa"/>
            <w:bottom w:w="0" w:type="dxa"/>
            <w:right w:w="108" w:type="dxa"/>
          </w:tblCellMar>
        </w:tblPrEx>
        <w:trPr>
          <w:trHeight w:val="733" w:hRule="atLeast"/>
          <w:jc w:val="center"/>
        </w:trPr>
        <w:tc>
          <w:tcPr>
            <w:tcW w:w="851" w:type="dxa"/>
            <w:tcBorders>
              <w:top w:val="single" w:color="000000" w:sz="4" w:space="0"/>
              <w:left w:val="single" w:color="000000" w:sz="4" w:space="0"/>
              <w:bottom w:val="single" w:color="000000" w:sz="4" w:space="0"/>
              <w:right w:val="single" w:color="000000" w:sz="4" w:space="0"/>
            </w:tcBorders>
            <w:noWrap/>
            <w:vAlign w:val="center"/>
          </w:tcPr>
          <w:p w14:paraId="1786600C">
            <w:pPr>
              <w:widowControl/>
              <w:jc w:val="center"/>
              <w:textAlignment w:val="center"/>
              <w:rPr>
                <w:rFonts w:ascii="宋体" w:hAnsi="宋体" w:cs="宋体"/>
                <w:color w:val="auto"/>
                <w:sz w:val="18"/>
                <w:szCs w:val="18"/>
              </w:rPr>
            </w:pPr>
            <w:r>
              <w:rPr>
                <w:rFonts w:hint="eastAsia" w:ascii="宋体" w:hAnsi="宋体" w:cs="宋体"/>
                <w:color w:val="auto"/>
                <w:sz w:val="18"/>
                <w:szCs w:val="18"/>
              </w:rPr>
              <w:t>4.1.1</w:t>
            </w:r>
          </w:p>
        </w:tc>
        <w:tc>
          <w:tcPr>
            <w:tcW w:w="2760" w:type="dxa"/>
            <w:tcBorders>
              <w:top w:val="single" w:color="000000" w:sz="4" w:space="0"/>
              <w:left w:val="single" w:color="000000" w:sz="4" w:space="0"/>
              <w:bottom w:val="single" w:color="000000" w:sz="4" w:space="0"/>
              <w:right w:val="single" w:color="000000" w:sz="4" w:space="0"/>
            </w:tcBorders>
            <w:vAlign w:val="center"/>
          </w:tcPr>
          <w:p w14:paraId="4C5D5AF4">
            <w:pPr>
              <w:widowControl/>
              <w:textAlignment w:val="center"/>
              <w:rPr>
                <w:rFonts w:ascii="宋体" w:hAnsi="宋体" w:cs="宋体"/>
                <w:color w:val="auto"/>
                <w:sz w:val="18"/>
                <w:szCs w:val="18"/>
              </w:rPr>
            </w:pPr>
            <w:r>
              <w:rPr>
                <w:rFonts w:hint="eastAsia" w:ascii="宋体" w:hAnsi="宋体" w:cs="宋体"/>
                <w:color w:val="auto"/>
                <w:sz w:val="18"/>
                <w:szCs w:val="18"/>
              </w:rPr>
              <w:t>乔木养护（落叶）胸径40cm以下</w:t>
            </w:r>
          </w:p>
        </w:tc>
        <w:tc>
          <w:tcPr>
            <w:tcW w:w="869" w:type="dxa"/>
            <w:tcBorders>
              <w:top w:val="single" w:color="000000" w:sz="4" w:space="0"/>
              <w:left w:val="single" w:color="000000" w:sz="4" w:space="0"/>
              <w:bottom w:val="single" w:color="000000" w:sz="4" w:space="0"/>
              <w:right w:val="single" w:color="000000" w:sz="4" w:space="0"/>
            </w:tcBorders>
            <w:noWrap/>
            <w:vAlign w:val="center"/>
          </w:tcPr>
          <w:p w14:paraId="191A69BD">
            <w:pPr>
              <w:widowControl/>
              <w:jc w:val="center"/>
              <w:textAlignment w:val="center"/>
              <w:rPr>
                <w:rFonts w:ascii="宋体" w:hAnsi="宋体" w:cs="宋体"/>
                <w:color w:val="auto"/>
                <w:sz w:val="18"/>
                <w:szCs w:val="18"/>
              </w:rPr>
            </w:pPr>
            <w:r>
              <w:rPr>
                <w:rFonts w:hint="eastAsia" w:ascii="宋体" w:hAnsi="宋体" w:cs="宋体"/>
                <w:color w:val="auto"/>
                <w:sz w:val="18"/>
                <w:szCs w:val="18"/>
              </w:rPr>
              <w:t>株</w:t>
            </w:r>
          </w:p>
        </w:tc>
        <w:tc>
          <w:tcPr>
            <w:tcW w:w="731" w:type="dxa"/>
            <w:tcBorders>
              <w:top w:val="single" w:color="000000" w:sz="4" w:space="0"/>
              <w:left w:val="single" w:color="000000" w:sz="4" w:space="0"/>
              <w:bottom w:val="single" w:color="000000" w:sz="4" w:space="0"/>
              <w:right w:val="single" w:color="000000" w:sz="4" w:space="0"/>
            </w:tcBorders>
            <w:noWrap/>
            <w:vAlign w:val="center"/>
          </w:tcPr>
          <w:p w14:paraId="33517944">
            <w:pPr>
              <w:widowControl/>
              <w:jc w:val="center"/>
              <w:textAlignment w:val="center"/>
              <w:rPr>
                <w:rFonts w:ascii="宋体" w:hAnsi="宋体" w:cs="宋体"/>
                <w:color w:val="auto"/>
                <w:sz w:val="18"/>
                <w:szCs w:val="18"/>
              </w:rPr>
            </w:pPr>
            <w:r>
              <w:rPr>
                <w:rFonts w:hint="eastAsia" w:ascii="宋体" w:hAnsi="宋体" w:cs="宋体"/>
                <w:color w:val="auto"/>
                <w:sz w:val="18"/>
                <w:szCs w:val="18"/>
              </w:rPr>
              <w:t>243</w:t>
            </w:r>
          </w:p>
        </w:tc>
        <w:tc>
          <w:tcPr>
            <w:tcW w:w="1040" w:type="dxa"/>
            <w:tcBorders>
              <w:top w:val="single" w:color="000000" w:sz="4" w:space="0"/>
              <w:left w:val="single" w:color="000000" w:sz="4" w:space="0"/>
              <w:bottom w:val="single" w:color="000000" w:sz="4" w:space="0"/>
              <w:right w:val="single" w:color="000000" w:sz="4" w:space="0"/>
            </w:tcBorders>
            <w:noWrap/>
            <w:vAlign w:val="center"/>
          </w:tcPr>
          <w:p w14:paraId="257841BD">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4D953802">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12" w:type="dxa"/>
            <w:tcBorders>
              <w:top w:val="single" w:color="000000" w:sz="4" w:space="0"/>
              <w:left w:val="single" w:color="000000" w:sz="4" w:space="0"/>
              <w:bottom w:val="single" w:color="000000" w:sz="4" w:space="0"/>
              <w:right w:val="single" w:color="000000" w:sz="4" w:space="0"/>
            </w:tcBorders>
            <w:noWrap/>
            <w:vAlign w:val="center"/>
          </w:tcPr>
          <w:p w14:paraId="6A49A82E">
            <w:pPr>
              <w:widowControl/>
              <w:jc w:val="center"/>
              <w:textAlignment w:val="center"/>
              <w:rPr>
                <w:rFonts w:ascii="宋体" w:hAnsi="宋体" w:cs="宋体"/>
                <w:color w:val="auto"/>
                <w:sz w:val="18"/>
                <w:szCs w:val="18"/>
              </w:rPr>
            </w:pPr>
            <w:r>
              <w:rPr>
                <w:rFonts w:hint="eastAsia" w:ascii="宋体" w:hAnsi="宋体" w:cs="宋体"/>
                <w:color w:val="auto"/>
                <w:sz w:val="18"/>
                <w:szCs w:val="18"/>
              </w:rPr>
              <w:t>1年</w:t>
            </w:r>
          </w:p>
        </w:tc>
        <w:tc>
          <w:tcPr>
            <w:tcW w:w="830" w:type="dxa"/>
            <w:tcBorders>
              <w:top w:val="single" w:color="000000" w:sz="4" w:space="0"/>
              <w:left w:val="single" w:color="000000" w:sz="4" w:space="0"/>
              <w:bottom w:val="single" w:color="000000" w:sz="4" w:space="0"/>
              <w:right w:val="single" w:color="000000" w:sz="4" w:space="0"/>
            </w:tcBorders>
            <w:noWrap/>
            <w:vAlign w:val="center"/>
          </w:tcPr>
          <w:p w14:paraId="21694BC6">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2F71D7CA">
            <w:pPr>
              <w:widowControl/>
              <w:jc w:val="center"/>
              <w:textAlignment w:val="center"/>
              <w:rPr>
                <w:rFonts w:ascii="宋体" w:hAnsi="宋体" w:cs="宋体"/>
                <w:color w:val="auto"/>
                <w:sz w:val="18"/>
                <w:szCs w:val="18"/>
              </w:rPr>
            </w:pPr>
            <w:r>
              <w:rPr>
                <w:rFonts w:hint="eastAsia" w:ascii="宋体" w:hAnsi="宋体" w:cs="宋体"/>
                <w:color w:val="auto"/>
                <w:sz w:val="18"/>
                <w:szCs w:val="18"/>
              </w:rPr>
              <w:t>243</w:t>
            </w:r>
          </w:p>
        </w:tc>
        <w:tc>
          <w:tcPr>
            <w:tcW w:w="996" w:type="dxa"/>
            <w:tcBorders>
              <w:top w:val="single" w:color="000000" w:sz="4" w:space="0"/>
              <w:left w:val="single" w:color="000000" w:sz="4" w:space="0"/>
              <w:bottom w:val="single" w:color="000000" w:sz="4" w:space="0"/>
              <w:right w:val="single" w:color="000000" w:sz="4" w:space="0"/>
            </w:tcBorders>
            <w:noWrap/>
            <w:vAlign w:val="center"/>
          </w:tcPr>
          <w:p w14:paraId="18F6215B">
            <w:pPr>
              <w:rPr>
                <w:rFonts w:ascii="宋体" w:hAnsi="宋体" w:cs="宋体"/>
                <w:color w:val="auto"/>
                <w:sz w:val="18"/>
                <w:szCs w:val="18"/>
              </w:rPr>
            </w:pPr>
          </w:p>
        </w:tc>
      </w:tr>
      <w:tr w14:paraId="395BAE92">
        <w:tblPrEx>
          <w:tblCellMar>
            <w:top w:w="0" w:type="dxa"/>
            <w:left w:w="108" w:type="dxa"/>
            <w:bottom w:w="0" w:type="dxa"/>
            <w:right w:w="108" w:type="dxa"/>
          </w:tblCellMar>
        </w:tblPrEx>
        <w:trPr>
          <w:trHeight w:val="808" w:hRule="atLeast"/>
          <w:jc w:val="center"/>
        </w:trPr>
        <w:tc>
          <w:tcPr>
            <w:tcW w:w="851" w:type="dxa"/>
            <w:tcBorders>
              <w:top w:val="single" w:color="000000" w:sz="4" w:space="0"/>
              <w:left w:val="single" w:color="000000" w:sz="4" w:space="0"/>
              <w:bottom w:val="single" w:color="000000" w:sz="4" w:space="0"/>
              <w:right w:val="single" w:color="000000" w:sz="4" w:space="0"/>
            </w:tcBorders>
            <w:noWrap/>
            <w:vAlign w:val="center"/>
          </w:tcPr>
          <w:p w14:paraId="4F404DD5">
            <w:pPr>
              <w:widowControl/>
              <w:jc w:val="center"/>
              <w:textAlignment w:val="center"/>
              <w:rPr>
                <w:rFonts w:ascii="宋体" w:hAnsi="宋体" w:cs="宋体"/>
                <w:color w:val="auto"/>
                <w:sz w:val="18"/>
                <w:szCs w:val="18"/>
              </w:rPr>
            </w:pPr>
            <w:r>
              <w:rPr>
                <w:rFonts w:hint="eastAsia" w:ascii="宋体" w:hAnsi="宋体" w:cs="宋体"/>
                <w:color w:val="auto"/>
                <w:sz w:val="18"/>
                <w:szCs w:val="18"/>
              </w:rPr>
              <w:t>4.1.2</w:t>
            </w:r>
          </w:p>
        </w:tc>
        <w:tc>
          <w:tcPr>
            <w:tcW w:w="2760" w:type="dxa"/>
            <w:tcBorders>
              <w:top w:val="single" w:color="000000" w:sz="4" w:space="0"/>
              <w:left w:val="single" w:color="000000" w:sz="4" w:space="0"/>
              <w:bottom w:val="single" w:color="000000" w:sz="4" w:space="0"/>
              <w:right w:val="single" w:color="000000" w:sz="4" w:space="0"/>
            </w:tcBorders>
            <w:vAlign w:val="center"/>
          </w:tcPr>
          <w:p w14:paraId="49281342">
            <w:pPr>
              <w:widowControl/>
              <w:textAlignment w:val="center"/>
              <w:rPr>
                <w:rFonts w:ascii="宋体" w:hAnsi="宋体" w:cs="宋体"/>
                <w:color w:val="auto"/>
                <w:sz w:val="18"/>
                <w:szCs w:val="18"/>
              </w:rPr>
            </w:pPr>
            <w:r>
              <w:rPr>
                <w:rFonts w:hint="eastAsia" w:ascii="宋体" w:hAnsi="宋体" w:cs="宋体"/>
                <w:color w:val="auto"/>
                <w:sz w:val="18"/>
                <w:szCs w:val="18"/>
              </w:rPr>
              <w:t>灌木养护（常绿）高度100cm以下</w:t>
            </w:r>
          </w:p>
        </w:tc>
        <w:tc>
          <w:tcPr>
            <w:tcW w:w="869" w:type="dxa"/>
            <w:tcBorders>
              <w:top w:val="single" w:color="000000" w:sz="4" w:space="0"/>
              <w:left w:val="single" w:color="000000" w:sz="4" w:space="0"/>
              <w:bottom w:val="single" w:color="000000" w:sz="4" w:space="0"/>
              <w:right w:val="single" w:color="000000" w:sz="4" w:space="0"/>
            </w:tcBorders>
            <w:noWrap/>
            <w:vAlign w:val="center"/>
          </w:tcPr>
          <w:p w14:paraId="45836424">
            <w:pPr>
              <w:widowControl/>
              <w:jc w:val="center"/>
              <w:textAlignment w:val="center"/>
              <w:rPr>
                <w:rFonts w:ascii="宋体" w:hAnsi="宋体" w:cs="宋体"/>
                <w:color w:val="auto"/>
                <w:sz w:val="18"/>
                <w:szCs w:val="18"/>
              </w:rPr>
            </w:pPr>
            <w:r>
              <w:rPr>
                <w:rFonts w:hint="eastAsia" w:ascii="宋体" w:hAnsi="宋体" w:cs="宋体"/>
                <w:color w:val="auto"/>
                <w:sz w:val="18"/>
                <w:szCs w:val="18"/>
              </w:rPr>
              <w:t>株</w:t>
            </w:r>
          </w:p>
        </w:tc>
        <w:tc>
          <w:tcPr>
            <w:tcW w:w="731" w:type="dxa"/>
            <w:tcBorders>
              <w:top w:val="single" w:color="000000" w:sz="4" w:space="0"/>
              <w:left w:val="single" w:color="000000" w:sz="4" w:space="0"/>
              <w:bottom w:val="single" w:color="000000" w:sz="4" w:space="0"/>
              <w:right w:val="single" w:color="000000" w:sz="4" w:space="0"/>
            </w:tcBorders>
            <w:noWrap/>
            <w:vAlign w:val="center"/>
          </w:tcPr>
          <w:p w14:paraId="36E3A508">
            <w:pPr>
              <w:widowControl/>
              <w:jc w:val="center"/>
              <w:textAlignment w:val="center"/>
              <w:rPr>
                <w:rFonts w:ascii="宋体" w:hAnsi="宋体" w:cs="宋体"/>
                <w:color w:val="auto"/>
                <w:sz w:val="18"/>
                <w:szCs w:val="18"/>
              </w:rPr>
            </w:pPr>
            <w:r>
              <w:rPr>
                <w:rFonts w:hint="eastAsia" w:ascii="宋体" w:hAnsi="宋体" w:cs="宋体"/>
                <w:color w:val="auto"/>
                <w:sz w:val="18"/>
                <w:szCs w:val="18"/>
              </w:rPr>
              <w:t>179</w:t>
            </w:r>
          </w:p>
        </w:tc>
        <w:tc>
          <w:tcPr>
            <w:tcW w:w="1040" w:type="dxa"/>
            <w:tcBorders>
              <w:top w:val="single" w:color="000000" w:sz="4" w:space="0"/>
              <w:left w:val="single" w:color="000000" w:sz="4" w:space="0"/>
              <w:bottom w:val="single" w:color="000000" w:sz="4" w:space="0"/>
              <w:right w:val="single" w:color="000000" w:sz="4" w:space="0"/>
            </w:tcBorders>
            <w:noWrap/>
            <w:vAlign w:val="center"/>
          </w:tcPr>
          <w:p w14:paraId="023C8BED">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72CEAF98">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12" w:type="dxa"/>
            <w:tcBorders>
              <w:top w:val="single" w:color="000000" w:sz="4" w:space="0"/>
              <w:left w:val="single" w:color="000000" w:sz="4" w:space="0"/>
              <w:bottom w:val="single" w:color="000000" w:sz="4" w:space="0"/>
              <w:right w:val="single" w:color="000000" w:sz="4" w:space="0"/>
            </w:tcBorders>
            <w:noWrap/>
            <w:vAlign w:val="center"/>
          </w:tcPr>
          <w:p w14:paraId="12A76C23">
            <w:pPr>
              <w:widowControl/>
              <w:jc w:val="center"/>
              <w:textAlignment w:val="center"/>
              <w:rPr>
                <w:rFonts w:ascii="宋体" w:hAnsi="宋体" w:cs="宋体"/>
                <w:color w:val="auto"/>
                <w:sz w:val="18"/>
                <w:szCs w:val="18"/>
              </w:rPr>
            </w:pPr>
            <w:r>
              <w:rPr>
                <w:rFonts w:hint="eastAsia" w:ascii="宋体" w:hAnsi="宋体" w:cs="宋体"/>
                <w:color w:val="auto"/>
                <w:sz w:val="18"/>
                <w:szCs w:val="18"/>
              </w:rPr>
              <w:t>1年</w:t>
            </w:r>
          </w:p>
        </w:tc>
        <w:tc>
          <w:tcPr>
            <w:tcW w:w="830" w:type="dxa"/>
            <w:tcBorders>
              <w:top w:val="single" w:color="000000" w:sz="4" w:space="0"/>
              <w:left w:val="single" w:color="000000" w:sz="4" w:space="0"/>
              <w:bottom w:val="single" w:color="000000" w:sz="4" w:space="0"/>
              <w:right w:val="single" w:color="000000" w:sz="4" w:space="0"/>
            </w:tcBorders>
            <w:noWrap/>
            <w:vAlign w:val="center"/>
          </w:tcPr>
          <w:p w14:paraId="77C1A387">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1EF680BE">
            <w:pPr>
              <w:widowControl/>
              <w:jc w:val="center"/>
              <w:textAlignment w:val="center"/>
              <w:rPr>
                <w:rFonts w:ascii="宋体" w:hAnsi="宋体" w:cs="宋体"/>
                <w:color w:val="auto"/>
                <w:sz w:val="18"/>
                <w:szCs w:val="18"/>
              </w:rPr>
            </w:pPr>
            <w:r>
              <w:rPr>
                <w:rFonts w:hint="eastAsia" w:ascii="宋体" w:hAnsi="宋体" w:cs="宋体"/>
                <w:color w:val="auto"/>
                <w:sz w:val="18"/>
                <w:szCs w:val="18"/>
              </w:rPr>
              <w:t>179</w:t>
            </w:r>
          </w:p>
        </w:tc>
        <w:tc>
          <w:tcPr>
            <w:tcW w:w="996" w:type="dxa"/>
            <w:tcBorders>
              <w:top w:val="single" w:color="000000" w:sz="4" w:space="0"/>
              <w:left w:val="single" w:color="000000" w:sz="4" w:space="0"/>
              <w:bottom w:val="single" w:color="000000" w:sz="4" w:space="0"/>
              <w:right w:val="single" w:color="000000" w:sz="4" w:space="0"/>
            </w:tcBorders>
            <w:noWrap/>
            <w:vAlign w:val="center"/>
          </w:tcPr>
          <w:p w14:paraId="1D546B92">
            <w:pPr>
              <w:rPr>
                <w:rFonts w:ascii="宋体" w:hAnsi="宋体" w:cs="宋体"/>
                <w:color w:val="auto"/>
                <w:sz w:val="18"/>
                <w:szCs w:val="18"/>
              </w:rPr>
            </w:pPr>
          </w:p>
        </w:tc>
      </w:tr>
      <w:tr w14:paraId="65E9DE21">
        <w:tblPrEx>
          <w:tblCellMar>
            <w:top w:w="0" w:type="dxa"/>
            <w:left w:w="108" w:type="dxa"/>
            <w:bottom w:w="0" w:type="dxa"/>
            <w:right w:w="108" w:type="dxa"/>
          </w:tblCellMar>
        </w:tblPrEx>
        <w:trPr>
          <w:trHeight w:val="991" w:hRule="atLeast"/>
          <w:jc w:val="center"/>
        </w:trPr>
        <w:tc>
          <w:tcPr>
            <w:tcW w:w="851" w:type="dxa"/>
            <w:tcBorders>
              <w:top w:val="single" w:color="000000" w:sz="4" w:space="0"/>
              <w:left w:val="single" w:color="000000" w:sz="4" w:space="0"/>
              <w:bottom w:val="single" w:color="000000" w:sz="4" w:space="0"/>
              <w:right w:val="single" w:color="000000" w:sz="4" w:space="0"/>
            </w:tcBorders>
            <w:noWrap/>
            <w:vAlign w:val="center"/>
          </w:tcPr>
          <w:p w14:paraId="23DCDAEC">
            <w:pPr>
              <w:widowControl/>
              <w:jc w:val="center"/>
              <w:textAlignment w:val="center"/>
              <w:rPr>
                <w:rFonts w:ascii="宋体" w:hAnsi="宋体" w:cs="宋体"/>
                <w:color w:val="auto"/>
                <w:sz w:val="18"/>
                <w:szCs w:val="18"/>
              </w:rPr>
            </w:pPr>
            <w:r>
              <w:rPr>
                <w:rFonts w:hint="eastAsia" w:ascii="宋体" w:hAnsi="宋体" w:cs="宋体"/>
                <w:color w:val="auto"/>
                <w:sz w:val="18"/>
                <w:szCs w:val="18"/>
              </w:rPr>
              <w:t>4.1.3</w:t>
            </w:r>
          </w:p>
        </w:tc>
        <w:tc>
          <w:tcPr>
            <w:tcW w:w="2760" w:type="dxa"/>
            <w:tcBorders>
              <w:top w:val="single" w:color="000000" w:sz="4" w:space="0"/>
              <w:left w:val="single" w:color="000000" w:sz="4" w:space="0"/>
              <w:bottom w:val="single" w:color="000000" w:sz="4" w:space="0"/>
              <w:right w:val="single" w:color="000000" w:sz="4" w:space="0"/>
            </w:tcBorders>
            <w:vAlign w:val="center"/>
          </w:tcPr>
          <w:p w14:paraId="12D1616A">
            <w:pPr>
              <w:widowControl/>
              <w:textAlignment w:val="center"/>
              <w:rPr>
                <w:rFonts w:ascii="宋体" w:hAnsi="宋体" w:cs="宋体"/>
                <w:color w:val="auto"/>
                <w:sz w:val="18"/>
                <w:szCs w:val="18"/>
              </w:rPr>
            </w:pPr>
            <w:r>
              <w:rPr>
                <w:rFonts w:hint="eastAsia" w:ascii="宋体" w:hAnsi="宋体" w:cs="宋体"/>
                <w:color w:val="auto"/>
                <w:sz w:val="18"/>
                <w:szCs w:val="18"/>
              </w:rPr>
              <w:t>绿篱养护（单排）高度150cm以上</w:t>
            </w:r>
          </w:p>
        </w:tc>
        <w:tc>
          <w:tcPr>
            <w:tcW w:w="869" w:type="dxa"/>
            <w:tcBorders>
              <w:top w:val="single" w:color="000000" w:sz="4" w:space="0"/>
              <w:left w:val="single" w:color="000000" w:sz="4" w:space="0"/>
              <w:bottom w:val="single" w:color="000000" w:sz="4" w:space="0"/>
              <w:right w:val="single" w:color="000000" w:sz="4" w:space="0"/>
            </w:tcBorders>
            <w:noWrap/>
            <w:vAlign w:val="center"/>
          </w:tcPr>
          <w:p w14:paraId="43BE4468">
            <w:pPr>
              <w:widowControl/>
              <w:jc w:val="center"/>
              <w:textAlignment w:val="center"/>
              <w:rPr>
                <w:rFonts w:ascii="宋体" w:hAnsi="宋体" w:cs="宋体"/>
                <w:color w:val="auto"/>
                <w:sz w:val="18"/>
                <w:szCs w:val="18"/>
              </w:rPr>
            </w:pPr>
            <w:r>
              <w:rPr>
                <w:rFonts w:hint="eastAsia" w:ascii="宋体" w:hAnsi="宋体" w:cs="宋体"/>
                <w:color w:val="auto"/>
                <w:sz w:val="18"/>
                <w:szCs w:val="18"/>
              </w:rPr>
              <w:t>m</w:t>
            </w:r>
          </w:p>
        </w:tc>
        <w:tc>
          <w:tcPr>
            <w:tcW w:w="731" w:type="dxa"/>
            <w:tcBorders>
              <w:top w:val="single" w:color="000000" w:sz="4" w:space="0"/>
              <w:left w:val="single" w:color="000000" w:sz="4" w:space="0"/>
              <w:bottom w:val="single" w:color="000000" w:sz="4" w:space="0"/>
              <w:right w:val="single" w:color="000000" w:sz="4" w:space="0"/>
            </w:tcBorders>
            <w:noWrap/>
            <w:vAlign w:val="center"/>
          </w:tcPr>
          <w:p w14:paraId="7BF77B65">
            <w:pPr>
              <w:widowControl/>
              <w:jc w:val="center"/>
              <w:textAlignment w:val="center"/>
              <w:rPr>
                <w:rFonts w:ascii="宋体" w:hAnsi="宋体" w:cs="宋体"/>
                <w:color w:val="auto"/>
                <w:sz w:val="18"/>
                <w:szCs w:val="18"/>
              </w:rPr>
            </w:pPr>
            <w:r>
              <w:rPr>
                <w:rFonts w:hint="eastAsia" w:ascii="宋体" w:hAnsi="宋体" w:cs="宋体"/>
                <w:color w:val="auto"/>
                <w:sz w:val="18"/>
                <w:szCs w:val="18"/>
              </w:rPr>
              <w:t>3350.5</w:t>
            </w:r>
          </w:p>
        </w:tc>
        <w:tc>
          <w:tcPr>
            <w:tcW w:w="1040" w:type="dxa"/>
            <w:tcBorders>
              <w:top w:val="single" w:color="000000" w:sz="4" w:space="0"/>
              <w:left w:val="single" w:color="000000" w:sz="4" w:space="0"/>
              <w:bottom w:val="single" w:color="000000" w:sz="4" w:space="0"/>
              <w:right w:val="single" w:color="000000" w:sz="4" w:space="0"/>
            </w:tcBorders>
            <w:noWrap/>
            <w:vAlign w:val="center"/>
          </w:tcPr>
          <w:p w14:paraId="034008B5">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77CA032A">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12" w:type="dxa"/>
            <w:tcBorders>
              <w:top w:val="single" w:color="000000" w:sz="4" w:space="0"/>
              <w:left w:val="single" w:color="000000" w:sz="4" w:space="0"/>
              <w:bottom w:val="single" w:color="000000" w:sz="4" w:space="0"/>
              <w:right w:val="single" w:color="000000" w:sz="4" w:space="0"/>
            </w:tcBorders>
            <w:noWrap/>
            <w:vAlign w:val="center"/>
          </w:tcPr>
          <w:p w14:paraId="57A54D3E">
            <w:pPr>
              <w:widowControl/>
              <w:jc w:val="center"/>
              <w:textAlignment w:val="center"/>
              <w:rPr>
                <w:rFonts w:ascii="宋体" w:hAnsi="宋体" w:cs="宋体"/>
                <w:color w:val="auto"/>
                <w:sz w:val="18"/>
                <w:szCs w:val="18"/>
              </w:rPr>
            </w:pPr>
            <w:r>
              <w:rPr>
                <w:rFonts w:hint="eastAsia" w:ascii="宋体" w:hAnsi="宋体" w:cs="宋体"/>
                <w:color w:val="auto"/>
                <w:sz w:val="18"/>
                <w:szCs w:val="18"/>
              </w:rPr>
              <w:t>1年</w:t>
            </w:r>
          </w:p>
        </w:tc>
        <w:tc>
          <w:tcPr>
            <w:tcW w:w="830" w:type="dxa"/>
            <w:tcBorders>
              <w:top w:val="single" w:color="000000" w:sz="4" w:space="0"/>
              <w:left w:val="single" w:color="000000" w:sz="4" w:space="0"/>
              <w:bottom w:val="single" w:color="000000" w:sz="4" w:space="0"/>
              <w:right w:val="single" w:color="000000" w:sz="4" w:space="0"/>
            </w:tcBorders>
            <w:noWrap/>
            <w:vAlign w:val="center"/>
          </w:tcPr>
          <w:p w14:paraId="71FC8673">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7A8744C0">
            <w:pPr>
              <w:widowControl/>
              <w:jc w:val="center"/>
              <w:textAlignment w:val="center"/>
              <w:rPr>
                <w:rFonts w:ascii="宋体" w:hAnsi="宋体" w:cs="宋体"/>
                <w:color w:val="auto"/>
                <w:sz w:val="18"/>
                <w:szCs w:val="18"/>
              </w:rPr>
            </w:pPr>
            <w:r>
              <w:rPr>
                <w:rFonts w:hint="eastAsia" w:ascii="宋体" w:hAnsi="宋体" w:cs="宋体"/>
                <w:color w:val="auto"/>
                <w:sz w:val="18"/>
                <w:szCs w:val="18"/>
              </w:rPr>
              <w:t>3350.5</w:t>
            </w:r>
          </w:p>
        </w:tc>
        <w:tc>
          <w:tcPr>
            <w:tcW w:w="996" w:type="dxa"/>
            <w:tcBorders>
              <w:top w:val="single" w:color="000000" w:sz="4" w:space="0"/>
              <w:left w:val="single" w:color="000000" w:sz="4" w:space="0"/>
              <w:bottom w:val="single" w:color="000000" w:sz="4" w:space="0"/>
              <w:right w:val="single" w:color="000000" w:sz="4" w:space="0"/>
            </w:tcBorders>
            <w:noWrap/>
            <w:vAlign w:val="center"/>
          </w:tcPr>
          <w:p w14:paraId="57AD527C">
            <w:pPr>
              <w:rPr>
                <w:rFonts w:ascii="宋体" w:hAnsi="宋体" w:cs="宋体"/>
                <w:color w:val="auto"/>
                <w:sz w:val="18"/>
                <w:szCs w:val="18"/>
              </w:rPr>
            </w:pPr>
          </w:p>
        </w:tc>
      </w:tr>
      <w:tr w14:paraId="6059E2A5">
        <w:tblPrEx>
          <w:tblCellMar>
            <w:top w:w="0" w:type="dxa"/>
            <w:left w:w="108" w:type="dxa"/>
            <w:bottom w:w="0" w:type="dxa"/>
            <w:right w:w="108" w:type="dxa"/>
          </w:tblCellMar>
        </w:tblPrEx>
        <w:trPr>
          <w:trHeight w:val="1219" w:hRule="atLeast"/>
          <w:jc w:val="center"/>
        </w:trPr>
        <w:tc>
          <w:tcPr>
            <w:tcW w:w="851" w:type="dxa"/>
            <w:tcBorders>
              <w:top w:val="single" w:color="000000" w:sz="4" w:space="0"/>
              <w:left w:val="single" w:color="000000" w:sz="4" w:space="0"/>
              <w:bottom w:val="single" w:color="000000" w:sz="4" w:space="0"/>
              <w:right w:val="single" w:color="000000" w:sz="4" w:space="0"/>
            </w:tcBorders>
            <w:noWrap/>
            <w:vAlign w:val="center"/>
          </w:tcPr>
          <w:p w14:paraId="0CB52DC4">
            <w:pPr>
              <w:widowControl/>
              <w:jc w:val="center"/>
              <w:textAlignment w:val="center"/>
              <w:rPr>
                <w:rFonts w:ascii="宋体" w:hAnsi="宋体" w:cs="宋体"/>
                <w:color w:val="auto"/>
                <w:sz w:val="18"/>
                <w:szCs w:val="18"/>
              </w:rPr>
            </w:pPr>
            <w:r>
              <w:rPr>
                <w:rFonts w:hint="eastAsia" w:ascii="宋体" w:hAnsi="宋体" w:cs="宋体"/>
                <w:color w:val="auto"/>
                <w:sz w:val="18"/>
                <w:szCs w:val="18"/>
              </w:rPr>
              <w:t>4.1.4</w:t>
            </w:r>
          </w:p>
        </w:tc>
        <w:tc>
          <w:tcPr>
            <w:tcW w:w="2760" w:type="dxa"/>
            <w:tcBorders>
              <w:top w:val="single" w:color="000000" w:sz="4" w:space="0"/>
              <w:left w:val="single" w:color="000000" w:sz="4" w:space="0"/>
              <w:bottom w:val="single" w:color="000000" w:sz="4" w:space="0"/>
              <w:right w:val="single" w:color="000000" w:sz="4" w:space="0"/>
            </w:tcBorders>
            <w:vAlign w:val="center"/>
          </w:tcPr>
          <w:p w14:paraId="065C77A8">
            <w:pPr>
              <w:widowControl/>
              <w:textAlignment w:val="center"/>
              <w:rPr>
                <w:rFonts w:ascii="宋体" w:hAnsi="宋体" w:cs="宋体"/>
                <w:color w:val="auto"/>
                <w:sz w:val="18"/>
                <w:szCs w:val="18"/>
              </w:rPr>
            </w:pPr>
            <w:r>
              <w:rPr>
                <w:rFonts w:hint="eastAsia" w:ascii="宋体" w:hAnsi="宋体" w:cs="宋体"/>
                <w:color w:val="auto"/>
                <w:sz w:val="18"/>
                <w:szCs w:val="18"/>
              </w:rPr>
              <w:t>绿篱养护（双排）高度150cm以上</w:t>
            </w:r>
          </w:p>
        </w:tc>
        <w:tc>
          <w:tcPr>
            <w:tcW w:w="869" w:type="dxa"/>
            <w:tcBorders>
              <w:top w:val="single" w:color="000000" w:sz="4" w:space="0"/>
              <w:left w:val="single" w:color="000000" w:sz="4" w:space="0"/>
              <w:bottom w:val="single" w:color="000000" w:sz="4" w:space="0"/>
              <w:right w:val="single" w:color="000000" w:sz="4" w:space="0"/>
            </w:tcBorders>
            <w:noWrap/>
            <w:vAlign w:val="center"/>
          </w:tcPr>
          <w:p w14:paraId="08324B03">
            <w:pPr>
              <w:widowControl/>
              <w:jc w:val="center"/>
              <w:textAlignment w:val="center"/>
              <w:rPr>
                <w:rFonts w:ascii="宋体" w:hAnsi="宋体" w:cs="宋体"/>
                <w:color w:val="auto"/>
                <w:sz w:val="18"/>
                <w:szCs w:val="18"/>
              </w:rPr>
            </w:pPr>
            <w:r>
              <w:rPr>
                <w:rFonts w:hint="eastAsia" w:ascii="宋体" w:hAnsi="宋体" w:cs="宋体"/>
                <w:color w:val="auto"/>
                <w:sz w:val="18"/>
                <w:szCs w:val="18"/>
              </w:rPr>
              <w:t>m</w:t>
            </w:r>
          </w:p>
        </w:tc>
        <w:tc>
          <w:tcPr>
            <w:tcW w:w="731" w:type="dxa"/>
            <w:tcBorders>
              <w:top w:val="single" w:color="000000" w:sz="4" w:space="0"/>
              <w:left w:val="single" w:color="000000" w:sz="4" w:space="0"/>
              <w:bottom w:val="single" w:color="000000" w:sz="4" w:space="0"/>
              <w:right w:val="single" w:color="000000" w:sz="4" w:space="0"/>
            </w:tcBorders>
            <w:noWrap/>
            <w:vAlign w:val="center"/>
          </w:tcPr>
          <w:p w14:paraId="46BB9AE1">
            <w:pPr>
              <w:widowControl/>
              <w:jc w:val="center"/>
              <w:textAlignment w:val="center"/>
              <w:rPr>
                <w:rFonts w:ascii="宋体" w:hAnsi="宋体" w:cs="宋体"/>
                <w:color w:val="auto"/>
                <w:sz w:val="18"/>
                <w:szCs w:val="18"/>
              </w:rPr>
            </w:pPr>
            <w:r>
              <w:rPr>
                <w:rFonts w:hint="eastAsia" w:ascii="宋体" w:hAnsi="宋体" w:cs="宋体"/>
                <w:color w:val="auto"/>
                <w:sz w:val="18"/>
                <w:szCs w:val="18"/>
              </w:rPr>
              <w:t>223</w:t>
            </w:r>
          </w:p>
        </w:tc>
        <w:tc>
          <w:tcPr>
            <w:tcW w:w="1040" w:type="dxa"/>
            <w:tcBorders>
              <w:top w:val="single" w:color="000000" w:sz="4" w:space="0"/>
              <w:left w:val="single" w:color="000000" w:sz="4" w:space="0"/>
              <w:bottom w:val="single" w:color="000000" w:sz="4" w:space="0"/>
              <w:right w:val="single" w:color="000000" w:sz="4" w:space="0"/>
            </w:tcBorders>
            <w:noWrap/>
            <w:vAlign w:val="center"/>
          </w:tcPr>
          <w:p w14:paraId="79BC99FE">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67BFB632">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12" w:type="dxa"/>
            <w:tcBorders>
              <w:top w:val="single" w:color="000000" w:sz="4" w:space="0"/>
              <w:left w:val="single" w:color="000000" w:sz="4" w:space="0"/>
              <w:bottom w:val="single" w:color="000000" w:sz="4" w:space="0"/>
              <w:right w:val="single" w:color="000000" w:sz="4" w:space="0"/>
            </w:tcBorders>
            <w:noWrap/>
            <w:vAlign w:val="center"/>
          </w:tcPr>
          <w:p w14:paraId="76F9D550">
            <w:pPr>
              <w:widowControl/>
              <w:jc w:val="center"/>
              <w:textAlignment w:val="center"/>
              <w:rPr>
                <w:rFonts w:ascii="宋体" w:hAnsi="宋体" w:cs="宋体"/>
                <w:color w:val="auto"/>
                <w:sz w:val="18"/>
                <w:szCs w:val="18"/>
              </w:rPr>
            </w:pPr>
            <w:r>
              <w:rPr>
                <w:rFonts w:hint="eastAsia" w:ascii="宋体" w:hAnsi="宋体" w:cs="宋体"/>
                <w:color w:val="auto"/>
                <w:sz w:val="18"/>
                <w:szCs w:val="18"/>
              </w:rPr>
              <w:t>1年</w:t>
            </w:r>
          </w:p>
        </w:tc>
        <w:tc>
          <w:tcPr>
            <w:tcW w:w="830" w:type="dxa"/>
            <w:tcBorders>
              <w:top w:val="single" w:color="000000" w:sz="4" w:space="0"/>
              <w:left w:val="single" w:color="000000" w:sz="4" w:space="0"/>
              <w:bottom w:val="single" w:color="000000" w:sz="4" w:space="0"/>
              <w:right w:val="single" w:color="000000" w:sz="4" w:space="0"/>
            </w:tcBorders>
            <w:noWrap/>
            <w:vAlign w:val="center"/>
          </w:tcPr>
          <w:p w14:paraId="51972377">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56C7D90A">
            <w:pPr>
              <w:widowControl/>
              <w:jc w:val="center"/>
              <w:textAlignment w:val="center"/>
              <w:rPr>
                <w:rFonts w:ascii="宋体" w:hAnsi="宋体" w:cs="宋体"/>
                <w:color w:val="auto"/>
                <w:sz w:val="18"/>
                <w:szCs w:val="18"/>
              </w:rPr>
            </w:pPr>
            <w:r>
              <w:rPr>
                <w:rFonts w:hint="eastAsia" w:ascii="宋体" w:hAnsi="宋体" w:cs="宋体"/>
                <w:color w:val="auto"/>
                <w:sz w:val="18"/>
                <w:szCs w:val="18"/>
              </w:rPr>
              <w:t>223</w:t>
            </w:r>
          </w:p>
        </w:tc>
        <w:tc>
          <w:tcPr>
            <w:tcW w:w="996" w:type="dxa"/>
            <w:tcBorders>
              <w:top w:val="single" w:color="000000" w:sz="4" w:space="0"/>
              <w:left w:val="single" w:color="000000" w:sz="4" w:space="0"/>
              <w:bottom w:val="single" w:color="000000" w:sz="4" w:space="0"/>
              <w:right w:val="single" w:color="000000" w:sz="4" w:space="0"/>
            </w:tcBorders>
            <w:noWrap/>
            <w:vAlign w:val="center"/>
          </w:tcPr>
          <w:p w14:paraId="28CA9BD8">
            <w:pPr>
              <w:rPr>
                <w:rFonts w:ascii="宋体" w:hAnsi="宋体" w:cs="宋体"/>
                <w:color w:val="auto"/>
                <w:sz w:val="18"/>
                <w:szCs w:val="18"/>
              </w:rPr>
            </w:pPr>
          </w:p>
        </w:tc>
      </w:tr>
      <w:tr w14:paraId="70E9766A">
        <w:tblPrEx>
          <w:tblCellMar>
            <w:top w:w="0" w:type="dxa"/>
            <w:left w:w="108" w:type="dxa"/>
            <w:bottom w:w="0" w:type="dxa"/>
            <w:right w:w="108" w:type="dxa"/>
          </w:tblCellMar>
        </w:tblPrEx>
        <w:trPr>
          <w:trHeight w:val="499" w:hRule="atLeast"/>
          <w:jc w:val="center"/>
        </w:trPr>
        <w:tc>
          <w:tcPr>
            <w:tcW w:w="851" w:type="dxa"/>
            <w:tcBorders>
              <w:top w:val="single" w:color="000000" w:sz="4" w:space="0"/>
              <w:left w:val="single" w:color="000000" w:sz="4" w:space="0"/>
              <w:bottom w:val="single" w:color="000000" w:sz="4" w:space="0"/>
              <w:right w:val="single" w:color="000000" w:sz="4" w:space="0"/>
            </w:tcBorders>
            <w:noWrap/>
            <w:vAlign w:val="center"/>
          </w:tcPr>
          <w:p w14:paraId="6812187D">
            <w:pPr>
              <w:widowControl/>
              <w:jc w:val="center"/>
              <w:textAlignment w:val="center"/>
              <w:rPr>
                <w:rFonts w:ascii="宋体" w:hAnsi="宋体" w:cs="宋体"/>
                <w:color w:val="auto"/>
                <w:sz w:val="18"/>
                <w:szCs w:val="18"/>
              </w:rPr>
            </w:pPr>
            <w:r>
              <w:rPr>
                <w:rFonts w:hint="eastAsia" w:ascii="宋体" w:hAnsi="宋体" w:cs="宋体"/>
                <w:color w:val="auto"/>
                <w:sz w:val="18"/>
                <w:szCs w:val="18"/>
              </w:rPr>
              <w:t>4.1.5</w:t>
            </w:r>
          </w:p>
        </w:tc>
        <w:tc>
          <w:tcPr>
            <w:tcW w:w="2760" w:type="dxa"/>
            <w:tcBorders>
              <w:top w:val="single" w:color="000000" w:sz="4" w:space="0"/>
              <w:left w:val="single" w:color="000000" w:sz="4" w:space="0"/>
              <w:bottom w:val="single" w:color="000000" w:sz="4" w:space="0"/>
              <w:right w:val="single" w:color="000000" w:sz="4" w:space="0"/>
            </w:tcBorders>
            <w:vAlign w:val="center"/>
          </w:tcPr>
          <w:p w14:paraId="67EFBDE1">
            <w:pPr>
              <w:widowControl/>
              <w:textAlignment w:val="center"/>
              <w:rPr>
                <w:rFonts w:ascii="宋体" w:hAnsi="宋体" w:cs="宋体"/>
                <w:color w:val="auto"/>
                <w:sz w:val="18"/>
                <w:szCs w:val="18"/>
              </w:rPr>
            </w:pPr>
            <w:r>
              <w:rPr>
                <w:rFonts w:hint="eastAsia" w:ascii="宋体" w:hAnsi="宋体" w:cs="宋体"/>
                <w:color w:val="auto"/>
                <w:sz w:val="18"/>
                <w:szCs w:val="18"/>
              </w:rPr>
              <w:t>草坪养护</w:t>
            </w:r>
          </w:p>
        </w:tc>
        <w:tc>
          <w:tcPr>
            <w:tcW w:w="869" w:type="dxa"/>
            <w:tcBorders>
              <w:top w:val="single" w:color="000000" w:sz="4" w:space="0"/>
              <w:left w:val="single" w:color="000000" w:sz="4" w:space="0"/>
              <w:bottom w:val="single" w:color="000000" w:sz="4" w:space="0"/>
              <w:right w:val="single" w:color="000000" w:sz="4" w:space="0"/>
            </w:tcBorders>
            <w:noWrap/>
            <w:vAlign w:val="center"/>
          </w:tcPr>
          <w:p w14:paraId="560AD750">
            <w:pPr>
              <w:widowControl/>
              <w:jc w:val="center"/>
              <w:textAlignment w:val="center"/>
              <w:rPr>
                <w:rFonts w:ascii="宋体" w:hAnsi="宋体" w:cs="宋体"/>
                <w:color w:val="auto"/>
                <w:sz w:val="18"/>
                <w:szCs w:val="18"/>
              </w:rPr>
            </w:pPr>
            <w:r>
              <w:rPr>
                <w:rFonts w:hint="eastAsia" w:ascii="宋体" w:hAnsi="宋体" w:cs="宋体"/>
                <w:color w:val="auto"/>
                <w:sz w:val="18"/>
                <w:szCs w:val="18"/>
              </w:rPr>
              <w:t>m</w:t>
            </w:r>
            <w:r>
              <w:rPr>
                <w:rFonts w:hint="eastAsia" w:ascii="宋体" w:hAnsi="宋体" w:cs="宋体"/>
                <w:color w:val="auto"/>
                <w:sz w:val="18"/>
                <w:szCs w:val="18"/>
                <w:vertAlign w:val="superscript"/>
              </w:rPr>
              <w:t>2</w:t>
            </w:r>
          </w:p>
        </w:tc>
        <w:tc>
          <w:tcPr>
            <w:tcW w:w="731" w:type="dxa"/>
            <w:tcBorders>
              <w:top w:val="single" w:color="000000" w:sz="4" w:space="0"/>
              <w:left w:val="single" w:color="000000" w:sz="4" w:space="0"/>
              <w:bottom w:val="single" w:color="000000" w:sz="4" w:space="0"/>
              <w:right w:val="single" w:color="000000" w:sz="4" w:space="0"/>
            </w:tcBorders>
            <w:noWrap/>
            <w:vAlign w:val="center"/>
          </w:tcPr>
          <w:p w14:paraId="510E0B98">
            <w:pPr>
              <w:widowControl/>
              <w:jc w:val="center"/>
              <w:textAlignment w:val="center"/>
              <w:rPr>
                <w:rFonts w:ascii="宋体" w:hAnsi="宋体" w:cs="宋体"/>
                <w:color w:val="auto"/>
                <w:sz w:val="18"/>
                <w:szCs w:val="18"/>
              </w:rPr>
            </w:pPr>
            <w:r>
              <w:rPr>
                <w:rFonts w:hint="eastAsia" w:ascii="宋体" w:hAnsi="宋体" w:cs="宋体"/>
                <w:color w:val="auto"/>
                <w:sz w:val="18"/>
                <w:szCs w:val="18"/>
              </w:rPr>
              <w:t>231.4</w:t>
            </w:r>
          </w:p>
        </w:tc>
        <w:tc>
          <w:tcPr>
            <w:tcW w:w="1040" w:type="dxa"/>
            <w:tcBorders>
              <w:top w:val="single" w:color="000000" w:sz="4" w:space="0"/>
              <w:left w:val="single" w:color="000000" w:sz="4" w:space="0"/>
              <w:bottom w:val="single" w:color="000000" w:sz="4" w:space="0"/>
              <w:right w:val="single" w:color="000000" w:sz="4" w:space="0"/>
            </w:tcBorders>
            <w:noWrap/>
            <w:vAlign w:val="center"/>
          </w:tcPr>
          <w:p w14:paraId="51ABC92A">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6B25486A">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12" w:type="dxa"/>
            <w:tcBorders>
              <w:top w:val="single" w:color="000000" w:sz="4" w:space="0"/>
              <w:left w:val="single" w:color="000000" w:sz="4" w:space="0"/>
              <w:bottom w:val="single" w:color="000000" w:sz="4" w:space="0"/>
              <w:right w:val="single" w:color="000000" w:sz="4" w:space="0"/>
            </w:tcBorders>
            <w:noWrap/>
            <w:vAlign w:val="center"/>
          </w:tcPr>
          <w:p w14:paraId="71DDBA01">
            <w:pPr>
              <w:widowControl/>
              <w:jc w:val="center"/>
              <w:textAlignment w:val="center"/>
              <w:rPr>
                <w:rFonts w:ascii="宋体" w:hAnsi="宋体" w:cs="宋体"/>
                <w:color w:val="auto"/>
                <w:sz w:val="18"/>
                <w:szCs w:val="18"/>
              </w:rPr>
            </w:pPr>
            <w:r>
              <w:rPr>
                <w:rFonts w:hint="eastAsia" w:ascii="宋体" w:hAnsi="宋体" w:cs="宋体"/>
                <w:color w:val="auto"/>
                <w:sz w:val="18"/>
                <w:szCs w:val="18"/>
              </w:rPr>
              <w:t>1年</w:t>
            </w:r>
          </w:p>
        </w:tc>
        <w:tc>
          <w:tcPr>
            <w:tcW w:w="830" w:type="dxa"/>
            <w:tcBorders>
              <w:top w:val="single" w:color="000000" w:sz="4" w:space="0"/>
              <w:left w:val="single" w:color="000000" w:sz="4" w:space="0"/>
              <w:bottom w:val="single" w:color="000000" w:sz="4" w:space="0"/>
              <w:right w:val="single" w:color="000000" w:sz="4" w:space="0"/>
            </w:tcBorders>
            <w:noWrap/>
            <w:vAlign w:val="center"/>
          </w:tcPr>
          <w:p w14:paraId="19FFF51C">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0E89A6E0">
            <w:pPr>
              <w:widowControl/>
              <w:jc w:val="center"/>
              <w:textAlignment w:val="center"/>
              <w:rPr>
                <w:rFonts w:ascii="宋体" w:hAnsi="宋体" w:cs="宋体"/>
                <w:color w:val="auto"/>
                <w:sz w:val="18"/>
                <w:szCs w:val="18"/>
              </w:rPr>
            </w:pPr>
            <w:r>
              <w:rPr>
                <w:rFonts w:hint="eastAsia" w:ascii="宋体" w:hAnsi="宋体" w:cs="宋体"/>
                <w:color w:val="auto"/>
                <w:sz w:val="18"/>
                <w:szCs w:val="18"/>
              </w:rPr>
              <w:t>231.4</w:t>
            </w:r>
          </w:p>
        </w:tc>
        <w:tc>
          <w:tcPr>
            <w:tcW w:w="996" w:type="dxa"/>
            <w:tcBorders>
              <w:top w:val="single" w:color="000000" w:sz="4" w:space="0"/>
              <w:left w:val="single" w:color="000000" w:sz="4" w:space="0"/>
              <w:bottom w:val="single" w:color="000000" w:sz="4" w:space="0"/>
              <w:right w:val="single" w:color="000000" w:sz="4" w:space="0"/>
            </w:tcBorders>
            <w:noWrap/>
            <w:vAlign w:val="center"/>
          </w:tcPr>
          <w:p w14:paraId="41CB84D4">
            <w:pPr>
              <w:rPr>
                <w:rFonts w:ascii="宋体" w:hAnsi="宋体" w:cs="宋体"/>
                <w:color w:val="auto"/>
                <w:sz w:val="18"/>
                <w:szCs w:val="18"/>
              </w:rPr>
            </w:pPr>
          </w:p>
        </w:tc>
      </w:tr>
      <w:tr w14:paraId="6D8FF002">
        <w:tblPrEx>
          <w:tblCellMar>
            <w:top w:w="0" w:type="dxa"/>
            <w:left w:w="108" w:type="dxa"/>
            <w:bottom w:w="0" w:type="dxa"/>
            <w:right w:w="108" w:type="dxa"/>
          </w:tblCellMar>
        </w:tblPrEx>
        <w:trPr>
          <w:trHeight w:val="499" w:hRule="atLeast"/>
          <w:jc w:val="center"/>
        </w:trPr>
        <w:tc>
          <w:tcPr>
            <w:tcW w:w="851" w:type="dxa"/>
            <w:tcBorders>
              <w:top w:val="single" w:color="000000" w:sz="4" w:space="0"/>
              <w:left w:val="single" w:color="000000" w:sz="4" w:space="0"/>
              <w:bottom w:val="single" w:color="000000" w:sz="4" w:space="0"/>
              <w:right w:val="single" w:color="000000" w:sz="4" w:space="0"/>
            </w:tcBorders>
            <w:noWrap/>
            <w:vAlign w:val="center"/>
          </w:tcPr>
          <w:p w14:paraId="4FC6575F">
            <w:pPr>
              <w:widowControl/>
              <w:jc w:val="center"/>
              <w:textAlignment w:val="center"/>
              <w:rPr>
                <w:rFonts w:ascii="宋体" w:hAnsi="宋体" w:cs="宋体"/>
                <w:color w:val="auto"/>
                <w:sz w:val="18"/>
                <w:szCs w:val="18"/>
              </w:rPr>
            </w:pPr>
            <w:r>
              <w:rPr>
                <w:rFonts w:hint="eastAsia" w:ascii="宋体" w:hAnsi="宋体" w:cs="宋体"/>
                <w:color w:val="auto"/>
                <w:sz w:val="18"/>
                <w:szCs w:val="18"/>
              </w:rPr>
              <w:t>4.1.6</w:t>
            </w:r>
          </w:p>
        </w:tc>
        <w:tc>
          <w:tcPr>
            <w:tcW w:w="2760" w:type="dxa"/>
            <w:tcBorders>
              <w:top w:val="single" w:color="000000" w:sz="4" w:space="0"/>
              <w:left w:val="single" w:color="000000" w:sz="4" w:space="0"/>
              <w:bottom w:val="single" w:color="000000" w:sz="4" w:space="0"/>
              <w:right w:val="single" w:color="000000" w:sz="4" w:space="0"/>
            </w:tcBorders>
            <w:vAlign w:val="center"/>
          </w:tcPr>
          <w:p w14:paraId="4C5B7109">
            <w:pPr>
              <w:widowControl/>
              <w:textAlignment w:val="center"/>
              <w:rPr>
                <w:rFonts w:ascii="宋体" w:hAnsi="宋体" w:cs="宋体"/>
                <w:color w:val="auto"/>
                <w:sz w:val="18"/>
                <w:szCs w:val="18"/>
              </w:rPr>
            </w:pPr>
            <w:r>
              <w:rPr>
                <w:rFonts w:hint="eastAsia" w:ascii="宋体" w:hAnsi="宋体" w:cs="宋体"/>
                <w:color w:val="auto"/>
                <w:sz w:val="18"/>
                <w:szCs w:val="18"/>
              </w:rPr>
              <w:t>地被养护</w:t>
            </w:r>
          </w:p>
        </w:tc>
        <w:tc>
          <w:tcPr>
            <w:tcW w:w="869" w:type="dxa"/>
            <w:tcBorders>
              <w:top w:val="single" w:color="000000" w:sz="4" w:space="0"/>
              <w:left w:val="single" w:color="000000" w:sz="4" w:space="0"/>
              <w:bottom w:val="single" w:color="000000" w:sz="4" w:space="0"/>
              <w:right w:val="single" w:color="000000" w:sz="4" w:space="0"/>
            </w:tcBorders>
            <w:noWrap/>
            <w:vAlign w:val="center"/>
          </w:tcPr>
          <w:p w14:paraId="658E99CB">
            <w:pPr>
              <w:widowControl/>
              <w:jc w:val="center"/>
              <w:textAlignment w:val="center"/>
              <w:rPr>
                <w:rFonts w:ascii="宋体" w:hAnsi="宋体" w:cs="宋体"/>
                <w:color w:val="auto"/>
                <w:sz w:val="18"/>
                <w:szCs w:val="18"/>
              </w:rPr>
            </w:pPr>
            <w:r>
              <w:rPr>
                <w:rFonts w:hint="eastAsia" w:ascii="宋体" w:hAnsi="宋体" w:cs="宋体"/>
                <w:color w:val="auto"/>
                <w:sz w:val="18"/>
                <w:szCs w:val="18"/>
              </w:rPr>
              <w:t>m</w:t>
            </w:r>
            <w:r>
              <w:rPr>
                <w:rFonts w:hint="eastAsia" w:ascii="宋体" w:hAnsi="宋体" w:cs="宋体"/>
                <w:color w:val="auto"/>
                <w:sz w:val="18"/>
                <w:szCs w:val="18"/>
                <w:vertAlign w:val="superscript"/>
              </w:rPr>
              <w:t>2</w:t>
            </w:r>
          </w:p>
        </w:tc>
        <w:tc>
          <w:tcPr>
            <w:tcW w:w="731" w:type="dxa"/>
            <w:tcBorders>
              <w:top w:val="single" w:color="000000" w:sz="4" w:space="0"/>
              <w:left w:val="single" w:color="000000" w:sz="4" w:space="0"/>
              <w:bottom w:val="single" w:color="000000" w:sz="4" w:space="0"/>
              <w:right w:val="single" w:color="000000" w:sz="4" w:space="0"/>
            </w:tcBorders>
            <w:noWrap/>
            <w:vAlign w:val="center"/>
          </w:tcPr>
          <w:p w14:paraId="7BCF78AA">
            <w:pPr>
              <w:widowControl/>
              <w:jc w:val="center"/>
              <w:textAlignment w:val="center"/>
              <w:rPr>
                <w:rFonts w:ascii="宋体" w:hAnsi="宋体" w:cs="宋体"/>
                <w:color w:val="auto"/>
                <w:sz w:val="18"/>
                <w:szCs w:val="18"/>
              </w:rPr>
            </w:pPr>
            <w:r>
              <w:rPr>
                <w:rFonts w:hint="eastAsia" w:ascii="宋体" w:hAnsi="宋体" w:cs="宋体"/>
                <w:color w:val="auto"/>
                <w:sz w:val="18"/>
                <w:szCs w:val="18"/>
              </w:rPr>
              <w:t>56.6</w:t>
            </w:r>
          </w:p>
        </w:tc>
        <w:tc>
          <w:tcPr>
            <w:tcW w:w="1040" w:type="dxa"/>
            <w:tcBorders>
              <w:top w:val="single" w:color="000000" w:sz="4" w:space="0"/>
              <w:left w:val="single" w:color="000000" w:sz="4" w:space="0"/>
              <w:bottom w:val="single" w:color="000000" w:sz="4" w:space="0"/>
              <w:right w:val="single" w:color="000000" w:sz="4" w:space="0"/>
            </w:tcBorders>
            <w:noWrap/>
            <w:vAlign w:val="center"/>
          </w:tcPr>
          <w:p w14:paraId="7BBE1ADA">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6244CC15">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12" w:type="dxa"/>
            <w:tcBorders>
              <w:top w:val="single" w:color="000000" w:sz="4" w:space="0"/>
              <w:left w:val="single" w:color="000000" w:sz="4" w:space="0"/>
              <w:bottom w:val="single" w:color="000000" w:sz="4" w:space="0"/>
              <w:right w:val="single" w:color="000000" w:sz="4" w:space="0"/>
            </w:tcBorders>
            <w:noWrap/>
            <w:vAlign w:val="center"/>
          </w:tcPr>
          <w:p w14:paraId="2F6D259D">
            <w:pPr>
              <w:widowControl/>
              <w:jc w:val="center"/>
              <w:textAlignment w:val="center"/>
              <w:rPr>
                <w:rFonts w:ascii="宋体" w:hAnsi="宋体" w:cs="宋体"/>
                <w:color w:val="auto"/>
                <w:sz w:val="18"/>
                <w:szCs w:val="18"/>
              </w:rPr>
            </w:pPr>
            <w:r>
              <w:rPr>
                <w:rFonts w:hint="eastAsia" w:ascii="宋体" w:hAnsi="宋体" w:cs="宋体"/>
                <w:color w:val="auto"/>
                <w:sz w:val="18"/>
                <w:szCs w:val="18"/>
              </w:rPr>
              <w:t>1年</w:t>
            </w:r>
          </w:p>
        </w:tc>
        <w:tc>
          <w:tcPr>
            <w:tcW w:w="830" w:type="dxa"/>
            <w:tcBorders>
              <w:top w:val="single" w:color="000000" w:sz="4" w:space="0"/>
              <w:left w:val="single" w:color="000000" w:sz="4" w:space="0"/>
              <w:bottom w:val="single" w:color="000000" w:sz="4" w:space="0"/>
              <w:right w:val="single" w:color="000000" w:sz="4" w:space="0"/>
            </w:tcBorders>
            <w:noWrap/>
            <w:vAlign w:val="center"/>
          </w:tcPr>
          <w:p w14:paraId="68A39F82">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23FB0EE2">
            <w:pPr>
              <w:widowControl/>
              <w:jc w:val="center"/>
              <w:textAlignment w:val="center"/>
              <w:rPr>
                <w:rFonts w:ascii="宋体" w:hAnsi="宋体" w:cs="宋体"/>
                <w:color w:val="auto"/>
                <w:sz w:val="18"/>
                <w:szCs w:val="18"/>
              </w:rPr>
            </w:pPr>
            <w:r>
              <w:rPr>
                <w:rFonts w:hint="eastAsia" w:ascii="宋体" w:hAnsi="宋体" w:cs="宋体"/>
                <w:color w:val="auto"/>
                <w:sz w:val="18"/>
                <w:szCs w:val="18"/>
              </w:rPr>
              <w:t>56.6</w:t>
            </w:r>
          </w:p>
        </w:tc>
        <w:tc>
          <w:tcPr>
            <w:tcW w:w="996" w:type="dxa"/>
            <w:tcBorders>
              <w:top w:val="single" w:color="000000" w:sz="4" w:space="0"/>
              <w:left w:val="single" w:color="000000" w:sz="4" w:space="0"/>
              <w:bottom w:val="single" w:color="000000" w:sz="4" w:space="0"/>
              <w:right w:val="single" w:color="000000" w:sz="4" w:space="0"/>
            </w:tcBorders>
            <w:noWrap/>
            <w:vAlign w:val="center"/>
          </w:tcPr>
          <w:p w14:paraId="490CA93D">
            <w:pPr>
              <w:rPr>
                <w:rFonts w:ascii="宋体" w:hAnsi="宋体" w:cs="宋体"/>
                <w:color w:val="auto"/>
                <w:sz w:val="18"/>
                <w:szCs w:val="18"/>
              </w:rPr>
            </w:pPr>
          </w:p>
        </w:tc>
      </w:tr>
      <w:tr w14:paraId="106C1CCB">
        <w:tblPrEx>
          <w:tblCellMar>
            <w:top w:w="0" w:type="dxa"/>
            <w:left w:w="108" w:type="dxa"/>
            <w:bottom w:w="0" w:type="dxa"/>
            <w:right w:w="108" w:type="dxa"/>
          </w:tblCellMar>
        </w:tblPrEx>
        <w:trPr>
          <w:trHeight w:val="499" w:hRule="atLeast"/>
          <w:jc w:val="center"/>
        </w:trPr>
        <w:tc>
          <w:tcPr>
            <w:tcW w:w="851" w:type="dxa"/>
            <w:tcBorders>
              <w:top w:val="single" w:color="000000" w:sz="4" w:space="0"/>
              <w:left w:val="single" w:color="000000" w:sz="4" w:space="0"/>
              <w:bottom w:val="single" w:color="000000" w:sz="4" w:space="0"/>
              <w:right w:val="single" w:color="000000" w:sz="4" w:space="0"/>
            </w:tcBorders>
            <w:noWrap/>
            <w:vAlign w:val="center"/>
          </w:tcPr>
          <w:p w14:paraId="68E70EA5">
            <w:pPr>
              <w:widowControl/>
              <w:jc w:val="center"/>
              <w:textAlignment w:val="center"/>
              <w:rPr>
                <w:rFonts w:ascii="宋体" w:hAnsi="宋体" w:cs="宋体"/>
                <w:b/>
                <w:bCs/>
                <w:color w:val="auto"/>
                <w:sz w:val="18"/>
                <w:szCs w:val="18"/>
              </w:rPr>
            </w:pPr>
            <w:r>
              <w:rPr>
                <w:rFonts w:hint="eastAsia" w:ascii="宋体" w:hAnsi="宋体" w:cs="宋体"/>
                <w:b/>
                <w:bCs/>
                <w:color w:val="auto"/>
                <w:sz w:val="18"/>
                <w:szCs w:val="18"/>
              </w:rPr>
              <w:t>4.2</w:t>
            </w:r>
          </w:p>
        </w:tc>
        <w:tc>
          <w:tcPr>
            <w:tcW w:w="2760" w:type="dxa"/>
            <w:tcBorders>
              <w:top w:val="single" w:color="000000" w:sz="4" w:space="0"/>
              <w:left w:val="single" w:color="000000" w:sz="4" w:space="0"/>
              <w:bottom w:val="single" w:color="000000" w:sz="4" w:space="0"/>
              <w:right w:val="single" w:color="000000" w:sz="4" w:space="0"/>
            </w:tcBorders>
            <w:vAlign w:val="center"/>
          </w:tcPr>
          <w:p w14:paraId="76B96894">
            <w:pPr>
              <w:widowControl/>
              <w:textAlignment w:val="center"/>
              <w:rPr>
                <w:rFonts w:ascii="宋体" w:hAnsi="宋体" w:cs="宋体"/>
                <w:b/>
                <w:bCs/>
                <w:color w:val="auto"/>
                <w:sz w:val="18"/>
                <w:szCs w:val="18"/>
              </w:rPr>
            </w:pPr>
            <w:r>
              <w:rPr>
                <w:rFonts w:hint="eastAsia" w:ascii="宋体" w:hAnsi="宋体" w:cs="宋体"/>
                <w:b/>
                <w:bCs/>
                <w:color w:val="auto"/>
                <w:sz w:val="18"/>
                <w:szCs w:val="18"/>
              </w:rPr>
              <w:t>陆域环境</w:t>
            </w:r>
          </w:p>
        </w:tc>
        <w:tc>
          <w:tcPr>
            <w:tcW w:w="869" w:type="dxa"/>
            <w:tcBorders>
              <w:top w:val="single" w:color="000000" w:sz="4" w:space="0"/>
              <w:left w:val="single" w:color="000000" w:sz="4" w:space="0"/>
              <w:bottom w:val="single" w:color="000000" w:sz="4" w:space="0"/>
              <w:right w:val="single" w:color="000000" w:sz="4" w:space="0"/>
            </w:tcBorders>
            <w:noWrap/>
            <w:vAlign w:val="center"/>
          </w:tcPr>
          <w:p w14:paraId="56569020">
            <w:pPr>
              <w:jc w:val="center"/>
              <w:rPr>
                <w:rFonts w:ascii="宋体" w:hAnsi="宋体" w:cs="宋体"/>
                <w:color w:val="auto"/>
                <w:sz w:val="18"/>
                <w:szCs w:val="18"/>
              </w:rPr>
            </w:pPr>
          </w:p>
        </w:tc>
        <w:tc>
          <w:tcPr>
            <w:tcW w:w="731" w:type="dxa"/>
            <w:tcBorders>
              <w:top w:val="single" w:color="000000" w:sz="4" w:space="0"/>
              <w:left w:val="single" w:color="000000" w:sz="4" w:space="0"/>
              <w:bottom w:val="single" w:color="000000" w:sz="4" w:space="0"/>
              <w:right w:val="single" w:color="000000" w:sz="4" w:space="0"/>
            </w:tcBorders>
            <w:noWrap/>
            <w:vAlign w:val="center"/>
          </w:tcPr>
          <w:p w14:paraId="71A8EA5B">
            <w:pPr>
              <w:jc w:val="center"/>
              <w:rPr>
                <w:rFonts w:ascii="宋体" w:hAnsi="宋体" w:cs="宋体"/>
                <w:color w:val="auto"/>
                <w:sz w:val="18"/>
                <w:szCs w:val="18"/>
              </w:rPr>
            </w:pPr>
          </w:p>
        </w:tc>
        <w:tc>
          <w:tcPr>
            <w:tcW w:w="1040" w:type="dxa"/>
            <w:tcBorders>
              <w:top w:val="single" w:color="000000" w:sz="4" w:space="0"/>
              <w:left w:val="single" w:color="000000" w:sz="4" w:space="0"/>
              <w:bottom w:val="single" w:color="000000" w:sz="4" w:space="0"/>
              <w:right w:val="single" w:color="000000" w:sz="4" w:space="0"/>
            </w:tcBorders>
            <w:noWrap/>
            <w:vAlign w:val="center"/>
          </w:tcPr>
          <w:p w14:paraId="736F2803">
            <w:pPr>
              <w:jc w:val="center"/>
              <w:rPr>
                <w:rFonts w:ascii="宋体" w:hAnsi="宋体" w:cs="宋体"/>
                <w:color w:val="auto"/>
                <w:sz w:val="18"/>
                <w:szCs w:val="18"/>
              </w:rPr>
            </w:pP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67ABA70A">
            <w:pPr>
              <w:jc w:val="center"/>
              <w:rPr>
                <w:rFonts w:ascii="宋体" w:hAnsi="宋体" w:cs="宋体"/>
                <w:color w:val="auto"/>
                <w:sz w:val="18"/>
                <w:szCs w:val="18"/>
              </w:rPr>
            </w:pPr>
          </w:p>
        </w:tc>
        <w:tc>
          <w:tcPr>
            <w:tcW w:w="812" w:type="dxa"/>
            <w:tcBorders>
              <w:top w:val="single" w:color="000000" w:sz="4" w:space="0"/>
              <w:left w:val="single" w:color="000000" w:sz="4" w:space="0"/>
              <w:bottom w:val="single" w:color="000000" w:sz="4" w:space="0"/>
              <w:right w:val="single" w:color="000000" w:sz="4" w:space="0"/>
            </w:tcBorders>
            <w:noWrap/>
            <w:vAlign w:val="center"/>
          </w:tcPr>
          <w:p w14:paraId="67499ED2">
            <w:pPr>
              <w:jc w:val="center"/>
              <w:rPr>
                <w:rFonts w:ascii="宋体" w:hAnsi="宋体" w:cs="宋体"/>
                <w:color w:val="auto"/>
                <w:sz w:val="18"/>
                <w:szCs w:val="18"/>
              </w:rPr>
            </w:pPr>
          </w:p>
        </w:tc>
        <w:tc>
          <w:tcPr>
            <w:tcW w:w="830" w:type="dxa"/>
            <w:tcBorders>
              <w:top w:val="single" w:color="000000" w:sz="4" w:space="0"/>
              <w:left w:val="single" w:color="000000" w:sz="4" w:space="0"/>
              <w:bottom w:val="single" w:color="000000" w:sz="4" w:space="0"/>
              <w:right w:val="single" w:color="000000" w:sz="4" w:space="0"/>
            </w:tcBorders>
            <w:noWrap/>
            <w:vAlign w:val="center"/>
          </w:tcPr>
          <w:p w14:paraId="237EDC9B">
            <w:pPr>
              <w:jc w:val="center"/>
              <w:rPr>
                <w:rFonts w:ascii="宋体" w:hAnsi="宋体" w:cs="宋体"/>
                <w:color w:val="auto"/>
                <w:sz w:val="18"/>
                <w:szCs w:val="18"/>
              </w:rPr>
            </w:pP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12658004">
            <w:pPr>
              <w:jc w:val="center"/>
              <w:rPr>
                <w:rFonts w:ascii="宋体" w:hAnsi="宋体" w:cs="宋体"/>
                <w:color w:val="auto"/>
                <w:sz w:val="18"/>
                <w:szCs w:val="18"/>
              </w:rPr>
            </w:pPr>
          </w:p>
        </w:tc>
        <w:tc>
          <w:tcPr>
            <w:tcW w:w="996" w:type="dxa"/>
            <w:tcBorders>
              <w:top w:val="single" w:color="000000" w:sz="4" w:space="0"/>
              <w:left w:val="single" w:color="000000" w:sz="4" w:space="0"/>
              <w:bottom w:val="single" w:color="000000" w:sz="4" w:space="0"/>
              <w:right w:val="single" w:color="000000" w:sz="4" w:space="0"/>
            </w:tcBorders>
            <w:noWrap/>
            <w:vAlign w:val="center"/>
          </w:tcPr>
          <w:p w14:paraId="30023A56">
            <w:pPr>
              <w:rPr>
                <w:rFonts w:ascii="宋体" w:hAnsi="宋体" w:cs="宋体"/>
                <w:color w:val="auto"/>
                <w:sz w:val="18"/>
                <w:szCs w:val="18"/>
              </w:rPr>
            </w:pPr>
          </w:p>
        </w:tc>
      </w:tr>
      <w:tr w14:paraId="48D31BD0">
        <w:tblPrEx>
          <w:tblCellMar>
            <w:top w:w="0" w:type="dxa"/>
            <w:left w:w="108" w:type="dxa"/>
            <w:bottom w:w="0" w:type="dxa"/>
            <w:right w:w="108" w:type="dxa"/>
          </w:tblCellMar>
        </w:tblPrEx>
        <w:trPr>
          <w:trHeight w:val="990" w:hRule="atLeast"/>
          <w:jc w:val="center"/>
        </w:trPr>
        <w:tc>
          <w:tcPr>
            <w:tcW w:w="851" w:type="dxa"/>
            <w:tcBorders>
              <w:top w:val="single" w:color="000000" w:sz="4" w:space="0"/>
              <w:left w:val="single" w:color="000000" w:sz="4" w:space="0"/>
              <w:bottom w:val="single" w:color="000000" w:sz="4" w:space="0"/>
              <w:right w:val="single" w:color="000000" w:sz="4" w:space="0"/>
            </w:tcBorders>
            <w:noWrap/>
            <w:vAlign w:val="center"/>
          </w:tcPr>
          <w:p w14:paraId="10422F31">
            <w:pPr>
              <w:widowControl/>
              <w:jc w:val="center"/>
              <w:textAlignment w:val="center"/>
              <w:rPr>
                <w:rFonts w:ascii="宋体" w:hAnsi="宋体" w:cs="宋体"/>
                <w:color w:val="auto"/>
                <w:sz w:val="18"/>
                <w:szCs w:val="18"/>
              </w:rPr>
            </w:pPr>
            <w:r>
              <w:rPr>
                <w:rFonts w:hint="eastAsia" w:ascii="宋体" w:hAnsi="宋体" w:cs="宋体"/>
                <w:color w:val="auto"/>
                <w:sz w:val="18"/>
                <w:szCs w:val="18"/>
              </w:rPr>
              <w:t>4.2.1</w:t>
            </w:r>
          </w:p>
        </w:tc>
        <w:tc>
          <w:tcPr>
            <w:tcW w:w="2760" w:type="dxa"/>
            <w:tcBorders>
              <w:top w:val="single" w:color="000000" w:sz="4" w:space="0"/>
              <w:left w:val="single" w:color="000000" w:sz="4" w:space="0"/>
              <w:bottom w:val="single" w:color="000000" w:sz="4" w:space="0"/>
              <w:right w:val="single" w:color="000000" w:sz="4" w:space="0"/>
            </w:tcBorders>
            <w:vAlign w:val="center"/>
          </w:tcPr>
          <w:p w14:paraId="780529A8">
            <w:pPr>
              <w:widowControl/>
              <w:textAlignment w:val="center"/>
              <w:rPr>
                <w:rFonts w:ascii="宋体" w:hAnsi="宋体" w:cs="宋体"/>
                <w:color w:val="auto"/>
                <w:sz w:val="18"/>
                <w:szCs w:val="18"/>
              </w:rPr>
            </w:pPr>
            <w:r>
              <w:rPr>
                <w:rFonts w:hint="eastAsia" w:ascii="宋体" w:hAnsi="宋体" w:cs="宋体"/>
                <w:color w:val="auto"/>
                <w:sz w:val="18"/>
                <w:szCs w:val="18"/>
              </w:rPr>
              <w:t>陆域保洁 中心城区</w:t>
            </w:r>
          </w:p>
        </w:tc>
        <w:tc>
          <w:tcPr>
            <w:tcW w:w="869" w:type="dxa"/>
            <w:tcBorders>
              <w:top w:val="single" w:color="000000" w:sz="4" w:space="0"/>
              <w:left w:val="single" w:color="000000" w:sz="4" w:space="0"/>
              <w:bottom w:val="single" w:color="000000" w:sz="4" w:space="0"/>
              <w:right w:val="single" w:color="000000" w:sz="4" w:space="0"/>
            </w:tcBorders>
            <w:noWrap/>
            <w:vAlign w:val="center"/>
          </w:tcPr>
          <w:p w14:paraId="5064DDFA">
            <w:pPr>
              <w:widowControl/>
              <w:jc w:val="center"/>
              <w:textAlignment w:val="center"/>
              <w:rPr>
                <w:rFonts w:ascii="宋体" w:hAnsi="宋体" w:cs="宋体"/>
                <w:color w:val="auto"/>
                <w:sz w:val="18"/>
                <w:szCs w:val="18"/>
              </w:rPr>
            </w:pPr>
            <w:r>
              <w:rPr>
                <w:rFonts w:hint="eastAsia" w:ascii="宋体" w:hAnsi="宋体" w:cs="宋体"/>
                <w:color w:val="auto"/>
                <w:sz w:val="18"/>
                <w:szCs w:val="18"/>
              </w:rPr>
              <w:t>万m2</w:t>
            </w:r>
          </w:p>
        </w:tc>
        <w:tc>
          <w:tcPr>
            <w:tcW w:w="731" w:type="dxa"/>
            <w:tcBorders>
              <w:top w:val="single" w:color="000000" w:sz="4" w:space="0"/>
              <w:left w:val="single" w:color="000000" w:sz="4" w:space="0"/>
              <w:bottom w:val="single" w:color="000000" w:sz="4" w:space="0"/>
              <w:right w:val="single" w:color="000000" w:sz="4" w:space="0"/>
            </w:tcBorders>
            <w:noWrap/>
            <w:vAlign w:val="center"/>
          </w:tcPr>
          <w:p w14:paraId="744E2C59">
            <w:pPr>
              <w:widowControl/>
              <w:jc w:val="center"/>
              <w:textAlignment w:val="center"/>
              <w:rPr>
                <w:rFonts w:ascii="宋体" w:hAnsi="宋体" w:cs="宋体"/>
                <w:color w:val="auto"/>
                <w:sz w:val="18"/>
                <w:szCs w:val="18"/>
              </w:rPr>
            </w:pPr>
            <w:r>
              <w:rPr>
                <w:rFonts w:hint="eastAsia" w:ascii="宋体" w:hAnsi="宋体" w:cs="宋体"/>
                <w:color w:val="auto"/>
                <w:sz w:val="18"/>
                <w:szCs w:val="18"/>
              </w:rPr>
              <w:t>0.338</w:t>
            </w:r>
          </w:p>
        </w:tc>
        <w:tc>
          <w:tcPr>
            <w:tcW w:w="1040" w:type="dxa"/>
            <w:tcBorders>
              <w:top w:val="single" w:color="000000" w:sz="4" w:space="0"/>
              <w:left w:val="single" w:color="000000" w:sz="4" w:space="0"/>
              <w:bottom w:val="single" w:color="000000" w:sz="4" w:space="0"/>
              <w:right w:val="single" w:color="000000" w:sz="4" w:space="0"/>
            </w:tcBorders>
            <w:noWrap/>
            <w:vAlign w:val="center"/>
          </w:tcPr>
          <w:p w14:paraId="563E4FBB">
            <w:pPr>
              <w:widowControl/>
              <w:jc w:val="center"/>
              <w:textAlignment w:val="center"/>
              <w:rPr>
                <w:rFonts w:ascii="宋体" w:hAnsi="宋体" w:cs="宋体"/>
                <w:color w:val="auto"/>
                <w:sz w:val="18"/>
                <w:szCs w:val="18"/>
              </w:rPr>
            </w:pPr>
            <w:r>
              <w:rPr>
                <w:rFonts w:hint="eastAsia" w:ascii="宋体" w:hAnsi="宋体" w:cs="宋体"/>
                <w:color w:val="auto"/>
                <w:sz w:val="18"/>
                <w:szCs w:val="18"/>
              </w:rPr>
              <w:t>每天2次</w:t>
            </w: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115C79E5">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12" w:type="dxa"/>
            <w:tcBorders>
              <w:top w:val="single" w:color="000000" w:sz="4" w:space="0"/>
              <w:left w:val="single" w:color="000000" w:sz="4" w:space="0"/>
              <w:bottom w:val="single" w:color="000000" w:sz="4" w:space="0"/>
              <w:right w:val="single" w:color="000000" w:sz="4" w:space="0"/>
            </w:tcBorders>
            <w:noWrap/>
            <w:vAlign w:val="center"/>
          </w:tcPr>
          <w:p w14:paraId="0FCBA6ED">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30" w:type="dxa"/>
            <w:tcBorders>
              <w:top w:val="single" w:color="000000" w:sz="4" w:space="0"/>
              <w:left w:val="single" w:color="000000" w:sz="4" w:space="0"/>
              <w:bottom w:val="single" w:color="000000" w:sz="4" w:space="0"/>
              <w:right w:val="single" w:color="000000" w:sz="4" w:space="0"/>
            </w:tcBorders>
            <w:noWrap/>
            <w:vAlign w:val="center"/>
          </w:tcPr>
          <w:p w14:paraId="31B37306">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1C834B64">
            <w:pPr>
              <w:widowControl/>
              <w:jc w:val="center"/>
              <w:textAlignment w:val="center"/>
              <w:rPr>
                <w:rFonts w:ascii="宋体" w:hAnsi="宋体" w:cs="宋体"/>
                <w:color w:val="auto"/>
                <w:sz w:val="18"/>
                <w:szCs w:val="18"/>
              </w:rPr>
            </w:pPr>
            <w:r>
              <w:rPr>
                <w:rFonts w:hint="eastAsia" w:ascii="宋体" w:hAnsi="宋体" w:cs="宋体"/>
                <w:color w:val="auto"/>
                <w:sz w:val="18"/>
                <w:szCs w:val="18"/>
              </w:rPr>
              <w:t>246.74</w:t>
            </w:r>
          </w:p>
        </w:tc>
        <w:tc>
          <w:tcPr>
            <w:tcW w:w="996" w:type="dxa"/>
            <w:tcBorders>
              <w:top w:val="single" w:color="000000" w:sz="4" w:space="0"/>
              <w:left w:val="single" w:color="000000" w:sz="4" w:space="0"/>
              <w:bottom w:val="single" w:color="000000" w:sz="4" w:space="0"/>
              <w:right w:val="single" w:color="000000" w:sz="4" w:space="0"/>
            </w:tcBorders>
            <w:noWrap/>
            <w:vAlign w:val="center"/>
          </w:tcPr>
          <w:p w14:paraId="4CD023F6">
            <w:pPr>
              <w:rPr>
                <w:rFonts w:ascii="宋体" w:hAnsi="宋体" w:cs="宋体"/>
                <w:color w:val="auto"/>
                <w:sz w:val="18"/>
                <w:szCs w:val="18"/>
              </w:rPr>
            </w:pPr>
          </w:p>
        </w:tc>
      </w:tr>
      <w:tr w14:paraId="740EF2D3">
        <w:tblPrEx>
          <w:tblCellMar>
            <w:top w:w="0" w:type="dxa"/>
            <w:left w:w="108" w:type="dxa"/>
            <w:bottom w:w="0" w:type="dxa"/>
            <w:right w:w="108" w:type="dxa"/>
          </w:tblCellMar>
        </w:tblPrEx>
        <w:trPr>
          <w:trHeight w:val="499" w:hRule="atLeast"/>
          <w:jc w:val="center"/>
        </w:trPr>
        <w:tc>
          <w:tcPr>
            <w:tcW w:w="851" w:type="dxa"/>
            <w:tcBorders>
              <w:top w:val="single" w:color="000000" w:sz="4" w:space="0"/>
              <w:left w:val="single" w:color="000000" w:sz="4" w:space="0"/>
              <w:bottom w:val="single" w:color="000000" w:sz="4" w:space="0"/>
              <w:right w:val="single" w:color="000000" w:sz="4" w:space="0"/>
            </w:tcBorders>
            <w:noWrap/>
            <w:vAlign w:val="center"/>
          </w:tcPr>
          <w:p w14:paraId="15312512">
            <w:pPr>
              <w:widowControl/>
              <w:jc w:val="center"/>
              <w:textAlignment w:val="center"/>
              <w:rPr>
                <w:rFonts w:ascii="宋体" w:hAnsi="宋体" w:cs="宋体"/>
                <w:color w:val="auto"/>
                <w:sz w:val="18"/>
                <w:szCs w:val="18"/>
              </w:rPr>
            </w:pPr>
            <w:r>
              <w:rPr>
                <w:rFonts w:hint="eastAsia" w:ascii="宋体" w:hAnsi="宋体" w:cs="宋体"/>
                <w:color w:val="auto"/>
                <w:sz w:val="18"/>
                <w:szCs w:val="18"/>
              </w:rPr>
              <w:t>4.2.2</w:t>
            </w:r>
          </w:p>
        </w:tc>
        <w:tc>
          <w:tcPr>
            <w:tcW w:w="2760" w:type="dxa"/>
            <w:tcBorders>
              <w:top w:val="single" w:color="000000" w:sz="4" w:space="0"/>
              <w:left w:val="single" w:color="000000" w:sz="4" w:space="0"/>
              <w:bottom w:val="single" w:color="000000" w:sz="4" w:space="0"/>
              <w:right w:val="single" w:color="000000" w:sz="4" w:space="0"/>
            </w:tcBorders>
            <w:vAlign w:val="center"/>
          </w:tcPr>
          <w:p w14:paraId="4099FD96">
            <w:pPr>
              <w:widowControl/>
              <w:textAlignment w:val="center"/>
              <w:rPr>
                <w:rFonts w:ascii="宋体" w:hAnsi="宋体" w:cs="宋体"/>
                <w:color w:val="auto"/>
                <w:sz w:val="18"/>
                <w:szCs w:val="18"/>
              </w:rPr>
            </w:pPr>
            <w:r>
              <w:rPr>
                <w:rFonts w:hint="eastAsia" w:ascii="宋体" w:hAnsi="宋体" w:cs="宋体"/>
                <w:color w:val="auto"/>
                <w:sz w:val="18"/>
                <w:szCs w:val="18"/>
              </w:rPr>
              <w:t>垃圾外运</w:t>
            </w:r>
          </w:p>
        </w:tc>
        <w:tc>
          <w:tcPr>
            <w:tcW w:w="869" w:type="dxa"/>
            <w:tcBorders>
              <w:top w:val="single" w:color="000000" w:sz="4" w:space="0"/>
              <w:left w:val="single" w:color="000000" w:sz="4" w:space="0"/>
              <w:bottom w:val="single" w:color="000000" w:sz="4" w:space="0"/>
              <w:right w:val="single" w:color="000000" w:sz="4" w:space="0"/>
            </w:tcBorders>
            <w:noWrap/>
            <w:vAlign w:val="center"/>
          </w:tcPr>
          <w:p w14:paraId="11F2F762">
            <w:pPr>
              <w:widowControl/>
              <w:jc w:val="center"/>
              <w:textAlignment w:val="center"/>
              <w:rPr>
                <w:rFonts w:ascii="宋体" w:hAnsi="宋体" w:cs="宋体"/>
                <w:color w:val="auto"/>
                <w:sz w:val="18"/>
                <w:szCs w:val="18"/>
              </w:rPr>
            </w:pPr>
            <w:r>
              <w:rPr>
                <w:rFonts w:hint="eastAsia" w:ascii="宋体" w:hAnsi="宋体" w:cs="宋体"/>
                <w:color w:val="auto"/>
                <w:sz w:val="18"/>
                <w:szCs w:val="18"/>
              </w:rPr>
              <w:t>项</w:t>
            </w:r>
          </w:p>
        </w:tc>
        <w:tc>
          <w:tcPr>
            <w:tcW w:w="731" w:type="dxa"/>
            <w:tcBorders>
              <w:top w:val="single" w:color="000000" w:sz="4" w:space="0"/>
              <w:left w:val="single" w:color="000000" w:sz="4" w:space="0"/>
              <w:bottom w:val="single" w:color="000000" w:sz="4" w:space="0"/>
              <w:right w:val="single" w:color="000000" w:sz="4" w:space="0"/>
            </w:tcBorders>
            <w:noWrap/>
            <w:vAlign w:val="center"/>
          </w:tcPr>
          <w:p w14:paraId="3BF17753">
            <w:pPr>
              <w:widowControl/>
              <w:jc w:val="center"/>
              <w:textAlignment w:val="center"/>
              <w:rPr>
                <w:rFonts w:ascii="宋体" w:hAnsi="宋体" w:cs="宋体"/>
                <w:color w:val="auto"/>
                <w:sz w:val="18"/>
                <w:szCs w:val="18"/>
              </w:rPr>
            </w:pPr>
            <w:r>
              <w:rPr>
                <w:rFonts w:hint="eastAsia" w:ascii="宋体" w:hAnsi="宋体" w:cs="宋体"/>
                <w:color w:val="auto"/>
                <w:sz w:val="18"/>
                <w:szCs w:val="18"/>
              </w:rPr>
              <w:t>1</w:t>
            </w:r>
          </w:p>
        </w:tc>
        <w:tc>
          <w:tcPr>
            <w:tcW w:w="1040" w:type="dxa"/>
            <w:tcBorders>
              <w:top w:val="single" w:color="000000" w:sz="4" w:space="0"/>
              <w:left w:val="single" w:color="000000" w:sz="4" w:space="0"/>
              <w:bottom w:val="single" w:color="000000" w:sz="4" w:space="0"/>
              <w:right w:val="single" w:color="000000" w:sz="4" w:space="0"/>
            </w:tcBorders>
            <w:noWrap/>
            <w:vAlign w:val="center"/>
          </w:tcPr>
          <w:p w14:paraId="101502F9">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4BF52324">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12" w:type="dxa"/>
            <w:tcBorders>
              <w:top w:val="single" w:color="000000" w:sz="4" w:space="0"/>
              <w:left w:val="single" w:color="000000" w:sz="4" w:space="0"/>
              <w:bottom w:val="single" w:color="000000" w:sz="4" w:space="0"/>
              <w:right w:val="single" w:color="000000" w:sz="4" w:space="0"/>
            </w:tcBorders>
            <w:noWrap/>
            <w:vAlign w:val="center"/>
          </w:tcPr>
          <w:p w14:paraId="12684660">
            <w:pPr>
              <w:widowControl/>
              <w:jc w:val="center"/>
              <w:textAlignment w:val="center"/>
              <w:rPr>
                <w:rFonts w:ascii="宋体" w:hAnsi="宋体" w:cs="宋体"/>
                <w:color w:val="auto"/>
                <w:sz w:val="18"/>
                <w:szCs w:val="18"/>
              </w:rPr>
            </w:pPr>
            <w:r>
              <w:rPr>
                <w:rFonts w:hint="eastAsia" w:ascii="宋体" w:hAnsi="宋体" w:cs="宋体"/>
                <w:color w:val="auto"/>
                <w:sz w:val="18"/>
                <w:szCs w:val="18"/>
              </w:rPr>
              <w:t>1年</w:t>
            </w:r>
          </w:p>
        </w:tc>
        <w:tc>
          <w:tcPr>
            <w:tcW w:w="830" w:type="dxa"/>
            <w:tcBorders>
              <w:top w:val="single" w:color="000000" w:sz="4" w:space="0"/>
              <w:left w:val="single" w:color="000000" w:sz="4" w:space="0"/>
              <w:bottom w:val="single" w:color="000000" w:sz="4" w:space="0"/>
              <w:right w:val="single" w:color="000000" w:sz="4" w:space="0"/>
            </w:tcBorders>
            <w:noWrap/>
            <w:vAlign w:val="center"/>
          </w:tcPr>
          <w:p w14:paraId="296DDDF0">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53BE716F">
            <w:pPr>
              <w:widowControl/>
              <w:jc w:val="center"/>
              <w:textAlignment w:val="center"/>
              <w:rPr>
                <w:rFonts w:ascii="宋体" w:hAnsi="宋体" w:cs="宋体"/>
                <w:color w:val="auto"/>
                <w:sz w:val="18"/>
                <w:szCs w:val="18"/>
              </w:rPr>
            </w:pPr>
            <w:r>
              <w:rPr>
                <w:rFonts w:hint="eastAsia" w:ascii="宋体" w:hAnsi="宋体" w:cs="宋体"/>
                <w:color w:val="auto"/>
                <w:sz w:val="18"/>
                <w:szCs w:val="18"/>
              </w:rPr>
              <w:t>1</w:t>
            </w:r>
          </w:p>
        </w:tc>
        <w:tc>
          <w:tcPr>
            <w:tcW w:w="996" w:type="dxa"/>
            <w:tcBorders>
              <w:top w:val="single" w:color="000000" w:sz="4" w:space="0"/>
              <w:left w:val="single" w:color="000000" w:sz="4" w:space="0"/>
              <w:bottom w:val="single" w:color="000000" w:sz="4" w:space="0"/>
              <w:right w:val="single" w:color="000000" w:sz="4" w:space="0"/>
            </w:tcBorders>
            <w:noWrap/>
            <w:vAlign w:val="center"/>
          </w:tcPr>
          <w:p w14:paraId="064D749F">
            <w:pPr>
              <w:rPr>
                <w:rFonts w:ascii="宋体" w:hAnsi="宋体" w:cs="宋体"/>
                <w:color w:val="auto"/>
                <w:sz w:val="18"/>
                <w:szCs w:val="18"/>
              </w:rPr>
            </w:pPr>
          </w:p>
        </w:tc>
      </w:tr>
      <w:tr w14:paraId="15064779">
        <w:tblPrEx>
          <w:tblCellMar>
            <w:top w:w="0" w:type="dxa"/>
            <w:left w:w="108" w:type="dxa"/>
            <w:bottom w:w="0" w:type="dxa"/>
            <w:right w:w="108" w:type="dxa"/>
          </w:tblCellMar>
        </w:tblPrEx>
        <w:trPr>
          <w:trHeight w:val="790" w:hRule="atLeast"/>
          <w:jc w:val="center"/>
        </w:trPr>
        <w:tc>
          <w:tcPr>
            <w:tcW w:w="851" w:type="dxa"/>
            <w:tcBorders>
              <w:top w:val="single" w:color="000000" w:sz="4" w:space="0"/>
              <w:left w:val="single" w:color="000000" w:sz="4" w:space="0"/>
              <w:bottom w:val="single" w:color="000000" w:sz="4" w:space="0"/>
              <w:right w:val="single" w:color="000000" w:sz="4" w:space="0"/>
            </w:tcBorders>
            <w:noWrap/>
            <w:vAlign w:val="center"/>
          </w:tcPr>
          <w:p w14:paraId="4D814239">
            <w:pPr>
              <w:widowControl/>
              <w:jc w:val="center"/>
              <w:textAlignment w:val="center"/>
              <w:rPr>
                <w:rFonts w:ascii="宋体" w:hAnsi="宋体" w:cs="宋体"/>
                <w:b/>
                <w:bCs/>
                <w:color w:val="auto"/>
                <w:sz w:val="18"/>
                <w:szCs w:val="18"/>
              </w:rPr>
            </w:pPr>
            <w:r>
              <w:rPr>
                <w:rFonts w:hint="eastAsia" w:ascii="宋体" w:hAnsi="宋体" w:cs="宋体"/>
                <w:b/>
                <w:bCs/>
                <w:color w:val="auto"/>
                <w:sz w:val="18"/>
                <w:szCs w:val="18"/>
              </w:rPr>
              <w:t>（五）</w:t>
            </w:r>
          </w:p>
        </w:tc>
        <w:tc>
          <w:tcPr>
            <w:tcW w:w="2760" w:type="dxa"/>
            <w:tcBorders>
              <w:top w:val="single" w:color="000000" w:sz="4" w:space="0"/>
              <w:left w:val="single" w:color="000000" w:sz="4" w:space="0"/>
              <w:bottom w:val="single" w:color="000000" w:sz="4" w:space="0"/>
              <w:right w:val="single" w:color="000000" w:sz="4" w:space="0"/>
            </w:tcBorders>
            <w:vAlign w:val="center"/>
          </w:tcPr>
          <w:p w14:paraId="59551FEC">
            <w:pPr>
              <w:widowControl/>
              <w:textAlignment w:val="center"/>
              <w:rPr>
                <w:rFonts w:ascii="宋体" w:hAnsi="宋体" w:cs="宋体"/>
                <w:b/>
                <w:bCs/>
                <w:color w:val="auto"/>
                <w:sz w:val="18"/>
                <w:szCs w:val="18"/>
              </w:rPr>
            </w:pPr>
            <w:r>
              <w:rPr>
                <w:rFonts w:hint="eastAsia" w:ascii="宋体" w:hAnsi="宋体" w:cs="宋体"/>
                <w:b/>
                <w:bCs/>
                <w:color w:val="auto"/>
                <w:sz w:val="18"/>
                <w:szCs w:val="18"/>
              </w:rPr>
              <w:t>防汛通道和防汛闸门维修养护</w:t>
            </w:r>
          </w:p>
        </w:tc>
        <w:tc>
          <w:tcPr>
            <w:tcW w:w="869" w:type="dxa"/>
            <w:tcBorders>
              <w:top w:val="single" w:color="000000" w:sz="4" w:space="0"/>
              <w:left w:val="single" w:color="000000" w:sz="4" w:space="0"/>
              <w:bottom w:val="single" w:color="000000" w:sz="4" w:space="0"/>
              <w:right w:val="single" w:color="000000" w:sz="4" w:space="0"/>
            </w:tcBorders>
            <w:noWrap/>
            <w:vAlign w:val="center"/>
          </w:tcPr>
          <w:p w14:paraId="47A02695">
            <w:pPr>
              <w:jc w:val="center"/>
              <w:rPr>
                <w:rFonts w:ascii="宋体" w:hAnsi="宋体" w:cs="宋体"/>
                <w:color w:val="auto"/>
                <w:sz w:val="18"/>
                <w:szCs w:val="18"/>
              </w:rPr>
            </w:pPr>
          </w:p>
        </w:tc>
        <w:tc>
          <w:tcPr>
            <w:tcW w:w="731" w:type="dxa"/>
            <w:tcBorders>
              <w:top w:val="single" w:color="000000" w:sz="4" w:space="0"/>
              <w:left w:val="single" w:color="000000" w:sz="4" w:space="0"/>
              <w:bottom w:val="single" w:color="000000" w:sz="4" w:space="0"/>
              <w:right w:val="single" w:color="000000" w:sz="4" w:space="0"/>
            </w:tcBorders>
            <w:noWrap/>
            <w:vAlign w:val="center"/>
          </w:tcPr>
          <w:p w14:paraId="2D93A701">
            <w:pPr>
              <w:jc w:val="center"/>
              <w:rPr>
                <w:rFonts w:ascii="宋体" w:hAnsi="宋体" w:cs="宋体"/>
                <w:color w:val="auto"/>
                <w:sz w:val="18"/>
                <w:szCs w:val="18"/>
              </w:rPr>
            </w:pPr>
          </w:p>
        </w:tc>
        <w:tc>
          <w:tcPr>
            <w:tcW w:w="1040" w:type="dxa"/>
            <w:tcBorders>
              <w:top w:val="single" w:color="000000" w:sz="4" w:space="0"/>
              <w:left w:val="single" w:color="000000" w:sz="4" w:space="0"/>
              <w:bottom w:val="single" w:color="000000" w:sz="4" w:space="0"/>
              <w:right w:val="single" w:color="000000" w:sz="4" w:space="0"/>
            </w:tcBorders>
            <w:noWrap/>
            <w:vAlign w:val="center"/>
          </w:tcPr>
          <w:p w14:paraId="54304E9B">
            <w:pPr>
              <w:jc w:val="center"/>
              <w:rPr>
                <w:rFonts w:ascii="宋体" w:hAnsi="宋体" w:cs="宋体"/>
                <w:color w:val="auto"/>
                <w:sz w:val="18"/>
                <w:szCs w:val="18"/>
              </w:rPr>
            </w:pP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46AEFA31">
            <w:pPr>
              <w:jc w:val="center"/>
              <w:rPr>
                <w:rFonts w:ascii="宋体" w:hAnsi="宋体" w:cs="宋体"/>
                <w:color w:val="auto"/>
                <w:sz w:val="18"/>
                <w:szCs w:val="18"/>
              </w:rPr>
            </w:pPr>
          </w:p>
        </w:tc>
        <w:tc>
          <w:tcPr>
            <w:tcW w:w="812" w:type="dxa"/>
            <w:tcBorders>
              <w:top w:val="single" w:color="000000" w:sz="4" w:space="0"/>
              <w:left w:val="single" w:color="000000" w:sz="4" w:space="0"/>
              <w:bottom w:val="single" w:color="000000" w:sz="4" w:space="0"/>
              <w:right w:val="single" w:color="000000" w:sz="4" w:space="0"/>
            </w:tcBorders>
            <w:noWrap/>
            <w:vAlign w:val="center"/>
          </w:tcPr>
          <w:p w14:paraId="30802DA5">
            <w:pPr>
              <w:jc w:val="center"/>
              <w:rPr>
                <w:rFonts w:ascii="宋体" w:hAnsi="宋体" w:cs="宋体"/>
                <w:color w:val="auto"/>
                <w:sz w:val="18"/>
                <w:szCs w:val="18"/>
              </w:rPr>
            </w:pPr>
          </w:p>
        </w:tc>
        <w:tc>
          <w:tcPr>
            <w:tcW w:w="830" w:type="dxa"/>
            <w:tcBorders>
              <w:top w:val="single" w:color="000000" w:sz="4" w:space="0"/>
              <w:left w:val="single" w:color="000000" w:sz="4" w:space="0"/>
              <w:bottom w:val="single" w:color="000000" w:sz="4" w:space="0"/>
              <w:right w:val="single" w:color="000000" w:sz="4" w:space="0"/>
            </w:tcBorders>
            <w:noWrap/>
            <w:vAlign w:val="center"/>
          </w:tcPr>
          <w:p w14:paraId="5F6E1FD8">
            <w:pPr>
              <w:jc w:val="center"/>
              <w:rPr>
                <w:rFonts w:ascii="宋体" w:hAnsi="宋体" w:cs="宋体"/>
                <w:color w:val="auto"/>
                <w:sz w:val="18"/>
                <w:szCs w:val="18"/>
              </w:rPr>
            </w:pP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36AFD844">
            <w:pPr>
              <w:jc w:val="center"/>
              <w:rPr>
                <w:rFonts w:ascii="宋体" w:hAnsi="宋体" w:cs="宋体"/>
                <w:color w:val="auto"/>
                <w:sz w:val="18"/>
                <w:szCs w:val="18"/>
              </w:rPr>
            </w:pPr>
          </w:p>
        </w:tc>
        <w:tc>
          <w:tcPr>
            <w:tcW w:w="996" w:type="dxa"/>
            <w:tcBorders>
              <w:top w:val="single" w:color="000000" w:sz="4" w:space="0"/>
              <w:left w:val="single" w:color="000000" w:sz="4" w:space="0"/>
              <w:bottom w:val="single" w:color="000000" w:sz="4" w:space="0"/>
              <w:right w:val="single" w:color="000000" w:sz="4" w:space="0"/>
            </w:tcBorders>
            <w:noWrap/>
            <w:vAlign w:val="center"/>
          </w:tcPr>
          <w:p w14:paraId="5F166A68">
            <w:pPr>
              <w:rPr>
                <w:rFonts w:ascii="宋体" w:hAnsi="宋体" w:cs="宋体"/>
                <w:color w:val="auto"/>
                <w:sz w:val="18"/>
                <w:szCs w:val="18"/>
              </w:rPr>
            </w:pPr>
          </w:p>
        </w:tc>
      </w:tr>
      <w:tr w14:paraId="1D8F25D4">
        <w:tblPrEx>
          <w:tblCellMar>
            <w:top w:w="0" w:type="dxa"/>
            <w:left w:w="108" w:type="dxa"/>
            <w:bottom w:w="0" w:type="dxa"/>
            <w:right w:w="108" w:type="dxa"/>
          </w:tblCellMar>
        </w:tblPrEx>
        <w:trPr>
          <w:trHeight w:val="774" w:hRule="atLeast"/>
          <w:jc w:val="center"/>
        </w:trPr>
        <w:tc>
          <w:tcPr>
            <w:tcW w:w="851" w:type="dxa"/>
            <w:tcBorders>
              <w:top w:val="single" w:color="000000" w:sz="4" w:space="0"/>
              <w:left w:val="single" w:color="000000" w:sz="4" w:space="0"/>
              <w:bottom w:val="single" w:color="000000" w:sz="4" w:space="0"/>
              <w:right w:val="single" w:color="000000" w:sz="4" w:space="0"/>
            </w:tcBorders>
            <w:noWrap/>
            <w:vAlign w:val="center"/>
          </w:tcPr>
          <w:p w14:paraId="32023403">
            <w:pPr>
              <w:widowControl/>
              <w:jc w:val="center"/>
              <w:textAlignment w:val="center"/>
              <w:rPr>
                <w:rFonts w:ascii="宋体" w:hAnsi="宋体" w:cs="宋体"/>
                <w:b/>
                <w:bCs/>
                <w:color w:val="auto"/>
                <w:sz w:val="18"/>
                <w:szCs w:val="18"/>
              </w:rPr>
            </w:pPr>
            <w:r>
              <w:rPr>
                <w:rFonts w:hint="eastAsia" w:ascii="宋体" w:hAnsi="宋体" w:cs="宋体"/>
                <w:b/>
                <w:bCs/>
                <w:color w:val="auto"/>
                <w:sz w:val="18"/>
                <w:szCs w:val="18"/>
              </w:rPr>
              <w:t>5.1</w:t>
            </w:r>
          </w:p>
        </w:tc>
        <w:tc>
          <w:tcPr>
            <w:tcW w:w="2760" w:type="dxa"/>
            <w:tcBorders>
              <w:top w:val="single" w:color="000000" w:sz="4" w:space="0"/>
              <w:left w:val="single" w:color="000000" w:sz="4" w:space="0"/>
              <w:bottom w:val="single" w:color="000000" w:sz="4" w:space="0"/>
              <w:right w:val="single" w:color="000000" w:sz="4" w:space="0"/>
            </w:tcBorders>
            <w:vAlign w:val="center"/>
          </w:tcPr>
          <w:p w14:paraId="3DD4D1D7">
            <w:pPr>
              <w:widowControl/>
              <w:textAlignment w:val="center"/>
              <w:rPr>
                <w:rFonts w:ascii="宋体" w:hAnsi="宋体" w:cs="宋体"/>
                <w:b/>
                <w:bCs/>
                <w:color w:val="auto"/>
                <w:sz w:val="18"/>
                <w:szCs w:val="18"/>
              </w:rPr>
            </w:pPr>
            <w:r>
              <w:rPr>
                <w:rFonts w:hint="eastAsia" w:ascii="宋体" w:hAnsi="宋体" w:cs="宋体"/>
                <w:b/>
                <w:bCs/>
                <w:color w:val="auto"/>
                <w:sz w:val="18"/>
                <w:szCs w:val="18"/>
              </w:rPr>
              <w:t>防汛通道维修养护</w:t>
            </w:r>
          </w:p>
        </w:tc>
        <w:tc>
          <w:tcPr>
            <w:tcW w:w="869" w:type="dxa"/>
            <w:tcBorders>
              <w:top w:val="single" w:color="000000" w:sz="4" w:space="0"/>
              <w:left w:val="single" w:color="000000" w:sz="4" w:space="0"/>
              <w:bottom w:val="single" w:color="000000" w:sz="4" w:space="0"/>
              <w:right w:val="single" w:color="000000" w:sz="4" w:space="0"/>
            </w:tcBorders>
            <w:noWrap/>
            <w:vAlign w:val="center"/>
          </w:tcPr>
          <w:p w14:paraId="762A10A7">
            <w:pPr>
              <w:jc w:val="center"/>
              <w:rPr>
                <w:rFonts w:ascii="宋体" w:hAnsi="宋体" w:cs="宋体"/>
                <w:color w:val="auto"/>
                <w:sz w:val="18"/>
                <w:szCs w:val="18"/>
              </w:rPr>
            </w:pPr>
          </w:p>
        </w:tc>
        <w:tc>
          <w:tcPr>
            <w:tcW w:w="731" w:type="dxa"/>
            <w:tcBorders>
              <w:top w:val="single" w:color="000000" w:sz="4" w:space="0"/>
              <w:left w:val="single" w:color="000000" w:sz="4" w:space="0"/>
              <w:bottom w:val="single" w:color="000000" w:sz="4" w:space="0"/>
              <w:right w:val="single" w:color="000000" w:sz="4" w:space="0"/>
            </w:tcBorders>
            <w:noWrap/>
            <w:vAlign w:val="center"/>
          </w:tcPr>
          <w:p w14:paraId="2D0890B9">
            <w:pPr>
              <w:jc w:val="center"/>
              <w:rPr>
                <w:rFonts w:ascii="宋体" w:hAnsi="宋体" w:cs="宋体"/>
                <w:color w:val="auto"/>
                <w:sz w:val="18"/>
                <w:szCs w:val="18"/>
              </w:rPr>
            </w:pPr>
          </w:p>
        </w:tc>
        <w:tc>
          <w:tcPr>
            <w:tcW w:w="1040" w:type="dxa"/>
            <w:tcBorders>
              <w:top w:val="single" w:color="000000" w:sz="4" w:space="0"/>
              <w:left w:val="single" w:color="000000" w:sz="4" w:space="0"/>
              <w:bottom w:val="single" w:color="000000" w:sz="4" w:space="0"/>
              <w:right w:val="single" w:color="000000" w:sz="4" w:space="0"/>
            </w:tcBorders>
            <w:noWrap/>
            <w:vAlign w:val="center"/>
          </w:tcPr>
          <w:p w14:paraId="503C68EB">
            <w:pPr>
              <w:jc w:val="center"/>
              <w:rPr>
                <w:rFonts w:ascii="宋体" w:hAnsi="宋体" w:cs="宋体"/>
                <w:color w:val="auto"/>
                <w:sz w:val="18"/>
                <w:szCs w:val="18"/>
              </w:rPr>
            </w:pP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618263B5">
            <w:pPr>
              <w:jc w:val="center"/>
              <w:rPr>
                <w:rFonts w:ascii="宋体" w:hAnsi="宋体" w:cs="宋体"/>
                <w:color w:val="auto"/>
                <w:sz w:val="18"/>
                <w:szCs w:val="18"/>
              </w:rPr>
            </w:pPr>
          </w:p>
        </w:tc>
        <w:tc>
          <w:tcPr>
            <w:tcW w:w="812" w:type="dxa"/>
            <w:tcBorders>
              <w:top w:val="single" w:color="000000" w:sz="4" w:space="0"/>
              <w:left w:val="single" w:color="000000" w:sz="4" w:space="0"/>
              <w:bottom w:val="single" w:color="000000" w:sz="4" w:space="0"/>
              <w:right w:val="single" w:color="000000" w:sz="4" w:space="0"/>
            </w:tcBorders>
            <w:noWrap/>
            <w:vAlign w:val="center"/>
          </w:tcPr>
          <w:p w14:paraId="00C8F293">
            <w:pPr>
              <w:jc w:val="center"/>
              <w:rPr>
                <w:rFonts w:ascii="宋体" w:hAnsi="宋体" w:cs="宋体"/>
                <w:color w:val="auto"/>
                <w:sz w:val="18"/>
                <w:szCs w:val="18"/>
              </w:rPr>
            </w:pPr>
          </w:p>
        </w:tc>
        <w:tc>
          <w:tcPr>
            <w:tcW w:w="830" w:type="dxa"/>
            <w:tcBorders>
              <w:top w:val="single" w:color="000000" w:sz="4" w:space="0"/>
              <w:left w:val="single" w:color="000000" w:sz="4" w:space="0"/>
              <w:bottom w:val="single" w:color="000000" w:sz="4" w:space="0"/>
              <w:right w:val="single" w:color="000000" w:sz="4" w:space="0"/>
            </w:tcBorders>
            <w:noWrap/>
            <w:vAlign w:val="center"/>
          </w:tcPr>
          <w:p w14:paraId="476C4685">
            <w:pPr>
              <w:jc w:val="center"/>
              <w:rPr>
                <w:rFonts w:ascii="宋体" w:hAnsi="宋体" w:cs="宋体"/>
                <w:color w:val="auto"/>
                <w:sz w:val="18"/>
                <w:szCs w:val="18"/>
              </w:rPr>
            </w:pP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6893D768">
            <w:pPr>
              <w:jc w:val="center"/>
              <w:rPr>
                <w:rFonts w:ascii="宋体" w:hAnsi="宋体" w:cs="宋体"/>
                <w:color w:val="auto"/>
                <w:sz w:val="18"/>
                <w:szCs w:val="18"/>
              </w:rPr>
            </w:pPr>
          </w:p>
        </w:tc>
        <w:tc>
          <w:tcPr>
            <w:tcW w:w="996" w:type="dxa"/>
            <w:tcBorders>
              <w:top w:val="single" w:color="000000" w:sz="4" w:space="0"/>
              <w:left w:val="single" w:color="000000" w:sz="4" w:space="0"/>
              <w:bottom w:val="single" w:color="000000" w:sz="4" w:space="0"/>
              <w:right w:val="single" w:color="000000" w:sz="4" w:space="0"/>
            </w:tcBorders>
            <w:noWrap/>
            <w:vAlign w:val="center"/>
          </w:tcPr>
          <w:p w14:paraId="233E34A2">
            <w:pPr>
              <w:rPr>
                <w:rFonts w:ascii="宋体" w:hAnsi="宋体" w:cs="宋体"/>
                <w:color w:val="auto"/>
                <w:sz w:val="18"/>
                <w:szCs w:val="18"/>
              </w:rPr>
            </w:pPr>
          </w:p>
        </w:tc>
      </w:tr>
      <w:tr w14:paraId="55675B19">
        <w:tblPrEx>
          <w:tblCellMar>
            <w:top w:w="0" w:type="dxa"/>
            <w:left w:w="108" w:type="dxa"/>
            <w:bottom w:w="0" w:type="dxa"/>
            <w:right w:w="108" w:type="dxa"/>
          </w:tblCellMar>
        </w:tblPrEx>
        <w:trPr>
          <w:trHeight w:val="1048" w:hRule="atLeast"/>
          <w:jc w:val="center"/>
        </w:trPr>
        <w:tc>
          <w:tcPr>
            <w:tcW w:w="851" w:type="dxa"/>
            <w:tcBorders>
              <w:top w:val="single" w:color="000000" w:sz="4" w:space="0"/>
              <w:left w:val="single" w:color="000000" w:sz="4" w:space="0"/>
              <w:bottom w:val="single" w:color="000000" w:sz="4" w:space="0"/>
              <w:right w:val="single" w:color="000000" w:sz="4" w:space="0"/>
            </w:tcBorders>
            <w:noWrap/>
            <w:vAlign w:val="center"/>
          </w:tcPr>
          <w:p w14:paraId="218F63A2">
            <w:pPr>
              <w:widowControl/>
              <w:jc w:val="center"/>
              <w:textAlignment w:val="center"/>
              <w:rPr>
                <w:rFonts w:ascii="宋体" w:hAnsi="宋体" w:cs="宋体"/>
                <w:b/>
                <w:bCs/>
                <w:color w:val="auto"/>
                <w:sz w:val="18"/>
                <w:szCs w:val="18"/>
              </w:rPr>
            </w:pPr>
            <w:r>
              <w:rPr>
                <w:rFonts w:hint="eastAsia" w:ascii="宋体" w:hAnsi="宋体" w:cs="宋体"/>
                <w:b/>
                <w:bCs/>
                <w:color w:val="auto"/>
                <w:sz w:val="18"/>
                <w:szCs w:val="18"/>
              </w:rPr>
              <w:t>5.1.1</w:t>
            </w:r>
          </w:p>
        </w:tc>
        <w:tc>
          <w:tcPr>
            <w:tcW w:w="2760" w:type="dxa"/>
            <w:tcBorders>
              <w:top w:val="single" w:color="000000" w:sz="4" w:space="0"/>
              <w:left w:val="single" w:color="000000" w:sz="4" w:space="0"/>
              <w:bottom w:val="single" w:color="000000" w:sz="4" w:space="0"/>
              <w:right w:val="single" w:color="000000" w:sz="4" w:space="0"/>
            </w:tcBorders>
            <w:vAlign w:val="center"/>
          </w:tcPr>
          <w:p w14:paraId="16E7D10E">
            <w:pPr>
              <w:widowControl/>
              <w:textAlignment w:val="center"/>
              <w:rPr>
                <w:rFonts w:ascii="宋体" w:hAnsi="宋体" w:cs="宋体"/>
                <w:b/>
                <w:bCs/>
                <w:color w:val="auto"/>
                <w:sz w:val="18"/>
                <w:szCs w:val="18"/>
              </w:rPr>
            </w:pPr>
            <w:r>
              <w:rPr>
                <w:rFonts w:hint="eastAsia" w:ascii="宋体" w:hAnsi="宋体" w:cs="宋体"/>
                <w:b/>
                <w:bCs/>
                <w:color w:val="auto"/>
                <w:sz w:val="18"/>
                <w:szCs w:val="18"/>
              </w:rPr>
              <w:t>预制块路面和泥结碎石路面维修养护</w:t>
            </w:r>
          </w:p>
        </w:tc>
        <w:tc>
          <w:tcPr>
            <w:tcW w:w="869" w:type="dxa"/>
            <w:tcBorders>
              <w:top w:val="single" w:color="000000" w:sz="4" w:space="0"/>
              <w:left w:val="single" w:color="000000" w:sz="4" w:space="0"/>
              <w:bottom w:val="single" w:color="000000" w:sz="4" w:space="0"/>
              <w:right w:val="single" w:color="000000" w:sz="4" w:space="0"/>
            </w:tcBorders>
            <w:noWrap/>
            <w:vAlign w:val="center"/>
          </w:tcPr>
          <w:p w14:paraId="08626F13">
            <w:pPr>
              <w:jc w:val="center"/>
              <w:rPr>
                <w:rFonts w:ascii="宋体" w:hAnsi="宋体" w:cs="宋体"/>
                <w:color w:val="auto"/>
                <w:sz w:val="18"/>
                <w:szCs w:val="18"/>
              </w:rPr>
            </w:pPr>
          </w:p>
        </w:tc>
        <w:tc>
          <w:tcPr>
            <w:tcW w:w="731" w:type="dxa"/>
            <w:tcBorders>
              <w:top w:val="single" w:color="000000" w:sz="4" w:space="0"/>
              <w:left w:val="single" w:color="000000" w:sz="4" w:space="0"/>
              <w:bottom w:val="single" w:color="000000" w:sz="4" w:space="0"/>
              <w:right w:val="single" w:color="000000" w:sz="4" w:space="0"/>
            </w:tcBorders>
            <w:noWrap/>
            <w:vAlign w:val="center"/>
          </w:tcPr>
          <w:p w14:paraId="79E9CECE">
            <w:pPr>
              <w:jc w:val="center"/>
              <w:rPr>
                <w:rFonts w:ascii="宋体" w:hAnsi="宋体" w:cs="宋体"/>
                <w:color w:val="auto"/>
                <w:sz w:val="18"/>
                <w:szCs w:val="18"/>
              </w:rPr>
            </w:pPr>
          </w:p>
        </w:tc>
        <w:tc>
          <w:tcPr>
            <w:tcW w:w="1040" w:type="dxa"/>
            <w:tcBorders>
              <w:top w:val="single" w:color="000000" w:sz="4" w:space="0"/>
              <w:left w:val="single" w:color="000000" w:sz="4" w:space="0"/>
              <w:bottom w:val="single" w:color="000000" w:sz="4" w:space="0"/>
              <w:right w:val="single" w:color="000000" w:sz="4" w:space="0"/>
            </w:tcBorders>
            <w:noWrap/>
            <w:vAlign w:val="center"/>
          </w:tcPr>
          <w:p w14:paraId="79E200A4">
            <w:pPr>
              <w:jc w:val="center"/>
              <w:rPr>
                <w:rFonts w:ascii="宋体" w:hAnsi="宋体" w:cs="宋体"/>
                <w:color w:val="auto"/>
                <w:sz w:val="18"/>
                <w:szCs w:val="18"/>
              </w:rPr>
            </w:pP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7999A979">
            <w:pPr>
              <w:jc w:val="center"/>
              <w:rPr>
                <w:rFonts w:ascii="宋体" w:hAnsi="宋体" w:cs="宋体"/>
                <w:color w:val="auto"/>
                <w:sz w:val="18"/>
                <w:szCs w:val="18"/>
              </w:rPr>
            </w:pPr>
          </w:p>
        </w:tc>
        <w:tc>
          <w:tcPr>
            <w:tcW w:w="812" w:type="dxa"/>
            <w:tcBorders>
              <w:top w:val="single" w:color="000000" w:sz="4" w:space="0"/>
              <w:left w:val="single" w:color="000000" w:sz="4" w:space="0"/>
              <w:bottom w:val="single" w:color="000000" w:sz="4" w:space="0"/>
              <w:right w:val="single" w:color="000000" w:sz="4" w:space="0"/>
            </w:tcBorders>
            <w:noWrap/>
            <w:vAlign w:val="center"/>
          </w:tcPr>
          <w:p w14:paraId="1C427E78">
            <w:pPr>
              <w:jc w:val="center"/>
              <w:rPr>
                <w:rFonts w:ascii="宋体" w:hAnsi="宋体" w:cs="宋体"/>
                <w:color w:val="auto"/>
                <w:sz w:val="18"/>
                <w:szCs w:val="18"/>
              </w:rPr>
            </w:pPr>
          </w:p>
        </w:tc>
        <w:tc>
          <w:tcPr>
            <w:tcW w:w="830" w:type="dxa"/>
            <w:tcBorders>
              <w:top w:val="single" w:color="000000" w:sz="4" w:space="0"/>
              <w:left w:val="single" w:color="000000" w:sz="4" w:space="0"/>
              <w:bottom w:val="single" w:color="000000" w:sz="4" w:space="0"/>
              <w:right w:val="single" w:color="000000" w:sz="4" w:space="0"/>
            </w:tcBorders>
            <w:noWrap/>
            <w:vAlign w:val="center"/>
          </w:tcPr>
          <w:p w14:paraId="7ECC5081">
            <w:pPr>
              <w:jc w:val="center"/>
              <w:rPr>
                <w:rFonts w:ascii="宋体" w:hAnsi="宋体" w:cs="宋体"/>
                <w:color w:val="auto"/>
                <w:sz w:val="18"/>
                <w:szCs w:val="18"/>
              </w:rPr>
            </w:pP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0959F2C0">
            <w:pPr>
              <w:jc w:val="center"/>
              <w:rPr>
                <w:rFonts w:ascii="宋体" w:hAnsi="宋体" w:cs="宋体"/>
                <w:color w:val="auto"/>
                <w:sz w:val="18"/>
                <w:szCs w:val="18"/>
              </w:rPr>
            </w:pPr>
          </w:p>
        </w:tc>
        <w:tc>
          <w:tcPr>
            <w:tcW w:w="996" w:type="dxa"/>
            <w:tcBorders>
              <w:top w:val="single" w:color="000000" w:sz="4" w:space="0"/>
              <w:left w:val="single" w:color="000000" w:sz="4" w:space="0"/>
              <w:bottom w:val="single" w:color="000000" w:sz="4" w:space="0"/>
              <w:right w:val="single" w:color="000000" w:sz="4" w:space="0"/>
            </w:tcBorders>
            <w:noWrap/>
            <w:vAlign w:val="center"/>
          </w:tcPr>
          <w:p w14:paraId="502B70EA">
            <w:pPr>
              <w:rPr>
                <w:rFonts w:ascii="宋体" w:hAnsi="宋体" w:cs="宋体"/>
                <w:color w:val="auto"/>
                <w:sz w:val="18"/>
                <w:szCs w:val="18"/>
              </w:rPr>
            </w:pPr>
          </w:p>
        </w:tc>
      </w:tr>
      <w:tr w14:paraId="6D5A8118">
        <w:tblPrEx>
          <w:tblCellMar>
            <w:top w:w="0" w:type="dxa"/>
            <w:left w:w="108" w:type="dxa"/>
            <w:bottom w:w="0" w:type="dxa"/>
            <w:right w:w="108" w:type="dxa"/>
          </w:tblCellMar>
        </w:tblPrEx>
        <w:trPr>
          <w:trHeight w:val="797" w:hRule="atLeast"/>
          <w:jc w:val="center"/>
        </w:trPr>
        <w:tc>
          <w:tcPr>
            <w:tcW w:w="851" w:type="dxa"/>
            <w:tcBorders>
              <w:top w:val="single" w:color="000000" w:sz="4" w:space="0"/>
              <w:left w:val="single" w:color="000000" w:sz="4" w:space="0"/>
              <w:bottom w:val="single" w:color="000000" w:sz="4" w:space="0"/>
              <w:right w:val="single" w:color="000000" w:sz="4" w:space="0"/>
            </w:tcBorders>
            <w:noWrap/>
            <w:vAlign w:val="center"/>
          </w:tcPr>
          <w:p w14:paraId="0A82564B">
            <w:pPr>
              <w:widowControl/>
              <w:jc w:val="center"/>
              <w:textAlignment w:val="center"/>
              <w:rPr>
                <w:rFonts w:ascii="宋体" w:hAnsi="宋体" w:cs="宋体"/>
                <w:color w:val="auto"/>
                <w:sz w:val="18"/>
                <w:szCs w:val="18"/>
              </w:rPr>
            </w:pPr>
            <w:r>
              <w:rPr>
                <w:rFonts w:hint="eastAsia" w:ascii="宋体" w:hAnsi="宋体" w:cs="宋体"/>
                <w:color w:val="auto"/>
                <w:sz w:val="18"/>
                <w:szCs w:val="18"/>
              </w:rPr>
              <w:t>5.1.1.1</w:t>
            </w:r>
          </w:p>
        </w:tc>
        <w:tc>
          <w:tcPr>
            <w:tcW w:w="2760" w:type="dxa"/>
            <w:tcBorders>
              <w:top w:val="single" w:color="000000" w:sz="4" w:space="0"/>
              <w:left w:val="single" w:color="000000" w:sz="4" w:space="0"/>
              <w:bottom w:val="single" w:color="000000" w:sz="4" w:space="0"/>
              <w:right w:val="single" w:color="000000" w:sz="4" w:space="0"/>
            </w:tcBorders>
            <w:vAlign w:val="center"/>
          </w:tcPr>
          <w:p w14:paraId="25904842">
            <w:pPr>
              <w:widowControl/>
              <w:textAlignment w:val="center"/>
              <w:rPr>
                <w:rFonts w:ascii="宋体" w:hAnsi="宋体" w:cs="宋体"/>
                <w:color w:val="auto"/>
                <w:sz w:val="18"/>
                <w:szCs w:val="18"/>
              </w:rPr>
            </w:pPr>
            <w:r>
              <w:rPr>
                <w:rFonts w:hint="eastAsia" w:ascii="宋体" w:hAnsi="宋体" w:cs="宋体"/>
                <w:color w:val="auto"/>
                <w:sz w:val="18"/>
                <w:szCs w:val="18"/>
              </w:rPr>
              <w:t>广场砖面层维修</w:t>
            </w:r>
          </w:p>
        </w:tc>
        <w:tc>
          <w:tcPr>
            <w:tcW w:w="869" w:type="dxa"/>
            <w:tcBorders>
              <w:top w:val="single" w:color="000000" w:sz="4" w:space="0"/>
              <w:left w:val="single" w:color="000000" w:sz="4" w:space="0"/>
              <w:bottom w:val="single" w:color="000000" w:sz="4" w:space="0"/>
              <w:right w:val="single" w:color="000000" w:sz="4" w:space="0"/>
            </w:tcBorders>
            <w:noWrap/>
            <w:vAlign w:val="center"/>
          </w:tcPr>
          <w:p w14:paraId="203A18C1">
            <w:pPr>
              <w:widowControl/>
              <w:jc w:val="center"/>
              <w:textAlignment w:val="center"/>
              <w:rPr>
                <w:rFonts w:ascii="宋体" w:hAnsi="宋体" w:cs="宋体"/>
                <w:color w:val="auto"/>
                <w:sz w:val="18"/>
                <w:szCs w:val="18"/>
              </w:rPr>
            </w:pPr>
            <w:r>
              <w:rPr>
                <w:rFonts w:hint="eastAsia" w:ascii="宋体" w:hAnsi="宋体" w:cs="宋体"/>
                <w:color w:val="auto"/>
                <w:sz w:val="18"/>
                <w:szCs w:val="18"/>
              </w:rPr>
              <w:t>m</w:t>
            </w:r>
            <w:r>
              <w:rPr>
                <w:rFonts w:hint="eastAsia" w:ascii="宋体" w:hAnsi="宋体" w:cs="宋体"/>
                <w:color w:val="auto"/>
                <w:sz w:val="18"/>
                <w:szCs w:val="18"/>
                <w:vertAlign w:val="superscript"/>
              </w:rPr>
              <w:t>2</w:t>
            </w:r>
          </w:p>
        </w:tc>
        <w:tc>
          <w:tcPr>
            <w:tcW w:w="731" w:type="dxa"/>
            <w:tcBorders>
              <w:top w:val="single" w:color="000000" w:sz="4" w:space="0"/>
              <w:left w:val="single" w:color="000000" w:sz="4" w:space="0"/>
              <w:bottom w:val="single" w:color="000000" w:sz="4" w:space="0"/>
              <w:right w:val="single" w:color="000000" w:sz="4" w:space="0"/>
            </w:tcBorders>
            <w:noWrap/>
            <w:vAlign w:val="center"/>
          </w:tcPr>
          <w:p w14:paraId="703ED8E2">
            <w:pPr>
              <w:widowControl/>
              <w:jc w:val="center"/>
              <w:textAlignment w:val="center"/>
              <w:rPr>
                <w:rFonts w:ascii="宋体" w:hAnsi="宋体" w:cs="宋体"/>
                <w:color w:val="auto"/>
                <w:sz w:val="18"/>
                <w:szCs w:val="18"/>
              </w:rPr>
            </w:pPr>
            <w:r>
              <w:rPr>
                <w:rFonts w:hint="eastAsia" w:ascii="宋体" w:hAnsi="宋体" w:cs="宋体"/>
                <w:color w:val="auto"/>
                <w:sz w:val="18"/>
                <w:szCs w:val="18"/>
              </w:rPr>
              <w:t>671.7</w:t>
            </w:r>
          </w:p>
        </w:tc>
        <w:tc>
          <w:tcPr>
            <w:tcW w:w="1040" w:type="dxa"/>
            <w:tcBorders>
              <w:top w:val="single" w:color="000000" w:sz="4" w:space="0"/>
              <w:left w:val="single" w:color="000000" w:sz="4" w:space="0"/>
              <w:bottom w:val="single" w:color="000000" w:sz="4" w:space="0"/>
              <w:right w:val="single" w:color="000000" w:sz="4" w:space="0"/>
            </w:tcBorders>
            <w:noWrap/>
            <w:vAlign w:val="center"/>
          </w:tcPr>
          <w:p w14:paraId="183C367F">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1BDA31E8">
            <w:pPr>
              <w:widowControl/>
              <w:jc w:val="center"/>
              <w:textAlignment w:val="center"/>
              <w:rPr>
                <w:rFonts w:ascii="宋体" w:hAnsi="宋体" w:cs="宋体"/>
                <w:color w:val="auto"/>
                <w:sz w:val="18"/>
                <w:szCs w:val="18"/>
              </w:rPr>
            </w:pPr>
            <w:r>
              <w:rPr>
                <w:rFonts w:hint="eastAsia" w:ascii="宋体" w:hAnsi="宋体" w:cs="宋体"/>
                <w:color w:val="auto"/>
                <w:sz w:val="18"/>
                <w:szCs w:val="18"/>
              </w:rPr>
              <w:t>维修率5%</w:t>
            </w:r>
          </w:p>
        </w:tc>
        <w:tc>
          <w:tcPr>
            <w:tcW w:w="812" w:type="dxa"/>
            <w:tcBorders>
              <w:top w:val="single" w:color="000000" w:sz="4" w:space="0"/>
              <w:left w:val="single" w:color="000000" w:sz="4" w:space="0"/>
              <w:bottom w:val="single" w:color="000000" w:sz="4" w:space="0"/>
              <w:right w:val="single" w:color="000000" w:sz="4" w:space="0"/>
            </w:tcBorders>
            <w:noWrap/>
            <w:vAlign w:val="center"/>
          </w:tcPr>
          <w:p w14:paraId="1EBDF0A7">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30" w:type="dxa"/>
            <w:tcBorders>
              <w:top w:val="single" w:color="000000" w:sz="4" w:space="0"/>
              <w:left w:val="single" w:color="000000" w:sz="4" w:space="0"/>
              <w:bottom w:val="single" w:color="000000" w:sz="4" w:space="0"/>
              <w:right w:val="single" w:color="000000" w:sz="4" w:space="0"/>
            </w:tcBorders>
            <w:noWrap/>
            <w:vAlign w:val="center"/>
          </w:tcPr>
          <w:p w14:paraId="6A2C45EE">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0CCA719C">
            <w:pPr>
              <w:widowControl/>
              <w:jc w:val="center"/>
              <w:textAlignment w:val="center"/>
              <w:rPr>
                <w:rFonts w:ascii="宋体" w:hAnsi="宋体" w:cs="宋体"/>
                <w:color w:val="auto"/>
                <w:sz w:val="18"/>
                <w:szCs w:val="18"/>
              </w:rPr>
            </w:pPr>
            <w:r>
              <w:rPr>
                <w:rFonts w:hint="eastAsia" w:ascii="宋体" w:hAnsi="宋体" w:cs="宋体"/>
                <w:color w:val="auto"/>
                <w:sz w:val="18"/>
                <w:szCs w:val="18"/>
              </w:rPr>
              <w:t>33.585</w:t>
            </w:r>
          </w:p>
        </w:tc>
        <w:tc>
          <w:tcPr>
            <w:tcW w:w="996" w:type="dxa"/>
            <w:tcBorders>
              <w:top w:val="single" w:color="000000" w:sz="4" w:space="0"/>
              <w:left w:val="single" w:color="000000" w:sz="4" w:space="0"/>
              <w:bottom w:val="single" w:color="000000" w:sz="4" w:space="0"/>
              <w:right w:val="single" w:color="000000" w:sz="4" w:space="0"/>
            </w:tcBorders>
            <w:noWrap/>
            <w:vAlign w:val="center"/>
          </w:tcPr>
          <w:p w14:paraId="509BDD01">
            <w:pPr>
              <w:jc w:val="center"/>
              <w:rPr>
                <w:rFonts w:ascii="宋体" w:hAnsi="宋体" w:cs="宋体"/>
                <w:color w:val="auto"/>
                <w:sz w:val="18"/>
                <w:szCs w:val="18"/>
              </w:rPr>
            </w:pPr>
          </w:p>
        </w:tc>
      </w:tr>
      <w:tr w14:paraId="22BC23E6">
        <w:tblPrEx>
          <w:tblCellMar>
            <w:top w:w="0" w:type="dxa"/>
            <w:left w:w="108" w:type="dxa"/>
            <w:bottom w:w="0" w:type="dxa"/>
            <w:right w:w="108" w:type="dxa"/>
          </w:tblCellMar>
        </w:tblPrEx>
        <w:trPr>
          <w:trHeight w:val="763" w:hRule="atLeast"/>
          <w:jc w:val="center"/>
        </w:trPr>
        <w:tc>
          <w:tcPr>
            <w:tcW w:w="851" w:type="dxa"/>
            <w:tcBorders>
              <w:top w:val="single" w:color="000000" w:sz="4" w:space="0"/>
              <w:left w:val="single" w:color="000000" w:sz="4" w:space="0"/>
              <w:bottom w:val="single" w:color="000000" w:sz="4" w:space="0"/>
              <w:right w:val="single" w:color="000000" w:sz="4" w:space="0"/>
            </w:tcBorders>
            <w:noWrap/>
            <w:vAlign w:val="center"/>
          </w:tcPr>
          <w:p w14:paraId="343084FC">
            <w:pPr>
              <w:widowControl/>
              <w:jc w:val="center"/>
              <w:textAlignment w:val="center"/>
              <w:rPr>
                <w:rFonts w:ascii="宋体" w:hAnsi="宋体" w:cs="宋体"/>
                <w:b/>
                <w:bCs/>
                <w:color w:val="auto"/>
                <w:sz w:val="18"/>
                <w:szCs w:val="18"/>
              </w:rPr>
            </w:pPr>
            <w:r>
              <w:rPr>
                <w:rFonts w:hint="eastAsia" w:ascii="宋体" w:hAnsi="宋体" w:cs="宋体"/>
                <w:b/>
                <w:bCs/>
                <w:color w:val="auto"/>
                <w:sz w:val="18"/>
                <w:szCs w:val="18"/>
              </w:rPr>
              <w:t>（六）</w:t>
            </w:r>
          </w:p>
        </w:tc>
        <w:tc>
          <w:tcPr>
            <w:tcW w:w="2760" w:type="dxa"/>
            <w:tcBorders>
              <w:top w:val="single" w:color="000000" w:sz="4" w:space="0"/>
              <w:left w:val="single" w:color="000000" w:sz="4" w:space="0"/>
              <w:bottom w:val="single" w:color="000000" w:sz="4" w:space="0"/>
              <w:right w:val="single" w:color="000000" w:sz="4" w:space="0"/>
            </w:tcBorders>
            <w:vAlign w:val="center"/>
          </w:tcPr>
          <w:p w14:paraId="5DDD49D4">
            <w:pPr>
              <w:widowControl/>
              <w:textAlignment w:val="center"/>
              <w:rPr>
                <w:rFonts w:ascii="宋体" w:hAnsi="宋体" w:cs="宋体"/>
                <w:b/>
                <w:bCs/>
                <w:color w:val="auto"/>
                <w:sz w:val="18"/>
                <w:szCs w:val="18"/>
              </w:rPr>
            </w:pPr>
            <w:r>
              <w:rPr>
                <w:rFonts w:hint="eastAsia" w:ascii="宋体" w:hAnsi="宋体" w:cs="宋体"/>
                <w:b/>
                <w:bCs/>
                <w:color w:val="auto"/>
                <w:sz w:val="18"/>
                <w:szCs w:val="18"/>
              </w:rPr>
              <w:t>附属设施维修养护</w:t>
            </w:r>
          </w:p>
        </w:tc>
        <w:tc>
          <w:tcPr>
            <w:tcW w:w="869" w:type="dxa"/>
            <w:tcBorders>
              <w:top w:val="single" w:color="000000" w:sz="4" w:space="0"/>
              <w:left w:val="single" w:color="000000" w:sz="4" w:space="0"/>
              <w:bottom w:val="single" w:color="000000" w:sz="4" w:space="0"/>
              <w:right w:val="single" w:color="000000" w:sz="4" w:space="0"/>
            </w:tcBorders>
            <w:noWrap/>
            <w:vAlign w:val="center"/>
          </w:tcPr>
          <w:p w14:paraId="19D18795">
            <w:pPr>
              <w:jc w:val="center"/>
              <w:rPr>
                <w:rFonts w:ascii="宋体" w:hAnsi="宋体" w:cs="宋体"/>
                <w:color w:val="auto"/>
                <w:sz w:val="18"/>
                <w:szCs w:val="18"/>
              </w:rPr>
            </w:pPr>
          </w:p>
        </w:tc>
        <w:tc>
          <w:tcPr>
            <w:tcW w:w="731" w:type="dxa"/>
            <w:tcBorders>
              <w:top w:val="single" w:color="000000" w:sz="4" w:space="0"/>
              <w:left w:val="single" w:color="000000" w:sz="4" w:space="0"/>
              <w:bottom w:val="single" w:color="000000" w:sz="4" w:space="0"/>
              <w:right w:val="single" w:color="000000" w:sz="4" w:space="0"/>
            </w:tcBorders>
            <w:noWrap/>
            <w:vAlign w:val="center"/>
          </w:tcPr>
          <w:p w14:paraId="384BE79F">
            <w:pPr>
              <w:jc w:val="center"/>
              <w:rPr>
                <w:rFonts w:ascii="宋体" w:hAnsi="宋体" w:cs="宋体"/>
                <w:color w:val="auto"/>
                <w:sz w:val="18"/>
                <w:szCs w:val="18"/>
              </w:rPr>
            </w:pPr>
          </w:p>
        </w:tc>
        <w:tc>
          <w:tcPr>
            <w:tcW w:w="1040" w:type="dxa"/>
            <w:tcBorders>
              <w:top w:val="single" w:color="000000" w:sz="4" w:space="0"/>
              <w:left w:val="single" w:color="000000" w:sz="4" w:space="0"/>
              <w:bottom w:val="single" w:color="000000" w:sz="4" w:space="0"/>
              <w:right w:val="single" w:color="000000" w:sz="4" w:space="0"/>
            </w:tcBorders>
            <w:noWrap/>
            <w:vAlign w:val="center"/>
          </w:tcPr>
          <w:p w14:paraId="5BC65437">
            <w:pPr>
              <w:jc w:val="center"/>
              <w:rPr>
                <w:rFonts w:ascii="宋体" w:hAnsi="宋体" w:cs="宋体"/>
                <w:color w:val="auto"/>
                <w:sz w:val="18"/>
                <w:szCs w:val="18"/>
              </w:rPr>
            </w:pP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5E5B5752">
            <w:pPr>
              <w:jc w:val="center"/>
              <w:rPr>
                <w:rFonts w:ascii="宋体" w:hAnsi="宋体" w:cs="宋体"/>
                <w:color w:val="auto"/>
                <w:sz w:val="18"/>
                <w:szCs w:val="18"/>
              </w:rPr>
            </w:pPr>
          </w:p>
        </w:tc>
        <w:tc>
          <w:tcPr>
            <w:tcW w:w="812" w:type="dxa"/>
            <w:tcBorders>
              <w:top w:val="single" w:color="000000" w:sz="4" w:space="0"/>
              <w:left w:val="single" w:color="000000" w:sz="4" w:space="0"/>
              <w:bottom w:val="single" w:color="000000" w:sz="4" w:space="0"/>
              <w:right w:val="single" w:color="000000" w:sz="4" w:space="0"/>
            </w:tcBorders>
            <w:noWrap/>
            <w:vAlign w:val="center"/>
          </w:tcPr>
          <w:p w14:paraId="3050F490">
            <w:pPr>
              <w:jc w:val="center"/>
              <w:rPr>
                <w:rFonts w:ascii="宋体" w:hAnsi="宋体" w:cs="宋体"/>
                <w:color w:val="auto"/>
                <w:sz w:val="18"/>
                <w:szCs w:val="18"/>
              </w:rPr>
            </w:pPr>
          </w:p>
        </w:tc>
        <w:tc>
          <w:tcPr>
            <w:tcW w:w="830" w:type="dxa"/>
            <w:tcBorders>
              <w:top w:val="single" w:color="000000" w:sz="4" w:space="0"/>
              <w:left w:val="single" w:color="000000" w:sz="4" w:space="0"/>
              <w:bottom w:val="single" w:color="000000" w:sz="4" w:space="0"/>
              <w:right w:val="single" w:color="000000" w:sz="4" w:space="0"/>
            </w:tcBorders>
            <w:noWrap/>
            <w:vAlign w:val="center"/>
          </w:tcPr>
          <w:p w14:paraId="4DE4FDC3">
            <w:pPr>
              <w:jc w:val="center"/>
              <w:rPr>
                <w:rFonts w:ascii="宋体" w:hAnsi="宋体" w:cs="宋体"/>
                <w:color w:val="auto"/>
                <w:sz w:val="18"/>
                <w:szCs w:val="18"/>
              </w:rPr>
            </w:pP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029DBF28">
            <w:pPr>
              <w:jc w:val="center"/>
              <w:rPr>
                <w:rFonts w:ascii="宋体" w:hAnsi="宋体" w:cs="宋体"/>
                <w:color w:val="auto"/>
                <w:sz w:val="18"/>
                <w:szCs w:val="18"/>
              </w:rPr>
            </w:pPr>
          </w:p>
        </w:tc>
        <w:tc>
          <w:tcPr>
            <w:tcW w:w="996" w:type="dxa"/>
            <w:tcBorders>
              <w:top w:val="single" w:color="000000" w:sz="4" w:space="0"/>
              <w:left w:val="single" w:color="000000" w:sz="4" w:space="0"/>
              <w:bottom w:val="single" w:color="000000" w:sz="4" w:space="0"/>
              <w:right w:val="single" w:color="000000" w:sz="4" w:space="0"/>
            </w:tcBorders>
            <w:noWrap/>
            <w:vAlign w:val="center"/>
          </w:tcPr>
          <w:p w14:paraId="0D4555C3">
            <w:pPr>
              <w:jc w:val="center"/>
              <w:rPr>
                <w:rFonts w:ascii="宋体" w:hAnsi="宋体" w:cs="宋体"/>
                <w:color w:val="auto"/>
                <w:sz w:val="18"/>
                <w:szCs w:val="18"/>
              </w:rPr>
            </w:pPr>
          </w:p>
        </w:tc>
      </w:tr>
      <w:tr w14:paraId="3F47552B">
        <w:tblPrEx>
          <w:tblCellMar>
            <w:top w:w="0" w:type="dxa"/>
            <w:left w:w="108" w:type="dxa"/>
            <w:bottom w:w="0" w:type="dxa"/>
            <w:right w:w="108" w:type="dxa"/>
          </w:tblCellMar>
        </w:tblPrEx>
        <w:trPr>
          <w:trHeight w:val="694" w:hRule="atLeast"/>
          <w:jc w:val="center"/>
        </w:trPr>
        <w:tc>
          <w:tcPr>
            <w:tcW w:w="851" w:type="dxa"/>
            <w:tcBorders>
              <w:top w:val="single" w:color="000000" w:sz="4" w:space="0"/>
              <w:left w:val="single" w:color="000000" w:sz="4" w:space="0"/>
              <w:bottom w:val="single" w:color="000000" w:sz="4" w:space="0"/>
              <w:right w:val="single" w:color="000000" w:sz="4" w:space="0"/>
            </w:tcBorders>
            <w:noWrap/>
            <w:vAlign w:val="center"/>
          </w:tcPr>
          <w:p w14:paraId="3A5BD53A">
            <w:pPr>
              <w:widowControl/>
              <w:jc w:val="center"/>
              <w:textAlignment w:val="center"/>
              <w:rPr>
                <w:rFonts w:ascii="宋体" w:hAnsi="宋体" w:cs="宋体"/>
                <w:b/>
                <w:bCs/>
                <w:color w:val="auto"/>
                <w:sz w:val="18"/>
                <w:szCs w:val="18"/>
              </w:rPr>
            </w:pPr>
            <w:r>
              <w:rPr>
                <w:rFonts w:hint="eastAsia" w:ascii="宋体" w:hAnsi="宋体" w:cs="宋体"/>
                <w:b/>
                <w:bCs/>
                <w:color w:val="auto"/>
                <w:sz w:val="18"/>
                <w:szCs w:val="18"/>
              </w:rPr>
              <w:t>6.1</w:t>
            </w:r>
          </w:p>
        </w:tc>
        <w:tc>
          <w:tcPr>
            <w:tcW w:w="2760" w:type="dxa"/>
            <w:tcBorders>
              <w:top w:val="single" w:color="000000" w:sz="4" w:space="0"/>
              <w:left w:val="single" w:color="000000" w:sz="4" w:space="0"/>
              <w:bottom w:val="single" w:color="000000" w:sz="4" w:space="0"/>
              <w:right w:val="single" w:color="000000" w:sz="4" w:space="0"/>
            </w:tcBorders>
            <w:vAlign w:val="center"/>
          </w:tcPr>
          <w:p w14:paraId="3E7D0B5A">
            <w:pPr>
              <w:widowControl/>
              <w:textAlignment w:val="center"/>
              <w:rPr>
                <w:rFonts w:ascii="宋体" w:hAnsi="宋体" w:cs="宋体"/>
                <w:b/>
                <w:bCs/>
                <w:color w:val="auto"/>
                <w:sz w:val="18"/>
                <w:szCs w:val="18"/>
              </w:rPr>
            </w:pPr>
            <w:r>
              <w:rPr>
                <w:rFonts w:hint="eastAsia" w:ascii="宋体" w:hAnsi="宋体" w:cs="宋体"/>
                <w:b/>
                <w:bCs/>
                <w:color w:val="auto"/>
                <w:sz w:val="18"/>
                <w:szCs w:val="18"/>
              </w:rPr>
              <w:t>亲水设施维修养护</w:t>
            </w:r>
          </w:p>
        </w:tc>
        <w:tc>
          <w:tcPr>
            <w:tcW w:w="869" w:type="dxa"/>
            <w:tcBorders>
              <w:top w:val="single" w:color="000000" w:sz="4" w:space="0"/>
              <w:left w:val="single" w:color="000000" w:sz="4" w:space="0"/>
              <w:bottom w:val="single" w:color="000000" w:sz="4" w:space="0"/>
              <w:right w:val="single" w:color="000000" w:sz="4" w:space="0"/>
            </w:tcBorders>
            <w:noWrap/>
            <w:vAlign w:val="center"/>
          </w:tcPr>
          <w:p w14:paraId="3857587B">
            <w:pPr>
              <w:jc w:val="center"/>
              <w:rPr>
                <w:rFonts w:ascii="宋体" w:hAnsi="宋体" w:cs="宋体"/>
                <w:color w:val="auto"/>
                <w:sz w:val="18"/>
                <w:szCs w:val="18"/>
              </w:rPr>
            </w:pPr>
          </w:p>
        </w:tc>
        <w:tc>
          <w:tcPr>
            <w:tcW w:w="731" w:type="dxa"/>
            <w:tcBorders>
              <w:top w:val="single" w:color="000000" w:sz="4" w:space="0"/>
              <w:left w:val="single" w:color="000000" w:sz="4" w:space="0"/>
              <w:bottom w:val="single" w:color="000000" w:sz="4" w:space="0"/>
              <w:right w:val="single" w:color="000000" w:sz="4" w:space="0"/>
            </w:tcBorders>
            <w:noWrap/>
            <w:vAlign w:val="center"/>
          </w:tcPr>
          <w:p w14:paraId="122B08BC">
            <w:pPr>
              <w:jc w:val="center"/>
              <w:rPr>
                <w:rFonts w:ascii="宋体" w:hAnsi="宋体" w:cs="宋体"/>
                <w:color w:val="auto"/>
                <w:sz w:val="18"/>
                <w:szCs w:val="18"/>
              </w:rPr>
            </w:pPr>
          </w:p>
        </w:tc>
        <w:tc>
          <w:tcPr>
            <w:tcW w:w="1040" w:type="dxa"/>
            <w:tcBorders>
              <w:top w:val="single" w:color="000000" w:sz="4" w:space="0"/>
              <w:left w:val="single" w:color="000000" w:sz="4" w:space="0"/>
              <w:bottom w:val="single" w:color="000000" w:sz="4" w:space="0"/>
              <w:right w:val="single" w:color="000000" w:sz="4" w:space="0"/>
            </w:tcBorders>
            <w:noWrap/>
            <w:vAlign w:val="center"/>
          </w:tcPr>
          <w:p w14:paraId="433ECCB8">
            <w:pPr>
              <w:jc w:val="center"/>
              <w:rPr>
                <w:rFonts w:ascii="宋体" w:hAnsi="宋体" w:cs="宋体"/>
                <w:color w:val="auto"/>
                <w:sz w:val="18"/>
                <w:szCs w:val="18"/>
              </w:rPr>
            </w:pP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2B445645">
            <w:pPr>
              <w:jc w:val="center"/>
              <w:rPr>
                <w:rFonts w:ascii="宋体" w:hAnsi="宋体" w:cs="宋体"/>
                <w:color w:val="auto"/>
                <w:sz w:val="18"/>
                <w:szCs w:val="18"/>
              </w:rPr>
            </w:pPr>
          </w:p>
        </w:tc>
        <w:tc>
          <w:tcPr>
            <w:tcW w:w="812" w:type="dxa"/>
            <w:tcBorders>
              <w:top w:val="single" w:color="000000" w:sz="4" w:space="0"/>
              <w:left w:val="single" w:color="000000" w:sz="4" w:space="0"/>
              <w:bottom w:val="single" w:color="000000" w:sz="4" w:space="0"/>
              <w:right w:val="single" w:color="000000" w:sz="4" w:space="0"/>
            </w:tcBorders>
            <w:noWrap/>
            <w:vAlign w:val="center"/>
          </w:tcPr>
          <w:p w14:paraId="0E42A039">
            <w:pPr>
              <w:jc w:val="center"/>
              <w:rPr>
                <w:rFonts w:ascii="宋体" w:hAnsi="宋体" w:cs="宋体"/>
                <w:color w:val="auto"/>
                <w:sz w:val="18"/>
                <w:szCs w:val="18"/>
              </w:rPr>
            </w:pPr>
          </w:p>
        </w:tc>
        <w:tc>
          <w:tcPr>
            <w:tcW w:w="830" w:type="dxa"/>
            <w:tcBorders>
              <w:top w:val="single" w:color="000000" w:sz="4" w:space="0"/>
              <w:left w:val="single" w:color="000000" w:sz="4" w:space="0"/>
              <w:bottom w:val="single" w:color="000000" w:sz="4" w:space="0"/>
              <w:right w:val="single" w:color="000000" w:sz="4" w:space="0"/>
            </w:tcBorders>
            <w:noWrap/>
            <w:vAlign w:val="center"/>
          </w:tcPr>
          <w:p w14:paraId="35C32E47">
            <w:pPr>
              <w:jc w:val="center"/>
              <w:rPr>
                <w:rFonts w:ascii="宋体" w:hAnsi="宋体" w:cs="宋体"/>
                <w:color w:val="auto"/>
                <w:sz w:val="18"/>
                <w:szCs w:val="18"/>
              </w:rPr>
            </w:pP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46E7AFA2">
            <w:pPr>
              <w:jc w:val="center"/>
              <w:rPr>
                <w:rFonts w:ascii="宋体" w:hAnsi="宋体" w:cs="宋体"/>
                <w:color w:val="auto"/>
                <w:sz w:val="18"/>
                <w:szCs w:val="18"/>
              </w:rPr>
            </w:pPr>
          </w:p>
        </w:tc>
        <w:tc>
          <w:tcPr>
            <w:tcW w:w="996" w:type="dxa"/>
            <w:tcBorders>
              <w:top w:val="single" w:color="000000" w:sz="4" w:space="0"/>
              <w:left w:val="single" w:color="000000" w:sz="4" w:space="0"/>
              <w:bottom w:val="single" w:color="000000" w:sz="4" w:space="0"/>
              <w:right w:val="single" w:color="000000" w:sz="4" w:space="0"/>
            </w:tcBorders>
            <w:noWrap/>
            <w:vAlign w:val="center"/>
          </w:tcPr>
          <w:p w14:paraId="348C970D">
            <w:pPr>
              <w:jc w:val="center"/>
              <w:rPr>
                <w:rFonts w:ascii="宋体" w:hAnsi="宋体" w:cs="宋体"/>
                <w:color w:val="auto"/>
                <w:sz w:val="18"/>
                <w:szCs w:val="18"/>
              </w:rPr>
            </w:pPr>
          </w:p>
        </w:tc>
      </w:tr>
      <w:tr w14:paraId="51E14149">
        <w:tblPrEx>
          <w:tblCellMar>
            <w:top w:w="0" w:type="dxa"/>
            <w:left w:w="108" w:type="dxa"/>
            <w:bottom w:w="0" w:type="dxa"/>
            <w:right w:w="108" w:type="dxa"/>
          </w:tblCellMar>
        </w:tblPrEx>
        <w:trPr>
          <w:trHeight w:val="792" w:hRule="atLeast"/>
          <w:jc w:val="center"/>
        </w:trPr>
        <w:tc>
          <w:tcPr>
            <w:tcW w:w="851" w:type="dxa"/>
            <w:tcBorders>
              <w:top w:val="single" w:color="000000" w:sz="4" w:space="0"/>
              <w:left w:val="single" w:color="000000" w:sz="4" w:space="0"/>
              <w:bottom w:val="single" w:color="000000" w:sz="4" w:space="0"/>
              <w:right w:val="single" w:color="000000" w:sz="4" w:space="0"/>
            </w:tcBorders>
            <w:noWrap/>
            <w:vAlign w:val="center"/>
          </w:tcPr>
          <w:p w14:paraId="3E57745E">
            <w:pPr>
              <w:widowControl/>
              <w:jc w:val="center"/>
              <w:textAlignment w:val="center"/>
              <w:rPr>
                <w:rFonts w:ascii="宋体" w:hAnsi="宋体" w:cs="宋体"/>
                <w:color w:val="auto"/>
                <w:sz w:val="18"/>
                <w:szCs w:val="18"/>
              </w:rPr>
            </w:pPr>
            <w:r>
              <w:rPr>
                <w:rFonts w:hint="eastAsia" w:ascii="宋体" w:hAnsi="宋体" w:cs="宋体"/>
                <w:color w:val="auto"/>
                <w:sz w:val="18"/>
                <w:szCs w:val="18"/>
              </w:rPr>
              <w:t>6.1.1</w:t>
            </w:r>
          </w:p>
        </w:tc>
        <w:tc>
          <w:tcPr>
            <w:tcW w:w="2760" w:type="dxa"/>
            <w:tcBorders>
              <w:top w:val="single" w:color="000000" w:sz="4" w:space="0"/>
              <w:left w:val="single" w:color="000000" w:sz="4" w:space="0"/>
              <w:bottom w:val="single" w:color="000000" w:sz="4" w:space="0"/>
              <w:right w:val="single" w:color="000000" w:sz="4" w:space="0"/>
            </w:tcBorders>
            <w:vAlign w:val="center"/>
          </w:tcPr>
          <w:p w14:paraId="16951F40">
            <w:pPr>
              <w:widowControl/>
              <w:textAlignment w:val="center"/>
              <w:rPr>
                <w:rFonts w:ascii="宋体" w:hAnsi="宋体" w:cs="宋体"/>
                <w:color w:val="auto"/>
                <w:sz w:val="18"/>
                <w:szCs w:val="18"/>
              </w:rPr>
            </w:pPr>
            <w:r>
              <w:rPr>
                <w:rFonts w:hint="eastAsia" w:ascii="宋体" w:hAnsi="宋体" w:cs="宋体"/>
                <w:color w:val="auto"/>
                <w:sz w:val="18"/>
                <w:szCs w:val="18"/>
              </w:rPr>
              <w:t>亲水平台仿木地板 维修</w:t>
            </w:r>
          </w:p>
        </w:tc>
        <w:tc>
          <w:tcPr>
            <w:tcW w:w="869" w:type="dxa"/>
            <w:tcBorders>
              <w:top w:val="single" w:color="000000" w:sz="4" w:space="0"/>
              <w:left w:val="single" w:color="000000" w:sz="4" w:space="0"/>
              <w:bottom w:val="single" w:color="000000" w:sz="4" w:space="0"/>
              <w:right w:val="single" w:color="000000" w:sz="4" w:space="0"/>
            </w:tcBorders>
            <w:noWrap/>
            <w:vAlign w:val="center"/>
          </w:tcPr>
          <w:p w14:paraId="06DE510C">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31" w:type="dxa"/>
            <w:tcBorders>
              <w:top w:val="single" w:color="000000" w:sz="4" w:space="0"/>
              <w:left w:val="single" w:color="000000" w:sz="4" w:space="0"/>
              <w:bottom w:val="single" w:color="000000" w:sz="4" w:space="0"/>
              <w:right w:val="single" w:color="000000" w:sz="4" w:space="0"/>
            </w:tcBorders>
            <w:noWrap/>
            <w:vAlign w:val="center"/>
          </w:tcPr>
          <w:p w14:paraId="6449EC55">
            <w:pPr>
              <w:widowControl/>
              <w:jc w:val="center"/>
              <w:textAlignment w:val="center"/>
              <w:rPr>
                <w:rFonts w:ascii="宋体" w:hAnsi="宋体" w:cs="宋体"/>
                <w:color w:val="auto"/>
                <w:sz w:val="18"/>
                <w:szCs w:val="18"/>
              </w:rPr>
            </w:pPr>
            <w:r>
              <w:rPr>
                <w:rFonts w:hint="eastAsia" w:ascii="宋体" w:hAnsi="宋体" w:cs="宋体"/>
                <w:color w:val="auto"/>
                <w:sz w:val="18"/>
                <w:szCs w:val="18"/>
              </w:rPr>
              <w:t>178.3</w:t>
            </w:r>
          </w:p>
        </w:tc>
        <w:tc>
          <w:tcPr>
            <w:tcW w:w="1040" w:type="dxa"/>
            <w:tcBorders>
              <w:top w:val="single" w:color="000000" w:sz="4" w:space="0"/>
              <w:left w:val="single" w:color="000000" w:sz="4" w:space="0"/>
              <w:bottom w:val="single" w:color="000000" w:sz="4" w:space="0"/>
              <w:right w:val="single" w:color="000000" w:sz="4" w:space="0"/>
            </w:tcBorders>
            <w:noWrap/>
            <w:vAlign w:val="center"/>
          </w:tcPr>
          <w:p w14:paraId="6CCD1702">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159E3219">
            <w:pPr>
              <w:widowControl/>
              <w:jc w:val="center"/>
              <w:textAlignment w:val="center"/>
              <w:rPr>
                <w:rFonts w:ascii="宋体" w:hAnsi="宋体" w:cs="宋体"/>
                <w:color w:val="auto"/>
                <w:sz w:val="18"/>
                <w:szCs w:val="18"/>
              </w:rPr>
            </w:pPr>
            <w:r>
              <w:rPr>
                <w:rFonts w:hint="eastAsia" w:ascii="宋体" w:hAnsi="宋体" w:cs="宋体"/>
                <w:color w:val="auto"/>
                <w:sz w:val="18"/>
                <w:szCs w:val="18"/>
              </w:rPr>
              <w:t>维修率5%</w:t>
            </w:r>
          </w:p>
        </w:tc>
        <w:tc>
          <w:tcPr>
            <w:tcW w:w="812" w:type="dxa"/>
            <w:tcBorders>
              <w:top w:val="single" w:color="000000" w:sz="4" w:space="0"/>
              <w:left w:val="single" w:color="000000" w:sz="4" w:space="0"/>
              <w:bottom w:val="single" w:color="000000" w:sz="4" w:space="0"/>
              <w:right w:val="single" w:color="000000" w:sz="4" w:space="0"/>
            </w:tcBorders>
            <w:noWrap/>
            <w:vAlign w:val="center"/>
          </w:tcPr>
          <w:p w14:paraId="4FCBCA6E">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30" w:type="dxa"/>
            <w:tcBorders>
              <w:top w:val="single" w:color="000000" w:sz="4" w:space="0"/>
              <w:left w:val="single" w:color="000000" w:sz="4" w:space="0"/>
              <w:bottom w:val="single" w:color="000000" w:sz="4" w:space="0"/>
              <w:right w:val="single" w:color="000000" w:sz="4" w:space="0"/>
            </w:tcBorders>
            <w:noWrap/>
            <w:vAlign w:val="center"/>
          </w:tcPr>
          <w:p w14:paraId="0F3D6D26">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7D1DA1BA">
            <w:pPr>
              <w:widowControl/>
              <w:jc w:val="center"/>
              <w:textAlignment w:val="center"/>
              <w:rPr>
                <w:rFonts w:ascii="宋体" w:hAnsi="宋体" w:cs="宋体"/>
                <w:color w:val="auto"/>
                <w:sz w:val="18"/>
                <w:szCs w:val="18"/>
              </w:rPr>
            </w:pPr>
            <w:r>
              <w:rPr>
                <w:rFonts w:hint="eastAsia" w:ascii="宋体" w:hAnsi="宋体" w:cs="宋体"/>
                <w:color w:val="auto"/>
                <w:sz w:val="18"/>
                <w:szCs w:val="18"/>
              </w:rPr>
              <w:t>8.915</w:t>
            </w:r>
          </w:p>
        </w:tc>
        <w:tc>
          <w:tcPr>
            <w:tcW w:w="996" w:type="dxa"/>
            <w:tcBorders>
              <w:top w:val="single" w:color="000000" w:sz="4" w:space="0"/>
              <w:left w:val="single" w:color="000000" w:sz="4" w:space="0"/>
              <w:bottom w:val="single" w:color="000000" w:sz="4" w:space="0"/>
              <w:right w:val="single" w:color="000000" w:sz="4" w:space="0"/>
            </w:tcBorders>
            <w:noWrap/>
            <w:vAlign w:val="center"/>
          </w:tcPr>
          <w:p w14:paraId="4B5E6F1D">
            <w:pPr>
              <w:jc w:val="center"/>
              <w:rPr>
                <w:rFonts w:ascii="宋体" w:hAnsi="宋体" w:cs="宋体"/>
                <w:color w:val="auto"/>
                <w:sz w:val="18"/>
                <w:szCs w:val="18"/>
              </w:rPr>
            </w:pPr>
          </w:p>
        </w:tc>
      </w:tr>
      <w:tr w14:paraId="7C97B181">
        <w:tblPrEx>
          <w:tblCellMar>
            <w:top w:w="0" w:type="dxa"/>
            <w:left w:w="108" w:type="dxa"/>
            <w:bottom w:w="0" w:type="dxa"/>
            <w:right w:w="108" w:type="dxa"/>
          </w:tblCellMar>
        </w:tblPrEx>
        <w:trPr>
          <w:trHeight w:val="745" w:hRule="atLeast"/>
          <w:jc w:val="center"/>
        </w:trPr>
        <w:tc>
          <w:tcPr>
            <w:tcW w:w="851" w:type="dxa"/>
            <w:tcBorders>
              <w:top w:val="single" w:color="000000" w:sz="4" w:space="0"/>
              <w:left w:val="single" w:color="000000" w:sz="4" w:space="0"/>
              <w:bottom w:val="single" w:color="000000" w:sz="4" w:space="0"/>
              <w:right w:val="single" w:color="000000" w:sz="4" w:space="0"/>
            </w:tcBorders>
            <w:noWrap/>
            <w:vAlign w:val="center"/>
          </w:tcPr>
          <w:p w14:paraId="10A3DF12">
            <w:pPr>
              <w:widowControl/>
              <w:jc w:val="center"/>
              <w:textAlignment w:val="center"/>
              <w:rPr>
                <w:rFonts w:ascii="宋体" w:hAnsi="宋体" w:cs="宋体"/>
                <w:b/>
                <w:bCs/>
                <w:color w:val="auto"/>
                <w:sz w:val="18"/>
                <w:szCs w:val="18"/>
              </w:rPr>
            </w:pPr>
            <w:r>
              <w:rPr>
                <w:rFonts w:hint="eastAsia" w:ascii="宋体" w:hAnsi="宋体" w:cs="宋体"/>
                <w:b/>
                <w:bCs/>
                <w:color w:val="auto"/>
                <w:sz w:val="18"/>
                <w:szCs w:val="18"/>
              </w:rPr>
              <w:t>6.2</w:t>
            </w:r>
          </w:p>
        </w:tc>
        <w:tc>
          <w:tcPr>
            <w:tcW w:w="2760" w:type="dxa"/>
            <w:tcBorders>
              <w:top w:val="single" w:color="000000" w:sz="4" w:space="0"/>
              <w:left w:val="single" w:color="000000" w:sz="4" w:space="0"/>
              <w:bottom w:val="single" w:color="000000" w:sz="4" w:space="0"/>
              <w:right w:val="single" w:color="000000" w:sz="4" w:space="0"/>
            </w:tcBorders>
            <w:vAlign w:val="center"/>
          </w:tcPr>
          <w:p w14:paraId="2B93CDD8">
            <w:pPr>
              <w:widowControl/>
              <w:textAlignment w:val="center"/>
              <w:rPr>
                <w:rFonts w:ascii="宋体" w:hAnsi="宋体" w:cs="宋体"/>
                <w:b/>
                <w:bCs/>
                <w:color w:val="auto"/>
                <w:sz w:val="18"/>
                <w:szCs w:val="18"/>
              </w:rPr>
            </w:pPr>
            <w:r>
              <w:rPr>
                <w:rFonts w:hint="eastAsia" w:ascii="宋体" w:hAnsi="宋体" w:cs="宋体"/>
                <w:b/>
                <w:bCs/>
                <w:color w:val="auto"/>
                <w:sz w:val="18"/>
                <w:szCs w:val="18"/>
              </w:rPr>
              <w:t>护栏维修养护</w:t>
            </w:r>
          </w:p>
        </w:tc>
        <w:tc>
          <w:tcPr>
            <w:tcW w:w="869" w:type="dxa"/>
            <w:tcBorders>
              <w:top w:val="single" w:color="000000" w:sz="4" w:space="0"/>
              <w:left w:val="single" w:color="000000" w:sz="4" w:space="0"/>
              <w:bottom w:val="single" w:color="000000" w:sz="4" w:space="0"/>
              <w:right w:val="single" w:color="000000" w:sz="4" w:space="0"/>
            </w:tcBorders>
            <w:noWrap/>
            <w:vAlign w:val="center"/>
          </w:tcPr>
          <w:p w14:paraId="0E1B3A44">
            <w:pPr>
              <w:jc w:val="center"/>
              <w:rPr>
                <w:rFonts w:ascii="宋体" w:hAnsi="宋体" w:cs="宋体"/>
                <w:color w:val="auto"/>
                <w:sz w:val="18"/>
                <w:szCs w:val="18"/>
              </w:rPr>
            </w:pPr>
          </w:p>
        </w:tc>
        <w:tc>
          <w:tcPr>
            <w:tcW w:w="731" w:type="dxa"/>
            <w:tcBorders>
              <w:top w:val="single" w:color="000000" w:sz="4" w:space="0"/>
              <w:left w:val="single" w:color="000000" w:sz="4" w:space="0"/>
              <w:bottom w:val="single" w:color="000000" w:sz="4" w:space="0"/>
              <w:right w:val="single" w:color="000000" w:sz="4" w:space="0"/>
            </w:tcBorders>
            <w:noWrap/>
            <w:vAlign w:val="center"/>
          </w:tcPr>
          <w:p w14:paraId="002F3E9D">
            <w:pPr>
              <w:jc w:val="center"/>
              <w:rPr>
                <w:rFonts w:ascii="宋体" w:hAnsi="宋体" w:cs="宋体"/>
                <w:color w:val="auto"/>
                <w:sz w:val="18"/>
                <w:szCs w:val="18"/>
              </w:rPr>
            </w:pPr>
          </w:p>
        </w:tc>
        <w:tc>
          <w:tcPr>
            <w:tcW w:w="1040" w:type="dxa"/>
            <w:tcBorders>
              <w:top w:val="single" w:color="000000" w:sz="4" w:space="0"/>
              <w:left w:val="single" w:color="000000" w:sz="4" w:space="0"/>
              <w:bottom w:val="single" w:color="000000" w:sz="4" w:space="0"/>
              <w:right w:val="single" w:color="000000" w:sz="4" w:space="0"/>
            </w:tcBorders>
            <w:noWrap/>
            <w:vAlign w:val="center"/>
          </w:tcPr>
          <w:p w14:paraId="69EE7C93">
            <w:pPr>
              <w:jc w:val="center"/>
              <w:rPr>
                <w:rFonts w:ascii="宋体" w:hAnsi="宋体" w:cs="宋体"/>
                <w:color w:val="auto"/>
                <w:sz w:val="18"/>
                <w:szCs w:val="18"/>
              </w:rPr>
            </w:pP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75C68988">
            <w:pPr>
              <w:jc w:val="center"/>
              <w:rPr>
                <w:rFonts w:ascii="宋体" w:hAnsi="宋体" w:cs="宋体"/>
                <w:color w:val="auto"/>
                <w:sz w:val="18"/>
                <w:szCs w:val="18"/>
              </w:rPr>
            </w:pPr>
          </w:p>
        </w:tc>
        <w:tc>
          <w:tcPr>
            <w:tcW w:w="812" w:type="dxa"/>
            <w:tcBorders>
              <w:top w:val="single" w:color="000000" w:sz="4" w:space="0"/>
              <w:left w:val="single" w:color="000000" w:sz="4" w:space="0"/>
              <w:bottom w:val="single" w:color="000000" w:sz="4" w:space="0"/>
              <w:right w:val="single" w:color="000000" w:sz="4" w:space="0"/>
            </w:tcBorders>
            <w:noWrap/>
            <w:vAlign w:val="center"/>
          </w:tcPr>
          <w:p w14:paraId="4BF2A607">
            <w:pPr>
              <w:jc w:val="center"/>
              <w:rPr>
                <w:rFonts w:ascii="宋体" w:hAnsi="宋体" w:cs="宋体"/>
                <w:color w:val="auto"/>
                <w:sz w:val="18"/>
                <w:szCs w:val="18"/>
              </w:rPr>
            </w:pPr>
          </w:p>
        </w:tc>
        <w:tc>
          <w:tcPr>
            <w:tcW w:w="830" w:type="dxa"/>
            <w:tcBorders>
              <w:top w:val="single" w:color="000000" w:sz="4" w:space="0"/>
              <w:left w:val="single" w:color="000000" w:sz="4" w:space="0"/>
              <w:bottom w:val="single" w:color="000000" w:sz="4" w:space="0"/>
              <w:right w:val="single" w:color="000000" w:sz="4" w:space="0"/>
            </w:tcBorders>
            <w:noWrap/>
            <w:vAlign w:val="center"/>
          </w:tcPr>
          <w:p w14:paraId="23F4BF83">
            <w:pPr>
              <w:jc w:val="center"/>
              <w:rPr>
                <w:rFonts w:ascii="宋体" w:hAnsi="宋体" w:cs="宋体"/>
                <w:color w:val="auto"/>
                <w:sz w:val="18"/>
                <w:szCs w:val="18"/>
              </w:rPr>
            </w:pP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7148ADC4">
            <w:pPr>
              <w:jc w:val="center"/>
              <w:rPr>
                <w:rFonts w:ascii="宋体" w:hAnsi="宋体" w:cs="宋体"/>
                <w:color w:val="auto"/>
                <w:sz w:val="18"/>
                <w:szCs w:val="18"/>
              </w:rPr>
            </w:pPr>
          </w:p>
        </w:tc>
        <w:tc>
          <w:tcPr>
            <w:tcW w:w="996" w:type="dxa"/>
            <w:tcBorders>
              <w:top w:val="single" w:color="000000" w:sz="4" w:space="0"/>
              <w:left w:val="single" w:color="000000" w:sz="4" w:space="0"/>
              <w:bottom w:val="single" w:color="000000" w:sz="4" w:space="0"/>
              <w:right w:val="single" w:color="000000" w:sz="4" w:space="0"/>
            </w:tcBorders>
            <w:noWrap/>
            <w:vAlign w:val="center"/>
          </w:tcPr>
          <w:p w14:paraId="035BC40E">
            <w:pPr>
              <w:jc w:val="center"/>
              <w:rPr>
                <w:rFonts w:ascii="宋体" w:hAnsi="宋体" w:cs="宋体"/>
                <w:color w:val="auto"/>
                <w:sz w:val="18"/>
                <w:szCs w:val="18"/>
              </w:rPr>
            </w:pPr>
          </w:p>
        </w:tc>
      </w:tr>
      <w:tr w14:paraId="0CF10913">
        <w:tblPrEx>
          <w:tblCellMar>
            <w:top w:w="0" w:type="dxa"/>
            <w:left w:w="108" w:type="dxa"/>
            <w:bottom w:w="0" w:type="dxa"/>
            <w:right w:w="108" w:type="dxa"/>
          </w:tblCellMar>
        </w:tblPrEx>
        <w:trPr>
          <w:trHeight w:val="717" w:hRule="atLeast"/>
          <w:jc w:val="center"/>
        </w:trPr>
        <w:tc>
          <w:tcPr>
            <w:tcW w:w="851" w:type="dxa"/>
            <w:tcBorders>
              <w:top w:val="single" w:color="000000" w:sz="4" w:space="0"/>
              <w:left w:val="single" w:color="000000" w:sz="4" w:space="0"/>
              <w:bottom w:val="single" w:color="000000" w:sz="4" w:space="0"/>
              <w:right w:val="single" w:color="000000" w:sz="4" w:space="0"/>
            </w:tcBorders>
            <w:noWrap/>
            <w:vAlign w:val="center"/>
          </w:tcPr>
          <w:p w14:paraId="03150978">
            <w:pPr>
              <w:widowControl/>
              <w:jc w:val="center"/>
              <w:textAlignment w:val="center"/>
              <w:rPr>
                <w:rFonts w:ascii="宋体" w:hAnsi="宋体" w:cs="宋体"/>
                <w:color w:val="auto"/>
                <w:sz w:val="18"/>
                <w:szCs w:val="18"/>
              </w:rPr>
            </w:pPr>
            <w:r>
              <w:rPr>
                <w:rFonts w:hint="eastAsia" w:ascii="宋体" w:hAnsi="宋体" w:cs="宋体"/>
                <w:color w:val="auto"/>
                <w:sz w:val="18"/>
                <w:szCs w:val="18"/>
              </w:rPr>
              <w:t>6.2.1</w:t>
            </w:r>
          </w:p>
        </w:tc>
        <w:tc>
          <w:tcPr>
            <w:tcW w:w="2760" w:type="dxa"/>
            <w:tcBorders>
              <w:top w:val="single" w:color="000000" w:sz="4" w:space="0"/>
              <w:left w:val="single" w:color="000000" w:sz="4" w:space="0"/>
              <w:bottom w:val="single" w:color="000000" w:sz="4" w:space="0"/>
              <w:right w:val="single" w:color="000000" w:sz="4" w:space="0"/>
            </w:tcBorders>
            <w:vAlign w:val="center"/>
          </w:tcPr>
          <w:p w14:paraId="6662D5D1">
            <w:pPr>
              <w:widowControl/>
              <w:textAlignment w:val="center"/>
              <w:rPr>
                <w:rFonts w:ascii="宋体" w:hAnsi="宋体" w:cs="宋体"/>
                <w:color w:val="auto"/>
                <w:sz w:val="18"/>
                <w:szCs w:val="18"/>
              </w:rPr>
            </w:pPr>
            <w:r>
              <w:rPr>
                <w:rFonts w:hint="eastAsia" w:ascii="宋体" w:hAnsi="宋体" w:cs="宋体"/>
                <w:color w:val="auto"/>
                <w:sz w:val="18"/>
                <w:szCs w:val="18"/>
              </w:rPr>
              <w:t>仿大理石护栏 油漆</w:t>
            </w:r>
          </w:p>
        </w:tc>
        <w:tc>
          <w:tcPr>
            <w:tcW w:w="869" w:type="dxa"/>
            <w:tcBorders>
              <w:top w:val="single" w:color="000000" w:sz="4" w:space="0"/>
              <w:left w:val="single" w:color="000000" w:sz="4" w:space="0"/>
              <w:bottom w:val="single" w:color="000000" w:sz="4" w:space="0"/>
              <w:right w:val="single" w:color="000000" w:sz="4" w:space="0"/>
            </w:tcBorders>
            <w:noWrap/>
            <w:vAlign w:val="center"/>
          </w:tcPr>
          <w:p w14:paraId="56AD1846">
            <w:pPr>
              <w:widowControl/>
              <w:jc w:val="center"/>
              <w:textAlignment w:val="center"/>
              <w:rPr>
                <w:rFonts w:ascii="宋体" w:hAnsi="宋体" w:cs="宋体"/>
                <w:color w:val="auto"/>
                <w:sz w:val="18"/>
                <w:szCs w:val="18"/>
              </w:rPr>
            </w:pPr>
            <w:r>
              <w:rPr>
                <w:rFonts w:hint="eastAsia" w:ascii="宋体" w:hAnsi="宋体" w:cs="宋体"/>
                <w:color w:val="auto"/>
                <w:sz w:val="18"/>
                <w:szCs w:val="18"/>
              </w:rPr>
              <w:t>m</w:t>
            </w:r>
          </w:p>
        </w:tc>
        <w:tc>
          <w:tcPr>
            <w:tcW w:w="731" w:type="dxa"/>
            <w:tcBorders>
              <w:top w:val="single" w:color="000000" w:sz="4" w:space="0"/>
              <w:left w:val="single" w:color="000000" w:sz="4" w:space="0"/>
              <w:bottom w:val="single" w:color="000000" w:sz="4" w:space="0"/>
              <w:right w:val="single" w:color="000000" w:sz="4" w:space="0"/>
            </w:tcBorders>
            <w:noWrap/>
            <w:vAlign w:val="center"/>
          </w:tcPr>
          <w:p w14:paraId="6B5EC543">
            <w:pPr>
              <w:widowControl/>
              <w:jc w:val="center"/>
              <w:textAlignment w:val="center"/>
              <w:rPr>
                <w:rFonts w:ascii="宋体" w:hAnsi="宋体" w:cs="宋体"/>
                <w:color w:val="auto"/>
                <w:sz w:val="18"/>
                <w:szCs w:val="18"/>
              </w:rPr>
            </w:pPr>
            <w:r>
              <w:rPr>
                <w:rFonts w:hint="eastAsia" w:ascii="宋体" w:hAnsi="宋体" w:cs="宋体"/>
                <w:color w:val="auto"/>
                <w:sz w:val="18"/>
                <w:szCs w:val="18"/>
              </w:rPr>
              <w:t>181</w:t>
            </w:r>
          </w:p>
        </w:tc>
        <w:tc>
          <w:tcPr>
            <w:tcW w:w="1040" w:type="dxa"/>
            <w:tcBorders>
              <w:top w:val="single" w:color="000000" w:sz="4" w:space="0"/>
              <w:left w:val="single" w:color="000000" w:sz="4" w:space="0"/>
              <w:bottom w:val="single" w:color="000000" w:sz="4" w:space="0"/>
              <w:right w:val="single" w:color="000000" w:sz="4" w:space="0"/>
            </w:tcBorders>
            <w:noWrap/>
            <w:vAlign w:val="center"/>
          </w:tcPr>
          <w:p w14:paraId="02063C12">
            <w:pPr>
              <w:widowControl/>
              <w:jc w:val="center"/>
              <w:textAlignment w:val="center"/>
              <w:rPr>
                <w:rFonts w:ascii="宋体" w:hAnsi="宋体" w:cs="宋体"/>
                <w:color w:val="auto"/>
                <w:sz w:val="18"/>
                <w:szCs w:val="18"/>
              </w:rPr>
            </w:pPr>
            <w:r>
              <w:rPr>
                <w:rFonts w:hint="eastAsia" w:ascii="宋体" w:hAnsi="宋体" w:cs="宋体"/>
                <w:color w:val="auto"/>
                <w:sz w:val="18"/>
                <w:szCs w:val="18"/>
              </w:rPr>
              <w:t>每年1次</w:t>
            </w: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3B3C5519">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12" w:type="dxa"/>
            <w:tcBorders>
              <w:top w:val="single" w:color="000000" w:sz="4" w:space="0"/>
              <w:left w:val="single" w:color="000000" w:sz="4" w:space="0"/>
              <w:bottom w:val="single" w:color="000000" w:sz="4" w:space="0"/>
              <w:right w:val="single" w:color="000000" w:sz="4" w:space="0"/>
            </w:tcBorders>
            <w:noWrap/>
            <w:vAlign w:val="center"/>
          </w:tcPr>
          <w:p w14:paraId="1C68701D">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30" w:type="dxa"/>
            <w:tcBorders>
              <w:top w:val="single" w:color="000000" w:sz="4" w:space="0"/>
              <w:left w:val="single" w:color="000000" w:sz="4" w:space="0"/>
              <w:bottom w:val="single" w:color="000000" w:sz="4" w:space="0"/>
              <w:right w:val="single" w:color="000000" w:sz="4" w:space="0"/>
            </w:tcBorders>
            <w:noWrap/>
            <w:vAlign w:val="center"/>
          </w:tcPr>
          <w:p w14:paraId="7F5E0921">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392ED23A">
            <w:pPr>
              <w:widowControl/>
              <w:jc w:val="center"/>
              <w:textAlignment w:val="center"/>
              <w:rPr>
                <w:rFonts w:ascii="宋体" w:hAnsi="宋体" w:cs="宋体"/>
                <w:color w:val="auto"/>
                <w:sz w:val="18"/>
                <w:szCs w:val="18"/>
              </w:rPr>
            </w:pPr>
            <w:r>
              <w:rPr>
                <w:rFonts w:hint="eastAsia" w:ascii="宋体" w:hAnsi="宋体" w:cs="宋体"/>
                <w:color w:val="auto"/>
                <w:sz w:val="18"/>
                <w:szCs w:val="18"/>
              </w:rPr>
              <w:t>181</w:t>
            </w:r>
          </w:p>
        </w:tc>
        <w:tc>
          <w:tcPr>
            <w:tcW w:w="996" w:type="dxa"/>
            <w:tcBorders>
              <w:top w:val="single" w:color="000000" w:sz="4" w:space="0"/>
              <w:left w:val="single" w:color="000000" w:sz="4" w:space="0"/>
              <w:bottom w:val="single" w:color="000000" w:sz="4" w:space="0"/>
              <w:right w:val="single" w:color="000000" w:sz="4" w:space="0"/>
            </w:tcBorders>
            <w:noWrap/>
            <w:vAlign w:val="center"/>
          </w:tcPr>
          <w:p w14:paraId="45995C64">
            <w:pPr>
              <w:rPr>
                <w:rFonts w:ascii="宋体" w:hAnsi="宋体" w:cs="宋体"/>
                <w:color w:val="auto"/>
                <w:sz w:val="18"/>
                <w:szCs w:val="18"/>
              </w:rPr>
            </w:pPr>
          </w:p>
        </w:tc>
      </w:tr>
      <w:tr w14:paraId="100CDA5C">
        <w:tblPrEx>
          <w:tblCellMar>
            <w:top w:w="0" w:type="dxa"/>
            <w:left w:w="108" w:type="dxa"/>
            <w:bottom w:w="0" w:type="dxa"/>
            <w:right w:w="108" w:type="dxa"/>
          </w:tblCellMar>
        </w:tblPrEx>
        <w:trPr>
          <w:trHeight w:val="706" w:hRule="atLeast"/>
          <w:jc w:val="center"/>
        </w:trPr>
        <w:tc>
          <w:tcPr>
            <w:tcW w:w="851" w:type="dxa"/>
            <w:tcBorders>
              <w:top w:val="single" w:color="000000" w:sz="4" w:space="0"/>
              <w:left w:val="single" w:color="000000" w:sz="4" w:space="0"/>
              <w:bottom w:val="single" w:color="000000" w:sz="4" w:space="0"/>
              <w:right w:val="single" w:color="000000" w:sz="4" w:space="0"/>
            </w:tcBorders>
            <w:noWrap/>
            <w:vAlign w:val="center"/>
          </w:tcPr>
          <w:p w14:paraId="1BF914C9">
            <w:pPr>
              <w:widowControl/>
              <w:jc w:val="center"/>
              <w:textAlignment w:val="center"/>
              <w:rPr>
                <w:rFonts w:ascii="宋体" w:hAnsi="宋体" w:cs="宋体"/>
                <w:color w:val="auto"/>
                <w:sz w:val="18"/>
                <w:szCs w:val="18"/>
              </w:rPr>
            </w:pPr>
            <w:r>
              <w:rPr>
                <w:rFonts w:hint="eastAsia" w:ascii="宋体" w:hAnsi="宋体" w:cs="宋体"/>
                <w:color w:val="auto"/>
                <w:sz w:val="18"/>
                <w:szCs w:val="18"/>
              </w:rPr>
              <w:t>6.2.2</w:t>
            </w:r>
          </w:p>
        </w:tc>
        <w:tc>
          <w:tcPr>
            <w:tcW w:w="2760" w:type="dxa"/>
            <w:tcBorders>
              <w:top w:val="single" w:color="000000" w:sz="4" w:space="0"/>
              <w:left w:val="single" w:color="000000" w:sz="4" w:space="0"/>
              <w:bottom w:val="single" w:color="000000" w:sz="4" w:space="0"/>
              <w:right w:val="single" w:color="000000" w:sz="4" w:space="0"/>
            </w:tcBorders>
            <w:vAlign w:val="center"/>
          </w:tcPr>
          <w:p w14:paraId="647F019C">
            <w:pPr>
              <w:widowControl/>
              <w:textAlignment w:val="center"/>
              <w:rPr>
                <w:rFonts w:ascii="宋体" w:hAnsi="宋体" w:cs="宋体"/>
                <w:color w:val="auto"/>
                <w:sz w:val="18"/>
                <w:szCs w:val="18"/>
              </w:rPr>
            </w:pPr>
            <w:r>
              <w:rPr>
                <w:rFonts w:hint="eastAsia" w:ascii="宋体" w:hAnsi="宋体" w:cs="宋体"/>
                <w:color w:val="auto"/>
                <w:sz w:val="18"/>
                <w:szCs w:val="18"/>
              </w:rPr>
              <w:t>亲水平台护栏 维修</w:t>
            </w:r>
          </w:p>
        </w:tc>
        <w:tc>
          <w:tcPr>
            <w:tcW w:w="869" w:type="dxa"/>
            <w:tcBorders>
              <w:top w:val="single" w:color="000000" w:sz="4" w:space="0"/>
              <w:left w:val="single" w:color="000000" w:sz="4" w:space="0"/>
              <w:bottom w:val="single" w:color="000000" w:sz="4" w:space="0"/>
              <w:right w:val="single" w:color="000000" w:sz="4" w:space="0"/>
            </w:tcBorders>
            <w:noWrap/>
            <w:vAlign w:val="center"/>
          </w:tcPr>
          <w:p w14:paraId="1EDF2507">
            <w:pPr>
              <w:widowControl/>
              <w:jc w:val="center"/>
              <w:textAlignment w:val="center"/>
              <w:rPr>
                <w:rFonts w:ascii="宋体" w:hAnsi="宋体" w:cs="宋体"/>
                <w:color w:val="auto"/>
                <w:sz w:val="18"/>
                <w:szCs w:val="18"/>
              </w:rPr>
            </w:pPr>
            <w:r>
              <w:rPr>
                <w:rFonts w:hint="eastAsia" w:ascii="宋体" w:hAnsi="宋体" w:cs="宋体"/>
                <w:color w:val="auto"/>
                <w:sz w:val="18"/>
                <w:szCs w:val="18"/>
              </w:rPr>
              <w:t>m</w:t>
            </w:r>
          </w:p>
        </w:tc>
        <w:tc>
          <w:tcPr>
            <w:tcW w:w="731" w:type="dxa"/>
            <w:tcBorders>
              <w:top w:val="single" w:color="000000" w:sz="4" w:space="0"/>
              <w:left w:val="single" w:color="000000" w:sz="4" w:space="0"/>
              <w:bottom w:val="single" w:color="000000" w:sz="4" w:space="0"/>
              <w:right w:val="single" w:color="000000" w:sz="4" w:space="0"/>
            </w:tcBorders>
            <w:noWrap/>
            <w:vAlign w:val="center"/>
          </w:tcPr>
          <w:p w14:paraId="413903A9">
            <w:pPr>
              <w:widowControl/>
              <w:jc w:val="center"/>
              <w:textAlignment w:val="center"/>
              <w:rPr>
                <w:rFonts w:ascii="宋体" w:hAnsi="宋体" w:cs="宋体"/>
                <w:color w:val="auto"/>
                <w:sz w:val="18"/>
                <w:szCs w:val="18"/>
              </w:rPr>
            </w:pPr>
            <w:r>
              <w:rPr>
                <w:rFonts w:hint="eastAsia" w:ascii="宋体" w:hAnsi="宋体" w:cs="宋体"/>
                <w:color w:val="auto"/>
                <w:sz w:val="18"/>
                <w:szCs w:val="18"/>
              </w:rPr>
              <w:t>59</w:t>
            </w:r>
          </w:p>
        </w:tc>
        <w:tc>
          <w:tcPr>
            <w:tcW w:w="1040" w:type="dxa"/>
            <w:tcBorders>
              <w:top w:val="single" w:color="000000" w:sz="4" w:space="0"/>
              <w:left w:val="single" w:color="000000" w:sz="4" w:space="0"/>
              <w:bottom w:val="single" w:color="000000" w:sz="4" w:space="0"/>
              <w:right w:val="single" w:color="000000" w:sz="4" w:space="0"/>
            </w:tcBorders>
            <w:noWrap/>
            <w:vAlign w:val="center"/>
          </w:tcPr>
          <w:p w14:paraId="21E45A7A">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4E98B6D2">
            <w:pPr>
              <w:widowControl/>
              <w:jc w:val="center"/>
              <w:textAlignment w:val="center"/>
              <w:rPr>
                <w:rFonts w:ascii="宋体" w:hAnsi="宋体" w:cs="宋体"/>
                <w:color w:val="auto"/>
                <w:sz w:val="18"/>
                <w:szCs w:val="18"/>
              </w:rPr>
            </w:pPr>
            <w:r>
              <w:rPr>
                <w:rFonts w:hint="eastAsia" w:ascii="宋体" w:hAnsi="宋体" w:cs="宋体"/>
                <w:color w:val="auto"/>
                <w:sz w:val="18"/>
                <w:szCs w:val="18"/>
              </w:rPr>
              <w:t>维修率5%</w:t>
            </w:r>
          </w:p>
        </w:tc>
        <w:tc>
          <w:tcPr>
            <w:tcW w:w="812" w:type="dxa"/>
            <w:tcBorders>
              <w:top w:val="single" w:color="000000" w:sz="4" w:space="0"/>
              <w:left w:val="single" w:color="000000" w:sz="4" w:space="0"/>
              <w:bottom w:val="single" w:color="000000" w:sz="4" w:space="0"/>
              <w:right w:val="single" w:color="000000" w:sz="4" w:space="0"/>
            </w:tcBorders>
            <w:noWrap/>
            <w:vAlign w:val="center"/>
          </w:tcPr>
          <w:p w14:paraId="2E8278DD">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30" w:type="dxa"/>
            <w:tcBorders>
              <w:top w:val="single" w:color="000000" w:sz="4" w:space="0"/>
              <w:left w:val="single" w:color="000000" w:sz="4" w:space="0"/>
              <w:bottom w:val="single" w:color="000000" w:sz="4" w:space="0"/>
              <w:right w:val="single" w:color="000000" w:sz="4" w:space="0"/>
            </w:tcBorders>
            <w:noWrap/>
            <w:vAlign w:val="center"/>
          </w:tcPr>
          <w:p w14:paraId="720E5B85">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4E5788D6">
            <w:pPr>
              <w:widowControl/>
              <w:jc w:val="center"/>
              <w:textAlignment w:val="center"/>
              <w:rPr>
                <w:rFonts w:ascii="宋体" w:hAnsi="宋体" w:cs="宋体"/>
                <w:color w:val="auto"/>
                <w:sz w:val="18"/>
                <w:szCs w:val="18"/>
              </w:rPr>
            </w:pPr>
            <w:r>
              <w:rPr>
                <w:rFonts w:hint="eastAsia" w:ascii="宋体" w:hAnsi="宋体" w:cs="宋体"/>
                <w:color w:val="auto"/>
                <w:sz w:val="18"/>
                <w:szCs w:val="18"/>
              </w:rPr>
              <w:t>2.95</w:t>
            </w:r>
          </w:p>
        </w:tc>
        <w:tc>
          <w:tcPr>
            <w:tcW w:w="996" w:type="dxa"/>
            <w:tcBorders>
              <w:top w:val="single" w:color="000000" w:sz="4" w:space="0"/>
              <w:left w:val="single" w:color="000000" w:sz="4" w:space="0"/>
              <w:bottom w:val="single" w:color="000000" w:sz="4" w:space="0"/>
              <w:right w:val="single" w:color="000000" w:sz="4" w:space="0"/>
            </w:tcBorders>
            <w:noWrap/>
            <w:vAlign w:val="center"/>
          </w:tcPr>
          <w:p w14:paraId="54470374">
            <w:pPr>
              <w:rPr>
                <w:rFonts w:ascii="宋体" w:hAnsi="宋体" w:cs="宋体"/>
                <w:color w:val="auto"/>
                <w:sz w:val="18"/>
                <w:szCs w:val="18"/>
              </w:rPr>
            </w:pPr>
          </w:p>
        </w:tc>
      </w:tr>
      <w:tr w14:paraId="2995E678">
        <w:tblPrEx>
          <w:tblCellMar>
            <w:top w:w="0" w:type="dxa"/>
            <w:left w:w="108" w:type="dxa"/>
            <w:bottom w:w="0" w:type="dxa"/>
            <w:right w:w="108" w:type="dxa"/>
          </w:tblCellMar>
        </w:tblPrEx>
        <w:trPr>
          <w:trHeight w:val="660" w:hRule="atLeast"/>
          <w:jc w:val="center"/>
        </w:trPr>
        <w:tc>
          <w:tcPr>
            <w:tcW w:w="851" w:type="dxa"/>
            <w:tcBorders>
              <w:top w:val="single" w:color="000000" w:sz="4" w:space="0"/>
              <w:left w:val="single" w:color="000000" w:sz="4" w:space="0"/>
              <w:bottom w:val="single" w:color="000000" w:sz="4" w:space="0"/>
              <w:right w:val="single" w:color="000000" w:sz="4" w:space="0"/>
            </w:tcBorders>
            <w:noWrap/>
            <w:vAlign w:val="center"/>
          </w:tcPr>
          <w:p w14:paraId="1FD129BB">
            <w:pPr>
              <w:widowControl/>
              <w:jc w:val="center"/>
              <w:textAlignment w:val="center"/>
              <w:rPr>
                <w:rFonts w:ascii="宋体" w:hAnsi="宋体" w:cs="宋体"/>
                <w:color w:val="auto"/>
                <w:sz w:val="18"/>
                <w:szCs w:val="18"/>
              </w:rPr>
            </w:pPr>
            <w:r>
              <w:rPr>
                <w:rFonts w:hint="eastAsia" w:ascii="宋体" w:hAnsi="宋体" w:cs="宋体"/>
                <w:color w:val="auto"/>
                <w:sz w:val="18"/>
                <w:szCs w:val="18"/>
              </w:rPr>
              <w:t>6.2.3</w:t>
            </w:r>
          </w:p>
        </w:tc>
        <w:tc>
          <w:tcPr>
            <w:tcW w:w="2760" w:type="dxa"/>
            <w:tcBorders>
              <w:top w:val="single" w:color="000000" w:sz="4" w:space="0"/>
              <w:left w:val="single" w:color="000000" w:sz="4" w:space="0"/>
              <w:bottom w:val="single" w:color="000000" w:sz="4" w:space="0"/>
              <w:right w:val="single" w:color="000000" w:sz="4" w:space="0"/>
            </w:tcBorders>
            <w:vAlign w:val="center"/>
          </w:tcPr>
          <w:p w14:paraId="03763A52">
            <w:pPr>
              <w:widowControl/>
              <w:textAlignment w:val="center"/>
              <w:rPr>
                <w:rFonts w:ascii="宋体" w:hAnsi="宋体" w:cs="宋体"/>
                <w:color w:val="auto"/>
                <w:sz w:val="18"/>
                <w:szCs w:val="18"/>
              </w:rPr>
            </w:pPr>
            <w:r>
              <w:rPr>
                <w:rFonts w:hint="eastAsia" w:ascii="宋体" w:hAnsi="宋体" w:cs="宋体"/>
                <w:color w:val="auto"/>
                <w:sz w:val="18"/>
                <w:szCs w:val="18"/>
              </w:rPr>
              <w:t>亲水平台护栏 油漆</w:t>
            </w:r>
          </w:p>
        </w:tc>
        <w:tc>
          <w:tcPr>
            <w:tcW w:w="869" w:type="dxa"/>
            <w:tcBorders>
              <w:top w:val="single" w:color="000000" w:sz="4" w:space="0"/>
              <w:left w:val="single" w:color="000000" w:sz="4" w:space="0"/>
              <w:bottom w:val="single" w:color="000000" w:sz="4" w:space="0"/>
              <w:right w:val="single" w:color="000000" w:sz="4" w:space="0"/>
            </w:tcBorders>
            <w:noWrap/>
            <w:vAlign w:val="center"/>
          </w:tcPr>
          <w:p w14:paraId="7FA870A5">
            <w:pPr>
              <w:widowControl/>
              <w:jc w:val="center"/>
              <w:textAlignment w:val="center"/>
              <w:rPr>
                <w:rFonts w:ascii="宋体" w:hAnsi="宋体" w:cs="宋体"/>
                <w:color w:val="auto"/>
                <w:sz w:val="18"/>
                <w:szCs w:val="18"/>
              </w:rPr>
            </w:pPr>
            <w:r>
              <w:rPr>
                <w:rFonts w:hint="eastAsia" w:ascii="宋体" w:hAnsi="宋体" w:cs="宋体"/>
                <w:color w:val="auto"/>
                <w:sz w:val="18"/>
                <w:szCs w:val="18"/>
              </w:rPr>
              <w:t>m</w:t>
            </w:r>
          </w:p>
        </w:tc>
        <w:tc>
          <w:tcPr>
            <w:tcW w:w="731" w:type="dxa"/>
            <w:tcBorders>
              <w:top w:val="single" w:color="000000" w:sz="4" w:space="0"/>
              <w:left w:val="single" w:color="000000" w:sz="4" w:space="0"/>
              <w:bottom w:val="single" w:color="000000" w:sz="4" w:space="0"/>
              <w:right w:val="single" w:color="000000" w:sz="4" w:space="0"/>
            </w:tcBorders>
            <w:noWrap/>
            <w:vAlign w:val="center"/>
          </w:tcPr>
          <w:p w14:paraId="69397F7D">
            <w:pPr>
              <w:widowControl/>
              <w:jc w:val="center"/>
              <w:textAlignment w:val="center"/>
              <w:rPr>
                <w:rFonts w:ascii="宋体" w:hAnsi="宋体" w:cs="宋体"/>
                <w:color w:val="auto"/>
                <w:sz w:val="18"/>
                <w:szCs w:val="18"/>
              </w:rPr>
            </w:pPr>
            <w:r>
              <w:rPr>
                <w:rFonts w:hint="eastAsia" w:ascii="宋体" w:hAnsi="宋体" w:cs="宋体"/>
                <w:color w:val="auto"/>
                <w:sz w:val="18"/>
                <w:szCs w:val="18"/>
              </w:rPr>
              <w:t>59</w:t>
            </w:r>
          </w:p>
        </w:tc>
        <w:tc>
          <w:tcPr>
            <w:tcW w:w="1040" w:type="dxa"/>
            <w:tcBorders>
              <w:top w:val="single" w:color="000000" w:sz="4" w:space="0"/>
              <w:left w:val="single" w:color="000000" w:sz="4" w:space="0"/>
              <w:bottom w:val="single" w:color="000000" w:sz="4" w:space="0"/>
              <w:right w:val="single" w:color="000000" w:sz="4" w:space="0"/>
            </w:tcBorders>
            <w:noWrap/>
            <w:vAlign w:val="center"/>
          </w:tcPr>
          <w:p w14:paraId="33930FDB">
            <w:pPr>
              <w:widowControl/>
              <w:jc w:val="center"/>
              <w:textAlignment w:val="center"/>
              <w:rPr>
                <w:rFonts w:ascii="宋体" w:hAnsi="宋体" w:cs="宋体"/>
                <w:color w:val="auto"/>
                <w:sz w:val="18"/>
                <w:szCs w:val="18"/>
              </w:rPr>
            </w:pPr>
            <w:r>
              <w:rPr>
                <w:rFonts w:hint="eastAsia" w:ascii="宋体" w:hAnsi="宋体" w:cs="宋体"/>
                <w:color w:val="auto"/>
                <w:sz w:val="18"/>
                <w:szCs w:val="18"/>
              </w:rPr>
              <w:t>每年2次</w:t>
            </w: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5CDFA9F2">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12" w:type="dxa"/>
            <w:tcBorders>
              <w:top w:val="single" w:color="000000" w:sz="4" w:space="0"/>
              <w:left w:val="single" w:color="000000" w:sz="4" w:space="0"/>
              <w:bottom w:val="single" w:color="000000" w:sz="4" w:space="0"/>
              <w:right w:val="single" w:color="000000" w:sz="4" w:space="0"/>
            </w:tcBorders>
            <w:noWrap/>
            <w:vAlign w:val="center"/>
          </w:tcPr>
          <w:p w14:paraId="435EECB6">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30" w:type="dxa"/>
            <w:tcBorders>
              <w:top w:val="single" w:color="000000" w:sz="4" w:space="0"/>
              <w:left w:val="single" w:color="000000" w:sz="4" w:space="0"/>
              <w:bottom w:val="single" w:color="000000" w:sz="4" w:space="0"/>
              <w:right w:val="single" w:color="000000" w:sz="4" w:space="0"/>
            </w:tcBorders>
            <w:noWrap/>
            <w:vAlign w:val="center"/>
          </w:tcPr>
          <w:p w14:paraId="534193E2">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13C5E134">
            <w:pPr>
              <w:widowControl/>
              <w:jc w:val="center"/>
              <w:textAlignment w:val="center"/>
              <w:rPr>
                <w:rFonts w:ascii="宋体" w:hAnsi="宋体" w:cs="宋体"/>
                <w:color w:val="auto"/>
                <w:sz w:val="18"/>
                <w:szCs w:val="18"/>
              </w:rPr>
            </w:pPr>
            <w:r>
              <w:rPr>
                <w:rFonts w:hint="eastAsia" w:ascii="宋体" w:hAnsi="宋体" w:cs="宋体"/>
                <w:color w:val="auto"/>
                <w:sz w:val="18"/>
                <w:szCs w:val="18"/>
              </w:rPr>
              <w:t>118</w:t>
            </w:r>
          </w:p>
        </w:tc>
        <w:tc>
          <w:tcPr>
            <w:tcW w:w="996" w:type="dxa"/>
            <w:tcBorders>
              <w:top w:val="single" w:color="000000" w:sz="4" w:space="0"/>
              <w:left w:val="single" w:color="000000" w:sz="4" w:space="0"/>
              <w:bottom w:val="single" w:color="000000" w:sz="4" w:space="0"/>
              <w:right w:val="single" w:color="000000" w:sz="4" w:space="0"/>
            </w:tcBorders>
            <w:noWrap/>
            <w:vAlign w:val="center"/>
          </w:tcPr>
          <w:p w14:paraId="23BA6CCC">
            <w:pPr>
              <w:rPr>
                <w:rFonts w:ascii="宋体" w:hAnsi="宋体" w:cs="宋体"/>
                <w:color w:val="auto"/>
                <w:sz w:val="18"/>
                <w:szCs w:val="18"/>
              </w:rPr>
            </w:pPr>
          </w:p>
        </w:tc>
      </w:tr>
      <w:tr w14:paraId="28B629C8">
        <w:tblPrEx>
          <w:tblCellMar>
            <w:top w:w="0" w:type="dxa"/>
            <w:left w:w="108" w:type="dxa"/>
            <w:bottom w:w="0" w:type="dxa"/>
            <w:right w:w="108" w:type="dxa"/>
          </w:tblCellMar>
        </w:tblPrEx>
        <w:trPr>
          <w:trHeight w:val="990" w:hRule="atLeast"/>
          <w:jc w:val="center"/>
        </w:trPr>
        <w:tc>
          <w:tcPr>
            <w:tcW w:w="851" w:type="dxa"/>
            <w:tcBorders>
              <w:top w:val="single" w:color="000000" w:sz="4" w:space="0"/>
              <w:left w:val="single" w:color="000000" w:sz="4" w:space="0"/>
              <w:bottom w:val="single" w:color="000000" w:sz="4" w:space="0"/>
              <w:right w:val="single" w:color="000000" w:sz="4" w:space="0"/>
            </w:tcBorders>
            <w:noWrap/>
            <w:vAlign w:val="center"/>
          </w:tcPr>
          <w:p w14:paraId="56A570FC">
            <w:pPr>
              <w:widowControl/>
              <w:jc w:val="center"/>
              <w:textAlignment w:val="center"/>
              <w:rPr>
                <w:rFonts w:ascii="宋体" w:hAnsi="宋体" w:cs="宋体"/>
                <w:color w:val="auto"/>
                <w:sz w:val="18"/>
                <w:szCs w:val="18"/>
              </w:rPr>
            </w:pPr>
            <w:r>
              <w:rPr>
                <w:rFonts w:hint="eastAsia" w:ascii="宋体" w:hAnsi="宋体" w:cs="宋体"/>
                <w:color w:val="auto"/>
                <w:sz w:val="18"/>
                <w:szCs w:val="18"/>
              </w:rPr>
              <w:t>6.2.4</w:t>
            </w:r>
          </w:p>
        </w:tc>
        <w:tc>
          <w:tcPr>
            <w:tcW w:w="2760" w:type="dxa"/>
            <w:tcBorders>
              <w:top w:val="single" w:color="000000" w:sz="4" w:space="0"/>
              <w:left w:val="single" w:color="000000" w:sz="4" w:space="0"/>
              <w:bottom w:val="single" w:color="000000" w:sz="4" w:space="0"/>
              <w:right w:val="single" w:color="000000" w:sz="4" w:space="0"/>
            </w:tcBorders>
            <w:vAlign w:val="center"/>
          </w:tcPr>
          <w:p w14:paraId="0AAD3BA9">
            <w:pPr>
              <w:widowControl/>
              <w:textAlignment w:val="center"/>
              <w:rPr>
                <w:rFonts w:ascii="宋体" w:hAnsi="宋体" w:cs="宋体"/>
                <w:color w:val="auto"/>
                <w:sz w:val="18"/>
                <w:szCs w:val="18"/>
              </w:rPr>
            </w:pPr>
            <w:r>
              <w:rPr>
                <w:rFonts w:hint="eastAsia" w:ascii="宋体" w:hAnsi="宋体" w:cs="宋体"/>
                <w:color w:val="auto"/>
                <w:sz w:val="18"/>
                <w:szCs w:val="18"/>
              </w:rPr>
              <w:t>混凝土栏杆 维修</w:t>
            </w:r>
          </w:p>
        </w:tc>
        <w:tc>
          <w:tcPr>
            <w:tcW w:w="869" w:type="dxa"/>
            <w:tcBorders>
              <w:top w:val="single" w:color="000000" w:sz="4" w:space="0"/>
              <w:left w:val="single" w:color="000000" w:sz="4" w:space="0"/>
              <w:bottom w:val="single" w:color="000000" w:sz="4" w:space="0"/>
              <w:right w:val="single" w:color="000000" w:sz="4" w:space="0"/>
            </w:tcBorders>
            <w:noWrap/>
            <w:vAlign w:val="center"/>
          </w:tcPr>
          <w:p w14:paraId="4FB237CC">
            <w:pPr>
              <w:widowControl/>
              <w:jc w:val="center"/>
              <w:textAlignment w:val="center"/>
              <w:rPr>
                <w:rFonts w:ascii="宋体" w:hAnsi="宋体" w:cs="宋体"/>
                <w:color w:val="auto"/>
                <w:sz w:val="18"/>
                <w:szCs w:val="18"/>
              </w:rPr>
            </w:pPr>
            <w:r>
              <w:rPr>
                <w:rFonts w:hint="eastAsia" w:ascii="宋体" w:hAnsi="宋体" w:cs="宋体"/>
                <w:color w:val="auto"/>
                <w:sz w:val="18"/>
                <w:szCs w:val="18"/>
              </w:rPr>
              <w:t>m</w:t>
            </w:r>
          </w:p>
        </w:tc>
        <w:tc>
          <w:tcPr>
            <w:tcW w:w="731" w:type="dxa"/>
            <w:tcBorders>
              <w:top w:val="single" w:color="000000" w:sz="4" w:space="0"/>
              <w:left w:val="single" w:color="000000" w:sz="4" w:space="0"/>
              <w:bottom w:val="single" w:color="000000" w:sz="4" w:space="0"/>
              <w:right w:val="single" w:color="000000" w:sz="4" w:space="0"/>
            </w:tcBorders>
            <w:noWrap/>
            <w:vAlign w:val="center"/>
          </w:tcPr>
          <w:p w14:paraId="06906E37">
            <w:pPr>
              <w:widowControl/>
              <w:jc w:val="center"/>
              <w:textAlignment w:val="center"/>
              <w:rPr>
                <w:rFonts w:ascii="宋体" w:hAnsi="宋体" w:cs="宋体"/>
                <w:color w:val="auto"/>
                <w:sz w:val="18"/>
                <w:szCs w:val="18"/>
              </w:rPr>
            </w:pPr>
            <w:r>
              <w:rPr>
                <w:rFonts w:hint="eastAsia" w:ascii="宋体" w:hAnsi="宋体" w:cs="宋体"/>
                <w:color w:val="auto"/>
                <w:sz w:val="18"/>
                <w:szCs w:val="18"/>
              </w:rPr>
              <w:t>181</w:t>
            </w:r>
          </w:p>
        </w:tc>
        <w:tc>
          <w:tcPr>
            <w:tcW w:w="1040" w:type="dxa"/>
            <w:tcBorders>
              <w:top w:val="single" w:color="000000" w:sz="4" w:space="0"/>
              <w:left w:val="single" w:color="000000" w:sz="4" w:space="0"/>
              <w:bottom w:val="single" w:color="000000" w:sz="4" w:space="0"/>
              <w:right w:val="single" w:color="000000" w:sz="4" w:space="0"/>
            </w:tcBorders>
            <w:noWrap/>
            <w:vAlign w:val="center"/>
          </w:tcPr>
          <w:p w14:paraId="03564B34">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01D61718">
            <w:pPr>
              <w:widowControl/>
              <w:jc w:val="center"/>
              <w:textAlignment w:val="center"/>
              <w:rPr>
                <w:rFonts w:ascii="宋体" w:hAnsi="宋体" w:cs="宋体"/>
                <w:color w:val="auto"/>
                <w:sz w:val="18"/>
                <w:szCs w:val="18"/>
              </w:rPr>
            </w:pPr>
            <w:r>
              <w:rPr>
                <w:rFonts w:hint="eastAsia" w:ascii="宋体" w:hAnsi="宋体" w:cs="宋体"/>
                <w:color w:val="auto"/>
                <w:sz w:val="18"/>
                <w:szCs w:val="18"/>
              </w:rPr>
              <w:t>维修率5%</w:t>
            </w:r>
          </w:p>
        </w:tc>
        <w:tc>
          <w:tcPr>
            <w:tcW w:w="812" w:type="dxa"/>
            <w:tcBorders>
              <w:top w:val="single" w:color="000000" w:sz="4" w:space="0"/>
              <w:left w:val="single" w:color="000000" w:sz="4" w:space="0"/>
              <w:bottom w:val="single" w:color="000000" w:sz="4" w:space="0"/>
              <w:right w:val="single" w:color="000000" w:sz="4" w:space="0"/>
            </w:tcBorders>
            <w:noWrap/>
            <w:vAlign w:val="center"/>
          </w:tcPr>
          <w:p w14:paraId="777B01FA">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30" w:type="dxa"/>
            <w:tcBorders>
              <w:top w:val="single" w:color="000000" w:sz="4" w:space="0"/>
              <w:left w:val="single" w:color="000000" w:sz="4" w:space="0"/>
              <w:bottom w:val="single" w:color="000000" w:sz="4" w:space="0"/>
              <w:right w:val="single" w:color="000000" w:sz="4" w:space="0"/>
            </w:tcBorders>
            <w:noWrap/>
            <w:vAlign w:val="center"/>
          </w:tcPr>
          <w:p w14:paraId="3D6E1968">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3EB3F5BF">
            <w:pPr>
              <w:widowControl/>
              <w:jc w:val="center"/>
              <w:textAlignment w:val="center"/>
              <w:rPr>
                <w:rFonts w:ascii="宋体" w:hAnsi="宋体" w:cs="宋体"/>
                <w:color w:val="auto"/>
                <w:sz w:val="18"/>
                <w:szCs w:val="18"/>
              </w:rPr>
            </w:pPr>
            <w:r>
              <w:rPr>
                <w:rFonts w:hint="eastAsia" w:ascii="宋体" w:hAnsi="宋体" w:cs="宋体"/>
                <w:color w:val="auto"/>
                <w:sz w:val="18"/>
                <w:szCs w:val="18"/>
              </w:rPr>
              <w:t>9.05</w:t>
            </w:r>
          </w:p>
        </w:tc>
        <w:tc>
          <w:tcPr>
            <w:tcW w:w="996" w:type="dxa"/>
            <w:tcBorders>
              <w:top w:val="single" w:color="000000" w:sz="4" w:space="0"/>
              <w:left w:val="single" w:color="000000" w:sz="4" w:space="0"/>
              <w:bottom w:val="single" w:color="000000" w:sz="4" w:space="0"/>
              <w:right w:val="single" w:color="000000" w:sz="4" w:space="0"/>
            </w:tcBorders>
            <w:noWrap/>
            <w:vAlign w:val="center"/>
          </w:tcPr>
          <w:p w14:paraId="7721FDEC">
            <w:pPr>
              <w:rPr>
                <w:rFonts w:ascii="宋体" w:hAnsi="宋体" w:cs="宋体"/>
                <w:color w:val="auto"/>
                <w:sz w:val="18"/>
                <w:szCs w:val="18"/>
              </w:rPr>
            </w:pPr>
          </w:p>
        </w:tc>
      </w:tr>
      <w:tr w14:paraId="4FBEA789">
        <w:tblPrEx>
          <w:tblCellMar>
            <w:top w:w="0" w:type="dxa"/>
            <w:left w:w="108" w:type="dxa"/>
            <w:bottom w:w="0" w:type="dxa"/>
            <w:right w:w="108" w:type="dxa"/>
          </w:tblCellMar>
        </w:tblPrEx>
        <w:trPr>
          <w:trHeight w:val="975" w:hRule="atLeast"/>
          <w:jc w:val="center"/>
        </w:trPr>
        <w:tc>
          <w:tcPr>
            <w:tcW w:w="851" w:type="dxa"/>
            <w:tcBorders>
              <w:top w:val="single" w:color="000000" w:sz="4" w:space="0"/>
              <w:left w:val="single" w:color="000000" w:sz="4" w:space="0"/>
              <w:bottom w:val="single" w:color="000000" w:sz="4" w:space="0"/>
              <w:right w:val="single" w:color="000000" w:sz="4" w:space="0"/>
            </w:tcBorders>
            <w:noWrap/>
            <w:vAlign w:val="center"/>
          </w:tcPr>
          <w:p w14:paraId="794E2667">
            <w:pPr>
              <w:widowControl/>
              <w:jc w:val="center"/>
              <w:textAlignment w:val="center"/>
              <w:rPr>
                <w:rFonts w:ascii="宋体" w:hAnsi="宋体" w:cs="宋体"/>
                <w:color w:val="auto"/>
                <w:sz w:val="18"/>
                <w:szCs w:val="18"/>
              </w:rPr>
            </w:pPr>
            <w:r>
              <w:rPr>
                <w:rFonts w:hint="eastAsia" w:ascii="宋体" w:hAnsi="宋体" w:cs="宋体"/>
                <w:color w:val="auto"/>
                <w:sz w:val="18"/>
                <w:szCs w:val="18"/>
              </w:rPr>
              <w:t>6.2.5</w:t>
            </w:r>
          </w:p>
        </w:tc>
        <w:tc>
          <w:tcPr>
            <w:tcW w:w="2760" w:type="dxa"/>
            <w:tcBorders>
              <w:top w:val="single" w:color="000000" w:sz="4" w:space="0"/>
              <w:left w:val="single" w:color="000000" w:sz="4" w:space="0"/>
              <w:bottom w:val="single" w:color="000000" w:sz="4" w:space="0"/>
              <w:right w:val="single" w:color="000000" w:sz="4" w:space="0"/>
            </w:tcBorders>
            <w:vAlign w:val="center"/>
          </w:tcPr>
          <w:p w14:paraId="41CAECF7">
            <w:pPr>
              <w:widowControl/>
              <w:textAlignment w:val="center"/>
              <w:rPr>
                <w:rFonts w:ascii="宋体" w:hAnsi="宋体" w:cs="宋体"/>
                <w:color w:val="auto"/>
                <w:sz w:val="18"/>
                <w:szCs w:val="18"/>
              </w:rPr>
            </w:pPr>
            <w:r>
              <w:rPr>
                <w:rFonts w:hint="eastAsia" w:ascii="宋体" w:hAnsi="宋体" w:cs="宋体"/>
                <w:color w:val="auto"/>
                <w:sz w:val="18"/>
                <w:szCs w:val="18"/>
              </w:rPr>
              <w:t>混凝土栏杆 刷涂料</w:t>
            </w:r>
          </w:p>
        </w:tc>
        <w:tc>
          <w:tcPr>
            <w:tcW w:w="869" w:type="dxa"/>
            <w:tcBorders>
              <w:top w:val="single" w:color="000000" w:sz="4" w:space="0"/>
              <w:left w:val="single" w:color="000000" w:sz="4" w:space="0"/>
              <w:bottom w:val="single" w:color="000000" w:sz="4" w:space="0"/>
              <w:right w:val="single" w:color="000000" w:sz="4" w:space="0"/>
            </w:tcBorders>
            <w:noWrap/>
            <w:vAlign w:val="center"/>
          </w:tcPr>
          <w:p w14:paraId="51280BC1">
            <w:pPr>
              <w:widowControl/>
              <w:jc w:val="center"/>
              <w:textAlignment w:val="center"/>
              <w:rPr>
                <w:rFonts w:ascii="宋体" w:hAnsi="宋体" w:cs="宋体"/>
                <w:color w:val="auto"/>
                <w:sz w:val="18"/>
                <w:szCs w:val="18"/>
              </w:rPr>
            </w:pPr>
            <w:r>
              <w:rPr>
                <w:rFonts w:hint="eastAsia" w:ascii="宋体" w:hAnsi="宋体" w:cs="宋体"/>
                <w:color w:val="auto"/>
                <w:sz w:val="18"/>
                <w:szCs w:val="18"/>
              </w:rPr>
              <w:t>m</w:t>
            </w:r>
          </w:p>
        </w:tc>
        <w:tc>
          <w:tcPr>
            <w:tcW w:w="731" w:type="dxa"/>
            <w:tcBorders>
              <w:top w:val="single" w:color="000000" w:sz="4" w:space="0"/>
              <w:left w:val="single" w:color="000000" w:sz="4" w:space="0"/>
              <w:bottom w:val="single" w:color="000000" w:sz="4" w:space="0"/>
              <w:right w:val="single" w:color="000000" w:sz="4" w:space="0"/>
            </w:tcBorders>
            <w:noWrap/>
            <w:vAlign w:val="center"/>
          </w:tcPr>
          <w:p w14:paraId="4C8B03E6">
            <w:pPr>
              <w:widowControl/>
              <w:jc w:val="center"/>
              <w:textAlignment w:val="center"/>
              <w:rPr>
                <w:rFonts w:ascii="宋体" w:hAnsi="宋体" w:cs="宋体"/>
                <w:color w:val="auto"/>
                <w:sz w:val="18"/>
                <w:szCs w:val="18"/>
              </w:rPr>
            </w:pPr>
            <w:r>
              <w:rPr>
                <w:rFonts w:hint="eastAsia" w:ascii="宋体" w:hAnsi="宋体" w:cs="宋体"/>
                <w:color w:val="auto"/>
                <w:sz w:val="18"/>
                <w:szCs w:val="18"/>
              </w:rPr>
              <w:t>181</w:t>
            </w:r>
          </w:p>
        </w:tc>
        <w:tc>
          <w:tcPr>
            <w:tcW w:w="1040" w:type="dxa"/>
            <w:tcBorders>
              <w:top w:val="single" w:color="000000" w:sz="4" w:space="0"/>
              <w:left w:val="single" w:color="000000" w:sz="4" w:space="0"/>
              <w:bottom w:val="single" w:color="000000" w:sz="4" w:space="0"/>
              <w:right w:val="single" w:color="000000" w:sz="4" w:space="0"/>
            </w:tcBorders>
            <w:noWrap/>
            <w:vAlign w:val="center"/>
          </w:tcPr>
          <w:p w14:paraId="45879A60">
            <w:pPr>
              <w:widowControl/>
              <w:jc w:val="center"/>
              <w:textAlignment w:val="center"/>
              <w:rPr>
                <w:rFonts w:ascii="宋体" w:hAnsi="宋体" w:cs="宋体"/>
                <w:color w:val="auto"/>
                <w:sz w:val="18"/>
                <w:szCs w:val="18"/>
              </w:rPr>
            </w:pPr>
            <w:r>
              <w:rPr>
                <w:rFonts w:hint="eastAsia" w:ascii="宋体" w:hAnsi="宋体" w:cs="宋体"/>
                <w:color w:val="auto"/>
                <w:sz w:val="18"/>
                <w:szCs w:val="18"/>
              </w:rPr>
              <w:t>每年2次</w:t>
            </w: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42BFDE66">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12" w:type="dxa"/>
            <w:tcBorders>
              <w:top w:val="single" w:color="000000" w:sz="4" w:space="0"/>
              <w:left w:val="single" w:color="000000" w:sz="4" w:space="0"/>
              <w:bottom w:val="single" w:color="000000" w:sz="4" w:space="0"/>
              <w:right w:val="single" w:color="000000" w:sz="4" w:space="0"/>
            </w:tcBorders>
            <w:noWrap/>
            <w:vAlign w:val="center"/>
          </w:tcPr>
          <w:p w14:paraId="7619211D">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30" w:type="dxa"/>
            <w:tcBorders>
              <w:top w:val="single" w:color="000000" w:sz="4" w:space="0"/>
              <w:left w:val="single" w:color="000000" w:sz="4" w:space="0"/>
              <w:bottom w:val="single" w:color="000000" w:sz="4" w:space="0"/>
              <w:right w:val="single" w:color="000000" w:sz="4" w:space="0"/>
            </w:tcBorders>
            <w:noWrap/>
            <w:vAlign w:val="center"/>
          </w:tcPr>
          <w:p w14:paraId="4C24A359">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7F7E7D89">
            <w:pPr>
              <w:widowControl/>
              <w:jc w:val="center"/>
              <w:textAlignment w:val="center"/>
              <w:rPr>
                <w:rFonts w:ascii="宋体" w:hAnsi="宋体" w:cs="宋体"/>
                <w:color w:val="auto"/>
                <w:sz w:val="18"/>
                <w:szCs w:val="18"/>
              </w:rPr>
            </w:pPr>
            <w:r>
              <w:rPr>
                <w:rFonts w:hint="eastAsia" w:ascii="宋体" w:hAnsi="宋体" w:cs="宋体"/>
                <w:color w:val="auto"/>
                <w:sz w:val="18"/>
                <w:szCs w:val="18"/>
              </w:rPr>
              <w:t>362</w:t>
            </w:r>
          </w:p>
        </w:tc>
        <w:tc>
          <w:tcPr>
            <w:tcW w:w="996" w:type="dxa"/>
            <w:tcBorders>
              <w:top w:val="single" w:color="000000" w:sz="4" w:space="0"/>
              <w:left w:val="single" w:color="000000" w:sz="4" w:space="0"/>
              <w:bottom w:val="single" w:color="000000" w:sz="4" w:space="0"/>
              <w:right w:val="single" w:color="000000" w:sz="4" w:space="0"/>
            </w:tcBorders>
            <w:noWrap/>
            <w:vAlign w:val="center"/>
          </w:tcPr>
          <w:p w14:paraId="67B20119">
            <w:pPr>
              <w:rPr>
                <w:rFonts w:ascii="宋体" w:hAnsi="宋体" w:cs="宋体"/>
                <w:color w:val="auto"/>
                <w:sz w:val="18"/>
                <w:szCs w:val="18"/>
              </w:rPr>
            </w:pPr>
          </w:p>
        </w:tc>
      </w:tr>
      <w:tr w14:paraId="73272871">
        <w:tblPrEx>
          <w:tblCellMar>
            <w:top w:w="0" w:type="dxa"/>
            <w:left w:w="108" w:type="dxa"/>
            <w:bottom w:w="0" w:type="dxa"/>
            <w:right w:w="108" w:type="dxa"/>
          </w:tblCellMar>
        </w:tblPrEx>
        <w:trPr>
          <w:trHeight w:val="990" w:hRule="atLeast"/>
          <w:jc w:val="center"/>
        </w:trPr>
        <w:tc>
          <w:tcPr>
            <w:tcW w:w="851" w:type="dxa"/>
            <w:tcBorders>
              <w:top w:val="single" w:color="000000" w:sz="4" w:space="0"/>
              <w:left w:val="single" w:color="000000" w:sz="4" w:space="0"/>
              <w:bottom w:val="single" w:color="000000" w:sz="4" w:space="0"/>
              <w:right w:val="single" w:color="000000" w:sz="4" w:space="0"/>
            </w:tcBorders>
            <w:noWrap/>
            <w:vAlign w:val="center"/>
          </w:tcPr>
          <w:p w14:paraId="43A3FA42">
            <w:pPr>
              <w:widowControl/>
              <w:jc w:val="center"/>
              <w:textAlignment w:val="center"/>
              <w:rPr>
                <w:rFonts w:ascii="宋体" w:hAnsi="宋体" w:cs="宋体"/>
                <w:b/>
                <w:bCs/>
                <w:color w:val="auto"/>
                <w:sz w:val="18"/>
                <w:szCs w:val="18"/>
              </w:rPr>
            </w:pPr>
            <w:r>
              <w:rPr>
                <w:rFonts w:hint="eastAsia" w:ascii="宋体" w:hAnsi="宋体" w:cs="宋体"/>
                <w:b/>
                <w:bCs/>
                <w:color w:val="auto"/>
                <w:sz w:val="18"/>
                <w:szCs w:val="18"/>
              </w:rPr>
              <w:t>6.3</w:t>
            </w:r>
          </w:p>
        </w:tc>
        <w:tc>
          <w:tcPr>
            <w:tcW w:w="2760" w:type="dxa"/>
            <w:tcBorders>
              <w:top w:val="single" w:color="000000" w:sz="4" w:space="0"/>
              <w:left w:val="single" w:color="000000" w:sz="4" w:space="0"/>
              <w:bottom w:val="single" w:color="000000" w:sz="4" w:space="0"/>
              <w:right w:val="single" w:color="000000" w:sz="4" w:space="0"/>
            </w:tcBorders>
            <w:vAlign w:val="center"/>
          </w:tcPr>
          <w:p w14:paraId="48CD8D50">
            <w:pPr>
              <w:widowControl/>
              <w:textAlignment w:val="center"/>
              <w:rPr>
                <w:rFonts w:ascii="宋体" w:hAnsi="宋体" w:cs="宋体"/>
                <w:b/>
                <w:bCs/>
                <w:color w:val="auto"/>
                <w:sz w:val="18"/>
                <w:szCs w:val="18"/>
              </w:rPr>
            </w:pPr>
            <w:r>
              <w:rPr>
                <w:rFonts w:hint="eastAsia" w:ascii="宋体" w:hAnsi="宋体" w:cs="宋体"/>
                <w:b/>
                <w:bCs/>
                <w:color w:val="auto"/>
                <w:sz w:val="18"/>
                <w:szCs w:val="18"/>
              </w:rPr>
              <w:t>标识标牌维修养护</w:t>
            </w:r>
          </w:p>
        </w:tc>
        <w:tc>
          <w:tcPr>
            <w:tcW w:w="869" w:type="dxa"/>
            <w:tcBorders>
              <w:top w:val="single" w:color="000000" w:sz="4" w:space="0"/>
              <w:left w:val="single" w:color="000000" w:sz="4" w:space="0"/>
              <w:bottom w:val="single" w:color="000000" w:sz="4" w:space="0"/>
              <w:right w:val="single" w:color="000000" w:sz="4" w:space="0"/>
            </w:tcBorders>
            <w:noWrap/>
            <w:vAlign w:val="center"/>
          </w:tcPr>
          <w:p w14:paraId="0E4C5B72">
            <w:pPr>
              <w:jc w:val="center"/>
              <w:rPr>
                <w:rFonts w:ascii="宋体" w:hAnsi="宋体" w:cs="宋体"/>
                <w:color w:val="auto"/>
                <w:sz w:val="18"/>
                <w:szCs w:val="18"/>
              </w:rPr>
            </w:pPr>
          </w:p>
        </w:tc>
        <w:tc>
          <w:tcPr>
            <w:tcW w:w="731" w:type="dxa"/>
            <w:tcBorders>
              <w:top w:val="single" w:color="000000" w:sz="4" w:space="0"/>
              <w:left w:val="single" w:color="000000" w:sz="4" w:space="0"/>
              <w:bottom w:val="single" w:color="000000" w:sz="4" w:space="0"/>
              <w:right w:val="single" w:color="000000" w:sz="4" w:space="0"/>
            </w:tcBorders>
            <w:noWrap/>
            <w:vAlign w:val="center"/>
          </w:tcPr>
          <w:p w14:paraId="102AC1E9">
            <w:pPr>
              <w:jc w:val="center"/>
              <w:rPr>
                <w:rFonts w:ascii="宋体" w:hAnsi="宋体" w:cs="宋体"/>
                <w:color w:val="auto"/>
                <w:sz w:val="18"/>
                <w:szCs w:val="18"/>
              </w:rPr>
            </w:pPr>
          </w:p>
        </w:tc>
        <w:tc>
          <w:tcPr>
            <w:tcW w:w="1040" w:type="dxa"/>
            <w:tcBorders>
              <w:top w:val="single" w:color="000000" w:sz="4" w:space="0"/>
              <w:left w:val="single" w:color="000000" w:sz="4" w:space="0"/>
              <w:bottom w:val="single" w:color="000000" w:sz="4" w:space="0"/>
              <w:right w:val="single" w:color="000000" w:sz="4" w:space="0"/>
            </w:tcBorders>
            <w:noWrap/>
            <w:vAlign w:val="center"/>
          </w:tcPr>
          <w:p w14:paraId="1EB800E5">
            <w:pPr>
              <w:jc w:val="center"/>
              <w:rPr>
                <w:rFonts w:ascii="宋体" w:hAnsi="宋体" w:cs="宋体"/>
                <w:color w:val="auto"/>
                <w:sz w:val="18"/>
                <w:szCs w:val="18"/>
              </w:rPr>
            </w:pP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59ABFFBE">
            <w:pPr>
              <w:jc w:val="center"/>
              <w:rPr>
                <w:rFonts w:ascii="宋体" w:hAnsi="宋体" w:cs="宋体"/>
                <w:color w:val="auto"/>
                <w:sz w:val="18"/>
                <w:szCs w:val="18"/>
              </w:rPr>
            </w:pPr>
          </w:p>
        </w:tc>
        <w:tc>
          <w:tcPr>
            <w:tcW w:w="812" w:type="dxa"/>
            <w:tcBorders>
              <w:top w:val="single" w:color="000000" w:sz="4" w:space="0"/>
              <w:left w:val="single" w:color="000000" w:sz="4" w:space="0"/>
              <w:bottom w:val="single" w:color="000000" w:sz="4" w:space="0"/>
              <w:right w:val="single" w:color="000000" w:sz="4" w:space="0"/>
            </w:tcBorders>
            <w:noWrap/>
            <w:vAlign w:val="center"/>
          </w:tcPr>
          <w:p w14:paraId="5F0D7DB6">
            <w:pPr>
              <w:jc w:val="center"/>
              <w:rPr>
                <w:rFonts w:ascii="宋体" w:hAnsi="宋体" w:cs="宋体"/>
                <w:color w:val="auto"/>
                <w:sz w:val="18"/>
                <w:szCs w:val="18"/>
              </w:rPr>
            </w:pPr>
          </w:p>
        </w:tc>
        <w:tc>
          <w:tcPr>
            <w:tcW w:w="830" w:type="dxa"/>
            <w:tcBorders>
              <w:top w:val="single" w:color="000000" w:sz="4" w:space="0"/>
              <w:left w:val="single" w:color="000000" w:sz="4" w:space="0"/>
              <w:bottom w:val="single" w:color="000000" w:sz="4" w:space="0"/>
              <w:right w:val="single" w:color="000000" w:sz="4" w:space="0"/>
            </w:tcBorders>
            <w:noWrap/>
            <w:vAlign w:val="center"/>
          </w:tcPr>
          <w:p w14:paraId="6F4B5ABE">
            <w:pPr>
              <w:jc w:val="center"/>
              <w:rPr>
                <w:rFonts w:ascii="宋体" w:hAnsi="宋体" w:cs="宋体"/>
                <w:color w:val="auto"/>
                <w:sz w:val="18"/>
                <w:szCs w:val="18"/>
              </w:rPr>
            </w:pP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72198903">
            <w:pPr>
              <w:jc w:val="center"/>
              <w:rPr>
                <w:rFonts w:ascii="宋体" w:hAnsi="宋体" w:cs="宋体"/>
                <w:color w:val="auto"/>
                <w:sz w:val="18"/>
                <w:szCs w:val="18"/>
              </w:rPr>
            </w:pPr>
          </w:p>
        </w:tc>
        <w:tc>
          <w:tcPr>
            <w:tcW w:w="996" w:type="dxa"/>
            <w:tcBorders>
              <w:top w:val="single" w:color="000000" w:sz="4" w:space="0"/>
              <w:left w:val="single" w:color="000000" w:sz="4" w:space="0"/>
              <w:bottom w:val="single" w:color="000000" w:sz="4" w:space="0"/>
              <w:right w:val="single" w:color="000000" w:sz="4" w:space="0"/>
            </w:tcBorders>
            <w:noWrap/>
            <w:vAlign w:val="center"/>
          </w:tcPr>
          <w:p w14:paraId="17F2709B">
            <w:pPr>
              <w:jc w:val="center"/>
              <w:rPr>
                <w:rFonts w:ascii="宋体" w:hAnsi="宋体" w:cs="宋体"/>
                <w:color w:val="auto"/>
                <w:sz w:val="18"/>
                <w:szCs w:val="18"/>
              </w:rPr>
            </w:pPr>
          </w:p>
        </w:tc>
      </w:tr>
      <w:tr w14:paraId="09F59442">
        <w:tblPrEx>
          <w:tblCellMar>
            <w:top w:w="0" w:type="dxa"/>
            <w:left w:w="108" w:type="dxa"/>
            <w:bottom w:w="0" w:type="dxa"/>
            <w:right w:w="108" w:type="dxa"/>
          </w:tblCellMar>
        </w:tblPrEx>
        <w:trPr>
          <w:trHeight w:val="745" w:hRule="atLeast"/>
          <w:jc w:val="center"/>
        </w:trPr>
        <w:tc>
          <w:tcPr>
            <w:tcW w:w="851" w:type="dxa"/>
            <w:tcBorders>
              <w:top w:val="single" w:color="000000" w:sz="4" w:space="0"/>
              <w:left w:val="single" w:color="000000" w:sz="4" w:space="0"/>
              <w:bottom w:val="single" w:color="000000" w:sz="4" w:space="0"/>
              <w:right w:val="single" w:color="000000" w:sz="4" w:space="0"/>
            </w:tcBorders>
            <w:noWrap/>
            <w:vAlign w:val="center"/>
          </w:tcPr>
          <w:p w14:paraId="298C198B">
            <w:pPr>
              <w:widowControl/>
              <w:jc w:val="center"/>
              <w:textAlignment w:val="center"/>
              <w:rPr>
                <w:rFonts w:ascii="宋体" w:hAnsi="宋体" w:cs="宋体"/>
                <w:color w:val="auto"/>
                <w:sz w:val="18"/>
                <w:szCs w:val="18"/>
              </w:rPr>
            </w:pPr>
            <w:r>
              <w:rPr>
                <w:rFonts w:hint="eastAsia" w:ascii="宋体" w:hAnsi="宋体" w:cs="宋体"/>
                <w:color w:val="auto"/>
                <w:sz w:val="18"/>
                <w:szCs w:val="18"/>
              </w:rPr>
              <w:t>6.3.1</w:t>
            </w:r>
          </w:p>
        </w:tc>
        <w:tc>
          <w:tcPr>
            <w:tcW w:w="2760" w:type="dxa"/>
            <w:tcBorders>
              <w:top w:val="single" w:color="000000" w:sz="4" w:space="0"/>
              <w:left w:val="single" w:color="000000" w:sz="4" w:space="0"/>
              <w:bottom w:val="single" w:color="000000" w:sz="4" w:space="0"/>
              <w:right w:val="single" w:color="000000" w:sz="4" w:space="0"/>
            </w:tcBorders>
            <w:vAlign w:val="center"/>
          </w:tcPr>
          <w:p w14:paraId="644B00E8">
            <w:pPr>
              <w:widowControl/>
              <w:textAlignment w:val="center"/>
              <w:rPr>
                <w:rFonts w:ascii="宋体" w:hAnsi="宋体" w:cs="宋体"/>
                <w:color w:val="auto"/>
                <w:sz w:val="18"/>
                <w:szCs w:val="18"/>
              </w:rPr>
            </w:pPr>
            <w:r>
              <w:rPr>
                <w:rFonts w:hint="eastAsia" w:ascii="宋体" w:hAnsi="宋体" w:cs="宋体"/>
                <w:color w:val="auto"/>
                <w:sz w:val="18"/>
                <w:szCs w:val="18"/>
              </w:rPr>
              <w:t>河道标牌 擦洗</w:t>
            </w:r>
          </w:p>
        </w:tc>
        <w:tc>
          <w:tcPr>
            <w:tcW w:w="869" w:type="dxa"/>
            <w:tcBorders>
              <w:top w:val="single" w:color="000000" w:sz="4" w:space="0"/>
              <w:left w:val="single" w:color="000000" w:sz="4" w:space="0"/>
              <w:bottom w:val="single" w:color="000000" w:sz="4" w:space="0"/>
              <w:right w:val="single" w:color="000000" w:sz="4" w:space="0"/>
            </w:tcBorders>
            <w:noWrap/>
            <w:vAlign w:val="center"/>
          </w:tcPr>
          <w:p w14:paraId="27C6B660">
            <w:pPr>
              <w:widowControl/>
              <w:jc w:val="center"/>
              <w:textAlignment w:val="center"/>
              <w:rPr>
                <w:rFonts w:ascii="宋体" w:hAnsi="宋体" w:cs="宋体"/>
                <w:color w:val="auto"/>
                <w:sz w:val="18"/>
                <w:szCs w:val="18"/>
              </w:rPr>
            </w:pPr>
            <w:r>
              <w:rPr>
                <w:rFonts w:hint="eastAsia" w:ascii="宋体" w:hAnsi="宋体" w:cs="宋体"/>
                <w:color w:val="auto"/>
                <w:sz w:val="18"/>
                <w:szCs w:val="18"/>
              </w:rPr>
              <w:t>套</w:t>
            </w:r>
          </w:p>
        </w:tc>
        <w:tc>
          <w:tcPr>
            <w:tcW w:w="731" w:type="dxa"/>
            <w:tcBorders>
              <w:top w:val="single" w:color="000000" w:sz="4" w:space="0"/>
              <w:left w:val="single" w:color="000000" w:sz="4" w:space="0"/>
              <w:bottom w:val="single" w:color="000000" w:sz="4" w:space="0"/>
              <w:right w:val="single" w:color="000000" w:sz="4" w:space="0"/>
            </w:tcBorders>
            <w:noWrap/>
            <w:vAlign w:val="center"/>
          </w:tcPr>
          <w:p w14:paraId="0E59042E">
            <w:pPr>
              <w:widowControl/>
              <w:jc w:val="center"/>
              <w:textAlignment w:val="center"/>
              <w:rPr>
                <w:rFonts w:ascii="宋体" w:hAnsi="宋体" w:cs="宋体"/>
                <w:color w:val="auto"/>
                <w:sz w:val="18"/>
                <w:szCs w:val="18"/>
              </w:rPr>
            </w:pPr>
            <w:r>
              <w:rPr>
                <w:rFonts w:hint="eastAsia" w:ascii="宋体" w:hAnsi="宋体" w:cs="宋体"/>
                <w:color w:val="auto"/>
                <w:sz w:val="18"/>
                <w:szCs w:val="18"/>
              </w:rPr>
              <w:t>6</w:t>
            </w:r>
          </w:p>
        </w:tc>
        <w:tc>
          <w:tcPr>
            <w:tcW w:w="1040" w:type="dxa"/>
            <w:tcBorders>
              <w:top w:val="single" w:color="000000" w:sz="4" w:space="0"/>
              <w:left w:val="single" w:color="000000" w:sz="4" w:space="0"/>
              <w:bottom w:val="single" w:color="000000" w:sz="4" w:space="0"/>
              <w:right w:val="single" w:color="000000" w:sz="4" w:space="0"/>
            </w:tcBorders>
            <w:noWrap/>
            <w:vAlign w:val="center"/>
          </w:tcPr>
          <w:p w14:paraId="3EA3424B">
            <w:pPr>
              <w:widowControl/>
              <w:jc w:val="center"/>
              <w:textAlignment w:val="center"/>
              <w:rPr>
                <w:rFonts w:ascii="宋体" w:hAnsi="宋体" w:cs="宋体"/>
                <w:color w:val="auto"/>
                <w:sz w:val="18"/>
                <w:szCs w:val="18"/>
              </w:rPr>
            </w:pPr>
            <w:r>
              <w:rPr>
                <w:rFonts w:hint="eastAsia" w:ascii="宋体" w:hAnsi="宋体" w:cs="宋体"/>
                <w:color w:val="auto"/>
                <w:sz w:val="18"/>
                <w:szCs w:val="18"/>
              </w:rPr>
              <w:t>每周1次</w:t>
            </w: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33A23D07">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12" w:type="dxa"/>
            <w:tcBorders>
              <w:top w:val="single" w:color="000000" w:sz="4" w:space="0"/>
              <w:left w:val="single" w:color="000000" w:sz="4" w:space="0"/>
              <w:bottom w:val="single" w:color="000000" w:sz="4" w:space="0"/>
              <w:right w:val="single" w:color="000000" w:sz="4" w:space="0"/>
            </w:tcBorders>
            <w:noWrap/>
            <w:vAlign w:val="center"/>
          </w:tcPr>
          <w:p w14:paraId="368C5B44">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30" w:type="dxa"/>
            <w:tcBorders>
              <w:top w:val="single" w:color="000000" w:sz="4" w:space="0"/>
              <w:left w:val="single" w:color="000000" w:sz="4" w:space="0"/>
              <w:bottom w:val="single" w:color="000000" w:sz="4" w:space="0"/>
              <w:right w:val="single" w:color="000000" w:sz="4" w:space="0"/>
            </w:tcBorders>
            <w:noWrap/>
            <w:vAlign w:val="center"/>
          </w:tcPr>
          <w:p w14:paraId="48F796DA">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6304FE59">
            <w:pPr>
              <w:widowControl/>
              <w:jc w:val="center"/>
              <w:textAlignment w:val="center"/>
              <w:rPr>
                <w:rFonts w:ascii="宋体" w:hAnsi="宋体" w:cs="宋体"/>
                <w:color w:val="auto"/>
                <w:sz w:val="18"/>
                <w:szCs w:val="18"/>
              </w:rPr>
            </w:pPr>
            <w:r>
              <w:rPr>
                <w:rFonts w:hint="eastAsia" w:ascii="宋体" w:hAnsi="宋体" w:cs="宋体"/>
                <w:color w:val="auto"/>
                <w:sz w:val="18"/>
                <w:szCs w:val="18"/>
              </w:rPr>
              <w:t>312</w:t>
            </w:r>
          </w:p>
        </w:tc>
        <w:tc>
          <w:tcPr>
            <w:tcW w:w="996" w:type="dxa"/>
            <w:tcBorders>
              <w:top w:val="single" w:color="000000" w:sz="4" w:space="0"/>
              <w:left w:val="single" w:color="000000" w:sz="4" w:space="0"/>
              <w:bottom w:val="single" w:color="000000" w:sz="4" w:space="0"/>
              <w:right w:val="single" w:color="000000" w:sz="4" w:space="0"/>
            </w:tcBorders>
            <w:noWrap/>
            <w:vAlign w:val="center"/>
          </w:tcPr>
          <w:p w14:paraId="1BD92B1C">
            <w:pPr>
              <w:jc w:val="center"/>
              <w:rPr>
                <w:rFonts w:ascii="宋体" w:hAnsi="宋体" w:cs="宋体"/>
                <w:color w:val="auto"/>
                <w:sz w:val="18"/>
                <w:szCs w:val="18"/>
              </w:rPr>
            </w:pPr>
          </w:p>
        </w:tc>
      </w:tr>
      <w:tr w14:paraId="60ABCFAF">
        <w:tblPrEx>
          <w:tblCellMar>
            <w:top w:w="0" w:type="dxa"/>
            <w:left w:w="108" w:type="dxa"/>
            <w:bottom w:w="0" w:type="dxa"/>
            <w:right w:w="108" w:type="dxa"/>
          </w:tblCellMar>
        </w:tblPrEx>
        <w:trPr>
          <w:trHeight w:val="557" w:hRule="atLeast"/>
          <w:jc w:val="center"/>
        </w:trPr>
        <w:tc>
          <w:tcPr>
            <w:tcW w:w="851" w:type="dxa"/>
            <w:tcBorders>
              <w:top w:val="single" w:color="000000" w:sz="4" w:space="0"/>
              <w:left w:val="single" w:color="000000" w:sz="4" w:space="0"/>
              <w:bottom w:val="single" w:color="000000" w:sz="4" w:space="0"/>
              <w:right w:val="single" w:color="000000" w:sz="4" w:space="0"/>
            </w:tcBorders>
            <w:noWrap/>
            <w:vAlign w:val="center"/>
          </w:tcPr>
          <w:p w14:paraId="3942E6EE">
            <w:pPr>
              <w:widowControl/>
              <w:jc w:val="center"/>
              <w:textAlignment w:val="center"/>
              <w:rPr>
                <w:rFonts w:ascii="宋体" w:hAnsi="宋体" w:cs="宋体"/>
                <w:color w:val="auto"/>
                <w:sz w:val="18"/>
                <w:szCs w:val="18"/>
              </w:rPr>
            </w:pPr>
            <w:r>
              <w:rPr>
                <w:rFonts w:hint="eastAsia" w:ascii="宋体" w:hAnsi="宋体" w:cs="宋体"/>
                <w:color w:val="auto"/>
                <w:sz w:val="18"/>
                <w:szCs w:val="18"/>
              </w:rPr>
              <w:t>6.3.2</w:t>
            </w:r>
          </w:p>
        </w:tc>
        <w:tc>
          <w:tcPr>
            <w:tcW w:w="2760" w:type="dxa"/>
            <w:tcBorders>
              <w:top w:val="single" w:color="000000" w:sz="4" w:space="0"/>
              <w:left w:val="single" w:color="000000" w:sz="4" w:space="0"/>
              <w:bottom w:val="single" w:color="000000" w:sz="4" w:space="0"/>
              <w:right w:val="single" w:color="000000" w:sz="4" w:space="0"/>
            </w:tcBorders>
            <w:vAlign w:val="center"/>
          </w:tcPr>
          <w:p w14:paraId="6B1DA55A">
            <w:pPr>
              <w:widowControl/>
              <w:textAlignment w:val="center"/>
              <w:rPr>
                <w:rFonts w:ascii="宋体" w:hAnsi="宋体" w:cs="宋体"/>
                <w:color w:val="auto"/>
                <w:sz w:val="18"/>
                <w:szCs w:val="18"/>
              </w:rPr>
            </w:pPr>
            <w:r>
              <w:rPr>
                <w:rFonts w:hint="eastAsia" w:ascii="宋体" w:hAnsi="宋体" w:cs="宋体"/>
                <w:color w:val="auto"/>
                <w:sz w:val="18"/>
                <w:szCs w:val="18"/>
              </w:rPr>
              <w:t>河道标牌 牌面更换</w:t>
            </w:r>
          </w:p>
        </w:tc>
        <w:tc>
          <w:tcPr>
            <w:tcW w:w="869" w:type="dxa"/>
            <w:tcBorders>
              <w:top w:val="single" w:color="000000" w:sz="4" w:space="0"/>
              <w:left w:val="single" w:color="000000" w:sz="4" w:space="0"/>
              <w:bottom w:val="single" w:color="000000" w:sz="4" w:space="0"/>
              <w:right w:val="single" w:color="000000" w:sz="4" w:space="0"/>
            </w:tcBorders>
            <w:noWrap/>
            <w:vAlign w:val="center"/>
          </w:tcPr>
          <w:p w14:paraId="01121A15">
            <w:pPr>
              <w:widowControl/>
              <w:jc w:val="center"/>
              <w:textAlignment w:val="center"/>
              <w:rPr>
                <w:rFonts w:ascii="宋体" w:hAnsi="宋体" w:cs="宋体"/>
                <w:color w:val="auto"/>
                <w:sz w:val="18"/>
                <w:szCs w:val="18"/>
              </w:rPr>
            </w:pPr>
            <w:r>
              <w:rPr>
                <w:rFonts w:hint="eastAsia" w:ascii="宋体" w:hAnsi="宋体" w:cs="宋体"/>
                <w:color w:val="auto"/>
                <w:sz w:val="18"/>
                <w:szCs w:val="18"/>
              </w:rPr>
              <w:t>套</w:t>
            </w:r>
          </w:p>
        </w:tc>
        <w:tc>
          <w:tcPr>
            <w:tcW w:w="731" w:type="dxa"/>
            <w:tcBorders>
              <w:top w:val="single" w:color="000000" w:sz="4" w:space="0"/>
              <w:left w:val="single" w:color="000000" w:sz="4" w:space="0"/>
              <w:bottom w:val="single" w:color="000000" w:sz="4" w:space="0"/>
              <w:right w:val="single" w:color="000000" w:sz="4" w:space="0"/>
            </w:tcBorders>
            <w:noWrap/>
            <w:vAlign w:val="center"/>
          </w:tcPr>
          <w:p w14:paraId="04186D73">
            <w:pPr>
              <w:widowControl/>
              <w:jc w:val="center"/>
              <w:textAlignment w:val="center"/>
              <w:rPr>
                <w:rFonts w:ascii="宋体" w:hAnsi="宋体" w:cs="宋体"/>
                <w:color w:val="auto"/>
                <w:sz w:val="18"/>
                <w:szCs w:val="18"/>
              </w:rPr>
            </w:pPr>
            <w:r>
              <w:rPr>
                <w:rFonts w:hint="eastAsia" w:ascii="宋体" w:hAnsi="宋体" w:cs="宋体"/>
                <w:color w:val="auto"/>
                <w:sz w:val="18"/>
                <w:szCs w:val="18"/>
              </w:rPr>
              <w:t>6</w:t>
            </w:r>
          </w:p>
        </w:tc>
        <w:tc>
          <w:tcPr>
            <w:tcW w:w="1040" w:type="dxa"/>
            <w:tcBorders>
              <w:top w:val="single" w:color="000000" w:sz="4" w:space="0"/>
              <w:left w:val="single" w:color="000000" w:sz="4" w:space="0"/>
              <w:bottom w:val="single" w:color="000000" w:sz="4" w:space="0"/>
              <w:right w:val="single" w:color="000000" w:sz="4" w:space="0"/>
            </w:tcBorders>
            <w:noWrap/>
            <w:vAlign w:val="center"/>
          </w:tcPr>
          <w:p w14:paraId="453EC8D7">
            <w:pPr>
              <w:widowControl/>
              <w:jc w:val="center"/>
              <w:textAlignment w:val="center"/>
              <w:rPr>
                <w:rFonts w:ascii="宋体" w:hAnsi="宋体" w:cs="宋体"/>
                <w:color w:val="auto"/>
                <w:sz w:val="18"/>
                <w:szCs w:val="18"/>
              </w:rPr>
            </w:pPr>
            <w:r>
              <w:rPr>
                <w:rFonts w:hint="eastAsia" w:ascii="宋体" w:hAnsi="宋体" w:cs="宋体"/>
                <w:color w:val="auto"/>
                <w:sz w:val="18"/>
                <w:szCs w:val="18"/>
              </w:rPr>
              <w:t>5年1次</w:t>
            </w: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4EA8E2EA">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12" w:type="dxa"/>
            <w:tcBorders>
              <w:top w:val="single" w:color="000000" w:sz="4" w:space="0"/>
              <w:left w:val="single" w:color="000000" w:sz="4" w:space="0"/>
              <w:bottom w:val="single" w:color="000000" w:sz="4" w:space="0"/>
              <w:right w:val="single" w:color="000000" w:sz="4" w:space="0"/>
            </w:tcBorders>
            <w:noWrap/>
            <w:vAlign w:val="center"/>
          </w:tcPr>
          <w:p w14:paraId="51D03F44">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30" w:type="dxa"/>
            <w:tcBorders>
              <w:top w:val="single" w:color="000000" w:sz="4" w:space="0"/>
              <w:left w:val="single" w:color="000000" w:sz="4" w:space="0"/>
              <w:bottom w:val="single" w:color="000000" w:sz="4" w:space="0"/>
              <w:right w:val="single" w:color="000000" w:sz="4" w:space="0"/>
            </w:tcBorders>
            <w:noWrap/>
            <w:vAlign w:val="center"/>
          </w:tcPr>
          <w:p w14:paraId="69707672">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052674B5">
            <w:pPr>
              <w:widowControl/>
              <w:jc w:val="center"/>
              <w:textAlignment w:val="center"/>
              <w:rPr>
                <w:rFonts w:ascii="宋体" w:hAnsi="宋体" w:cs="宋体"/>
                <w:color w:val="auto"/>
                <w:sz w:val="18"/>
                <w:szCs w:val="18"/>
              </w:rPr>
            </w:pPr>
            <w:r>
              <w:rPr>
                <w:rFonts w:hint="eastAsia" w:ascii="宋体" w:hAnsi="宋体" w:cs="宋体"/>
                <w:color w:val="auto"/>
                <w:sz w:val="18"/>
                <w:szCs w:val="18"/>
              </w:rPr>
              <w:t>1.2</w:t>
            </w:r>
          </w:p>
        </w:tc>
        <w:tc>
          <w:tcPr>
            <w:tcW w:w="996" w:type="dxa"/>
            <w:tcBorders>
              <w:top w:val="single" w:color="000000" w:sz="4" w:space="0"/>
              <w:left w:val="single" w:color="000000" w:sz="4" w:space="0"/>
              <w:bottom w:val="single" w:color="000000" w:sz="4" w:space="0"/>
              <w:right w:val="single" w:color="000000" w:sz="4" w:space="0"/>
            </w:tcBorders>
            <w:noWrap/>
            <w:vAlign w:val="center"/>
          </w:tcPr>
          <w:p w14:paraId="4042726B">
            <w:pPr>
              <w:jc w:val="center"/>
              <w:rPr>
                <w:rFonts w:ascii="宋体" w:hAnsi="宋体" w:cs="宋体"/>
                <w:color w:val="auto"/>
                <w:sz w:val="18"/>
                <w:szCs w:val="18"/>
              </w:rPr>
            </w:pPr>
          </w:p>
        </w:tc>
      </w:tr>
      <w:tr w14:paraId="3487E7F3">
        <w:tblPrEx>
          <w:tblCellMar>
            <w:top w:w="0" w:type="dxa"/>
            <w:left w:w="108" w:type="dxa"/>
            <w:bottom w:w="0" w:type="dxa"/>
            <w:right w:w="108" w:type="dxa"/>
          </w:tblCellMar>
        </w:tblPrEx>
        <w:trPr>
          <w:trHeight w:val="529" w:hRule="atLeast"/>
          <w:jc w:val="center"/>
        </w:trPr>
        <w:tc>
          <w:tcPr>
            <w:tcW w:w="851" w:type="dxa"/>
            <w:tcBorders>
              <w:top w:val="single" w:color="000000" w:sz="4" w:space="0"/>
              <w:left w:val="single" w:color="000000" w:sz="4" w:space="0"/>
              <w:bottom w:val="single" w:color="000000" w:sz="4" w:space="0"/>
              <w:right w:val="single" w:color="000000" w:sz="4" w:space="0"/>
            </w:tcBorders>
            <w:noWrap/>
            <w:vAlign w:val="center"/>
          </w:tcPr>
          <w:p w14:paraId="6D2F21CE">
            <w:pPr>
              <w:widowControl/>
              <w:jc w:val="center"/>
              <w:textAlignment w:val="center"/>
              <w:rPr>
                <w:rFonts w:ascii="宋体" w:hAnsi="宋体" w:cs="宋体"/>
                <w:color w:val="auto"/>
                <w:sz w:val="18"/>
                <w:szCs w:val="18"/>
              </w:rPr>
            </w:pPr>
            <w:r>
              <w:rPr>
                <w:rFonts w:hint="eastAsia" w:ascii="宋体" w:hAnsi="宋体" w:cs="宋体"/>
                <w:color w:val="auto"/>
                <w:sz w:val="18"/>
                <w:szCs w:val="18"/>
              </w:rPr>
              <w:t>6.3.3</w:t>
            </w:r>
          </w:p>
        </w:tc>
        <w:tc>
          <w:tcPr>
            <w:tcW w:w="2760" w:type="dxa"/>
            <w:tcBorders>
              <w:top w:val="single" w:color="000000" w:sz="4" w:space="0"/>
              <w:left w:val="single" w:color="000000" w:sz="4" w:space="0"/>
              <w:bottom w:val="single" w:color="000000" w:sz="4" w:space="0"/>
              <w:right w:val="single" w:color="000000" w:sz="4" w:space="0"/>
            </w:tcBorders>
            <w:vAlign w:val="center"/>
          </w:tcPr>
          <w:p w14:paraId="45579928">
            <w:pPr>
              <w:widowControl/>
              <w:textAlignment w:val="center"/>
              <w:rPr>
                <w:rFonts w:ascii="宋体" w:hAnsi="宋体" w:cs="宋体"/>
                <w:color w:val="auto"/>
                <w:sz w:val="18"/>
                <w:szCs w:val="18"/>
              </w:rPr>
            </w:pPr>
            <w:r>
              <w:rPr>
                <w:rFonts w:hint="eastAsia" w:ascii="宋体" w:hAnsi="宋体" w:cs="宋体"/>
                <w:color w:val="auto"/>
                <w:sz w:val="18"/>
                <w:szCs w:val="18"/>
              </w:rPr>
              <w:t>河道铭牌 擦洗</w:t>
            </w:r>
          </w:p>
        </w:tc>
        <w:tc>
          <w:tcPr>
            <w:tcW w:w="869" w:type="dxa"/>
            <w:tcBorders>
              <w:top w:val="single" w:color="000000" w:sz="4" w:space="0"/>
              <w:left w:val="single" w:color="000000" w:sz="4" w:space="0"/>
              <w:bottom w:val="single" w:color="000000" w:sz="4" w:space="0"/>
              <w:right w:val="single" w:color="000000" w:sz="4" w:space="0"/>
            </w:tcBorders>
            <w:noWrap/>
            <w:vAlign w:val="center"/>
          </w:tcPr>
          <w:p w14:paraId="230F03C0">
            <w:pPr>
              <w:widowControl/>
              <w:jc w:val="center"/>
              <w:textAlignment w:val="center"/>
              <w:rPr>
                <w:rFonts w:ascii="宋体" w:hAnsi="宋体" w:cs="宋体"/>
                <w:color w:val="auto"/>
                <w:sz w:val="18"/>
                <w:szCs w:val="18"/>
              </w:rPr>
            </w:pPr>
            <w:r>
              <w:rPr>
                <w:rFonts w:hint="eastAsia" w:ascii="宋体" w:hAnsi="宋体" w:cs="宋体"/>
                <w:color w:val="auto"/>
                <w:sz w:val="18"/>
                <w:szCs w:val="18"/>
              </w:rPr>
              <w:t>套</w:t>
            </w:r>
          </w:p>
        </w:tc>
        <w:tc>
          <w:tcPr>
            <w:tcW w:w="731" w:type="dxa"/>
            <w:tcBorders>
              <w:top w:val="single" w:color="000000" w:sz="4" w:space="0"/>
              <w:left w:val="single" w:color="000000" w:sz="4" w:space="0"/>
              <w:bottom w:val="single" w:color="000000" w:sz="4" w:space="0"/>
              <w:right w:val="single" w:color="000000" w:sz="4" w:space="0"/>
            </w:tcBorders>
            <w:noWrap/>
            <w:vAlign w:val="center"/>
          </w:tcPr>
          <w:p w14:paraId="267E7EF8">
            <w:pPr>
              <w:widowControl/>
              <w:jc w:val="center"/>
              <w:textAlignment w:val="center"/>
              <w:rPr>
                <w:rFonts w:ascii="宋体" w:hAnsi="宋体" w:cs="宋体"/>
                <w:color w:val="auto"/>
                <w:sz w:val="18"/>
                <w:szCs w:val="18"/>
              </w:rPr>
            </w:pPr>
            <w:r>
              <w:rPr>
                <w:rFonts w:hint="eastAsia" w:ascii="宋体" w:hAnsi="宋体" w:cs="宋体"/>
                <w:color w:val="auto"/>
                <w:sz w:val="18"/>
                <w:szCs w:val="18"/>
              </w:rPr>
              <w:t>1</w:t>
            </w:r>
          </w:p>
        </w:tc>
        <w:tc>
          <w:tcPr>
            <w:tcW w:w="1040" w:type="dxa"/>
            <w:tcBorders>
              <w:top w:val="single" w:color="000000" w:sz="4" w:space="0"/>
              <w:left w:val="single" w:color="000000" w:sz="4" w:space="0"/>
              <w:bottom w:val="single" w:color="000000" w:sz="4" w:space="0"/>
              <w:right w:val="single" w:color="000000" w:sz="4" w:space="0"/>
            </w:tcBorders>
            <w:noWrap/>
            <w:vAlign w:val="center"/>
          </w:tcPr>
          <w:p w14:paraId="2AB35CEE">
            <w:pPr>
              <w:widowControl/>
              <w:jc w:val="center"/>
              <w:textAlignment w:val="center"/>
              <w:rPr>
                <w:rFonts w:ascii="宋体" w:hAnsi="宋体" w:cs="宋体"/>
                <w:color w:val="auto"/>
                <w:sz w:val="18"/>
                <w:szCs w:val="18"/>
              </w:rPr>
            </w:pPr>
            <w:r>
              <w:rPr>
                <w:rFonts w:hint="eastAsia" w:ascii="宋体" w:hAnsi="宋体" w:cs="宋体"/>
                <w:color w:val="auto"/>
                <w:sz w:val="18"/>
                <w:szCs w:val="18"/>
              </w:rPr>
              <w:t>每周1次</w:t>
            </w: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1568F2BF">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12" w:type="dxa"/>
            <w:tcBorders>
              <w:top w:val="single" w:color="000000" w:sz="4" w:space="0"/>
              <w:left w:val="single" w:color="000000" w:sz="4" w:space="0"/>
              <w:bottom w:val="single" w:color="000000" w:sz="4" w:space="0"/>
              <w:right w:val="single" w:color="000000" w:sz="4" w:space="0"/>
            </w:tcBorders>
            <w:noWrap/>
            <w:vAlign w:val="center"/>
          </w:tcPr>
          <w:p w14:paraId="595171A0">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30" w:type="dxa"/>
            <w:tcBorders>
              <w:top w:val="single" w:color="000000" w:sz="4" w:space="0"/>
              <w:left w:val="single" w:color="000000" w:sz="4" w:space="0"/>
              <w:bottom w:val="single" w:color="000000" w:sz="4" w:space="0"/>
              <w:right w:val="single" w:color="000000" w:sz="4" w:space="0"/>
            </w:tcBorders>
            <w:noWrap/>
            <w:vAlign w:val="center"/>
          </w:tcPr>
          <w:p w14:paraId="37540EFA">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7DD477BC">
            <w:pPr>
              <w:widowControl/>
              <w:jc w:val="center"/>
              <w:textAlignment w:val="center"/>
              <w:rPr>
                <w:rFonts w:ascii="宋体" w:hAnsi="宋体" w:cs="宋体"/>
                <w:color w:val="auto"/>
                <w:sz w:val="18"/>
                <w:szCs w:val="18"/>
              </w:rPr>
            </w:pPr>
            <w:r>
              <w:rPr>
                <w:rFonts w:hint="eastAsia" w:ascii="宋体" w:hAnsi="宋体" w:cs="宋体"/>
                <w:color w:val="auto"/>
                <w:sz w:val="18"/>
                <w:szCs w:val="18"/>
              </w:rPr>
              <w:t>52</w:t>
            </w:r>
          </w:p>
        </w:tc>
        <w:tc>
          <w:tcPr>
            <w:tcW w:w="996" w:type="dxa"/>
            <w:tcBorders>
              <w:top w:val="single" w:color="000000" w:sz="4" w:space="0"/>
              <w:left w:val="single" w:color="000000" w:sz="4" w:space="0"/>
              <w:bottom w:val="single" w:color="000000" w:sz="4" w:space="0"/>
              <w:right w:val="single" w:color="000000" w:sz="4" w:space="0"/>
            </w:tcBorders>
            <w:noWrap/>
            <w:vAlign w:val="center"/>
          </w:tcPr>
          <w:p w14:paraId="032F9A4D">
            <w:pPr>
              <w:jc w:val="center"/>
              <w:rPr>
                <w:rFonts w:ascii="宋体" w:hAnsi="宋体" w:cs="宋体"/>
                <w:color w:val="auto"/>
                <w:sz w:val="18"/>
                <w:szCs w:val="18"/>
              </w:rPr>
            </w:pPr>
          </w:p>
        </w:tc>
      </w:tr>
      <w:tr w14:paraId="490654DE">
        <w:tblPrEx>
          <w:tblCellMar>
            <w:top w:w="0" w:type="dxa"/>
            <w:left w:w="108" w:type="dxa"/>
            <w:bottom w:w="0" w:type="dxa"/>
            <w:right w:w="108" w:type="dxa"/>
          </w:tblCellMar>
        </w:tblPrEx>
        <w:trPr>
          <w:trHeight w:val="592" w:hRule="atLeast"/>
          <w:jc w:val="center"/>
        </w:trPr>
        <w:tc>
          <w:tcPr>
            <w:tcW w:w="851" w:type="dxa"/>
            <w:tcBorders>
              <w:top w:val="single" w:color="000000" w:sz="4" w:space="0"/>
              <w:left w:val="single" w:color="000000" w:sz="4" w:space="0"/>
              <w:bottom w:val="single" w:color="000000" w:sz="4" w:space="0"/>
              <w:right w:val="single" w:color="000000" w:sz="4" w:space="0"/>
            </w:tcBorders>
            <w:noWrap/>
            <w:vAlign w:val="center"/>
          </w:tcPr>
          <w:p w14:paraId="0CDCBDF7">
            <w:pPr>
              <w:widowControl/>
              <w:jc w:val="center"/>
              <w:textAlignment w:val="center"/>
              <w:rPr>
                <w:rFonts w:ascii="宋体" w:hAnsi="宋体" w:cs="宋体"/>
                <w:color w:val="auto"/>
                <w:sz w:val="18"/>
                <w:szCs w:val="18"/>
              </w:rPr>
            </w:pPr>
            <w:r>
              <w:rPr>
                <w:rFonts w:hint="eastAsia" w:ascii="宋体" w:hAnsi="宋体" w:cs="宋体"/>
                <w:color w:val="auto"/>
                <w:sz w:val="18"/>
                <w:szCs w:val="18"/>
              </w:rPr>
              <w:t>6.3.4</w:t>
            </w:r>
          </w:p>
        </w:tc>
        <w:tc>
          <w:tcPr>
            <w:tcW w:w="2760" w:type="dxa"/>
            <w:tcBorders>
              <w:top w:val="single" w:color="000000" w:sz="4" w:space="0"/>
              <w:left w:val="single" w:color="000000" w:sz="4" w:space="0"/>
              <w:bottom w:val="single" w:color="000000" w:sz="4" w:space="0"/>
              <w:right w:val="single" w:color="000000" w:sz="4" w:space="0"/>
            </w:tcBorders>
            <w:vAlign w:val="center"/>
          </w:tcPr>
          <w:p w14:paraId="53588592">
            <w:pPr>
              <w:widowControl/>
              <w:textAlignment w:val="center"/>
              <w:rPr>
                <w:rFonts w:ascii="宋体" w:hAnsi="宋体" w:cs="宋体"/>
                <w:color w:val="auto"/>
                <w:sz w:val="18"/>
                <w:szCs w:val="18"/>
              </w:rPr>
            </w:pPr>
            <w:r>
              <w:rPr>
                <w:rFonts w:hint="eastAsia" w:ascii="宋体" w:hAnsi="宋体" w:cs="宋体"/>
                <w:color w:val="auto"/>
                <w:sz w:val="18"/>
                <w:szCs w:val="18"/>
              </w:rPr>
              <w:t>河道铭牌 牌面更换</w:t>
            </w:r>
          </w:p>
        </w:tc>
        <w:tc>
          <w:tcPr>
            <w:tcW w:w="869" w:type="dxa"/>
            <w:tcBorders>
              <w:top w:val="single" w:color="000000" w:sz="4" w:space="0"/>
              <w:left w:val="single" w:color="000000" w:sz="4" w:space="0"/>
              <w:bottom w:val="single" w:color="000000" w:sz="4" w:space="0"/>
              <w:right w:val="single" w:color="000000" w:sz="4" w:space="0"/>
            </w:tcBorders>
            <w:noWrap/>
            <w:vAlign w:val="center"/>
          </w:tcPr>
          <w:p w14:paraId="08AF0529">
            <w:pPr>
              <w:widowControl/>
              <w:jc w:val="center"/>
              <w:textAlignment w:val="center"/>
              <w:rPr>
                <w:rFonts w:ascii="宋体" w:hAnsi="宋体" w:cs="宋体"/>
                <w:color w:val="auto"/>
                <w:sz w:val="18"/>
                <w:szCs w:val="18"/>
              </w:rPr>
            </w:pPr>
            <w:r>
              <w:rPr>
                <w:rFonts w:hint="eastAsia" w:ascii="宋体" w:hAnsi="宋体" w:cs="宋体"/>
                <w:color w:val="auto"/>
                <w:sz w:val="18"/>
                <w:szCs w:val="18"/>
              </w:rPr>
              <w:t>套</w:t>
            </w:r>
          </w:p>
        </w:tc>
        <w:tc>
          <w:tcPr>
            <w:tcW w:w="731" w:type="dxa"/>
            <w:tcBorders>
              <w:top w:val="single" w:color="000000" w:sz="4" w:space="0"/>
              <w:left w:val="single" w:color="000000" w:sz="4" w:space="0"/>
              <w:bottom w:val="single" w:color="000000" w:sz="4" w:space="0"/>
              <w:right w:val="single" w:color="000000" w:sz="4" w:space="0"/>
            </w:tcBorders>
            <w:noWrap/>
            <w:vAlign w:val="center"/>
          </w:tcPr>
          <w:p w14:paraId="20F511DA">
            <w:pPr>
              <w:widowControl/>
              <w:jc w:val="center"/>
              <w:textAlignment w:val="center"/>
              <w:rPr>
                <w:rFonts w:ascii="宋体" w:hAnsi="宋体" w:cs="宋体"/>
                <w:color w:val="auto"/>
                <w:sz w:val="18"/>
                <w:szCs w:val="18"/>
              </w:rPr>
            </w:pPr>
            <w:r>
              <w:rPr>
                <w:rFonts w:hint="eastAsia" w:ascii="宋体" w:hAnsi="宋体" w:cs="宋体"/>
                <w:color w:val="auto"/>
                <w:sz w:val="18"/>
                <w:szCs w:val="18"/>
              </w:rPr>
              <w:t>1</w:t>
            </w:r>
          </w:p>
        </w:tc>
        <w:tc>
          <w:tcPr>
            <w:tcW w:w="1040" w:type="dxa"/>
            <w:tcBorders>
              <w:top w:val="single" w:color="000000" w:sz="4" w:space="0"/>
              <w:left w:val="single" w:color="000000" w:sz="4" w:space="0"/>
              <w:bottom w:val="single" w:color="000000" w:sz="4" w:space="0"/>
              <w:right w:val="single" w:color="000000" w:sz="4" w:space="0"/>
            </w:tcBorders>
            <w:noWrap/>
            <w:vAlign w:val="center"/>
          </w:tcPr>
          <w:p w14:paraId="38BFED08">
            <w:pPr>
              <w:widowControl/>
              <w:jc w:val="center"/>
              <w:textAlignment w:val="center"/>
              <w:rPr>
                <w:rFonts w:ascii="宋体" w:hAnsi="宋体" w:cs="宋体"/>
                <w:color w:val="auto"/>
                <w:sz w:val="18"/>
                <w:szCs w:val="18"/>
              </w:rPr>
            </w:pPr>
            <w:r>
              <w:rPr>
                <w:rFonts w:hint="eastAsia" w:ascii="宋体" w:hAnsi="宋体" w:cs="宋体"/>
                <w:color w:val="auto"/>
                <w:sz w:val="18"/>
                <w:szCs w:val="18"/>
              </w:rPr>
              <w:t>5年1次</w:t>
            </w: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1B4DC198">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12" w:type="dxa"/>
            <w:tcBorders>
              <w:top w:val="single" w:color="000000" w:sz="4" w:space="0"/>
              <w:left w:val="single" w:color="000000" w:sz="4" w:space="0"/>
              <w:bottom w:val="single" w:color="000000" w:sz="4" w:space="0"/>
              <w:right w:val="single" w:color="000000" w:sz="4" w:space="0"/>
            </w:tcBorders>
            <w:noWrap/>
            <w:vAlign w:val="center"/>
          </w:tcPr>
          <w:p w14:paraId="490C7F26">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30" w:type="dxa"/>
            <w:tcBorders>
              <w:top w:val="single" w:color="000000" w:sz="4" w:space="0"/>
              <w:left w:val="single" w:color="000000" w:sz="4" w:space="0"/>
              <w:bottom w:val="single" w:color="000000" w:sz="4" w:space="0"/>
              <w:right w:val="single" w:color="000000" w:sz="4" w:space="0"/>
            </w:tcBorders>
            <w:noWrap/>
            <w:vAlign w:val="center"/>
          </w:tcPr>
          <w:p w14:paraId="12C44F63">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2A579148">
            <w:pPr>
              <w:widowControl/>
              <w:jc w:val="center"/>
              <w:textAlignment w:val="center"/>
              <w:rPr>
                <w:rFonts w:ascii="宋体" w:hAnsi="宋体" w:cs="宋体"/>
                <w:color w:val="auto"/>
                <w:sz w:val="18"/>
                <w:szCs w:val="18"/>
              </w:rPr>
            </w:pPr>
            <w:r>
              <w:rPr>
                <w:rFonts w:hint="eastAsia" w:ascii="宋体" w:hAnsi="宋体" w:cs="宋体"/>
                <w:color w:val="auto"/>
                <w:sz w:val="18"/>
                <w:szCs w:val="18"/>
              </w:rPr>
              <w:t>0.2</w:t>
            </w:r>
          </w:p>
        </w:tc>
        <w:tc>
          <w:tcPr>
            <w:tcW w:w="996" w:type="dxa"/>
            <w:tcBorders>
              <w:top w:val="single" w:color="000000" w:sz="4" w:space="0"/>
              <w:left w:val="single" w:color="000000" w:sz="4" w:space="0"/>
              <w:bottom w:val="single" w:color="000000" w:sz="4" w:space="0"/>
              <w:right w:val="single" w:color="000000" w:sz="4" w:space="0"/>
            </w:tcBorders>
            <w:noWrap/>
            <w:vAlign w:val="center"/>
          </w:tcPr>
          <w:p w14:paraId="242EB3DC">
            <w:pPr>
              <w:jc w:val="center"/>
              <w:rPr>
                <w:rFonts w:ascii="宋体" w:hAnsi="宋体" w:cs="宋体"/>
                <w:color w:val="auto"/>
                <w:sz w:val="18"/>
                <w:szCs w:val="18"/>
              </w:rPr>
            </w:pPr>
          </w:p>
        </w:tc>
      </w:tr>
      <w:tr w14:paraId="13707028">
        <w:tblPrEx>
          <w:tblCellMar>
            <w:top w:w="0" w:type="dxa"/>
            <w:left w:w="108" w:type="dxa"/>
            <w:bottom w:w="0" w:type="dxa"/>
            <w:right w:w="108" w:type="dxa"/>
          </w:tblCellMar>
        </w:tblPrEx>
        <w:trPr>
          <w:trHeight w:val="530" w:hRule="atLeast"/>
          <w:jc w:val="center"/>
        </w:trPr>
        <w:tc>
          <w:tcPr>
            <w:tcW w:w="851" w:type="dxa"/>
            <w:tcBorders>
              <w:top w:val="single" w:color="000000" w:sz="4" w:space="0"/>
              <w:left w:val="single" w:color="000000" w:sz="4" w:space="0"/>
              <w:bottom w:val="single" w:color="000000" w:sz="4" w:space="0"/>
              <w:right w:val="single" w:color="000000" w:sz="4" w:space="0"/>
            </w:tcBorders>
            <w:noWrap/>
            <w:vAlign w:val="center"/>
          </w:tcPr>
          <w:p w14:paraId="3E7F416C">
            <w:pPr>
              <w:widowControl/>
              <w:jc w:val="center"/>
              <w:textAlignment w:val="center"/>
              <w:rPr>
                <w:rFonts w:ascii="宋体" w:hAnsi="宋体" w:cs="宋体"/>
                <w:color w:val="auto"/>
                <w:sz w:val="18"/>
                <w:szCs w:val="18"/>
              </w:rPr>
            </w:pPr>
            <w:r>
              <w:rPr>
                <w:rFonts w:hint="eastAsia" w:ascii="宋体" w:hAnsi="宋体" w:cs="宋体"/>
                <w:color w:val="auto"/>
                <w:sz w:val="18"/>
                <w:szCs w:val="18"/>
              </w:rPr>
              <w:t>6.3.5</w:t>
            </w:r>
          </w:p>
        </w:tc>
        <w:tc>
          <w:tcPr>
            <w:tcW w:w="2760" w:type="dxa"/>
            <w:tcBorders>
              <w:top w:val="single" w:color="000000" w:sz="4" w:space="0"/>
              <w:left w:val="single" w:color="000000" w:sz="4" w:space="0"/>
              <w:bottom w:val="single" w:color="000000" w:sz="4" w:space="0"/>
              <w:right w:val="single" w:color="000000" w:sz="4" w:space="0"/>
            </w:tcBorders>
            <w:vAlign w:val="center"/>
          </w:tcPr>
          <w:p w14:paraId="232D9AD6">
            <w:pPr>
              <w:widowControl/>
              <w:textAlignment w:val="center"/>
              <w:rPr>
                <w:rFonts w:ascii="宋体" w:hAnsi="宋体" w:cs="宋体"/>
                <w:color w:val="auto"/>
                <w:sz w:val="18"/>
                <w:szCs w:val="18"/>
              </w:rPr>
            </w:pPr>
            <w:r>
              <w:rPr>
                <w:rFonts w:hint="eastAsia" w:ascii="宋体" w:hAnsi="宋体" w:cs="宋体"/>
                <w:color w:val="auto"/>
                <w:sz w:val="18"/>
                <w:szCs w:val="18"/>
              </w:rPr>
              <w:t>里程桩 擦洗</w:t>
            </w:r>
          </w:p>
        </w:tc>
        <w:tc>
          <w:tcPr>
            <w:tcW w:w="869" w:type="dxa"/>
            <w:tcBorders>
              <w:top w:val="single" w:color="000000" w:sz="4" w:space="0"/>
              <w:left w:val="single" w:color="000000" w:sz="4" w:space="0"/>
              <w:bottom w:val="single" w:color="000000" w:sz="4" w:space="0"/>
              <w:right w:val="single" w:color="000000" w:sz="4" w:space="0"/>
            </w:tcBorders>
            <w:noWrap/>
            <w:vAlign w:val="center"/>
          </w:tcPr>
          <w:p w14:paraId="73A724EA">
            <w:pPr>
              <w:widowControl/>
              <w:jc w:val="center"/>
              <w:textAlignment w:val="center"/>
              <w:rPr>
                <w:rFonts w:ascii="宋体" w:hAnsi="宋体" w:cs="宋体"/>
                <w:color w:val="auto"/>
                <w:sz w:val="18"/>
                <w:szCs w:val="18"/>
              </w:rPr>
            </w:pPr>
            <w:r>
              <w:rPr>
                <w:rFonts w:hint="eastAsia" w:ascii="宋体" w:hAnsi="宋体" w:cs="宋体"/>
                <w:color w:val="auto"/>
                <w:sz w:val="18"/>
                <w:szCs w:val="18"/>
              </w:rPr>
              <w:t>套</w:t>
            </w:r>
          </w:p>
        </w:tc>
        <w:tc>
          <w:tcPr>
            <w:tcW w:w="731" w:type="dxa"/>
            <w:tcBorders>
              <w:top w:val="single" w:color="000000" w:sz="4" w:space="0"/>
              <w:left w:val="single" w:color="000000" w:sz="4" w:space="0"/>
              <w:bottom w:val="single" w:color="000000" w:sz="4" w:space="0"/>
              <w:right w:val="single" w:color="000000" w:sz="4" w:space="0"/>
            </w:tcBorders>
            <w:noWrap/>
            <w:vAlign w:val="center"/>
          </w:tcPr>
          <w:p w14:paraId="716DDB40">
            <w:pPr>
              <w:widowControl/>
              <w:jc w:val="center"/>
              <w:textAlignment w:val="center"/>
              <w:rPr>
                <w:rFonts w:ascii="宋体" w:hAnsi="宋体" w:cs="宋体"/>
                <w:color w:val="auto"/>
                <w:sz w:val="18"/>
                <w:szCs w:val="18"/>
              </w:rPr>
            </w:pPr>
            <w:r>
              <w:rPr>
                <w:rFonts w:hint="eastAsia" w:ascii="宋体" w:hAnsi="宋体" w:cs="宋体"/>
                <w:color w:val="auto"/>
                <w:sz w:val="18"/>
                <w:szCs w:val="18"/>
              </w:rPr>
              <w:t>3</w:t>
            </w:r>
          </w:p>
        </w:tc>
        <w:tc>
          <w:tcPr>
            <w:tcW w:w="1040" w:type="dxa"/>
            <w:tcBorders>
              <w:top w:val="single" w:color="000000" w:sz="4" w:space="0"/>
              <w:left w:val="single" w:color="000000" w:sz="4" w:space="0"/>
              <w:bottom w:val="single" w:color="000000" w:sz="4" w:space="0"/>
              <w:right w:val="single" w:color="000000" w:sz="4" w:space="0"/>
            </w:tcBorders>
            <w:noWrap/>
            <w:vAlign w:val="center"/>
          </w:tcPr>
          <w:p w14:paraId="77034D5F">
            <w:pPr>
              <w:widowControl/>
              <w:jc w:val="center"/>
              <w:textAlignment w:val="center"/>
              <w:rPr>
                <w:rFonts w:ascii="宋体" w:hAnsi="宋体" w:cs="宋体"/>
                <w:color w:val="auto"/>
                <w:sz w:val="18"/>
                <w:szCs w:val="18"/>
              </w:rPr>
            </w:pPr>
            <w:r>
              <w:rPr>
                <w:rFonts w:hint="eastAsia" w:ascii="宋体" w:hAnsi="宋体" w:cs="宋体"/>
                <w:color w:val="auto"/>
                <w:sz w:val="18"/>
                <w:szCs w:val="18"/>
              </w:rPr>
              <w:t>每周1次</w:t>
            </w: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20E459A7">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12" w:type="dxa"/>
            <w:tcBorders>
              <w:top w:val="single" w:color="000000" w:sz="4" w:space="0"/>
              <w:left w:val="single" w:color="000000" w:sz="4" w:space="0"/>
              <w:bottom w:val="single" w:color="000000" w:sz="4" w:space="0"/>
              <w:right w:val="single" w:color="000000" w:sz="4" w:space="0"/>
            </w:tcBorders>
            <w:noWrap/>
            <w:vAlign w:val="center"/>
          </w:tcPr>
          <w:p w14:paraId="3D0BB4DF">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30" w:type="dxa"/>
            <w:tcBorders>
              <w:top w:val="single" w:color="000000" w:sz="4" w:space="0"/>
              <w:left w:val="single" w:color="000000" w:sz="4" w:space="0"/>
              <w:bottom w:val="single" w:color="000000" w:sz="4" w:space="0"/>
              <w:right w:val="single" w:color="000000" w:sz="4" w:space="0"/>
            </w:tcBorders>
            <w:noWrap/>
            <w:vAlign w:val="center"/>
          </w:tcPr>
          <w:p w14:paraId="711F6547">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52600B19">
            <w:pPr>
              <w:widowControl/>
              <w:jc w:val="center"/>
              <w:textAlignment w:val="center"/>
              <w:rPr>
                <w:rFonts w:ascii="宋体" w:hAnsi="宋体" w:cs="宋体"/>
                <w:color w:val="auto"/>
                <w:sz w:val="18"/>
                <w:szCs w:val="18"/>
              </w:rPr>
            </w:pPr>
            <w:r>
              <w:rPr>
                <w:rFonts w:hint="eastAsia" w:ascii="宋体" w:hAnsi="宋体" w:cs="宋体"/>
                <w:color w:val="auto"/>
                <w:sz w:val="18"/>
                <w:szCs w:val="18"/>
              </w:rPr>
              <w:t>156</w:t>
            </w:r>
          </w:p>
        </w:tc>
        <w:tc>
          <w:tcPr>
            <w:tcW w:w="996" w:type="dxa"/>
            <w:tcBorders>
              <w:top w:val="single" w:color="000000" w:sz="4" w:space="0"/>
              <w:left w:val="single" w:color="000000" w:sz="4" w:space="0"/>
              <w:bottom w:val="single" w:color="000000" w:sz="4" w:space="0"/>
              <w:right w:val="single" w:color="000000" w:sz="4" w:space="0"/>
            </w:tcBorders>
            <w:noWrap/>
            <w:vAlign w:val="center"/>
          </w:tcPr>
          <w:p w14:paraId="34EEF4B2">
            <w:pPr>
              <w:jc w:val="center"/>
              <w:rPr>
                <w:rFonts w:ascii="宋体" w:hAnsi="宋体" w:cs="宋体"/>
                <w:color w:val="auto"/>
                <w:sz w:val="18"/>
                <w:szCs w:val="18"/>
              </w:rPr>
            </w:pPr>
          </w:p>
        </w:tc>
      </w:tr>
      <w:tr w14:paraId="6D27BD90">
        <w:tblPrEx>
          <w:tblCellMar>
            <w:top w:w="0" w:type="dxa"/>
            <w:left w:w="108" w:type="dxa"/>
            <w:bottom w:w="0" w:type="dxa"/>
            <w:right w:w="108" w:type="dxa"/>
          </w:tblCellMar>
        </w:tblPrEx>
        <w:trPr>
          <w:trHeight w:val="745" w:hRule="atLeast"/>
          <w:jc w:val="center"/>
        </w:trPr>
        <w:tc>
          <w:tcPr>
            <w:tcW w:w="8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38D489">
            <w:pPr>
              <w:widowControl/>
              <w:jc w:val="center"/>
              <w:textAlignment w:val="center"/>
              <w:rPr>
                <w:rFonts w:ascii="宋体" w:hAnsi="宋体" w:cs="宋体"/>
                <w:color w:val="auto"/>
                <w:sz w:val="18"/>
                <w:szCs w:val="18"/>
              </w:rPr>
            </w:pPr>
            <w:r>
              <w:rPr>
                <w:rFonts w:hint="eastAsia" w:ascii="宋体" w:hAnsi="宋体" w:cs="宋体"/>
                <w:color w:val="auto"/>
                <w:sz w:val="18"/>
                <w:szCs w:val="18"/>
              </w:rPr>
              <w:t>6.3.6</w:t>
            </w:r>
          </w:p>
        </w:tc>
        <w:tc>
          <w:tcPr>
            <w:tcW w:w="27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70EA86">
            <w:pPr>
              <w:widowControl/>
              <w:textAlignment w:val="center"/>
              <w:rPr>
                <w:rFonts w:ascii="宋体" w:hAnsi="宋体" w:cs="宋体"/>
                <w:color w:val="auto"/>
                <w:sz w:val="18"/>
                <w:szCs w:val="18"/>
              </w:rPr>
            </w:pPr>
            <w:r>
              <w:rPr>
                <w:rFonts w:hint="eastAsia" w:ascii="宋体" w:hAnsi="宋体" w:cs="宋体"/>
                <w:color w:val="auto"/>
                <w:sz w:val="18"/>
                <w:szCs w:val="18"/>
              </w:rPr>
              <w:t>里程桩更换</w:t>
            </w:r>
          </w:p>
        </w:tc>
        <w:tc>
          <w:tcPr>
            <w:tcW w:w="8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17B8CA">
            <w:pPr>
              <w:widowControl/>
              <w:jc w:val="center"/>
              <w:textAlignment w:val="center"/>
              <w:rPr>
                <w:rFonts w:ascii="宋体" w:hAnsi="宋体" w:cs="宋体"/>
                <w:color w:val="auto"/>
                <w:sz w:val="18"/>
                <w:szCs w:val="18"/>
              </w:rPr>
            </w:pPr>
            <w:r>
              <w:rPr>
                <w:rFonts w:hint="eastAsia" w:ascii="宋体" w:hAnsi="宋体" w:cs="宋体"/>
                <w:color w:val="auto"/>
                <w:sz w:val="18"/>
                <w:szCs w:val="18"/>
              </w:rPr>
              <w:t>套</w:t>
            </w:r>
          </w:p>
        </w:tc>
        <w:tc>
          <w:tcPr>
            <w:tcW w:w="7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7581C3">
            <w:pPr>
              <w:widowControl/>
              <w:jc w:val="center"/>
              <w:textAlignment w:val="center"/>
              <w:rPr>
                <w:rFonts w:ascii="宋体" w:hAnsi="宋体" w:cs="宋体"/>
                <w:color w:val="auto"/>
                <w:sz w:val="18"/>
                <w:szCs w:val="18"/>
              </w:rPr>
            </w:pPr>
            <w:r>
              <w:rPr>
                <w:rFonts w:hint="eastAsia" w:ascii="宋体" w:hAnsi="宋体" w:cs="宋体"/>
                <w:color w:val="auto"/>
                <w:sz w:val="18"/>
                <w:szCs w:val="18"/>
              </w:rPr>
              <w:t>3</w:t>
            </w:r>
          </w:p>
        </w:tc>
        <w:tc>
          <w:tcPr>
            <w:tcW w:w="1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C868D1">
            <w:pPr>
              <w:widowControl/>
              <w:jc w:val="center"/>
              <w:textAlignment w:val="center"/>
              <w:rPr>
                <w:rFonts w:ascii="宋体" w:hAnsi="宋体" w:cs="宋体"/>
                <w:color w:val="auto"/>
                <w:sz w:val="18"/>
                <w:szCs w:val="18"/>
              </w:rPr>
            </w:pPr>
            <w:r>
              <w:rPr>
                <w:rFonts w:hint="eastAsia" w:ascii="宋体" w:hAnsi="宋体" w:cs="宋体"/>
                <w:color w:val="auto"/>
                <w:sz w:val="18"/>
                <w:szCs w:val="18"/>
              </w:rPr>
              <w:t>3年1次</w:t>
            </w:r>
          </w:p>
        </w:tc>
        <w:tc>
          <w:tcPr>
            <w:tcW w:w="8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B5FAAA">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E10EEB">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44B477">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5E0C6C">
            <w:pPr>
              <w:widowControl/>
              <w:jc w:val="center"/>
              <w:textAlignment w:val="center"/>
              <w:rPr>
                <w:rFonts w:ascii="宋体" w:hAnsi="宋体" w:cs="宋体"/>
                <w:color w:val="auto"/>
                <w:sz w:val="18"/>
                <w:szCs w:val="18"/>
              </w:rPr>
            </w:pPr>
            <w:r>
              <w:rPr>
                <w:rFonts w:hint="eastAsia" w:ascii="宋体" w:hAnsi="宋体" w:cs="宋体"/>
                <w:color w:val="auto"/>
                <w:sz w:val="18"/>
                <w:szCs w:val="18"/>
              </w:rPr>
              <w:t>1</w:t>
            </w:r>
          </w:p>
        </w:tc>
        <w:tc>
          <w:tcPr>
            <w:tcW w:w="9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0A68D4">
            <w:pPr>
              <w:jc w:val="center"/>
              <w:rPr>
                <w:rFonts w:ascii="宋体" w:hAnsi="宋体" w:cs="宋体"/>
                <w:color w:val="auto"/>
                <w:sz w:val="18"/>
                <w:szCs w:val="18"/>
              </w:rPr>
            </w:pPr>
          </w:p>
        </w:tc>
      </w:tr>
      <w:tr w14:paraId="473492F6">
        <w:tblPrEx>
          <w:tblCellMar>
            <w:top w:w="0" w:type="dxa"/>
            <w:left w:w="108" w:type="dxa"/>
            <w:bottom w:w="0" w:type="dxa"/>
            <w:right w:w="108" w:type="dxa"/>
          </w:tblCellMar>
        </w:tblPrEx>
        <w:trPr>
          <w:trHeight w:val="572" w:hRule="atLeast"/>
          <w:jc w:val="center"/>
        </w:trPr>
        <w:tc>
          <w:tcPr>
            <w:tcW w:w="851" w:type="dxa"/>
            <w:tcBorders>
              <w:top w:val="single" w:color="000000" w:sz="4" w:space="0"/>
              <w:left w:val="single" w:color="000000" w:sz="4" w:space="0"/>
              <w:bottom w:val="single" w:color="000000" w:sz="4" w:space="0"/>
              <w:right w:val="single" w:color="000000" w:sz="4" w:space="0"/>
            </w:tcBorders>
            <w:noWrap/>
            <w:vAlign w:val="center"/>
          </w:tcPr>
          <w:p w14:paraId="5B10C6BA">
            <w:pPr>
              <w:widowControl/>
              <w:jc w:val="center"/>
              <w:textAlignment w:val="center"/>
              <w:rPr>
                <w:rFonts w:ascii="宋体" w:hAnsi="宋体" w:cs="宋体"/>
                <w:b/>
                <w:bCs/>
                <w:color w:val="auto"/>
                <w:sz w:val="18"/>
                <w:szCs w:val="18"/>
              </w:rPr>
            </w:pPr>
            <w:r>
              <w:rPr>
                <w:rFonts w:hint="eastAsia" w:ascii="宋体" w:hAnsi="宋体" w:cs="宋体"/>
                <w:b/>
                <w:bCs/>
                <w:color w:val="auto"/>
                <w:sz w:val="18"/>
                <w:szCs w:val="18"/>
              </w:rPr>
              <w:t>6.4</w:t>
            </w:r>
          </w:p>
        </w:tc>
        <w:tc>
          <w:tcPr>
            <w:tcW w:w="2760" w:type="dxa"/>
            <w:tcBorders>
              <w:top w:val="nil"/>
              <w:left w:val="nil"/>
              <w:bottom w:val="nil"/>
              <w:right w:val="nil"/>
            </w:tcBorders>
            <w:vAlign w:val="center"/>
          </w:tcPr>
          <w:p w14:paraId="252F03FA">
            <w:pPr>
              <w:widowControl/>
              <w:textAlignment w:val="center"/>
              <w:rPr>
                <w:rFonts w:ascii="宋体" w:hAnsi="宋体" w:cs="宋体"/>
                <w:b/>
                <w:bCs/>
                <w:color w:val="auto"/>
                <w:sz w:val="18"/>
                <w:szCs w:val="18"/>
              </w:rPr>
            </w:pPr>
            <w:r>
              <w:rPr>
                <w:rFonts w:hint="eastAsia" w:ascii="宋体" w:hAnsi="宋体" w:cs="宋体"/>
                <w:b/>
                <w:bCs/>
                <w:color w:val="auto"/>
                <w:sz w:val="18"/>
                <w:szCs w:val="18"/>
              </w:rPr>
              <w:t>水尺维修养护</w:t>
            </w:r>
          </w:p>
        </w:tc>
        <w:tc>
          <w:tcPr>
            <w:tcW w:w="869" w:type="dxa"/>
            <w:tcBorders>
              <w:top w:val="single" w:color="000000" w:sz="4" w:space="0"/>
              <w:left w:val="single" w:color="000000" w:sz="4" w:space="0"/>
              <w:bottom w:val="single" w:color="000000" w:sz="4" w:space="0"/>
              <w:right w:val="single" w:color="000000" w:sz="4" w:space="0"/>
            </w:tcBorders>
            <w:noWrap/>
            <w:vAlign w:val="center"/>
          </w:tcPr>
          <w:p w14:paraId="4088ECFA">
            <w:pPr>
              <w:jc w:val="center"/>
              <w:rPr>
                <w:rFonts w:ascii="宋体" w:hAnsi="宋体" w:cs="宋体"/>
                <w:color w:val="auto"/>
                <w:sz w:val="18"/>
                <w:szCs w:val="18"/>
              </w:rPr>
            </w:pPr>
          </w:p>
        </w:tc>
        <w:tc>
          <w:tcPr>
            <w:tcW w:w="731" w:type="dxa"/>
            <w:tcBorders>
              <w:top w:val="single" w:color="000000" w:sz="4" w:space="0"/>
              <w:left w:val="single" w:color="000000" w:sz="4" w:space="0"/>
              <w:bottom w:val="single" w:color="000000" w:sz="4" w:space="0"/>
              <w:right w:val="single" w:color="000000" w:sz="4" w:space="0"/>
            </w:tcBorders>
            <w:noWrap/>
            <w:vAlign w:val="center"/>
          </w:tcPr>
          <w:p w14:paraId="2FD18DF5">
            <w:pPr>
              <w:jc w:val="center"/>
              <w:rPr>
                <w:rFonts w:ascii="宋体" w:hAnsi="宋体" w:cs="宋体"/>
                <w:color w:val="auto"/>
                <w:sz w:val="18"/>
                <w:szCs w:val="18"/>
              </w:rPr>
            </w:pPr>
          </w:p>
        </w:tc>
        <w:tc>
          <w:tcPr>
            <w:tcW w:w="1040" w:type="dxa"/>
            <w:tcBorders>
              <w:top w:val="single" w:color="000000" w:sz="4" w:space="0"/>
              <w:left w:val="single" w:color="000000" w:sz="4" w:space="0"/>
              <w:bottom w:val="single" w:color="000000" w:sz="4" w:space="0"/>
              <w:right w:val="single" w:color="000000" w:sz="4" w:space="0"/>
            </w:tcBorders>
            <w:noWrap/>
            <w:vAlign w:val="center"/>
          </w:tcPr>
          <w:p w14:paraId="43B58AF2">
            <w:pPr>
              <w:jc w:val="center"/>
              <w:rPr>
                <w:rFonts w:ascii="宋体" w:hAnsi="宋体" w:cs="宋体"/>
                <w:color w:val="auto"/>
                <w:sz w:val="18"/>
                <w:szCs w:val="18"/>
              </w:rPr>
            </w:pP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4372E195">
            <w:pPr>
              <w:jc w:val="center"/>
              <w:rPr>
                <w:rFonts w:ascii="宋体" w:hAnsi="宋体" w:cs="宋体"/>
                <w:color w:val="auto"/>
                <w:sz w:val="18"/>
                <w:szCs w:val="18"/>
              </w:rPr>
            </w:pPr>
          </w:p>
        </w:tc>
        <w:tc>
          <w:tcPr>
            <w:tcW w:w="812" w:type="dxa"/>
            <w:tcBorders>
              <w:top w:val="single" w:color="000000" w:sz="4" w:space="0"/>
              <w:left w:val="single" w:color="000000" w:sz="4" w:space="0"/>
              <w:bottom w:val="single" w:color="000000" w:sz="4" w:space="0"/>
              <w:right w:val="single" w:color="000000" w:sz="4" w:space="0"/>
            </w:tcBorders>
            <w:noWrap/>
            <w:vAlign w:val="center"/>
          </w:tcPr>
          <w:p w14:paraId="4578E475">
            <w:pPr>
              <w:jc w:val="center"/>
              <w:rPr>
                <w:rFonts w:ascii="宋体" w:hAnsi="宋体" w:cs="宋体"/>
                <w:color w:val="auto"/>
                <w:sz w:val="18"/>
                <w:szCs w:val="18"/>
              </w:rPr>
            </w:pPr>
          </w:p>
        </w:tc>
        <w:tc>
          <w:tcPr>
            <w:tcW w:w="830" w:type="dxa"/>
            <w:tcBorders>
              <w:top w:val="single" w:color="000000" w:sz="4" w:space="0"/>
              <w:left w:val="single" w:color="000000" w:sz="4" w:space="0"/>
              <w:bottom w:val="single" w:color="000000" w:sz="4" w:space="0"/>
              <w:right w:val="single" w:color="000000" w:sz="4" w:space="0"/>
            </w:tcBorders>
            <w:noWrap/>
            <w:vAlign w:val="center"/>
          </w:tcPr>
          <w:p w14:paraId="79402D25">
            <w:pPr>
              <w:jc w:val="center"/>
              <w:rPr>
                <w:rFonts w:ascii="宋体" w:hAnsi="宋体" w:cs="宋体"/>
                <w:color w:val="auto"/>
                <w:sz w:val="18"/>
                <w:szCs w:val="18"/>
              </w:rPr>
            </w:pP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7DEE3182">
            <w:pPr>
              <w:jc w:val="center"/>
              <w:rPr>
                <w:rFonts w:ascii="宋体" w:hAnsi="宋体" w:cs="宋体"/>
                <w:color w:val="auto"/>
                <w:sz w:val="18"/>
                <w:szCs w:val="18"/>
              </w:rPr>
            </w:pPr>
          </w:p>
        </w:tc>
        <w:tc>
          <w:tcPr>
            <w:tcW w:w="996" w:type="dxa"/>
            <w:tcBorders>
              <w:top w:val="single" w:color="000000" w:sz="4" w:space="0"/>
              <w:left w:val="single" w:color="000000" w:sz="4" w:space="0"/>
              <w:bottom w:val="single" w:color="000000" w:sz="4" w:space="0"/>
              <w:right w:val="single" w:color="000000" w:sz="4" w:space="0"/>
            </w:tcBorders>
            <w:noWrap/>
            <w:vAlign w:val="center"/>
          </w:tcPr>
          <w:p w14:paraId="7760C348">
            <w:pPr>
              <w:jc w:val="center"/>
              <w:rPr>
                <w:rFonts w:ascii="宋体" w:hAnsi="宋体" w:cs="宋体"/>
                <w:color w:val="auto"/>
                <w:sz w:val="18"/>
                <w:szCs w:val="18"/>
              </w:rPr>
            </w:pPr>
          </w:p>
        </w:tc>
      </w:tr>
      <w:tr w14:paraId="0DF752CE">
        <w:tblPrEx>
          <w:tblCellMar>
            <w:top w:w="0" w:type="dxa"/>
            <w:left w:w="108" w:type="dxa"/>
            <w:bottom w:w="0" w:type="dxa"/>
            <w:right w:w="108" w:type="dxa"/>
          </w:tblCellMar>
        </w:tblPrEx>
        <w:trPr>
          <w:trHeight w:val="499" w:hRule="atLeast"/>
          <w:jc w:val="center"/>
        </w:trPr>
        <w:tc>
          <w:tcPr>
            <w:tcW w:w="851" w:type="dxa"/>
            <w:tcBorders>
              <w:top w:val="single" w:color="000000" w:sz="4" w:space="0"/>
              <w:left w:val="single" w:color="000000" w:sz="4" w:space="0"/>
              <w:bottom w:val="single" w:color="000000" w:sz="4" w:space="0"/>
              <w:right w:val="single" w:color="000000" w:sz="4" w:space="0"/>
            </w:tcBorders>
            <w:noWrap/>
            <w:vAlign w:val="center"/>
          </w:tcPr>
          <w:p w14:paraId="6637EB3F">
            <w:pPr>
              <w:widowControl/>
              <w:jc w:val="center"/>
              <w:textAlignment w:val="center"/>
              <w:rPr>
                <w:rFonts w:ascii="宋体" w:hAnsi="宋体" w:cs="宋体"/>
                <w:color w:val="auto"/>
                <w:sz w:val="18"/>
                <w:szCs w:val="18"/>
              </w:rPr>
            </w:pPr>
            <w:r>
              <w:rPr>
                <w:rFonts w:hint="eastAsia" w:ascii="宋体" w:hAnsi="宋体" w:cs="宋体"/>
                <w:color w:val="auto"/>
                <w:sz w:val="18"/>
                <w:szCs w:val="18"/>
              </w:rPr>
              <w:t>6.4.1</w:t>
            </w:r>
          </w:p>
        </w:tc>
        <w:tc>
          <w:tcPr>
            <w:tcW w:w="2760" w:type="dxa"/>
            <w:tcBorders>
              <w:top w:val="single" w:color="000000" w:sz="4" w:space="0"/>
              <w:left w:val="single" w:color="000000" w:sz="4" w:space="0"/>
              <w:bottom w:val="single" w:color="000000" w:sz="4" w:space="0"/>
              <w:right w:val="single" w:color="000000" w:sz="4" w:space="0"/>
            </w:tcBorders>
            <w:vAlign w:val="center"/>
          </w:tcPr>
          <w:p w14:paraId="10F6F5F0">
            <w:pPr>
              <w:widowControl/>
              <w:textAlignment w:val="center"/>
              <w:rPr>
                <w:rFonts w:ascii="宋体" w:hAnsi="宋体" w:cs="宋体"/>
                <w:color w:val="auto"/>
                <w:sz w:val="18"/>
                <w:szCs w:val="18"/>
              </w:rPr>
            </w:pPr>
            <w:r>
              <w:rPr>
                <w:rFonts w:hint="eastAsia" w:ascii="宋体" w:hAnsi="宋体" w:cs="宋体"/>
                <w:color w:val="auto"/>
                <w:sz w:val="18"/>
                <w:szCs w:val="18"/>
              </w:rPr>
              <w:t>水尺 擦洗</w:t>
            </w:r>
          </w:p>
        </w:tc>
        <w:tc>
          <w:tcPr>
            <w:tcW w:w="869" w:type="dxa"/>
            <w:tcBorders>
              <w:top w:val="single" w:color="000000" w:sz="4" w:space="0"/>
              <w:left w:val="single" w:color="000000" w:sz="4" w:space="0"/>
              <w:bottom w:val="single" w:color="000000" w:sz="4" w:space="0"/>
              <w:right w:val="single" w:color="000000" w:sz="4" w:space="0"/>
            </w:tcBorders>
            <w:noWrap/>
            <w:vAlign w:val="center"/>
          </w:tcPr>
          <w:p w14:paraId="21AD9F5F">
            <w:pPr>
              <w:widowControl/>
              <w:jc w:val="center"/>
              <w:textAlignment w:val="center"/>
              <w:rPr>
                <w:rFonts w:ascii="宋体" w:hAnsi="宋体" w:cs="宋体"/>
                <w:color w:val="auto"/>
                <w:sz w:val="18"/>
                <w:szCs w:val="18"/>
              </w:rPr>
            </w:pPr>
            <w:r>
              <w:rPr>
                <w:rFonts w:hint="eastAsia" w:ascii="宋体" w:hAnsi="宋体" w:cs="宋体"/>
                <w:color w:val="auto"/>
                <w:sz w:val="18"/>
                <w:szCs w:val="18"/>
              </w:rPr>
              <w:t>m</w:t>
            </w:r>
          </w:p>
        </w:tc>
        <w:tc>
          <w:tcPr>
            <w:tcW w:w="731" w:type="dxa"/>
            <w:tcBorders>
              <w:top w:val="single" w:color="000000" w:sz="4" w:space="0"/>
              <w:left w:val="single" w:color="000000" w:sz="4" w:space="0"/>
              <w:bottom w:val="single" w:color="000000" w:sz="4" w:space="0"/>
              <w:right w:val="single" w:color="000000" w:sz="4" w:space="0"/>
            </w:tcBorders>
            <w:noWrap/>
            <w:vAlign w:val="center"/>
          </w:tcPr>
          <w:p w14:paraId="7C6B69B4">
            <w:pPr>
              <w:widowControl/>
              <w:jc w:val="center"/>
              <w:textAlignment w:val="center"/>
              <w:rPr>
                <w:rFonts w:ascii="宋体" w:hAnsi="宋体" w:cs="宋体"/>
                <w:color w:val="auto"/>
                <w:sz w:val="18"/>
                <w:szCs w:val="18"/>
              </w:rPr>
            </w:pPr>
            <w:r>
              <w:rPr>
                <w:rFonts w:hint="eastAsia" w:ascii="宋体" w:hAnsi="宋体" w:cs="宋体"/>
                <w:color w:val="auto"/>
                <w:sz w:val="18"/>
                <w:szCs w:val="18"/>
              </w:rPr>
              <w:t>3</w:t>
            </w:r>
          </w:p>
        </w:tc>
        <w:tc>
          <w:tcPr>
            <w:tcW w:w="1040" w:type="dxa"/>
            <w:tcBorders>
              <w:top w:val="single" w:color="000000" w:sz="4" w:space="0"/>
              <w:left w:val="single" w:color="000000" w:sz="4" w:space="0"/>
              <w:bottom w:val="single" w:color="000000" w:sz="4" w:space="0"/>
              <w:right w:val="single" w:color="000000" w:sz="4" w:space="0"/>
            </w:tcBorders>
            <w:noWrap/>
            <w:vAlign w:val="center"/>
          </w:tcPr>
          <w:p w14:paraId="1F232ADD">
            <w:pPr>
              <w:widowControl/>
              <w:jc w:val="center"/>
              <w:textAlignment w:val="center"/>
              <w:rPr>
                <w:rFonts w:ascii="宋体" w:hAnsi="宋体" w:cs="宋体"/>
                <w:color w:val="auto"/>
                <w:sz w:val="18"/>
                <w:szCs w:val="18"/>
              </w:rPr>
            </w:pPr>
            <w:r>
              <w:rPr>
                <w:rFonts w:hint="eastAsia" w:ascii="宋体" w:hAnsi="宋体" w:cs="宋体"/>
                <w:color w:val="auto"/>
                <w:sz w:val="18"/>
                <w:szCs w:val="18"/>
              </w:rPr>
              <w:t>每月1次</w:t>
            </w: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28E8BDE8">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12" w:type="dxa"/>
            <w:tcBorders>
              <w:top w:val="single" w:color="000000" w:sz="4" w:space="0"/>
              <w:left w:val="single" w:color="000000" w:sz="4" w:space="0"/>
              <w:bottom w:val="single" w:color="000000" w:sz="4" w:space="0"/>
              <w:right w:val="single" w:color="000000" w:sz="4" w:space="0"/>
            </w:tcBorders>
            <w:noWrap/>
            <w:vAlign w:val="center"/>
          </w:tcPr>
          <w:p w14:paraId="12A3C2DE">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30" w:type="dxa"/>
            <w:tcBorders>
              <w:top w:val="single" w:color="000000" w:sz="4" w:space="0"/>
              <w:left w:val="single" w:color="000000" w:sz="4" w:space="0"/>
              <w:bottom w:val="single" w:color="000000" w:sz="4" w:space="0"/>
              <w:right w:val="single" w:color="000000" w:sz="4" w:space="0"/>
            </w:tcBorders>
            <w:noWrap/>
            <w:vAlign w:val="center"/>
          </w:tcPr>
          <w:p w14:paraId="25162249">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41D268A3">
            <w:pPr>
              <w:widowControl/>
              <w:jc w:val="center"/>
              <w:textAlignment w:val="center"/>
              <w:rPr>
                <w:rFonts w:ascii="宋体" w:hAnsi="宋体" w:cs="宋体"/>
                <w:color w:val="auto"/>
                <w:sz w:val="18"/>
                <w:szCs w:val="18"/>
              </w:rPr>
            </w:pPr>
            <w:r>
              <w:rPr>
                <w:rFonts w:hint="eastAsia" w:ascii="宋体" w:hAnsi="宋体" w:cs="宋体"/>
                <w:color w:val="auto"/>
                <w:sz w:val="18"/>
                <w:szCs w:val="18"/>
              </w:rPr>
              <w:t>36</w:t>
            </w:r>
          </w:p>
        </w:tc>
        <w:tc>
          <w:tcPr>
            <w:tcW w:w="996" w:type="dxa"/>
            <w:tcBorders>
              <w:top w:val="single" w:color="000000" w:sz="4" w:space="0"/>
              <w:left w:val="single" w:color="000000" w:sz="4" w:space="0"/>
              <w:bottom w:val="single" w:color="000000" w:sz="4" w:space="0"/>
              <w:right w:val="single" w:color="000000" w:sz="4" w:space="0"/>
            </w:tcBorders>
            <w:noWrap/>
            <w:vAlign w:val="center"/>
          </w:tcPr>
          <w:p w14:paraId="2E34AA5E">
            <w:pPr>
              <w:jc w:val="center"/>
              <w:rPr>
                <w:rFonts w:ascii="宋体" w:hAnsi="宋体" w:cs="宋体"/>
                <w:color w:val="auto"/>
                <w:sz w:val="18"/>
                <w:szCs w:val="18"/>
              </w:rPr>
            </w:pPr>
          </w:p>
        </w:tc>
      </w:tr>
      <w:tr w14:paraId="0BE08877">
        <w:tblPrEx>
          <w:tblCellMar>
            <w:top w:w="0" w:type="dxa"/>
            <w:left w:w="108" w:type="dxa"/>
            <w:bottom w:w="0" w:type="dxa"/>
            <w:right w:w="108" w:type="dxa"/>
          </w:tblCellMar>
        </w:tblPrEx>
        <w:trPr>
          <w:trHeight w:val="599" w:hRule="atLeast"/>
          <w:jc w:val="center"/>
        </w:trPr>
        <w:tc>
          <w:tcPr>
            <w:tcW w:w="851" w:type="dxa"/>
            <w:tcBorders>
              <w:top w:val="single" w:color="000000" w:sz="4" w:space="0"/>
              <w:left w:val="single" w:color="000000" w:sz="4" w:space="0"/>
              <w:bottom w:val="single" w:color="000000" w:sz="4" w:space="0"/>
              <w:right w:val="single" w:color="000000" w:sz="4" w:space="0"/>
            </w:tcBorders>
            <w:noWrap/>
            <w:vAlign w:val="center"/>
          </w:tcPr>
          <w:p w14:paraId="6DD7D927">
            <w:pPr>
              <w:widowControl/>
              <w:jc w:val="center"/>
              <w:textAlignment w:val="center"/>
              <w:rPr>
                <w:rFonts w:ascii="宋体" w:hAnsi="宋体" w:cs="宋体"/>
                <w:color w:val="auto"/>
                <w:sz w:val="18"/>
                <w:szCs w:val="18"/>
              </w:rPr>
            </w:pPr>
            <w:r>
              <w:rPr>
                <w:rFonts w:hint="eastAsia" w:ascii="宋体" w:hAnsi="宋体" w:cs="宋体"/>
                <w:color w:val="auto"/>
                <w:sz w:val="18"/>
                <w:szCs w:val="18"/>
              </w:rPr>
              <w:t>6.4.2</w:t>
            </w:r>
          </w:p>
        </w:tc>
        <w:tc>
          <w:tcPr>
            <w:tcW w:w="2760" w:type="dxa"/>
            <w:tcBorders>
              <w:top w:val="single" w:color="000000" w:sz="4" w:space="0"/>
              <w:left w:val="single" w:color="000000" w:sz="4" w:space="0"/>
              <w:bottom w:val="single" w:color="000000" w:sz="4" w:space="0"/>
              <w:right w:val="single" w:color="000000" w:sz="4" w:space="0"/>
            </w:tcBorders>
            <w:vAlign w:val="center"/>
          </w:tcPr>
          <w:p w14:paraId="36A31585">
            <w:pPr>
              <w:widowControl/>
              <w:textAlignment w:val="center"/>
              <w:rPr>
                <w:rFonts w:ascii="宋体" w:hAnsi="宋体" w:cs="宋体"/>
                <w:color w:val="auto"/>
                <w:sz w:val="18"/>
                <w:szCs w:val="18"/>
              </w:rPr>
            </w:pPr>
            <w:r>
              <w:rPr>
                <w:rFonts w:hint="eastAsia" w:ascii="宋体" w:hAnsi="宋体" w:cs="宋体"/>
                <w:color w:val="auto"/>
                <w:sz w:val="18"/>
                <w:szCs w:val="18"/>
              </w:rPr>
              <w:t>水尺 紧固件加固、除锈</w:t>
            </w:r>
          </w:p>
        </w:tc>
        <w:tc>
          <w:tcPr>
            <w:tcW w:w="869" w:type="dxa"/>
            <w:tcBorders>
              <w:top w:val="single" w:color="000000" w:sz="4" w:space="0"/>
              <w:left w:val="single" w:color="000000" w:sz="4" w:space="0"/>
              <w:bottom w:val="single" w:color="000000" w:sz="4" w:space="0"/>
              <w:right w:val="single" w:color="000000" w:sz="4" w:space="0"/>
            </w:tcBorders>
            <w:noWrap/>
            <w:vAlign w:val="center"/>
          </w:tcPr>
          <w:p w14:paraId="50A478D1">
            <w:pPr>
              <w:widowControl/>
              <w:jc w:val="center"/>
              <w:textAlignment w:val="center"/>
              <w:rPr>
                <w:rFonts w:ascii="宋体" w:hAnsi="宋体" w:cs="宋体"/>
                <w:color w:val="auto"/>
                <w:sz w:val="18"/>
                <w:szCs w:val="18"/>
              </w:rPr>
            </w:pPr>
            <w:r>
              <w:rPr>
                <w:rFonts w:hint="eastAsia" w:ascii="宋体" w:hAnsi="宋体" w:cs="宋体"/>
                <w:color w:val="auto"/>
                <w:sz w:val="18"/>
                <w:szCs w:val="18"/>
              </w:rPr>
              <w:t>个</w:t>
            </w:r>
          </w:p>
        </w:tc>
        <w:tc>
          <w:tcPr>
            <w:tcW w:w="731" w:type="dxa"/>
            <w:tcBorders>
              <w:top w:val="single" w:color="000000" w:sz="4" w:space="0"/>
              <w:left w:val="single" w:color="000000" w:sz="4" w:space="0"/>
              <w:bottom w:val="single" w:color="000000" w:sz="4" w:space="0"/>
              <w:right w:val="single" w:color="000000" w:sz="4" w:space="0"/>
            </w:tcBorders>
            <w:noWrap/>
            <w:vAlign w:val="center"/>
          </w:tcPr>
          <w:p w14:paraId="4FD2A4C7">
            <w:pPr>
              <w:widowControl/>
              <w:jc w:val="center"/>
              <w:textAlignment w:val="center"/>
              <w:rPr>
                <w:rFonts w:ascii="宋体" w:hAnsi="宋体" w:cs="宋体"/>
                <w:color w:val="auto"/>
                <w:sz w:val="18"/>
                <w:szCs w:val="18"/>
              </w:rPr>
            </w:pPr>
            <w:r>
              <w:rPr>
                <w:rFonts w:hint="eastAsia" w:ascii="宋体" w:hAnsi="宋体" w:cs="宋体"/>
                <w:color w:val="auto"/>
                <w:sz w:val="18"/>
                <w:szCs w:val="18"/>
              </w:rPr>
              <w:t>4</w:t>
            </w:r>
          </w:p>
        </w:tc>
        <w:tc>
          <w:tcPr>
            <w:tcW w:w="1040" w:type="dxa"/>
            <w:tcBorders>
              <w:top w:val="single" w:color="000000" w:sz="4" w:space="0"/>
              <w:left w:val="single" w:color="000000" w:sz="4" w:space="0"/>
              <w:bottom w:val="single" w:color="000000" w:sz="4" w:space="0"/>
              <w:right w:val="single" w:color="000000" w:sz="4" w:space="0"/>
            </w:tcBorders>
            <w:noWrap/>
            <w:vAlign w:val="center"/>
          </w:tcPr>
          <w:p w14:paraId="3DF02AAE">
            <w:pPr>
              <w:widowControl/>
              <w:jc w:val="center"/>
              <w:textAlignment w:val="center"/>
              <w:rPr>
                <w:rFonts w:ascii="宋体" w:hAnsi="宋体" w:cs="宋体"/>
                <w:color w:val="auto"/>
                <w:sz w:val="18"/>
                <w:szCs w:val="18"/>
              </w:rPr>
            </w:pPr>
            <w:r>
              <w:rPr>
                <w:rFonts w:hint="eastAsia" w:ascii="宋体" w:hAnsi="宋体" w:cs="宋体"/>
                <w:color w:val="auto"/>
                <w:sz w:val="18"/>
                <w:szCs w:val="18"/>
              </w:rPr>
              <w:t>每年1次</w:t>
            </w: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3BE77097">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12" w:type="dxa"/>
            <w:tcBorders>
              <w:top w:val="single" w:color="000000" w:sz="4" w:space="0"/>
              <w:left w:val="single" w:color="000000" w:sz="4" w:space="0"/>
              <w:bottom w:val="single" w:color="000000" w:sz="4" w:space="0"/>
              <w:right w:val="single" w:color="000000" w:sz="4" w:space="0"/>
            </w:tcBorders>
            <w:noWrap/>
            <w:vAlign w:val="center"/>
          </w:tcPr>
          <w:p w14:paraId="017C7463">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30" w:type="dxa"/>
            <w:tcBorders>
              <w:top w:val="single" w:color="000000" w:sz="4" w:space="0"/>
              <w:left w:val="single" w:color="000000" w:sz="4" w:space="0"/>
              <w:bottom w:val="single" w:color="000000" w:sz="4" w:space="0"/>
              <w:right w:val="single" w:color="000000" w:sz="4" w:space="0"/>
            </w:tcBorders>
            <w:noWrap/>
            <w:vAlign w:val="center"/>
          </w:tcPr>
          <w:p w14:paraId="6947F3CB">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31A6AF24">
            <w:pPr>
              <w:widowControl/>
              <w:jc w:val="center"/>
              <w:textAlignment w:val="center"/>
              <w:rPr>
                <w:rFonts w:ascii="宋体" w:hAnsi="宋体" w:cs="宋体"/>
                <w:color w:val="auto"/>
                <w:sz w:val="18"/>
                <w:szCs w:val="18"/>
              </w:rPr>
            </w:pPr>
            <w:r>
              <w:rPr>
                <w:rFonts w:hint="eastAsia" w:ascii="宋体" w:hAnsi="宋体" w:cs="宋体"/>
                <w:color w:val="auto"/>
                <w:sz w:val="18"/>
                <w:szCs w:val="18"/>
              </w:rPr>
              <w:t>4</w:t>
            </w:r>
          </w:p>
        </w:tc>
        <w:tc>
          <w:tcPr>
            <w:tcW w:w="996" w:type="dxa"/>
            <w:tcBorders>
              <w:top w:val="single" w:color="000000" w:sz="4" w:space="0"/>
              <w:left w:val="single" w:color="000000" w:sz="4" w:space="0"/>
              <w:bottom w:val="single" w:color="000000" w:sz="4" w:space="0"/>
              <w:right w:val="single" w:color="000000" w:sz="4" w:space="0"/>
            </w:tcBorders>
            <w:noWrap/>
            <w:vAlign w:val="center"/>
          </w:tcPr>
          <w:p w14:paraId="416ED745">
            <w:pPr>
              <w:jc w:val="center"/>
              <w:rPr>
                <w:rFonts w:ascii="宋体" w:hAnsi="宋体" w:cs="宋体"/>
                <w:color w:val="auto"/>
                <w:sz w:val="18"/>
                <w:szCs w:val="18"/>
              </w:rPr>
            </w:pPr>
          </w:p>
        </w:tc>
      </w:tr>
      <w:tr w14:paraId="4753FFE6">
        <w:tblPrEx>
          <w:tblCellMar>
            <w:top w:w="0" w:type="dxa"/>
            <w:left w:w="108" w:type="dxa"/>
            <w:bottom w:w="0" w:type="dxa"/>
            <w:right w:w="108" w:type="dxa"/>
          </w:tblCellMar>
        </w:tblPrEx>
        <w:trPr>
          <w:trHeight w:val="499" w:hRule="atLeast"/>
          <w:jc w:val="center"/>
        </w:trPr>
        <w:tc>
          <w:tcPr>
            <w:tcW w:w="851" w:type="dxa"/>
            <w:tcBorders>
              <w:top w:val="single" w:color="000000" w:sz="4" w:space="0"/>
              <w:left w:val="single" w:color="000000" w:sz="4" w:space="0"/>
              <w:bottom w:val="single" w:color="000000" w:sz="4" w:space="0"/>
              <w:right w:val="single" w:color="000000" w:sz="4" w:space="0"/>
            </w:tcBorders>
            <w:noWrap/>
            <w:vAlign w:val="center"/>
          </w:tcPr>
          <w:p w14:paraId="1D2AB665">
            <w:pPr>
              <w:widowControl/>
              <w:jc w:val="center"/>
              <w:textAlignment w:val="center"/>
              <w:rPr>
                <w:rFonts w:ascii="宋体" w:hAnsi="宋体" w:cs="宋体"/>
                <w:color w:val="auto"/>
                <w:sz w:val="18"/>
                <w:szCs w:val="18"/>
              </w:rPr>
            </w:pPr>
            <w:r>
              <w:rPr>
                <w:rFonts w:hint="eastAsia" w:ascii="宋体" w:hAnsi="宋体" w:cs="宋体"/>
                <w:color w:val="auto"/>
                <w:sz w:val="18"/>
                <w:szCs w:val="18"/>
              </w:rPr>
              <w:t>6.4.3</w:t>
            </w:r>
          </w:p>
        </w:tc>
        <w:tc>
          <w:tcPr>
            <w:tcW w:w="2760" w:type="dxa"/>
            <w:tcBorders>
              <w:top w:val="single" w:color="000000" w:sz="4" w:space="0"/>
              <w:left w:val="single" w:color="000000" w:sz="4" w:space="0"/>
              <w:bottom w:val="single" w:color="000000" w:sz="4" w:space="0"/>
              <w:right w:val="single" w:color="000000" w:sz="4" w:space="0"/>
            </w:tcBorders>
            <w:vAlign w:val="center"/>
          </w:tcPr>
          <w:p w14:paraId="22326C02">
            <w:pPr>
              <w:widowControl/>
              <w:textAlignment w:val="center"/>
              <w:rPr>
                <w:rFonts w:ascii="宋体" w:hAnsi="宋体" w:cs="宋体"/>
                <w:color w:val="auto"/>
                <w:sz w:val="18"/>
                <w:szCs w:val="18"/>
              </w:rPr>
            </w:pPr>
            <w:r>
              <w:rPr>
                <w:rFonts w:hint="eastAsia" w:ascii="宋体" w:hAnsi="宋体" w:cs="宋体"/>
                <w:color w:val="auto"/>
                <w:sz w:val="18"/>
                <w:szCs w:val="18"/>
              </w:rPr>
              <w:t>调换水尺</w:t>
            </w:r>
          </w:p>
        </w:tc>
        <w:tc>
          <w:tcPr>
            <w:tcW w:w="869" w:type="dxa"/>
            <w:tcBorders>
              <w:top w:val="single" w:color="000000" w:sz="4" w:space="0"/>
              <w:left w:val="single" w:color="000000" w:sz="4" w:space="0"/>
              <w:bottom w:val="single" w:color="000000" w:sz="4" w:space="0"/>
              <w:right w:val="single" w:color="000000" w:sz="4" w:space="0"/>
            </w:tcBorders>
            <w:noWrap/>
            <w:vAlign w:val="center"/>
          </w:tcPr>
          <w:p w14:paraId="7EFD8264">
            <w:pPr>
              <w:widowControl/>
              <w:jc w:val="center"/>
              <w:textAlignment w:val="center"/>
              <w:rPr>
                <w:rFonts w:ascii="宋体" w:hAnsi="宋体" w:cs="宋体"/>
                <w:color w:val="auto"/>
                <w:sz w:val="18"/>
                <w:szCs w:val="18"/>
              </w:rPr>
            </w:pPr>
            <w:r>
              <w:rPr>
                <w:rFonts w:hint="eastAsia" w:ascii="宋体" w:hAnsi="宋体" w:cs="宋体"/>
                <w:color w:val="auto"/>
                <w:sz w:val="18"/>
                <w:szCs w:val="18"/>
              </w:rPr>
              <w:t>m</w:t>
            </w:r>
          </w:p>
        </w:tc>
        <w:tc>
          <w:tcPr>
            <w:tcW w:w="731" w:type="dxa"/>
            <w:tcBorders>
              <w:top w:val="single" w:color="000000" w:sz="4" w:space="0"/>
              <w:left w:val="single" w:color="000000" w:sz="4" w:space="0"/>
              <w:bottom w:val="single" w:color="000000" w:sz="4" w:space="0"/>
              <w:right w:val="single" w:color="000000" w:sz="4" w:space="0"/>
            </w:tcBorders>
            <w:noWrap/>
            <w:vAlign w:val="center"/>
          </w:tcPr>
          <w:p w14:paraId="7EA43AF1">
            <w:pPr>
              <w:widowControl/>
              <w:jc w:val="center"/>
              <w:textAlignment w:val="center"/>
              <w:rPr>
                <w:rFonts w:ascii="宋体" w:hAnsi="宋体" w:cs="宋体"/>
                <w:color w:val="auto"/>
                <w:sz w:val="18"/>
                <w:szCs w:val="18"/>
              </w:rPr>
            </w:pPr>
            <w:r>
              <w:rPr>
                <w:rFonts w:hint="eastAsia" w:ascii="宋体" w:hAnsi="宋体" w:cs="宋体"/>
                <w:color w:val="auto"/>
                <w:sz w:val="18"/>
                <w:szCs w:val="18"/>
              </w:rPr>
              <w:t>3</w:t>
            </w:r>
          </w:p>
        </w:tc>
        <w:tc>
          <w:tcPr>
            <w:tcW w:w="1040" w:type="dxa"/>
            <w:tcBorders>
              <w:top w:val="single" w:color="000000" w:sz="4" w:space="0"/>
              <w:left w:val="single" w:color="000000" w:sz="4" w:space="0"/>
              <w:bottom w:val="single" w:color="000000" w:sz="4" w:space="0"/>
              <w:right w:val="single" w:color="000000" w:sz="4" w:space="0"/>
            </w:tcBorders>
            <w:noWrap/>
            <w:vAlign w:val="center"/>
          </w:tcPr>
          <w:p w14:paraId="02B0CC9F">
            <w:pPr>
              <w:widowControl/>
              <w:jc w:val="center"/>
              <w:textAlignment w:val="center"/>
              <w:rPr>
                <w:rFonts w:ascii="宋体" w:hAnsi="宋体" w:cs="宋体"/>
                <w:color w:val="auto"/>
                <w:sz w:val="18"/>
                <w:szCs w:val="18"/>
              </w:rPr>
            </w:pPr>
            <w:r>
              <w:rPr>
                <w:rFonts w:hint="eastAsia" w:ascii="宋体" w:hAnsi="宋体" w:cs="宋体"/>
                <w:color w:val="auto"/>
                <w:sz w:val="18"/>
                <w:szCs w:val="18"/>
              </w:rPr>
              <w:t>5年1次</w:t>
            </w: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6D1B68CB">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12" w:type="dxa"/>
            <w:tcBorders>
              <w:top w:val="single" w:color="000000" w:sz="4" w:space="0"/>
              <w:left w:val="single" w:color="000000" w:sz="4" w:space="0"/>
              <w:bottom w:val="single" w:color="000000" w:sz="4" w:space="0"/>
              <w:right w:val="single" w:color="000000" w:sz="4" w:space="0"/>
            </w:tcBorders>
            <w:noWrap/>
            <w:vAlign w:val="center"/>
          </w:tcPr>
          <w:p w14:paraId="3BAFC475">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30" w:type="dxa"/>
            <w:tcBorders>
              <w:top w:val="single" w:color="000000" w:sz="4" w:space="0"/>
              <w:left w:val="single" w:color="000000" w:sz="4" w:space="0"/>
              <w:bottom w:val="single" w:color="000000" w:sz="4" w:space="0"/>
              <w:right w:val="single" w:color="000000" w:sz="4" w:space="0"/>
            </w:tcBorders>
            <w:noWrap/>
            <w:vAlign w:val="center"/>
          </w:tcPr>
          <w:p w14:paraId="7C1E26AC">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15EF04C0">
            <w:pPr>
              <w:widowControl/>
              <w:jc w:val="center"/>
              <w:textAlignment w:val="center"/>
              <w:rPr>
                <w:rFonts w:ascii="宋体" w:hAnsi="宋体" w:cs="宋体"/>
                <w:color w:val="auto"/>
                <w:sz w:val="18"/>
                <w:szCs w:val="18"/>
              </w:rPr>
            </w:pPr>
            <w:r>
              <w:rPr>
                <w:rFonts w:hint="eastAsia" w:ascii="宋体" w:hAnsi="宋体" w:cs="宋体"/>
                <w:color w:val="auto"/>
                <w:sz w:val="18"/>
                <w:szCs w:val="18"/>
              </w:rPr>
              <w:t>0.6</w:t>
            </w:r>
          </w:p>
        </w:tc>
        <w:tc>
          <w:tcPr>
            <w:tcW w:w="996" w:type="dxa"/>
            <w:tcBorders>
              <w:top w:val="single" w:color="000000" w:sz="4" w:space="0"/>
              <w:left w:val="single" w:color="000000" w:sz="4" w:space="0"/>
              <w:bottom w:val="single" w:color="000000" w:sz="4" w:space="0"/>
              <w:right w:val="single" w:color="000000" w:sz="4" w:space="0"/>
            </w:tcBorders>
            <w:noWrap/>
            <w:vAlign w:val="center"/>
          </w:tcPr>
          <w:p w14:paraId="16EE46D3">
            <w:pPr>
              <w:jc w:val="center"/>
              <w:rPr>
                <w:rFonts w:ascii="宋体" w:hAnsi="宋体" w:cs="宋体"/>
                <w:color w:val="auto"/>
                <w:sz w:val="18"/>
                <w:szCs w:val="18"/>
              </w:rPr>
            </w:pPr>
          </w:p>
        </w:tc>
      </w:tr>
      <w:tr w14:paraId="1FAF9491">
        <w:tblPrEx>
          <w:tblCellMar>
            <w:top w:w="0" w:type="dxa"/>
            <w:left w:w="108" w:type="dxa"/>
            <w:bottom w:w="0" w:type="dxa"/>
            <w:right w:w="108" w:type="dxa"/>
          </w:tblCellMar>
        </w:tblPrEx>
        <w:trPr>
          <w:trHeight w:val="712" w:hRule="atLeast"/>
          <w:jc w:val="center"/>
        </w:trPr>
        <w:tc>
          <w:tcPr>
            <w:tcW w:w="851" w:type="dxa"/>
            <w:tcBorders>
              <w:top w:val="single" w:color="000000" w:sz="4" w:space="0"/>
              <w:left w:val="single" w:color="000000" w:sz="4" w:space="0"/>
              <w:bottom w:val="single" w:color="000000" w:sz="4" w:space="0"/>
              <w:right w:val="single" w:color="000000" w:sz="4" w:space="0"/>
            </w:tcBorders>
            <w:noWrap/>
            <w:vAlign w:val="center"/>
          </w:tcPr>
          <w:p w14:paraId="2A4EA9AC">
            <w:pPr>
              <w:widowControl/>
              <w:jc w:val="center"/>
              <w:textAlignment w:val="center"/>
              <w:rPr>
                <w:rFonts w:ascii="宋体" w:hAnsi="宋体" w:cs="宋体"/>
                <w:b/>
                <w:bCs/>
                <w:color w:val="auto"/>
                <w:sz w:val="18"/>
                <w:szCs w:val="18"/>
              </w:rPr>
            </w:pPr>
            <w:r>
              <w:rPr>
                <w:rFonts w:hint="eastAsia" w:ascii="宋体" w:hAnsi="宋体" w:cs="宋体"/>
                <w:b/>
                <w:bCs/>
                <w:color w:val="auto"/>
                <w:sz w:val="18"/>
                <w:szCs w:val="18"/>
              </w:rPr>
              <w:t>6.5</w:t>
            </w:r>
          </w:p>
        </w:tc>
        <w:tc>
          <w:tcPr>
            <w:tcW w:w="2760" w:type="dxa"/>
            <w:tcBorders>
              <w:top w:val="single" w:color="000000" w:sz="4" w:space="0"/>
              <w:left w:val="single" w:color="000000" w:sz="4" w:space="0"/>
              <w:bottom w:val="single" w:color="000000" w:sz="4" w:space="0"/>
              <w:right w:val="single" w:color="000000" w:sz="4" w:space="0"/>
            </w:tcBorders>
            <w:vAlign w:val="center"/>
          </w:tcPr>
          <w:p w14:paraId="351E94A9">
            <w:pPr>
              <w:widowControl/>
              <w:textAlignment w:val="center"/>
              <w:rPr>
                <w:rFonts w:ascii="宋体" w:hAnsi="宋体" w:cs="宋体"/>
                <w:b/>
                <w:bCs/>
                <w:color w:val="auto"/>
                <w:sz w:val="18"/>
                <w:szCs w:val="18"/>
              </w:rPr>
            </w:pPr>
            <w:r>
              <w:rPr>
                <w:rFonts w:hint="eastAsia" w:ascii="宋体" w:hAnsi="宋体" w:cs="宋体"/>
                <w:b/>
                <w:bCs/>
                <w:color w:val="auto"/>
                <w:sz w:val="18"/>
                <w:szCs w:val="18"/>
              </w:rPr>
              <w:t>其他附属设施维修养护</w:t>
            </w:r>
          </w:p>
        </w:tc>
        <w:tc>
          <w:tcPr>
            <w:tcW w:w="869" w:type="dxa"/>
            <w:tcBorders>
              <w:top w:val="single" w:color="000000" w:sz="4" w:space="0"/>
              <w:left w:val="single" w:color="000000" w:sz="4" w:space="0"/>
              <w:bottom w:val="single" w:color="000000" w:sz="4" w:space="0"/>
              <w:right w:val="single" w:color="000000" w:sz="4" w:space="0"/>
            </w:tcBorders>
            <w:noWrap/>
            <w:vAlign w:val="center"/>
          </w:tcPr>
          <w:p w14:paraId="6374B562">
            <w:pPr>
              <w:jc w:val="center"/>
              <w:rPr>
                <w:rFonts w:ascii="宋体" w:hAnsi="宋体" w:cs="宋体"/>
                <w:color w:val="auto"/>
                <w:sz w:val="18"/>
                <w:szCs w:val="18"/>
              </w:rPr>
            </w:pPr>
          </w:p>
        </w:tc>
        <w:tc>
          <w:tcPr>
            <w:tcW w:w="731" w:type="dxa"/>
            <w:tcBorders>
              <w:top w:val="single" w:color="000000" w:sz="4" w:space="0"/>
              <w:left w:val="single" w:color="000000" w:sz="4" w:space="0"/>
              <w:bottom w:val="single" w:color="000000" w:sz="4" w:space="0"/>
              <w:right w:val="single" w:color="000000" w:sz="4" w:space="0"/>
            </w:tcBorders>
            <w:noWrap/>
            <w:vAlign w:val="center"/>
          </w:tcPr>
          <w:p w14:paraId="0F254C3E">
            <w:pPr>
              <w:jc w:val="center"/>
              <w:rPr>
                <w:rFonts w:ascii="宋体" w:hAnsi="宋体" w:cs="宋体"/>
                <w:color w:val="auto"/>
                <w:sz w:val="18"/>
                <w:szCs w:val="18"/>
              </w:rPr>
            </w:pPr>
          </w:p>
        </w:tc>
        <w:tc>
          <w:tcPr>
            <w:tcW w:w="1040" w:type="dxa"/>
            <w:tcBorders>
              <w:top w:val="single" w:color="000000" w:sz="4" w:space="0"/>
              <w:left w:val="single" w:color="000000" w:sz="4" w:space="0"/>
              <w:bottom w:val="single" w:color="000000" w:sz="4" w:space="0"/>
              <w:right w:val="single" w:color="000000" w:sz="4" w:space="0"/>
            </w:tcBorders>
            <w:noWrap/>
            <w:vAlign w:val="center"/>
          </w:tcPr>
          <w:p w14:paraId="58EDE556">
            <w:pPr>
              <w:jc w:val="center"/>
              <w:rPr>
                <w:rFonts w:ascii="宋体" w:hAnsi="宋体" w:cs="宋体"/>
                <w:color w:val="auto"/>
                <w:sz w:val="18"/>
                <w:szCs w:val="18"/>
              </w:rPr>
            </w:pP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4F1AEB24">
            <w:pPr>
              <w:jc w:val="center"/>
              <w:rPr>
                <w:rFonts w:ascii="宋体" w:hAnsi="宋体" w:cs="宋体"/>
                <w:color w:val="auto"/>
                <w:sz w:val="18"/>
                <w:szCs w:val="18"/>
              </w:rPr>
            </w:pPr>
          </w:p>
        </w:tc>
        <w:tc>
          <w:tcPr>
            <w:tcW w:w="812" w:type="dxa"/>
            <w:tcBorders>
              <w:top w:val="single" w:color="000000" w:sz="4" w:space="0"/>
              <w:left w:val="single" w:color="000000" w:sz="4" w:space="0"/>
              <w:bottom w:val="single" w:color="000000" w:sz="4" w:space="0"/>
              <w:right w:val="single" w:color="000000" w:sz="4" w:space="0"/>
            </w:tcBorders>
            <w:noWrap/>
            <w:vAlign w:val="center"/>
          </w:tcPr>
          <w:p w14:paraId="6F2132AE">
            <w:pPr>
              <w:jc w:val="center"/>
              <w:rPr>
                <w:rFonts w:ascii="宋体" w:hAnsi="宋体" w:cs="宋体"/>
                <w:color w:val="auto"/>
                <w:sz w:val="18"/>
                <w:szCs w:val="18"/>
              </w:rPr>
            </w:pPr>
          </w:p>
        </w:tc>
        <w:tc>
          <w:tcPr>
            <w:tcW w:w="830" w:type="dxa"/>
            <w:tcBorders>
              <w:top w:val="single" w:color="000000" w:sz="4" w:space="0"/>
              <w:left w:val="single" w:color="000000" w:sz="4" w:space="0"/>
              <w:bottom w:val="single" w:color="000000" w:sz="4" w:space="0"/>
              <w:right w:val="single" w:color="000000" w:sz="4" w:space="0"/>
            </w:tcBorders>
            <w:noWrap/>
            <w:vAlign w:val="center"/>
          </w:tcPr>
          <w:p w14:paraId="28B7E09D">
            <w:pPr>
              <w:jc w:val="center"/>
              <w:rPr>
                <w:rFonts w:ascii="宋体" w:hAnsi="宋体" w:cs="宋体"/>
                <w:color w:val="auto"/>
                <w:sz w:val="18"/>
                <w:szCs w:val="18"/>
              </w:rPr>
            </w:pP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3CDA2F29">
            <w:pPr>
              <w:jc w:val="center"/>
              <w:rPr>
                <w:rFonts w:ascii="宋体" w:hAnsi="宋体" w:cs="宋体"/>
                <w:color w:val="auto"/>
                <w:sz w:val="18"/>
                <w:szCs w:val="18"/>
              </w:rPr>
            </w:pPr>
          </w:p>
        </w:tc>
        <w:tc>
          <w:tcPr>
            <w:tcW w:w="996" w:type="dxa"/>
            <w:tcBorders>
              <w:top w:val="single" w:color="000000" w:sz="4" w:space="0"/>
              <w:left w:val="single" w:color="000000" w:sz="4" w:space="0"/>
              <w:bottom w:val="single" w:color="000000" w:sz="4" w:space="0"/>
              <w:right w:val="single" w:color="000000" w:sz="4" w:space="0"/>
            </w:tcBorders>
            <w:noWrap/>
            <w:vAlign w:val="center"/>
          </w:tcPr>
          <w:p w14:paraId="2F04A027">
            <w:pPr>
              <w:jc w:val="center"/>
              <w:rPr>
                <w:rFonts w:ascii="宋体" w:hAnsi="宋体" w:cs="宋体"/>
                <w:color w:val="auto"/>
                <w:sz w:val="18"/>
                <w:szCs w:val="18"/>
              </w:rPr>
            </w:pPr>
          </w:p>
        </w:tc>
      </w:tr>
      <w:tr w14:paraId="76902E47">
        <w:tblPrEx>
          <w:tblCellMar>
            <w:top w:w="0" w:type="dxa"/>
            <w:left w:w="108" w:type="dxa"/>
            <w:bottom w:w="0" w:type="dxa"/>
            <w:right w:w="108" w:type="dxa"/>
          </w:tblCellMar>
        </w:tblPrEx>
        <w:trPr>
          <w:trHeight w:val="780" w:hRule="atLeast"/>
          <w:jc w:val="center"/>
        </w:trPr>
        <w:tc>
          <w:tcPr>
            <w:tcW w:w="851" w:type="dxa"/>
            <w:tcBorders>
              <w:top w:val="single" w:color="000000" w:sz="4" w:space="0"/>
              <w:left w:val="single" w:color="000000" w:sz="4" w:space="0"/>
              <w:bottom w:val="single" w:color="000000" w:sz="4" w:space="0"/>
              <w:right w:val="single" w:color="000000" w:sz="4" w:space="0"/>
            </w:tcBorders>
            <w:noWrap/>
            <w:vAlign w:val="center"/>
          </w:tcPr>
          <w:p w14:paraId="677E202E">
            <w:pPr>
              <w:widowControl/>
              <w:jc w:val="center"/>
              <w:textAlignment w:val="center"/>
              <w:rPr>
                <w:rFonts w:ascii="宋体" w:hAnsi="宋体" w:cs="宋体"/>
                <w:color w:val="auto"/>
                <w:sz w:val="18"/>
                <w:szCs w:val="18"/>
              </w:rPr>
            </w:pPr>
            <w:r>
              <w:rPr>
                <w:rFonts w:hint="eastAsia" w:ascii="宋体" w:hAnsi="宋体" w:cs="宋体"/>
                <w:color w:val="auto"/>
                <w:sz w:val="18"/>
                <w:szCs w:val="18"/>
              </w:rPr>
              <w:t>6.5.1</w:t>
            </w:r>
          </w:p>
        </w:tc>
        <w:tc>
          <w:tcPr>
            <w:tcW w:w="2760" w:type="dxa"/>
            <w:tcBorders>
              <w:top w:val="single" w:color="000000" w:sz="4" w:space="0"/>
              <w:left w:val="single" w:color="000000" w:sz="4" w:space="0"/>
              <w:bottom w:val="single" w:color="000000" w:sz="4" w:space="0"/>
              <w:right w:val="single" w:color="000000" w:sz="4" w:space="0"/>
            </w:tcBorders>
            <w:vAlign w:val="center"/>
          </w:tcPr>
          <w:p w14:paraId="1D1849D8">
            <w:pPr>
              <w:widowControl/>
              <w:textAlignment w:val="center"/>
              <w:rPr>
                <w:rFonts w:ascii="宋体" w:hAnsi="宋体" w:cs="宋体"/>
                <w:color w:val="auto"/>
                <w:sz w:val="18"/>
                <w:szCs w:val="18"/>
              </w:rPr>
            </w:pPr>
            <w:r>
              <w:rPr>
                <w:rFonts w:hint="eastAsia" w:ascii="宋体" w:hAnsi="宋体" w:cs="宋体"/>
                <w:color w:val="auto"/>
                <w:sz w:val="18"/>
                <w:szCs w:val="18"/>
              </w:rPr>
              <w:t>铁网片油漆（次数）</w:t>
            </w:r>
          </w:p>
        </w:tc>
        <w:tc>
          <w:tcPr>
            <w:tcW w:w="869" w:type="dxa"/>
            <w:tcBorders>
              <w:top w:val="single" w:color="000000" w:sz="4" w:space="0"/>
              <w:left w:val="single" w:color="000000" w:sz="4" w:space="0"/>
              <w:bottom w:val="single" w:color="000000" w:sz="4" w:space="0"/>
              <w:right w:val="single" w:color="000000" w:sz="4" w:space="0"/>
            </w:tcBorders>
            <w:noWrap/>
            <w:vAlign w:val="center"/>
          </w:tcPr>
          <w:p w14:paraId="113CBDAA">
            <w:pPr>
              <w:widowControl/>
              <w:jc w:val="center"/>
              <w:textAlignment w:val="center"/>
              <w:rPr>
                <w:rFonts w:ascii="宋体" w:hAnsi="宋体" w:cs="宋体"/>
                <w:color w:val="auto"/>
                <w:sz w:val="18"/>
                <w:szCs w:val="18"/>
              </w:rPr>
            </w:pPr>
            <w:r>
              <w:rPr>
                <w:rFonts w:hint="eastAsia" w:ascii="宋体" w:hAnsi="宋体" w:cs="宋体"/>
                <w:color w:val="auto"/>
                <w:sz w:val="18"/>
                <w:szCs w:val="18"/>
              </w:rPr>
              <w:t>m</w:t>
            </w:r>
          </w:p>
        </w:tc>
        <w:tc>
          <w:tcPr>
            <w:tcW w:w="731" w:type="dxa"/>
            <w:tcBorders>
              <w:top w:val="single" w:color="000000" w:sz="4" w:space="0"/>
              <w:left w:val="single" w:color="000000" w:sz="4" w:space="0"/>
              <w:bottom w:val="single" w:color="000000" w:sz="4" w:space="0"/>
              <w:right w:val="single" w:color="000000" w:sz="4" w:space="0"/>
            </w:tcBorders>
            <w:noWrap/>
            <w:vAlign w:val="center"/>
          </w:tcPr>
          <w:p w14:paraId="73B62581">
            <w:pPr>
              <w:widowControl/>
              <w:jc w:val="center"/>
              <w:textAlignment w:val="center"/>
              <w:rPr>
                <w:rFonts w:ascii="宋体" w:hAnsi="宋体" w:cs="宋体"/>
                <w:color w:val="auto"/>
                <w:sz w:val="18"/>
                <w:szCs w:val="18"/>
              </w:rPr>
            </w:pPr>
            <w:r>
              <w:rPr>
                <w:rFonts w:hint="eastAsia" w:ascii="宋体" w:hAnsi="宋体" w:cs="宋体"/>
                <w:color w:val="auto"/>
                <w:sz w:val="18"/>
                <w:szCs w:val="18"/>
              </w:rPr>
              <w:t>420</w:t>
            </w:r>
          </w:p>
        </w:tc>
        <w:tc>
          <w:tcPr>
            <w:tcW w:w="1040" w:type="dxa"/>
            <w:tcBorders>
              <w:top w:val="single" w:color="000000" w:sz="4" w:space="0"/>
              <w:left w:val="single" w:color="000000" w:sz="4" w:space="0"/>
              <w:bottom w:val="single" w:color="000000" w:sz="4" w:space="0"/>
              <w:right w:val="single" w:color="000000" w:sz="4" w:space="0"/>
            </w:tcBorders>
            <w:noWrap/>
            <w:vAlign w:val="center"/>
          </w:tcPr>
          <w:p w14:paraId="720968D9">
            <w:pPr>
              <w:widowControl/>
              <w:jc w:val="center"/>
              <w:textAlignment w:val="center"/>
              <w:rPr>
                <w:rFonts w:ascii="宋体" w:hAnsi="宋体" w:cs="宋体"/>
                <w:color w:val="auto"/>
                <w:sz w:val="18"/>
                <w:szCs w:val="18"/>
              </w:rPr>
            </w:pPr>
            <w:r>
              <w:rPr>
                <w:rFonts w:hint="eastAsia" w:ascii="宋体" w:hAnsi="宋体" w:cs="宋体"/>
                <w:color w:val="auto"/>
                <w:sz w:val="18"/>
                <w:szCs w:val="18"/>
              </w:rPr>
              <w:t>每年1次</w:t>
            </w: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377A5CB4">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12" w:type="dxa"/>
            <w:tcBorders>
              <w:top w:val="single" w:color="000000" w:sz="4" w:space="0"/>
              <w:left w:val="single" w:color="000000" w:sz="4" w:space="0"/>
              <w:bottom w:val="single" w:color="000000" w:sz="4" w:space="0"/>
              <w:right w:val="single" w:color="000000" w:sz="4" w:space="0"/>
            </w:tcBorders>
            <w:noWrap/>
            <w:vAlign w:val="center"/>
          </w:tcPr>
          <w:p w14:paraId="347E4100">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30" w:type="dxa"/>
            <w:tcBorders>
              <w:top w:val="single" w:color="000000" w:sz="4" w:space="0"/>
              <w:left w:val="single" w:color="000000" w:sz="4" w:space="0"/>
              <w:bottom w:val="single" w:color="000000" w:sz="4" w:space="0"/>
              <w:right w:val="single" w:color="000000" w:sz="4" w:space="0"/>
            </w:tcBorders>
            <w:noWrap/>
            <w:vAlign w:val="center"/>
          </w:tcPr>
          <w:p w14:paraId="5AE082F3">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132348F1">
            <w:pPr>
              <w:widowControl/>
              <w:jc w:val="center"/>
              <w:textAlignment w:val="center"/>
              <w:rPr>
                <w:rFonts w:ascii="宋体" w:hAnsi="宋体" w:cs="宋体"/>
                <w:color w:val="auto"/>
                <w:sz w:val="18"/>
                <w:szCs w:val="18"/>
              </w:rPr>
            </w:pPr>
            <w:r>
              <w:rPr>
                <w:rFonts w:hint="eastAsia" w:ascii="宋体" w:hAnsi="宋体" w:cs="宋体"/>
                <w:color w:val="auto"/>
                <w:sz w:val="18"/>
                <w:szCs w:val="18"/>
              </w:rPr>
              <w:t>420</w:t>
            </w:r>
          </w:p>
        </w:tc>
        <w:tc>
          <w:tcPr>
            <w:tcW w:w="996" w:type="dxa"/>
            <w:tcBorders>
              <w:top w:val="single" w:color="000000" w:sz="4" w:space="0"/>
              <w:left w:val="single" w:color="000000" w:sz="4" w:space="0"/>
              <w:bottom w:val="single" w:color="000000" w:sz="4" w:space="0"/>
              <w:right w:val="single" w:color="000000" w:sz="4" w:space="0"/>
            </w:tcBorders>
            <w:noWrap/>
            <w:vAlign w:val="center"/>
          </w:tcPr>
          <w:p w14:paraId="437F20A5">
            <w:pPr>
              <w:jc w:val="center"/>
              <w:rPr>
                <w:rFonts w:ascii="宋体" w:hAnsi="宋体" w:cs="宋体"/>
                <w:color w:val="auto"/>
                <w:sz w:val="18"/>
                <w:szCs w:val="18"/>
              </w:rPr>
            </w:pPr>
          </w:p>
        </w:tc>
      </w:tr>
      <w:tr w14:paraId="346E81D8">
        <w:tblPrEx>
          <w:tblCellMar>
            <w:top w:w="0" w:type="dxa"/>
            <w:left w:w="108" w:type="dxa"/>
            <w:bottom w:w="0" w:type="dxa"/>
            <w:right w:w="108" w:type="dxa"/>
          </w:tblCellMar>
        </w:tblPrEx>
        <w:trPr>
          <w:trHeight w:val="849" w:hRule="atLeast"/>
          <w:jc w:val="center"/>
        </w:trPr>
        <w:tc>
          <w:tcPr>
            <w:tcW w:w="851" w:type="dxa"/>
            <w:tcBorders>
              <w:top w:val="single" w:color="000000" w:sz="4" w:space="0"/>
              <w:left w:val="single" w:color="000000" w:sz="4" w:space="0"/>
              <w:bottom w:val="single" w:color="000000" w:sz="4" w:space="0"/>
              <w:right w:val="single" w:color="000000" w:sz="4" w:space="0"/>
            </w:tcBorders>
            <w:noWrap/>
            <w:vAlign w:val="center"/>
          </w:tcPr>
          <w:p w14:paraId="4C2EDF67">
            <w:pPr>
              <w:widowControl/>
              <w:jc w:val="center"/>
              <w:textAlignment w:val="center"/>
              <w:rPr>
                <w:rFonts w:ascii="宋体" w:hAnsi="宋体" w:cs="宋体"/>
                <w:color w:val="auto"/>
                <w:sz w:val="18"/>
                <w:szCs w:val="18"/>
              </w:rPr>
            </w:pPr>
            <w:r>
              <w:rPr>
                <w:rFonts w:hint="eastAsia" w:ascii="宋体" w:hAnsi="宋体" w:cs="宋体"/>
                <w:color w:val="auto"/>
                <w:sz w:val="18"/>
                <w:szCs w:val="18"/>
              </w:rPr>
              <w:t>6.5.2</w:t>
            </w:r>
          </w:p>
        </w:tc>
        <w:tc>
          <w:tcPr>
            <w:tcW w:w="2760" w:type="dxa"/>
            <w:tcBorders>
              <w:top w:val="single" w:color="000000" w:sz="4" w:space="0"/>
              <w:left w:val="single" w:color="000000" w:sz="4" w:space="0"/>
              <w:bottom w:val="single" w:color="000000" w:sz="4" w:space="0"/>
              <w:right w:val="single" w:color="000000" w:sz="4" w:space="0"/>
            </w:tcBorders>
            <w:vAlign w:val="center"/>
          </w:tcPr>
          <w:p w14:paraId="608C9134">
            <w:pPr>
              <w:widowControl/>
              <w:textAlignment w:val="center"/>
              <w:rPr>
                <w:rFonts w:ascii="宋体" w:hAnsi="宋体" w:cs="宋体"/>
                <w:color w:val="auto"/>
                <w:sz w:val="18"/>
                <w:szCs w:val="18"/>
              </w:rPr>
            </w:pPr>
            <w:r>
              <w:rPr>
                <w:rFonts w:hint="eastAsia" w:ascii="宋体" w:hAnsi="宋体" w:cs="宋体"/>
                <w:color w:val="auto"/>
                <w:sz w:val="18"/>
                <w:szCs w:val="18"/>
              </w:rPr>
              <w:t>救生设施 更换（次数）</w:t>
            </w:r>
          </w:p>
        </w:tc>
        <w:tc>
          <w:tcPr>
            <w:tcW w:w="869" w:type="dxa"/>
            <w:tcBorders>
              <w:top w:val="single" w:color="000000" w:sz="4" w:space="0"/>
              <w:left w:val="single" w:color="000000" w:sz="4" w:space="0"/>
              <w:bottom w:val="single" w:color="000000" w:sz="4" w:space="0"/>
              <w:right w:val="single" w:color="000000" w:sz="4" w:space="0"/>
            </w:tcBorders>
            <w:noWrap/>
            <w:vAlign w:val="center"/>
          </w:tcPr>
          <w:p w14:paraId="12F06989">
            <w:pPr>
              <w:widowControl/>
              <w:jc w:val="center"/>
              <w:textAlignment w:val="center"/>
              <w:rPr>
                <w:rFonts w:ascii="宋体" w:hAnsi="宋体" w:cs="宋体"/>
                <w:color w:val="auto"/>
                <w:sz w:val="18"/>
                <w:szCs w:val="18"/>
              </w:rPr>
            </w:pPr>
            <w:r>
              <w:rPr>
                <w:rFonts w:hint="eastAsia" w:ascii="宋体" w:hAnsi="宋体" w:cs="宋体"/>
                <w:color w:val="auto"/>
                <w:sz w:val="18"/>
                <w:szCs w:val="18"/>
              </w:rPr>
              <w:t>套</w:t>
            </w:r>
          </w:p>
        </w:tc>
        <w:tc>
          <w:tcPr>
            <w:tcW w:w="731" w:type="dxa"/>
            <w:tcBorders>
              <w:top w:val="single" w:color="000000" w:sz="4" w:space="0"/>
              <w:left w:val="single" w:color="000000" w:sz="4" w:space="0"/>
              <w:bottom w:val="single" w:color="000000" w:sz="4" w:space="0"/>
              <w:right w:val="single" w:color="000000" w:sz="4" w:space="0"/>
            </w:tcBorders>
            <w:noWrap/>
            <w:vAlign w:val="center"/>
          </w:tcPr>
          <w:p w14:paraId="32CF04B2">
            <w:pPr>
              <w:widowControl/>
              <w:jc w:val="center"/>
              <w:textAlignment w:val="center"/>
              <w:rPr>
                <w:rFonts w:ascii="宋体" w:hAnsi="宋体" w:cs="宋体"/>
                <w:color w:val="auto"/>
                <w:sz w:val="18"/>
                <w:szCs w:val="18"/>
              </w:rPr>
            </w:pPr>
            <w:r>
              <w:rPr>
                <w:rFonts w:hint="eastAsia" w:ascii="宋体" w:hAnsi="宋体" w:cs="宋体"/>
                <w:color w:val="auto"/>
                <w:sz w:val="18"/>
                <w:szCs w:val="18"/>
              </w:rPr>
              <w:t>4</w:t>
            </w:r>
          </w:p>
        </w:tc>
        <w:tc>
          <w:tcPr>
            <w:tcW w:w="1040" w:type="dxa"/>
            <w:tcBorders>
              <w:top w:val="single" w:color="000000" w:sz="4" w:space="0"/>
              <w:left w:val="single" w:color="000000" w:sz="4" w:space="0"/>
              <w:bottom w:val="single" w:color="000000" w:sz="4" w:space="0"/>
              <w:right w:val="single" w:color="000000" w:sz="4" w:space="0"/>
            </w:tcBorders>
            <w:noWrap/>
            <w:vAlign w:val="center"/>
          </w:tcPr>
          <w:p w14:paraId="7CD97447">
            <w:pPr>
              <w:widowControl/>
              <w:jc w:val="center"/>
              <w:textAlignment w:val="center"/>
              <w:rPr>
                <w:rFonts w:ascii="宋体" w:hAnsi="宋体" w:cs="宋体"/>
                <w:color w:val="auto"/>
                <w:sz w:val="18"/>
                <w:szCs w:val="18"/>
              </w:rPr>
            </w:pPr>
            <w:r>
              <w:rPr>
                <w:rFonts w:hint="eastAsia" w:ascii="宋体" w:hAnsi="宋体" w:cs="宋体"/>
                <w:color w:val="auto"/>
                <w:sz w:val="18"/>
                <w:szCs w:val="18"/>
              </w:rPr>
              <w:t>3年1次</w:t>
            </w: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7EB90170">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12" w:type="dxa"/>
            <w:tcBorders>
              <w:top w:val="single" w:color="000000" w:sz="4" w:space="0"/>
              <w:left w:val="single" w:color="000000" w:sz="4" w:space="0"/>
              <w:bottom w:val="single" w:color="000000" w:sz="4" w:space="0"/>
              <w:right w:val="single" w:color="000000" w:sz="4" w:space="0"/>
            </w:tcBorders>
            <w:noWrap/>
            <w:vAlign w:val="center"/>
          </w:tcPr>
          <w:p w14:paraId="34D2ABF8">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30" w:type="dxa"/>
            <w:tcBorders>
              <w:top w:val="single" w:color="000000" w:sz="4" w:space="0"/>
              <w:left w:val="single" w:color="000000" w:sz="4" w:space="0"/>
              <w:bottom w:val="single" w:color="000000" w:sz="4" w:space="0"/>
              <w:right w:val="single" w:color="000000" w:sz="4" w:space="0"/>
            </w:tcBorders>
            <w:noWrap/>
            <w:vAlign w:val="center"/>
          </w:tcPr>
          <w:p w14:paraId="1F401610">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627ADBE4">
            <w:pPr>
              <w:widowControl/>
              <w:jc w:val="center"/>
              <w:textAlignment w:val="center"/>
              <w:rPr>
                <w:rFonts w:ascii="宋体" w:hAnsi="宋体" w:cs="宋体"/>
                <w:color w:val="auto"/>
                <w:sz w:val="18"/>
                <w:szCs w:val="18"/>
              </w:rPr>
            </w:pPr>
            <w:r>
              <w:rPr>
                <w:rFonts w:hint="eastAsia" w:ascii="宋体" w:hAnsi="宋体" w:cs="宋体"/>
                <w:color w:val="auto"/>
                <w:sz w:val="18"/>
                <w:szCs w:val="18"/>
              </w:rPr>
              <w:t>1.332</w:t>
            </w:r>
          </w:p>
        </w:tc>
        <w:tc>
          <w:tcPr>
            <w:tcW w:w="996" w:type="dxa"/>
            <w:tcBorders>
              <w:top w:val="single" w:color="000000" w:sz="4" w:space="0"/>
              <w:left w:val="single" w:color="000000" w:sz="4" w:space="0"/>
              <w:bottom w:val="single" w:color="000000" w:sz="4" w:space="0"/>
              <w:right w:val="single" w:color="000000" w:sz="4" w:space="0"/>
            </w:tcBorders>
            <w:noWrap/>
            <w:vAlign w:val="center"/>
          </w:tcPr>
          <w:p w14:paraId="4F476BE1">
            <w:pPr>
              <w:jc w:val="center"/>
              <w:rPr>
                <w:rFonts w:ascii="宋体" w:hAnsi="宋体" w:cs="宋体"/>
                <w:color w:val="auto"/>
                <w:sz w:val="18"/>
                <w:szCs w:val="18"/>
              </w:rPr>
            </w:pPr>
          </w:p>
        </w:tc>
      </w:tr>
      <w:tr w14:paraId="015E4650">
        <w:tblPrEx>
          <w:tblCellMar>
            <w:top w:w="0" w:type="dxa"/>
            <w:left w:w="108" w:type="dxa"/>
            <w:bottom w:w="0" w:type="dxa"/>
            <w:right w:w="108" w:type="dxa"/>
          </w:tblCellMar>
        </w:tblPrEx>
        <w:trPr>
          <w:trHeight w:val="431" w:hRule="atLeast"/>
          <w:jc w:val="center"/>
        </w:trPr>
        <w:tc>
          <w:tcPr>
            <w:tcW w:w="851" w:type="dxa"/>
            <w:tcBorders>
              <w:top w:val="single" w:color="000000" w:sz="4" w:space="0"/>
              <w:left w:val="single" w:color="000000" w:sz="4" w:space="0"/>
              <w:bottom w:val="single" w:color="000000" w:sz="4" w:space="0"/>
              <w:right w:val="single" w:color="000000" w:sz="4" w:space="0"/>
            </w:tcBorders>
            <w:noWrap/>
            <w:vAlign w:val="center"/>
          </w:tcPr>
          <w:p w14:paraId="2DB183AB">
            <w:pPr>
              <w:widowControl/>
              <w:jc w:val="center"/>
              <w:textAlignment w:val="center"/>
              <w:rPr>
                <w:rFonts w:ascii="宋体" w:hAnsi="宋体" w:cs="宋体"/>
                <w:color w:val="auto"/>
                <w:sz w:val="18"/>
                <w:szCs w:val="18"/>
              </w:rPr>
            </w:pPr>
            <w:r>
              <w:rPr>
                <w:rFonts w:hint="eastAsia" w:ascii="宋体" w:hAnsi="宋体" w:cs="宋体"/>
                <w:color w:val="auto"/>
                <w:sz w:val="18"/>
                <w:szCs w:val="18"/>
              </w:rPr>
              <w:t>6.5.3</w:t>
            </w:r>
          </w:p>
        </w:tc>
        <w:tc>
          <w:tcPr>
            <w:tcW w:w="2760" w:type="dxa"/>
            <w:tcBorders>
              <w:top w:val="single" w:color="000000" w:sz="4" w:space="0"/>
              <w:left w:val="single" w:color="000000" w:sz="4" w:space="0"/>
              <w:bottom w:val="single" w:color="000000" w:sz="4" w:space="0"/>
              <w:right w:val="single" w:color="000000" w:sz="4" w:space="0"/>
            </w:tcBorders>
            <w:vAlign w:val="center"/>
          </w:tcPr>
          <w:p w14:paraId="10591058">
            <w:pPr>
              <w:widowControl/>
              <w:textAlignment w:val="center"/>
              <w:rPr>
                <w:rFonts w:ascii="宋体" w:hAnsi="宋体" w:cs="宋体"/>
                <w:color w:val="auto"/>
                <w:sz w:val="18"/>
                <w:szCs w:val="18"/>
              </w:rPr>
            </w:pPr>
            <w:r>
              <w:rPr>
                <w:rFonts w:hint="eastAsia" w:ascii="宋体" w:hAnsi="宋体" w:cs="宋体"/>
                <w:color w:val="auto"/>
                <w:sz w:val="18"/>
                <w:szCs w:val="18"/>
              </w:rPr>
              <w:t>电箱</w:t>
            </w:r>
          </w:p>
        </w:tc>
        <w:tc>
          <w:tcPr>
            <w:tcW w:w="869" w:type="dxa"/>
            <w:tcBorders>
              <w:top w:val="single" w:color="000000" w:sz="4" w:space="0"/>
              <w:left w:val="single" w:color="000000" w:sz="4" w:space="0"/>
              <w:bottom w:val="single" w:color="000000" w:sz="4" w:space="0"/>
              <w:right w:val="single" w:color="000000" w:sz="4" w:space="0"/>
            </w:tcBorders>
            <w:noWrap/>
            <w:vAlign w:val="center"/>
          </w:tcPr>
          <w:p w14:paraId="411BF4B5">
            <w:pPr>
              <w:widowControl/>
              <w:jc w:val="center"/>
              <w:textAlignment w:val="center"/>
              <w:rPr>
                <w:rFonts w:ascii="宋体" w:hAnsi="宋体" w:cs="宋体"/>
                <w:color w:val="auto"/>
                <w:sz w:val="18"/>
                <w:szCs w:val="18"/>
              </w:rPr>
            </w:pPr>
            <w:r>
              <w:rPr>
                <w:rFonts w:hint="eastAsia" w:ascii="宋体" w:hAnsi="宋体" w:cs="宋体"/>
                <w:color w:val="auto"/>
                <w:sz w:val="18"/>
                <w:szCs w:val="18"/>
              </w:rPr>
              <w:t>套</w:t>
            </w:r>
          </w:p>
        </w:tc>
        <w:tc>
          <w:tcPr>
            <w:tcW w:w="731" w:type="dxa"/>
            <w:tcBorders>
              <w:top w:val="single" w:color="000000" w:sz="4" w:space="0"/>
              <w:left w:val="single" w:color="000000" w:sz="4" w:space="0"/>
              <w:bottom w:val="single" w:color="000000" w:sz="4" w:space="0"/>
              <w:right w:val="single" w:color="000000" w:sz="4" w:space="0"/>
            </w:tcBorders>
            <w:noWrap/>
            <w:vAlign w:val="center"/>
          </w:tcPr>
          <w:p w14:paraId="50B7C6D0">
            <w:pPr>
              <w:widowControl/>
              <w:jc w:val="center"/>
              <w:textAlignment w:val="center"/>
              <w:rPr>
                <w:rFonts w:ascii="宋体" w:hAnsi="宋体" w:cs="宋体"/>
                <w:color w:val="auto"/>
                <w:sz w:val="18"/>
                <w:szCs w:val="18"/>
              </w:rPr>
            </w:pPr>
            <w:r>
              <w:rPr>
                <w:rFonts w:hint="eastAsia" w:ascii="宋体" w:hAnsi="宋体" w:cs="宋体"/>
                <w:color w:val="auto"/>
                <w:sz w:val="18"/>
                <w:szCs w:val="18"/>
              </w:rPr>
              <w:t>2</w:t>
            </w:r>
          </w:p>
        </w:tc>
        <w:tc>
          <w:tcPr>
            <w:tcW w:w="1040" w:type="dxa"/>
            <w:tcBorders>
              <w:top w:val="single" w:color="000000" w:sz="4" w:space="0"/>
              <w:left w:val="single" w:color="000000" w:sz="4" w:space="0"/>
              <w:bottom w:val="single" w:color="000000" w:sz="4" w:space="0"/>
              <w:right w:val="single" w:color="000000" w:sz="4" w:space="0"/>
            </w:tcBorders>
            <w:noWrap/>
            <w:vAlign w:val="center"/>
          </w:tcPr>
          <w:p w14:paraId="37CC9108">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4D23F671">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12" w:type="dxa"/>
            <w:tcBorders>
              <w:top w:val="single" w:color="000000" w:sz="4" w:space="0"/>
              <w:left w:val="single" w:color="000000" w:sz="4" w:space="0"/>
              <w:bottom w:val="single" w:color="000000" w:sz="4" w:space="0"/>
              <w:right w:val="single" w:color="000000" w:sz="4" w:space="0"/>
            </w:tcBorders>
            <w:noWrap/>
            <w:vAlign w:val="center"/>
          </w:tcPr>
          <w:p w14:paraId="6D348F97">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30" w:type="dxa"/>
            <w:tcBorders>
              <w:top w:val="single" w:color="000000" w:sz="4" w:space="0"/>
              <w:left w:val="single" w:color="000000" w:sz="4" w:space="0"/>
              <w:bottom w:val="single" w:color="000000" w:sz="4" w:space="0"/>
              <w:right w:val="single" w:color="000000" w:sz="4" w:space="0"/>
            </w:tcBorders>
            <w:noWrap/>
            <w:vAlign w:val="center"/>
          </w:tcPr>
          <w:p w14:paraId="799CE9CC">
            <w:pPr>
              <w:widowControl/>
              <w:jc w:val="center"/>
              <w:textAlignment w:val="center"/>
              <w:rPr>
                <w:rFonts w:ascii="宋体" w:hAnsi="宋体" w:cs="宋体"/>
                <w:color w:val="auto"/>
                <w:sz w:val="18"/>
                <w:szCs w:val="18"/>
              </w:rPr>
            </w:pPr>
            <w:r>
              <w:rPr>
                <w:rFonts w:hint="eastAsia" w:ascii="宋体" w:hAnsi="宋体" w:cs="宋体"/>
                <w:color w:val="auto"/>
                <w:sz w:val="18"/>
                <w:szCs w:val="18"/>
              </w:rPr>
              <w:t>折旧率20%</w:t>
            </w: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62900B8C">
            <w:pPr>
              <w:widowControl/>
              <w:jc w:val="center"/>
              <w:textAlignment w:val="center"/>
              <w:rPr>
                <w:rFonts w:ascii="宋体" w:hAnsi="宋体" w:cs="宋体"/>
                <w:color w:val="auto"/>
                <w:sz w:val="18"/>
                <w:szCs w:val="18"/>
              </w:rPr>
            </w:pPr>
            <w:r>
              <w:rPr>
                <w:rFonts w:hint="eastAsia" w:ascii="宋体" w:hAnsi="宋体" w:cs="宋体"/>
                <w:color w:val="auto"/>
                <w:sz w:val="18"/>
                <w:szCs w:val="18"/>
              </w:rPr>
              <w:t>0.4</w:t>
            </w:r>
          </w:p>
        </w:tc>
        <w:tc>
          <w:tcPr>
            <w:tcW w:w="996" w:type="dxa"/>
            <w:tcBorders>
              <w:top w:val="single" w:color="000000" w:sz="4" w:space="0"/>
              <w:left w:val="single" w:color="000000" w:sz="4" w:space="0"/>
              <w:bottom w:val="single" w:color="000000" w:sz="4" w:space="0"/>
              <w:right w:val="single" w:color="000000" w:sz="4" w:space="0"/>
            </w:tcBorders>
            <w:noWrap/>
            <w:vAlign w:val="center"/>
          </w:tcPr>
          <w:p w14:paraId="41D12C7D">
            <w:pPr>
              <w:jc w:val="center"/>
              <w:rPr>
                <w:rFonts w:ascii="宋体" w:hAnsi="宋体" w:cs="宋体"/>
                <w:color w:val="auto"/>
                <w:sz w:val="18"/>
                <w:szCs w:val="18"/>
              </w:rPr>
            </w:pPr>
          </w:p>
        </w:tc>
      </w:tr>
      <w:tr w14:paraId="32FF0ABA">
        <w:tblPrEx>
          <w:tblCellMar>
            <w:top w:w="0" w:type="dxa"/>
            <w:left w:w="108" w:type="dxa"/>
            <w:bottom w:w="0" w:type="dxa"/>
            <w:right w:w="108" w:type="dxa"/>
          </w:tblCellMar>
        </w:tblPrEx>
        <w:trPr>
          <w:trHeight w:val="568" w:hRule="atLeast"/>
          <w:jc w:val="center"/>
        </w:trPr>
        <w:tc>
          <w:tcPr>
            <w:tcW w:w="851" w:type="dxa"/>
            <w:tcBorders>
              <w:top w:val="single" w:color="000000" w:sz="4" w:space="0"/>
              <w:left w:val="single" w:color="000000" w:sz="4" w:space="0"/>
              <w:bottom w:val="single" w:color="000000" w:sz="4" w:space="0"/>
              <w:right w:val="single" w:color="000000" w:sz="4" w:space="0"/>
            </w:tcBorders>
            <w:noWrap/>
            <w:vAlign w:val="center"/>
          </w:tcPr>
          <w:p w14:paraId="44EB3707">
            <w:pPr>
              <w:widowControl/>
              <w:jc w:val="center"/>
              <w:textAlignment w:val="center"/>
              <w:rPr>
                <w:rFonts w:ascii="宋体" w:hAnsi="宋体" w:cs="宋体"/>
                <w:color w:val="auto"/>
                <w:sz w:val="18"/>
                <w:szCs w:val="18"/>
              </w:rPr>
            </w:pPr>
            <w:r>
              <w:rPr>
                <w:rFonts w:hint="eastAsia" w:ascii="宋体" w:hAnsi="宋体" w:cs="宋体"/>
                <w:color w:val="auto"/>
                <w:sz w:val="18"/>
                <w:szCs w:val="18"/>
              </w:rPr>
              <w:t>6.5.4</w:t>
            </w:r>
          </w:p>
        </w:tc>
        <w:tc>
          <w:tcPr>
            <w:tcW w:w="2760" w:type="dxa"/>
            <w:tcBorders>
              <w:top w:val="single" w:color="000000" w:sz="4" w:space="0"/>
              <w:left w:val="single" w:color="000000" w:sz="4" w:space="0"/>
              <w:bottom w:val="single" w:color="000000" w:sz="4" w:space="0"/>
              <w:right w:val="single" w:color="000000" w:sz="4" w:space="0"/>
            </w:tcBorders>
            <w:vAlign w:val="center"/>
          </w:tcPr>
          <w:p w14:paraId="704E706C">
            <w:pPr>
              <w:widowControl/>
              <w:textAlignment w:val="center"/>
              <w:rPr>
                <w:rFonts w:ascii="宋体" w:hAnsi="宋体" w:cs="宋体"/>
                <w:color w:val="auto"/>
                <w:sz w:val="18"/>
                <w:szCs w:val="18"/>
              </w:rPr>
            </w:pPr>
            <w:r>
              <w:rPr>
                <w:rFonts w:hint="eastAsia" w:ascii="宋体" w:hAnsi="宋体" w:cs="宋体"/>
                <w:color w:val="auto"/>
                <w:sz w:val="18"/>
                <w:szCs w:val="18"/>
              </w:rPr>
              <w:t>电子河长牌</w:t>
            </w:r>
          </w:p>
        </w:tc>
        <w:tc>
          <w:tcPr>
            <w:tcW w:w="869" w:type="dxa"/>
            <w:tcBorders>
              <w:top w:val="single" w:color="000000" w:sz="4" w:space="0"/>
              <w:left w:val="single" w:color="000000" w:sz="4" w:space="0"/>
              <w:bottom w:val="single" w:color="000000" w:sz="4" w:space="0"/>
              <w:right w:val="single" w:color="000000" w:sz="4" w:space="0"/>
            </w:tcBorders>
            <w:noWrap/>
            <w:vAlign w:val="center"/>
          </w:tcPr>
          <w:p w14:paraId="1A1E9FFC">
            <w:pPr>
              <w:widowControl/>
              <w:jc w:val="center"/>
              <w:textAlignment w:val="center"/>
              <w:rPr>
                <w:rFonts w:ascii="宋体" w:hAnsi="宋体" w:cs="宋体"/>
                <w:color w:val="auto"/>
                <w:sz w:val="18"/>
                <w:szCs w:val="18"/>
              </w:rPr>
            </w:pPr>
            <w:r>
              <w:rPr>
                <w:rFonts w:hint="eastAsia" w:ascii="宋体" w:hAnsi="宋体" w:cs="宋体"/>
                <w:color w:val="auto"/>
                <w:sz w:val="18"/>
                <w:szCs w:val="18"/>
              </w:rPr>
              <w:t>套</w:t>
            </w:r>
          </w:p>
        </w:tc>
        <w:tc>
          <w:tcPr>
            <w:tcW w:w="731" w:type="dxa"/>
            <w:tcBorders>
              <w:top w:val="single" w:color="000000" w:sz="4" w:space="0"/>
              <w:left w:val="single" w:color="000000" w:sz="4" w:space="0"/>
              <w:bottom w:val="single" w:color="000000" w:sz="4" w:space="0"/>
              <w:right w:val="single" w:color="000000" w:sz="4" w:space="0"/>
            </w:tcBorders>
            <w:noWrap/>
            <w:vAlign w:val="center"/>
          </w:tcPr>
          <w:p w14:paraId="2CA53DDA">
            <w:pPr>
              <w:widowControl/>
              <w:jc w:val="center"/>
              <w:textAlignment w:val="center"/>
              <w:rPr>
                <w:rFonts w:ascii="宋体" w:hAnsi="宋体" w:cs="宋体"/>
                <w:color w:val="auto"/>
                <w:sz w:val="18"/>
                <w:szCs w:val="18"/>
              </w:rPr>
            </w:pPr>
            <w:r>
              <w:rPr>
                <w:rFonts w:hint="eastAsia" w:ascii="宋体" w:hAnsi="宋体" w:cs="宋体"/>
                <w:color w:val="auto"/>
                <w:sz w:val="18"/>
                <w:szCs w:val="18"/>
              </w:rPr>
              <w:t>2</w:t>
            </w:r>
          </w:p>
        </w:tc>
        <w:tc>
          <w:tcPr>
            <w:tcW w:w="1040" w:type="dxa"/>
            <w:tcBorders>
              <w:top w:val="single" w:color="000000" w:sz="4" w:space="0"/>
              <w:left w:val="single" w:color="000000" w:sz="4" w:space="0"/>
              <w:bottom w:val="single" w:color="000000" w:sz="4" w:space="0"/>
              <w:right w:val="single" w:color="000000" w:sz="4" w:space="0"/>
            </w:tcBorders>
            <w:noWrap/>
            <w:vAlign w:val="center"/>
          </w:tcPr>
          <w:p w14:paraId="1C7BDF8D">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45FB0EE2">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12" w:type="dxa"/>
            <w:tcBorders>
              <w:top w:val="single" w:color="000000" w:sz="4" w:space="0"/>
              <w:left w:val="single" w:color="000000" w:sz="4" w:space="0"/>
              <w:bottom w:val="single" w:color="000000" w:sz="4" w:space="0"/>
              <w:right w:val="single" w:color="000000" w:sz="4" w:space="0"/>
            </w:tcBorders>
            <w:noWrap/>
            <w:vAlign w:val="center"/>
          </w:tcPr>
          <w:p w14:paraId="1B5F6C50">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30" w:type="dxa"/>
            <w:tcBorders>
              <w:top w:val="single" w:color="000000" w:sz="4" w:space="0"/>
              <w:left w:val="single" w:color="000000" w:sz="4" w:space="0"/>
              <w:bottom w:val="single" w:color="000000" w:sz="4" w:space="0"/>
              <w:right w:val="single" w:color="000000" w:sz="4" w:space="0"/>
            </w:tcBorders>
            <w:noWrap/>
            <w:vAlign w:val="center"/>
          </w:tcPr>
          <w:p w14:paraId="2DCE8C68">
            <w:pPr>
              <w:widowControl/>
              <w:jc w:val="center"/>
              <w:textAlignment w:val="center"/>
              <w:rPr>
                <w:rFonts w:ascii="宋体" w:hAnsi="宋体" w:cs="宋体"/>
                <w:color w:val="auto"/>
                <w:sz w:val="18"/>
                <w:szCs w:val="18"/>
              </w:rPr>
            </w:pPr>
            <w:r>
              <w:rPr>
                <w:rFonts w:hint="eastAsia" w:ascii="宋体" w:hAnsi="宋体" w:cs="宋体"/>
                <w:color w:val="auto"/>
                <w:sz w:val="18"/>
                <w:szCs w:val="18"/>
              </w:rPr>
              <w:t>折旧率10%</w:t>
            </w: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34A0023B">
            <w:pPr>
              <w:widowControl/>
              <w:jc w:val="center"/>
              <w:textAlignment w:val="center"/>
              <w:rPr>
                <w:rFonts w:ascii="宋体" w:hAnsi="宋体" w:cs="宋体"/>
                <w:color w:val="auto"/>
                <w:sz w:val="18"/>
                <w:szCs w:val="18"/>
              </w:rPr>
            </w:pPr>
            <w:r>
              <w:rPr>
                <w:rFonts w:hint="eastAsia" w:ascii="宋体" w:hAnsi="宋体" w:cs="宋体"/>
                <w:color w:val="auto"/>
                <w:sz w:val="18"/>
                <w:szCs w:val="18"/>
              </w:rPr>
              <w:t>0.2</w:t>
            </w:r>
          </w:p>
        </w:tc>
        <w:tc>
          <w:tcPr>
            <w:tcW w:w="996" w:type="dxa"/>
            <w:tcBorders>
              <w:top w:val="single" w:color="000000" w:sz="4" w:space="0"/>
              <w:left w:val="single" w:color="000000" w:sz="4" w:space="0"/>
              <w:bottom w:val="single" w:color="000000" w:sz="4" w:space="0"/>
              <w:right w:val="single" w:color="000000" w:sz="4" w:space="0"/>
            </w:tcBorders>
            <w:noWrap/>
            <w:vAlign w:val="center"/>
          </w:tcPr>
          <w:p w14:paraId="1782904D">
            <w:pPr>
              <w:jc w:val="center"/>
              <w:rPr>
                <w:rFonts w:ascii="宋体" w:hAnsi="宋体" w:cs="宋体"/>
                <w:color w:val="auto"/>
                <w:sz w:val="18"/>
                <w:szCs w:val="18"/>
              </w:rPr>
            </w:pPr>
          </w:p>
        </w:tc>
      </w:tr>
      <w:tr w14:paraId="05391941">
        <w:tblPrEx>
          <w:tblCellMar>
            <w:top w:w="0" w:type="dxa"/>
            <w:left w:w="108" w:type="dxa"/>
            <w:bottom w:w="0" w:type="dxa"/>
            <w:right w:w="108" w:type="dxa"/>
          </w:tblCellMar>
        </w:tblPrEx>
        <w:trPr>
          <w:trHeight w:val="745" w:hRule="atLeast"/>
          <w:jc w:val="center"/>
        </w:trPr>
        <w:tc>
          <w:tcPr>
            <w:tcW w:w="851" w:type="dxa"/>
            <w:tcBorders>
              <w:top w:val="single" w:color="000000" w:sz="4" w:space="0"/>
              <w:left w:val="single" w:color="000000" w:sz="4" w:space="0"/>
              <w:bottom w:val="single" w:color="000000" w:sz="4" w:space="0"/>
              <w:right w:val="single" w:color="000000" w:sz="4" w:space="0"/>
            </w:tcBorders>
            <w:noWrap/>
            <w:vAlign w:val="center"/>
          </w:tcPr>
          <w:p w14:paraId="57EF2911">
            <w:pPr>
              <w:widowControl/>
              <w:jc w:val="center"/>
              <w:textAlignment w:val="center"/>
              <w:rPr>
                <w:rFonts w:ascii="宋体" w:hAnsi="宋体" w:cs="宋体"/>
                <w:color w:val="auto"/>
                <w:sz w:val="18"/>
                <w:szCs w:val="18"/>
              </w:rPr>
            </w:pPr>
            <w:r>
              <w:rPr>
                <w:rFonts w:hint="eastAsia" w:ascii="宋体" w:hAnsi="宋体" w:cs="宋体"/>
                <w:color w:val="auto"/>
                <w:sz w:val="18"/>
                <w:szCs w:val="18"/>
              </w:rPr>
              <w:t>6.5.5</w:t>
            </w:r>
          </w:p>
        </w:tc>
        <w:tc>
          <w:tcPr>
            <w:tcW w:w="2760" w:type="dxa"/>
            <w:tcBorders>
              <w:top w:val="single" w:color="000000" w:sz="4" w:space="0"/>
              <w:left w:val="single" w:color="000000" w:sz="4" w:space="0"/>
              <w:bottom w:val="single" w:color="000000" w:sz="4" w:space="0"/>
              <w:right w:val="single" w:color="000000" w:sz="4" w:space="0"/>
            </w:tcBorders>
            <w:vAlign w:val="center"/>
          </w:tcPr>
          <w:p w14:paraId="2F0DA575">
            <w:pPr>
              <w:widowControl/>
              <w:textAlignment w:val="center"/>
              <w:rPr>
                <w:rFonts w:ascii="宋体" w:hAnsi="宋体" w:cs="宋体"/>
                <w:color w:val="auto"/>
                <w:sz w:val="18"/>
                <w:szCs w:val="18"/>
              </w:rPr>
            </w:pPr>
            <w:r>
              <w:rPr>
                <w:rFonts w:hint="eastAsia" w:ascii="宋体" w:hAnsi="宋体" w:cs="宋体"/>
                <w:color w:val="auto"/>
                <w:sz w:val="18"/>
                <w:szCs w:val="18"/>
              </w:rPr>
              <w:t>视频监控</w:t>
            </w:r>
          </w:p>
        </w:tc>
        <w:tc>
          <w:tcPr>
            <w:tcW w:w="869" w:type="dxa"/>
            <w:tcBorders>
              <w:top w:val="single" w:color="000000" w:sz="4" w:space="0"/>
              <w:left w:val="single" w:color="000000" w:sz="4" w:space="0"/>
              <w:bottom w:val="single" w:color="000000" w:sz="4" w:space="0"/>
              <w:right w:val="single" w:color="000000" w:sz="4" w:space="0"/>
            </w:tcBorders>
            <w:noWrap/>
            <w:vAlign w:val="center"/>
          </w:tcPr>
          <w:p w14:paraId="62495A1B">
            <w:pPr>
              <w:widowControl/>
              <w:jc w:val="center"/>
              <w:textAlignment w:val="center"/>
              <w:rPr>
                <w:rFonts w:ascii="宋体" w:hAnsi="宋体" w:cs="宋体"/>
                <w:color w:val="auto"/>
                <w:sz w:val="18"/>
                <w:szCs w:val="18"/>
              </w:rPr>
            </w:pPr>
            <w:r>
              <w:rPr>
                <w:rFonts w:hint="eastAsia" w:ascii="宋体" w:hAnsi="宋体" w:cs="宋体"/>
                <w:color w:val="auto"/>
                <w:sz w:val="18"/>
                <w:szCs w:val="18"/>
              </w:rPr>
              <w:t>套</w:t>
            </w:r>
          </w:p>
        </w:tc>
        <w:tc>
          <w:tcPr>
            <w:tcW w:w="731" w:type="dxa"/>
            <w:tcBorders>
              <w:top w:val="single" w:color="000000" w:sz="4" w:space="0"/>
              <w:left w:val="single" w:color="000000" w:sz="4" w:space="0"/>
              <w:bottom w:val="single" w:color="000000" w:sz="4" w:space="0"/>
              <w:right w:val="single" w:color="000000" w:sz="4" w:space="0"/>
            </w:tcBorders>
            <w:noWrap/>
            <w:vAlign w:val="center"/>
          </w:tcPr>
          <w:p w14:paraId="490DB946">
            <w:pPr>
              <w:widowControl/>
              <w:jc w:val="center"/>
              <w:textAlignment w:val="center"/>
              <w:rPr>
                <w:rFonts w:ascii="宋体" w:hAnsi="宋体" w:cs="宋体"/>
                <w:color w:val="auto"/>
                <w:sz w:val="18"/>
                <w:szCs w:val="18"/>
              </w:rPr>
            </w:pPr>
            <w:r>
              <w:rPr>
                <w:rFonts w:hint="eastAsia" w:ascii="宋体" w:hAnsi="宋体" w:cs="宋体"/>
                <w:color w:val="auto"/>
                <w:sz w:val="18"/>
                <w:szCs w:val="18"/>
              </w:rPr>
              <w:t>1</w:t>
            </w:r>
          </w:p>
        </w:tc>
        <w:tc>
          <w:tcPr>
            <w:tcW w:w="1040" w:type="dxa"/>
            <w:tcBorders>
              <w:top w:val="single" w:color="000000" w:sz="4" w:space="0"/>
              <w:left w:val="single" w:color="000000" w:sz="4" w:space="0"/>
              <w:bottom w:val="single" w:color="000000" w:sz="4" w:space="0"/>
              <w:right w:val="single" w:color="000000" w:sz="4" w:space="0"/>
            </w:tcBorders>
            <w:noWrap/>
            <w:vAlign w:val="center"/>
          </w:tcPr>
          <w:p w14:paraId="77C8AF18">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36610B95">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12" w:type="dxa"/>
            <w:tcBorders>
              <w:top w:val="single" w:color="000000" w:sz="4" w:space="0"/>
              <w:left w:val="single" w:color="000000" w:sz="4" w:space="0"/>
              <w:bottom w:val="single" w:color="000000" w:sz="4" w:space="0"/>
              <w:right w:val="single" w:color="000000" w:sz="4" w:space="0"/>
            </w:tcBorders>
            <w:noWrap/>
            <w:vAlign w:val="center"/>
          </w:tcPr>
          <w:p w14:paraId="7F28F5F4">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30" w:type="dxa"/>
            <w:tcBorders>
              <w:top w:val="single" w:color="000000" w:sz="4" w:space="0"/>
              <w:left w:val="single" w:color="000000" w:sz="4" w:space="0"/>
              <w:bottom w:val="single" w:color="000000" w:sz="4" w:space="0"/>
              <w:right w:val="single" w:color="000000" w:sz="4" w:space="0"/>
            </w:tcBorders>
            <w:noWrap/>
            <w:vAlign w:val="center"/>
          </w:tcPr>
          <w:p w14:paraId="5A447B7C">
            <w:pPr>
              <w:widowControl/>
              <w:jc w:val="center"/>
              <w:textAlignment w:val="center"/>
              <w:rPr>
                <w:rFonts w:ascii="宋体" w:hAnsi="宋体" w:cs="宋体"/>
                <w:color w:val="auto"/>
                <w:sz w:val="18"/>
                <w:szCs w:val="18"/>
              </w:rPr>
            </w:pPr>
            <w:r>
              <w:rPr>
                <w:rFonts w:hint="eastAsia" w:ascii="宋体" w:hAnsi="宋体" w:cs="宋体"/>
                <w:color w:val="auto"/>
                <w:sz w:val="18"/>
                <w:szCs w:val="18"/>
              </w:rPr>
              <w:t>折旧率10%</w:t>
            </w: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3857620E">
            <w:pPr>
              <w:widowControl/>
              <w:jc w:val="center"/>
              <w:textAlignment w:val="center"/>
              <w:rPr>
                <w:rFonts w:ascii="宋体" w:hAnsi="宋体" w:cs="宋体"/>
                <w:color w:val="auto"/>
                <w:sz w:val="18"/>
                <w:szCs w:val="18"/>
              </w:rPr>
            </w:pPr>
            <w:r>
              <w:rPr>
                <w:rFonts w:hint="eastAsia" w:ascii="宋体" w:hAnsi="宋体" w:cs="宋体"/>
                <w:color w:val="auto"/>
                <w:sz w:val="18"/>
                <w:szCs w:val="18"/>
              </w:rPr>
              <w:t>0.1</w:t>
            </w:r>
          </w:p>
        </w:tc>
        <w:tc>
          <w:tcPr>
            <w:tcW w:w="996" w:type="dxa"/>
            <w:tcBorders>
              <w:top w:val="single" w:color="000000" w:sz="4" w:space="0"/>
              <w:left w:val="single" w:color="000000" w:sz="4" w:space="0"/>
              <w:bottom w:val="single" w:color="000000" w:sz="4" w:space="0"/>
              <w:right w:val="single" w:color="000000" w:sz="4" w:space="0"/>
            </w:tcBorders>
            <w:noWrap/>
            <w:vAlign w:val="center"/>
          </w:tcPr>
          <w:p w14:paraId="1705FD74">
            <w:pPr>
              <w:jc w:val="center"/>
              <w:rPr>
                <w:rFonts w:ascii="宋体" w:hAnsi="宋体" w:cs="宋体"/>
                <w:color w:val="auto"/>
                <w:sz w:val="18"/>
                <w:szCs w:val="18"/>
              </w:rPr>
            </w:pPr>
          </w:p>
        </w:tc>
      </w:tr>
      <w:tr w14:paraId="10C24529">
        <w:tblPrEx>
          <w:tblCellMar>
            <w:top w:w="0" w:type="dxa"/>
            <w:left w:w="108" w:type="dxa"/>
            <w:bottom w:w="0" w:type="dxa"/>
            <w:right w:w="108" w:type="dxa"/>
          </w:tblCellMar>
        </w:tblPrEx>
        <w:trPr>
          <w:trHeight w:val="672" w:hRule="atLeast"/>
          <w:jc w:val="center"/>
        </w:trPr>
        <w:tc>
          <w:tcPr>
            <w:tcW w:w="851" w:type="dxa"/>
            <w:tcBorders>
              <w:top w:val="single" w:color="000000" w:sz="4" w:space="0"/>
              <w:left w:val="single" w:color="000000" w:sz="4" w:space="0"/>
              <w:bottom w:val="single" w:color="000000" w:sz="4" w:space="0"/>
              <w:right w:val="single" w:color="000000" w:sz="4" w:space="0"/>
            </w:tcBorders>
            <w:noWrap/>
            <w:vAlign w:val="center"/>
          </w:tcPr>
          <w:p w14:paraId="77C8FEAF">
            <w:pPr>
              <w:widowControl/>
              <w:jc w:val="center"/>
              <w:textAlignment w:val="center"/>
              <w:rPr>
                <w:rFonts w:ascii="宋体" w:hAnsi="宋体" w:cs="宋体"/>
                <w:color w:val="auto"/>
                <w:sz w:val="18"/>
                <w:szCs w:val="18"/>
              </w:rPr>
            </w:pPr>
            <w:r>
              <w:rPr>
                <w:rFonts w:hint="eastAsia" w:ascii="宋体" w:hAnsi="宋体" w:cs="宋体"/>
                <w:color w:val="auto"/>
                <w:sz w:val="18"/>
                <w:szCs w:val="18"/>
              </w:rPr>
              <w:t>6.5.6</w:t>
            </w:r>
          </w:p>
        </w:tc>
        <w:tc>
          <w:tcPr>
            <w:tcW w:w="2760" w:type="dxa"/>
            <w:tcBorders>
              <w:top w:val="single" w:color="000000" w:sz="4" w:space="0"/>
              <w:left w:val="single" w:color="000000" w:sz="4" w:space="0"/>
              <w:bottom w:val="single" w:color="000000" w:sz="4" w:space="0"/>
              <w:right w:val="single" w:color="000000" w:sz="4" w:space="0"/>
            </w:tcBorders>
            <w:vAlign w:val="center"/>
          </w:tcPr>
          <w:p w14:paraId="67A59F2A">
            <w:pPr>
              <w:widowControl/>
              <w:textAlignment w:val="center"/>
              <w:rPr>
                <w:rFonts w:ascii="宋体" w:hAnsi="宋体" w:cs="宋体"/>
                <w:color w:val="auto"/>
                <w:sz w:val="18"/>
                <w:szCs w:val="18"/>
              </w:rPr>
            </w:pPr>
            <w:r>
              <w:rPr>
                <w:rFonts w:hint="eastAsia" w:ascii="宋体" w:hAnsi="宋体" w:cs="宋体"/>
                <w:color w:val="auto"/>
                <w:sz w:val="18"/>
                <w:szCs w:val="18"/>
              </w:rPr>
              <w:t>电子河长牌运维费</w:t>
            </w:r>
          </w:p>
        </w:tc>
        <w:tc>
          <w:tcPr>
            <w:tcW w:w="869" w:type="dxa"/>
            <w:tcBorders>
              <w:top w:val="single" w:color="000000" w:sz="4" w:space="0"/>
              <w:left w:val="single" w:color="000000" w:sz="4" w:space="0"/>
              <w:bottom w:val="single" w:color="000000" w:sz="4" w:space="0"/>
              <w:right w:val="single" w:color="000000" w:sz="4" w:space="0"/>
            </w:tcBorders>
            <w:noWrap/>
            <w:vAlign w:val="center"/>
          </w:tcPr>
          <w:p w14:paraId="67D2EF56">
            <w:pPr>
              <w:widowControl/>
              <w:jc w:val="center"/>
              <w:textAlignment w:val="center"/>
              <w:rPr>
                <w:rFonts w:ascii="宋体" w:hAnsi="宋体" w:cs="宋体"/>
                <w:color w:val="auto"/>
                <w:sz w:val="18"/>
                <w:szCs w:val="18"/>
              </w:rPr>
            </w:pPr>
            <w:r>
              <w:rPr>
                <w:rFonts w:hint="eastAsia" w:ascii="宋体" w:hAnsi="宋体" w:cs="宋体"/>
                <w:color w:val="auto"/>
                <w:sz w:val="18"/>
                <w:szCs w:val="18"/>
              </w:rPr>
              <w:t>套</w:t>
            </w:r>
          </w:p>
        </w:tc>
        <w:tc>
          <w:tcPr>
            <w:tcW w:w="731" w:type="dxa"/>
            <w:tcBorders>
              <w:top w:val="single" w:color="000000" w:sz="4" w:space="0"/>
              <w:left w:val="single" w:color="000000" w:sz="4" w:space="0"/>
              <w:bottom w:val="single" w:color="000000" w:sz="4" w:space="0"/>
              <w:right w:val="single" w:color="000000" w:sz="4" w:space="0"/>
            </w:tcBorders>
            <w:noWrap/>
            <w:vAlign w:val="center"/>
          </w:tcPr>
          <w:p w14:paraId="11938FF9">
            <w:pPr>
              <w:widowControl/>
              <w:jc w:val="center"/>
              <w:textAlignment w:val="center"/>
              <w:rPr>
                <w:rFonts w:ascii="宋体" w:hAnsi="宋体" w:cs="宋体"/>
                <w:color w:val="auto"/>
                <w:sz w:val="18"/>
                <w:szCs w:val="18"/>
              </w:rPr>
            </w:pPr>
            <w:r>
              <w:rPr>
                <w:rFonts w:hint="eastAsia" w:ascii="宋体" w:hAnsi="宋体" w:cs="宋体"/>
                <w:color w:val="auto"/>
                <w:sz w:val="18"/>
                <w:szCs w:val="18"/>
              </w:rPr>
              <w:t>2</w:t>
            </w:r>
          </w:p>
        </w:tc>
        <w:tc>
          <w:tcPr>
            <w:tcW w:w="1040" w:type="dxa"/>
            <w:tcBorders>
              <w:top w:val="single" w:color="000000" w:sz="4" w:space="0"/>
              <w:left w:val="single" w:color="000000" w:sz="4" w:space="0"/>
              <w:bottom w:val="single" w:color="000000" w:sz="4" w:space="0"/>
              <w:right w:val="single" w:color="000000" w:sz="4" w:space="0"/>
            </w:tcBorders>
            <w:noWrap/>
            <w:vAlign w:val="center"/>
          </w:tcPr>
          <w:p w14:paraId="5B98F20A">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1538205C">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12" w:type="dxa"/>
            <w:tcBorders>
              <w:top w:val="single" w:color="000000" w:sz="4" w:space="0"/>
              <w:left w:val="single" w:color="000000" w:sz="4" w:space="0"/>
              <w:bottom w:val="single" w:color="000000" w:sz="4" w:space="0"/>
              <w:right w:val="single" w:color="000000" w:sz="4" w:space="0"/>
            </w:tcBorders>
            <w:noWrap/>
            <w:vAlign w:val="center"/>
          </w:tcPr>
          <w:p w14:paraId="3C5472A8">
            <w:pPr>
              <w:widowControl/>
              <w:jc w:val="center"/>
              <w:textAlignment w:val="center"/>
              <w:rPr>
                <w:rFonts w:ascii="宋体" w:hAnsi="宋体" w:cs="宋体"/>
                <w:color w:val="auto"/>
                <w:sz w:val="18"/>
                <w:szCs w:val="18"/>
              </w:rPr>
            </w:pPr>
            <w:r>
              <w:rPr>
                <w:rFonts w:hint="eastAsia" w:ascii="宋体" w:hAnsi="宋体" w:cs="宋体"/>
                <w:color w:val="auto"/>
                <w:sz w:val="18"/>
                <w:szCs w:val="18"/>
              </w:rPr>
              <w:t>1年</w:t>
            </w:r>
          </w:p>
        </w:tc>
        <w:tc>
          <w:tcPr>
            <w:tcW w:w="830" w:type="dxa"/>
            <w:tcBorders>
              <w:top w:val="single" w:color="000000" w:sz="4" w:space="0"/>
              <w:left w:val="single" w:color="000000" w:sz="4" w:space="0"/>
              <w:bottom w:val="single" w:color="000000" w:sz="4" w:space="0"/>
              <w:right w:val="single" w:color="000000" w:sz="4" w:space="0"/>
            </w:tcBorders>
            <w:noWrap/>
            <w:vAlign w:val="center"/>
          </w:tcPr>
          <w:p w14:paraId="4205FC58">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3CDF3907">
            <w:pPr>
              <w:widowControl/>
              <w:jc w:val="center"/>
              <w:textAlignment w:val="center"/>
              <w:rPr>
                <w:rFonts w:ascii="宋体" w:hAnsi="宋体" w:cs="宋体"/>
                <w:color w:val="auto"/>
                <w:sz w:val="18"/>
                <w:szCs w:val="18"/>
              </w:rPr>
            </w:pPr>
            <w:r>
              <w:rPr>
                <w:rFonts w:hint="eastAsia" w:ascii="宋体" w:hAnsi="宋体" w:cs="宋体"/>
                <w:color w:val="auto"/>
                <w:sz w:val="18"/>
                <w:szCs w:val="18"/>
              </w:rPr>
              <w:t>2</w:t>
            </w:r>
          </w:p>
        </w:tc>
        <w:tc>
          <w:tcPr>
            <w:tcW w:w="996" w:type="dxa"/>
            <w:tcBorders>
              <w:top w:val="single" w:color="000000" w:sz="4" w:space="0"/>
              <w:left w:val="single" w:color="000000" w:sz="4" w:space="0"/>
              <w:bottom w:val="single" w:color="000000" w:sz="4" w:space="0"/>
              <w:right w:val="single" w:color="000000" w:sz="4" w:space="0"/>
            </w:tcBorders>
            <w:noWrap/>
            <w:vAlign w:val="center"/>
          </w:tcPr>
          <w:p w14:paraId="14E2A44C">
            <w:pPr>
              <w:jc w:val="center"/>
              <w:rPr>
                <w:rFonts w:ascii="宋体" w:hAnsi="宋体" w:cs="宋体"/>
                <w:color w:val="auto"/>
                <w:sz w:val="18"/>
                <w:szCs w:val="18"/>
              </w:rPr>
            </w:pPr>
          </w:p>
        </w:tc>
      </w:tr>
      <w:tr w14:paraId="6AEC7542">
        <w:tblPrEx>
          <w:tblCellMar>
            <w:top w:w="0" w:type="dxa"/>
            <w:left w:w="108" w:type="dxa"/>
            <w:bottom w:w="0" w:type="dxa"/>
            <w:right w:w="108" w:type="dxa"/>
          </w:tblCellMar>
        </w:tblPrEx>
        <w:trPr>
          <w:trHeight w:val="660" w:hRule="atLeast"/>
          <w:jc w:val="center"/>
        </w:trPr>
        <w:tc>
          <w:tcPr>
            <w:tcW w:w="851" w:type="dxa"/>
            <w:tcBorders>
              <w:top w:val="single" w:color="000000" w:sz="4" w:space="0"/>
              <w:left w:val="single" w:color="000000" w:sz="4" w:space="0"/>
              <w:bottom w:val="single" w:color="000000" w:sz="4" w:space="0"/>
              <w:right w:val="single" w:color="000000" w:sz="4" w:space="0"/>
            </w:tcBorders>
            <w:noWrap/>
            <w:vAlign w:val="center"/>
          </w:tcPr>
          <w:p w14:paraId="71F86E7C">
            <w:pPr>
              <w:widowControl/>
              <w:jc w:val="center"/>
              <w:textAlignment w:val="center"/>
              <w:rPr>
                <w:rFonts w:ascii="宋体" w:hAnsi="宋体" w:cs="宋体"/>
                <w:color w:val="auto"/>
                <w:sz w:val="18"/>
                <w:szCs w:val="18"/>
              </w:rPr>
            </w:pPr>
            <w:r>
              <w:rPr>
                <w:rFonts w:hint="eastAsia" w:ascii="宋体" w:hAnsi="宋体" w:cs="宋体"/>
                <w:color w:val="auto"/>
                <w:sz w:val="18"/>
                <w:szCs w:val="18"/>
              </w:rPr>
              <w:t>6.5.7</w:t>
            </w:r>
          </w:p>
        </w:tc>
        <w:tc>
          <w:tcPr>
            <w:tcW w:w="2760" w:type="dxa"/>
            <w:tcBorders>
              <w:top w:val="single" w:color="000000" w:sz="4" w:space="0"/>
              <w:left w:val="single" w:color="000000" w:sz="4" w:space="0"/>
              <w:bottom w:val="single" w:color="000000" w:sz="4" w:space="0"/>
              <w:right w:val="single" w:color="000000" w:sz="4" w:space="0"/>
            </w:tcBorders>
            <w:vAlign w:val="center"/>
          </w:tcPr>
          <w:p w14:paraId="57A96E58">
            <w:pPr>
              <w:widowControl/>
              <w:textAlignment w:val="center"/>
              <w:rPr>
                <w:rFonts w:ascii="宋体" w:hAnsi="宋体" w:cs="宋体"/>
                <w:color w:val="auto"/>
                <w:sz w:val="18"/>
                <w:szCs w:val="18"/>
              </w:rPr>
            </w:pPr>
            <w:r>
              <w:rPr>
                <w:rFonts w:hint="eastAsia" w:ascii="宋体" w:hAnsi="宋体" w:cs="宋体"/>
                <w:color w:val="auto"/>
                <w:sz w:val="18"/>
                <w:szCs w:val="18"/>
              </w:rPr>
              <w:t>视频监控流量费</w:t>
            </w:r>
          </w:p>
        </w:tc>
        <w:tc>
          <w:tcPr>
            <w:tcW w:w="869" w:type="dxa"/>
            <w:tcBorders>
              <w:top w:val="single" w:color="000000" w:sz="4" w:space="0"/>
              <w:left w:val="single" w:color="000000" w:sz="4" w:space="0"/>
              <w:bottom w:val="single" w:color="000000" w:sz="4" w:space="0"/>
              <w:right w:val="single" w:color="000000" w:sz="4" w:space="0"/>
            </w:tcBorders>
            <w:noWrap/>
            <w:vAlign w:val="center"/>
          </w:tcPr>
          <w:p w14:paraId="3EF7B545">
            <w:pPr>
              <w:widowControl/>
              <w:jc w:val="center"/>
              <w:textAlignment w:val="center"/>
              <w:rPr>
                <w:rFonts w:ascii="宋体" w:hAnsi="宋体" w:cs="宋体"/>
                <w:color w:val="auto"/>
                <w:sz w:val="18"/>
                <w:szCs w:val="18"/>
              </w:rPr>
            </w:pPr>
            <w:r>
              <w:rPr>
                <w:rFonts w:hint="eastAsia" w:ascii="宋体" w:hAnsi="宋体" w:cs="宋体"/>
                <w:color w:val="auto"/>
                <w:sz w:val="18"/>
                <w:szCs w:val="18"/>
              </w:rPr>
              <w:t>套</w:t>
            </w:r>
          </w:p>
        </w:tc>
        <w:tc>
          <w:tcPr>
            <w:tcW w:w="731" w:type="dxa"/>
            <w:tcBorders>
              <w:top w:val="single" w:color="000000" w:sz="4" w:space="0"/>
              <w:left w:val="single" w:color="000000" w:sz="4" w:space="0"/>
              <w:bottom w:val="single" w:color="000000" w:sz="4" w:space="0"/>
              <w:right w:val="single" w:color="000000" w:sz="4" w:space="0"/>
            </w:tcBorders>
            <w:noWrap/>
            <w:vAlign w:val="center"/>
          </w:tcPr>
          <w:p w14:paraId="6B2E48DF">
            <w:pPr>
              <w:widowControl/>
              <w:jc w:val="center"/>
              <w:textAlignment w:val="center"/>
              <w:rPr>
                <w:rFonts w:ascii="宋体" w:hAnsi="宋体" w:cs="宋体"/>
                <w:color w:val="auto"/>
                <w:sz w:val="18"/>
                <w:szCs w:val="18"/>
              </w:rPr>
            </w:pPr>
            <w:r>
              <w:rPr>
                <w:rFonts w:hint="eastAsia" w:ascii="宋体" w:hAnsi="宋体" w:cs="宋体"/>
                <w:color w:val="auto"/>
                <w:sz w:val="18"/>
                <w:szCs w:val="18"/>
              </w:rPr>
              <w:t>1</w:t>
            </w:r>
          </w:p>
        </w:tc>
        <w:tc>
          <w:tcPr>
            <w:tcW w:w="1040" w:type="dxa"/>
            <w:tcBorders>
              <w:top w:val="single" w:color="000000" w:sz="4" w:space="0"/>
              <w:left w:val="single" w:color="000000" w:sz="4" w:space="0"/>
              <w:bottom w:val="single" w:color="000000" w:sz="4" w:space="0"/>
              <w:right w:val="single" w:color="000000" w:sz="4" w:space="0"/>
            </w:tcBorders>
            <w:noWrap/>
            <w:vAlign w:val="center"/>
          </w:tcPr>
          <w:p w14:paraId="60871839">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30384EF2">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12" w:type="dxa"/>
            <w:tcBorders>
              <w:top w:val="single" w:color="000000" w:sz="4" w:space="0"/>
              <w:left w:val="single" w:color="000000" w:sz="4" w:space="0"/>
              <w:bottom w:val="single" w:color="000000" w:sz="4" w:space="0"/>
              <w:right w:val="single" w:color="000000" w:sz="4" w:space="0"/>
            </w:tcBorders>
            <w:noWrap/>
            <w:vAlign w:val="center"/>
          </w:tcPr>
          <w:p w14:paraId="697AD3E2">
            <w:pPr>
              <w:widowControl/>
              <w:jc w:val="center"/>
              <w:textAlignment w:val="center"/>
              <w:rPr>
                <w:rFonts w:ascii="宋体" w:hAnsi="宋体" w:cs="宋体"/>
                <w:color w:val="auto"/>
                <w:sz w:val="18"/>
                <w:szCs w:val="18"/>
              </w:rPr>
            </w:pPr>
            <w:r>
              <w:rPr>
                <w:rFonts w:hint="eastAsia" w:ascii="宋体" w:hAnsi="宋体" w:cs="宋体"/>
                <w:color w:val="auto"/>
                <w:sz w:val="18"/>
                <w:szCs w:val="18"/>
              </w:rPr>
              <w:t>1年</w:t>
            </w:r>
          </w:p>
        </w:tc>
        <w:tc>
          <w:tcPr>
            <w:tcW w:w="830" w:type="dxa"/>
            <w:tcBorders>
              <w:top w:val="single" w:color="000000" w:sz="4" w:space="0"/>
              <w:left w:val="single" w:color="000000" w:sz="4" w:space="0"/>
              <w:bottom w:val="single" w:color="000000" w:sz="4" w:space="0"/>
              <w:right w:val="single" w:color="000000" w:sz="4" w:space="0"/>
            </w:tcBorders>
            <w:noWrap/>
            <w:vAlign w:val="center"/>
          </w:tcPr>
          <w:p w14:paraId="3FD4F4B5">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2F7E21C2">
            <w:pPr>
              <w:widowControl/>
              <w:jc w:val="center"/>
              <w:textAlignment w:val="center"/>
              <w:rPr>
                <w:rFonts w:ascii="宋体" w:hAnsi="宋体" w:cs="宋体"/>
                <w:color w:val="auto"/>
                <w:sz w:val="18"/>
                <w:szCs w:val="18"/>
              </w:rPr>
            </w:pPr>
            <w:r>
              <w:rPr>
                <w:rFonts w:hint="eastAsia" w:ascii="宋体" w:hAnsi="宋体" w:cs="宋体"/>
                <w:color w:val="auto"/>
                <w:sz w:val="18"/>
                <w:szCs w:val="18"/>
              </w:rPr>
              <w:t>1</w:t>
            </w:r>
          </w:p>
        </w:tc>
        <w:tc>
          <w:tcPr>
            <w:tcW w:w="996" w:type="dxa"/>
            <w:tcBorders>
              <w:top w:val="single" w:color="000000" w:sz="4" w:space="0"/>
              <w:left w:val="single" w:color="000000" w:sz="4" w:space="0"/>
              <w:bottom w:val="single" w:color="000000" w:sz="4" w:space="0"/>
              <w:right w:val="single" w:color="000000" w:sz="4" w:space="0"/>
            </w:tcBorders>
            <w:noWrap/>
            <w:vAlign w:val="center"/>
          </w:tcPr>
          <w:p w14:paraId="4108A64B">
            <w:pPr>
              <w:jc w:val="center"/>
              <w:rPr>
                <w:rFonts w:ascii="宋体" w:hAnsi="宋体" w:cs="宋体"/>
                <w:color w:val="auto"/>
                <w:sz w:val="18"/>
                <w:szCs w:val="18"/>
              </w:rPr>
            </w:pPr>
          </w:p>
        </w:tc>
      </w:tr>
      <w:tr w14:paraId="424DAE6E">
        <w:tblPrEx>
          <w:tblCellMar>
            <w:top w:w="0" w:type="dxa"/>
            <w:left w:w="108" w:type="dxa"/>
            <w:bottom w:w="0" w:type="dxa"/>
            <w:right w:w="108" w:type="dxa"/>
          </w:tblCellMar>
        </w:tblPrEx>
        <w:trPr>
          <w:trHeight w:val="431" w:hRule="atLeast"/>
          <w:jc w:val="center"/>
        </w:trPr>
        <w:tc>
          <w:tcPr>
            <w:tcW w:w="851" w:type="dxa"/>
            <w:tcBorders>
              <w:top w:val="single" w:color="000000" w:sz="4" w:space="0"/>
              <w:left w:val="single" w:color="000000" w:sz="4" w:space="0"/>
              <w:bottom w:val="single" w:color="000000" w:sz="4" w:space="0"/>
              <w:right w:val="single" w:color="000000" w:sz="4" w:space="0"/>
            </w:tcBorders>
            <w:noWrap/>
            <w:vAlign w:val="center"/>
          </w:tcPr>
          <w:p w14:paraId="52761038">
            <w:pPr>
              <w:widowControl/>
              <w:jc w:val="center"/>
              <w:textAlignment w:val="center"/>
              <w:rPr>
                <w:rFonts w:ascii="宋体" w:hAnsi="宋体" w:cs="宋体"/>
                <w:b/>
                <w:bCs/>
                <w:color w:val="auto"/>
                <w:sz w:val="18"/>
                <w:szCs w:val="18"/>
              </w:rPr>
            </w:pPr>
            <w:r>
              <w:rPr>
                <w:rFonts w:hint="eastAsia" w:ascii="宋体" w:hAnsi="宋体" w:cs="宋体"/>
                <w:b/>
                <w:bCs/>
                <w:color w:val="auto"/>
                <w:sz w:val="18"/>
                <w:szCs w:val="18"/>
              </w:rPr>
              <w:t>四</w:t>
            </w:r>
          </w:p>
        </w:tc>
        <w:tc>
          <w:tcPr>
            <w:tcW w:w="2760" w:type="dxa"/>
            <w:tcBorders>
              <w:top w:val="single" w:color="000000" w:sz="4" w:space="0"/>
              <w:left w:val="single" w:color="000000" w:sz="4" w:space="0"/>
              <w:bottom w:val="single" w:color="000000" w:sz="4" w:space="0"/>
              <w:right w:val="single" w:color="000000" w:sz="4" w:space="0"/>
            </w:tcBorders>
            <w:vAlign w:val="center"/>
          </w:tcPr>
          <w:p w14:paraId="2E24B4C2">
            <w:pPr>
              <w:widowControl/>
              <w:textAlignment w:val="center"/>
              <w:rPr>
                <w:rFonts w:ascii="宋体" w:hAnsi="宋体" w:cs="宋体"/>
                <w:b/>
                <w:bCs/>
                <w:color w:val="auto"/>
                <w:sz w:val="18"/>
                <w:szCs w:val="18"/>
              </w:rPr>
            </w:pPr>
            <w:r>
              <w:rPr>
                <w:rFonts w:hint="eastAsia" w:ascii="宋体" w:hAnsi="宋体" w:cs="宋体"/>
                <w:b/>
                <w:bCs/>
                <w:color w:val="auto"/>
                <w:sz w:val="18"/>
                <w:szCs w:val="18"/>
              </w:rPr>
              <w:t>其他</w:t>
            </w:r>
          </w:p>
        </w:tc>
        <w:tc>
          <w:tcPr>
            <w:tcW w:w="869" w:type="dxa"/>
            <w:tcBorders>
              <w:top w:val="single" w:color="000000" w:sz="4" w:space="0"/>
              <w:left w:val="single" w:color="000000" w:sz="4" w:space="0"/>
              <w:bottom w:val="single" w:color="000000" w:sz="4" w:space="0"/>
              <w:right w:val="single" w:color="000000" w:sz="4" w:space="0"/>
            </w:tcBorders>
            <w:noWrap/>
            <w:vAlign w:val="center"/>
          </w:tcPr>
          <w:p w14:paraId="553845CF">
            <w:pPr>
              <w:jc w:val="center"/>
              <w:rPr>
                <w:rFonts w:ascii="宋体" w:hAnsi="宋体" w:cs="宋体"/>
                <w:color w:val="auto"/>
                <w:sz w:val="18"/>
                <w:szCs w:val="18"/>
              </w:rPr>
            </w:pPr>
          </w:p>
        </w:tc>
        <w:tc>
          <w:tcPr>
            <w:tcW w:w="731" w:type="dxa"/>
            <w:tcBorders>
              <w:top w:val="single" w:color="000000" w:sz="4" w:space="0"/>
              <w:left w:val="single" w:color="000000" w:sz="4" w:space="0"/>
              <w:bottom w:val="single" w:color="000000" w:sz="4" w:space="0"/>
              <w:right w:val="single" w:color="000000" w:sz="4" w:space="0"/>
            </w:tcBorders>
            <w:noWrap/>
            <w:vAlign w:val="center"/>
          </w:tcPr>
          <w:p w14:paraId="655C0ED4">
            <w:pPr>
              <w:jc w:val="center"/>
              <w:rPr>
                <w:rFonts w:ascii="宋体" w:hAnsi="宋体" w:cs="宋体"/>
                <w:color w:val="auto"/>
                <w:sz w:val="18"/>
                <w:szCs w:val="18"/>
              </w:rPr>
            </w:pPr>
          </w:p>
        </w:tc>
        <w:tc>
          <w:tcPr>
            <w:tcW w:w="1040" w:type="dxa"/>
            <w:tcBorders>
              <w:top w:val="single" w:color="000000" w:sz="4" w:space="0"/>
              <w:left w:val="single" w:color="000000" w:sz="4" w:space="0"/>
              <w:bottom w:val="single" w:color="000000" w:sz="4" w:space="0"/>
              <w:right w:val="single" w:color="000000" w:sz="4" w:space="0"/>
            </w:tcBorders>
            <w:noWrap/>
            <w:vAlign w:val="center"/>
          </w:tcPr>
          <w:p w14:paraId="04688AA0">
            <w:pPr>
              <w:jc w:val="center"/>
              <w:rPr>
                <w:rFonts w:ascii="宋体" w:hAnsi="宋体" w:cs="宋体"/>
                <w:color w:val="auto"/>
                <w:sz w:val="18"/>
                <w:szCs w:val="18"/>
              </w:rPr>
            </w:pP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7251488E">
            <w:pPr>
              <w:jc w:val="center"/>
              <w:rPr>
                <w:rFonts w:ascii="宋体" w:hAnsi="宋体" w:cs="宋体"/>
                <w:color w:val="auto"/>
                <w:sz w:val="18"/>
                <w:szCs w:val="18"/>
              </w:rPr>
            </w:pPr>
          </w:p>
        </w:tc>
        <w:tc>
          <w:tcPr>
            <w:tcW w:w="812" w:type="dxa"/>
            <w:tcBorders>
              <w:top w:val="single" w:color="000000" w:sz="4" w:space="0"/>
              <w:left w:val="single" w:color="000000" w:sz="4" w:space="0"/>
              <w:bottom w:val="single" w:color="000000" w:sz="4" w:space="0"/>
              <w:right w:val="single" w:color="000000" w:sz="4" w:space="0"/>
            </w:tcBorders>
            <w:noWrap/>
            <w:vAlign w:val="center"/>
          </w:tcPr>
          <w:p w14:paraId="7239F34C">
            <w:pPr>
              <w:jc w:val="center"/>
              <w:rPr>
                <w:rFonts w:ascii="宋体" w:hAnsi="宋体" w:cs="宋体"/>
                <w:color w:val="auto"/>
                <w:sz w:val="18"/>
                <w:szCs w:val="18"/>
              </w:rPr>
            </w:pPr>
          </w:p>
        </w:tc>
        <w:tc>
          <w:tcPr>
            <w:tcW w:w="830" w:type="dxa"/>
            <w:tcBorders>
              <w:top w:val="single" w:color="000000" w:sz="4" w:space="0"/>
              <w:left w:val="single" w:color="000000" w:sz="4" w:space="0"/>
              <w:bottom w:val="single" w:color="000000" w:sz="4" w:space="0"/>
              <w:right w:val="single" w:color="000000" w:sz="4" w:space="0"/>
            </w:tcBorders>
            <w:noWrap/>
            <w:vAlign w:val="center"/>
          </w:tcPr>
          <w:p w14:paraId="4DD47789">
            <w:pPr>
              <w:jc w:val="center"/>
              <w:rPr>
                <w:rFonts w:ascii="宋体" w:hAnsi="宋体" w:cs="宋体"/>
                <w:color w:val="auto"/>
                <w:sz w:val="18"/>
                <w:szCs w:val="18"/>
              </w:rPr>
            </w:pP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5081E348">
            <w:pPr>
              <w:jc w:val="center"/>
              <w:rPr>
                <w:rFonts w:ascii="宋体" w:hAnsi="宋体" w:cs="宋体"/>
                <w:color w:val="auto"/>
                <w:sz w:val="18"/>
                <w:szCs w:val="18"/>
              </w:rPr>
            </w:pPr>
          </w:p>
        </w:tc>
        <w:tc>
          <w:tcPr>
            <w:tcW w:w="996" w:type="dxa"/>
            <w:tcBorders>
              <w:top w:val="single" w:color="000000" w:sz="4" w:space="0"/>
              <w:left w:val="single" w:color="000000" w:sz="4" w:space="0"/>
              <w:bottom w:val="single" w:color="000000" w:sz="4" w:space="0"/>
              <w:right w:val="single" w:color="000000" w:sz="4" w:space="0"/>
            </w:tcBorders>
            <w:noWrap/>
            <w:vAlign w:val="center"/>
          </w:tcPr>
          <w:p w14:paraId="0ABE2646">
            <w:pPr>
              <w:jc w:val="center"/>
              <w:rPr>
                <w:rFonts w:ascii="宋体" w:hAnsi="宋体" w:cs="宋体"/>
                <w:color w:val="auto"/>
                <w:sz w:val="18"/>
                <w:szCs w:val="18"/>
              </w:rPr>
            </w:pPr>
          </w:p>
        </w:tc>
      </w:tr>
      <w:tr w14:paraId="7A6C68B9">
        <w:tblPrEx>
          <w:tblCellMar>
            <w:top w:w="0" w:type="dxa"/>
            <w:left w:w="108" w:type="dxa"/>
            <w:bottom w:w="0" w:type="dxa"/>
            <w:right w:w="108" w:type="dxa"/>
          </w:tblCellMar>
        </w:tblPrEx>
        <w:trPr>
          <w:trHeight w:val="499" w:hRule="atLeast"/>
          <w:jc w:val="center"/>
        </w:trPr>
        <w:tc>
          <w:tcPr>
            <w:tcW w:w="851" w:type="dxa"/>
            <w:tcBorders>
              <w:top w:val="single" w:color="000000" w:sz="4" w:space="0"/>
              <w:left w:val="single" w:color="000000" w:sz="4" w:space="0"/>
              <w:bottom w:val="single" w:color="000000" w:sz="4" w:space="0"/>
              <w:right w:val="single" w:color="000000" w:sz="4" w:space="0"/>
            </w:tcBorders>
            <w:noWrap/>
            <w:vAlign w:val="center"/>
          </w:tcPr>
          <w:p w14:paraId="331D2F48">
            <w:pPr>
              <w:widowControl/>
              <w:jc w:val="center"/>
              <w:textAlignment w:val="center"/>
              <w:rPr>
                <w:rFonts w:ascii="宋体" w:hAnsi="宋体" w:cs="宋体"/>
                <w:b/>
                <w:bCs/>
                <w:color w:val="auto"/>
                <w:sz w:val="18"/>
                <w:szCs w:val="18"/>
              </w:rPr>
            </w:pPr>
            <w:r>
              <w:rPr>
                <w:rFonts w:hint="eastAsia" w:ascii="宋体" w:hAnsi="宋体" w:cs="宋体"/>
                <w:b/>
                <w:bCs/>
                <w:color w:val="auto"/>
                <w:sz w:val="18"/>
                <w:szCs w:val="18"/>
              </w:rPr>
              <w:t>（一）</w:t>
            </w:r>
          </w:p>
        </w:tc>
        <w:tc>
          <w:tcPr>
            <w:tcW w:w="2760" w:type="dxa"/>
            <w:tcBorders>
              <w:top w:val="single" w:color="000000" w:sz="4" w:space="0"/>
              <w:left w:val="single" w:color="000000" w:sz="4" w:space="0"/>
              <w:bottom w:val="single" w:color="000000" w:sz="4" w:space="0"/>
              <w:right w:val="single" w:color="000000" w:sz="4" w:space="0"/>
            </w:tcBorders>
            <w:vAlign w:val="center"/>
          </w:tcPr>
          <w:p w14:paraId="55A70314">
            <w:pPr>
              <w:widowControl/>
              <w:textAlignment w:val="center"/>
              <w:rPr>
                <w:rFonts w:ascii="宋体" w:hAnsi="宋体" w:cs="宋体"/>
                <w:b/>
                <w:bCs/>
                <w:color w:val="auto"/>
                <w:sz w:val="18"/>
                <w:szCs w:val="18"/>
              </w:rPr>
            </w:pPr>
            <w:r>
              <w:rPr>
                <w:rFonts w:hint="eastAsia" w:ascii="宋体" w:hAnsi="宋体" w:cs="宋体"/>
                <w:b/>
                <w:bCs/>
                <w:color w:val="auto"/>
                <w:sz w:val="18"/>
                <w:szCs w:val="18"/>
              </w:rPr>
              <w:t>日常运维</w:t>
            </w:r>
          </w:p>
        </w:tc>
        <w:tc>
          <w:tcPr>
            <w:tcW w:w="869" w:type="dxa"/>
            <w:tcBorders>
              <w:top w:val="nil"/>
              <w:left w:val="nil"/>
              <w:bottom w:val="single" w:color="000000" w:sz="4" w:space="0"/>
              <w:right w:val="single" w:color="000000" w:sz="4" w:space="0"/>
            </w:tcBorders>
            <w:noWrap/>
            <w:vAlign w:val="center"/>
          </w:tcPr>
          <w:p w14:paraId="1DCEF39F">
            <w:pPr>
              <w:rPr>
                <w:rFonts w:ascii="宋体" w:hAnsi="宋体" w:cs="宋体"/>
                <w:color w:val="auto"/>
                <w:sz w:val="18"/>
                <w:szCs w:val="18"/>
              </w:rPr>
            </w:pPr>
          </w:p>
        </w:tc>
        <w:tc>
          <w:tcPr>
            <w:tcW w:w="731" w:type="dxa"/>
            <w:tcBorders>
              <w:top w:val="nil"/>
              <w:left w:val="single" w:color="000000" w:sz="4" w:space="0"/>
              <w:bottom w:val="single" w:color="000000" w:sz="4" w:space="0"/>
              <w:right w:val="single" w:color="000000" w:sz="4" w:space="0"/>
            </w:tcBorders>
            <w:noWrap/>
            <w:vAlign w:val="center"/>
          </w:tcPr>
          <w:p w14:paraId="3C40C968">
            <w:pPr>
              <w:rPr>
                <w:rFonts w:ascii="宋体" w:hAnsi="宋体" w:cs="宋体"/>
                <w:color w:val="auto"/>
                <w:sz w:val="18"/>
                <w:szCs w:val="18"/>
              </w:rPr>
            </w:pPr>
          </w:p>
        </w:tc>
        <w:tc>
          <w:tcPr>
            <w:tcW w:w="1040" w:type="dxa"/>
            <w:tcBorders>
              <w:top w:val="nil"/>
              <w:left w:val="single" w:color="000000" w:sz="4" w:space="0"/>
              <w:bottom w:val="single" w:color="000000" w:sz="4" w:space="0"/>
              <w:right w:val="single" w:color="000000" w:sz="4" w:space="0"/>
            </w:tcBorders>
            <w:noWrap/>
            <w:vAlign w:val="center"/>
          </w:tcPr>
          <w:p w14:paraId="23B11CB2">
            <w:pPr>
              <w:rPr>
                <w:rFonts w:ascii="宋体" w:hAnsi="宋体" w:cs="宋体"/>
                <w:color w:val="auto"/>
                <w:sz w:val="18"/>
                <w:szCs w:val="18"/>
              </w:rPr>
            </w:pPr>
          </w:p>
        </w:tc>
        <w:tc>
          <w:tcPr>
            <w:tcW w:w="880" w:type="dxa"/>
            <w:tcBorders>
              <w:top w:val="nil"/>
              <w:left w:val="single" w:color="000000" w:sz="4" w:space="0"/>
              <w:bottom w:val="single" w:color="000000" w:sz="4" w:space="0"/>
              <w:right w:val="single" w:color="000000" w:sz="4" w:space="0"/>
            </w:tcBorders>
            <w:noWrap/>
            <w:vAlign w:val="center"/>
          </w:tcPr>
          <w:p w14:paraId="13FC55D0">
            <w:pPr>
              <w:rPr>
                <w:rFonts w:ascii="宋体" w:hAnsi="宋体" w:cs="宋体"/>
                <w:color w:val="auto"/>
                <w:sz w:val="18"/>
                <w:szCs w:val="18"/>
              </w:rPr>
            </w:pPr>
          </w:p>
        </w:tc>
        <w:tc>
          <w:tcPr>
            <w:tcW w:w="812" w:type="dxa"/>
            <w:tcBorders>
              <w:top w:val="nil"/>
              <w:left w:val="single" w:color="000000" w:sz="4" w:space="0"/>
              <w:bottom w:val="single" w:color="000000" w:sz="4" w:space="0"/>
              <w:right w:val="single" w:color="000000" w:sz="4" w:space="0"/>
            </w:tcBorders>
            <w:noWrap/>
            <w:vAlign w:val="center"/>
          </w:tcPr>
          <w:p w14:paraId="60F9737A">
            <w:pPr>
              <w:rPr>
                <w:rFonts w:ascii="宋体" w:hAnsi="宋体" w:cs="宋体"/>
                <w:color w:val="auto"/>
                <w:sz w:val="18"/>
                <w:szCs w:val="18"/>
              </w:rPr>
            </w:pPr>
          </w:p>
        </w:tc>
        <w:tc>
          <w:tcPr>
            <w:tcW w:w="830" w:type="dxa"/>
            <w:tcBorders>
              <w:top w:val="nil"/>
              <w:left w:val="single" w:color="000000" w:sz="4" w:space="0"/>
              <w:bottom w:val="single" w:color="000000" w:sz="4" w:space="0"/>
              <w:right w:val="single" w:color="000000" w:sz="4" w:space="0"/>
            </w:tcBorders>
            <w:noWrap/>
            <w:vAlign w:val="center"/>
          </w:tcPr>
          <w:p w14:paraId="0F410575">
            <w:pPr>
              <w:rPr>
                <w:rFonts w:ascii="宋体" w:hAnsi="宋体" w:cs="宋体"/>
                <w:color w:val="auto"/>
                <w:sz w:val="18"/>
                <w:szCs w:val="18"/>
              </w:rPr>
            </w:pPr>
          </w:p>
        </w:tc>
        <w:tc>
          <w:tcPr>
            <w:tcW w:w="765" w:type="dxa"/>
            <w:tcBorders>
              <w:top w:val="nil"/>
              <w:left w:val="single" w:color="000000" w:sz="4" w:space="0"/>
              <w:bottom w:val="single" w:color="000000" w:sz="4" w:space="0"/>
              <w:right w:val="single" w:color="000000" w:sz="4" w:space="0"/>
            </w:tcBorders>
            <w:noWrap/>
            <w:vAlign w:val="center"/>
          </w:tcPr>
          <w:p w14:paraId="12FDE087">
            <w:pPr>
              <w:jc w:val="center"/>
              <w:rPr>
                <w:rFonts w:ascii="宋体" w:hAnsi="宋体" w:cs="宋体"/>
                <w:color w:val="auto"/>
                <w:sz w:val="18"/>
                <w:szCs w:val="18"/>
              </w:rPr>
            </w:pPr>
          </w:p>
        </w:tc>
        <w:tc>
          <w:tcPr>
            <w:tcW w:w="996" w:type="dxa"/>
            <w:tcBorders>
              <w:top w:val="nil"/>
              <w:left w:val="single" w:color="000000" w:sz="4" w:space="0"/>
              <w:bottom w:val="single" w:color="000000" w:sz="4" w:space="0"/>
              <w:right w:val="single" w:color="000000" w:sz="4" w:space="0"/>
            </w:tcBorders>
            <w:noWrap/>
            <w:vAlign w:val="center"/>
          </w:tcPr>
          <w:p w14:paraId="6E75BFF4">
            <w:pPr>
              <w:rPr>
                <w:rFonts w:ascii="宋体" w:hAnsi="宋体" w:cs="宋体"/>
                <w:color w:val="auto"/>
                <w:sz w:val="18"/>
                <w:szCs w:val="18"/>
              </w:rPr>
            </w:pPr>
          </w:p>
        </w:tc>
      </w:tr>
      <w:tr w14:paraId="65964FEA">
        <w:tblPrEx>
          <w:tblCellMar>
            <w:top w:w="0" w:type="dxa"/>
            <w:left w:w="108" w:type="dxa"/>
            <w:bottom w:w="0" w:type="dxa"/>
            <w:right w:w="108" w:type="dxa"/>
          </w:tblCellMar>
        </w:tblPrEx>
        <w:trPr>
          <w:trHeight w:val="717" w:hRule="atLeast"/>
          <w:jc w:val="center"/>
        </w:trPr>
        <w:tc>
          <w:tcPr>
            <w:tcW w:w="851" w:type="dxa"/>
            <w:tcBorders>
              <w:top w:val="single" w:color="000000" w:sz="4" w:space="0"/>
              <w:left w:val="single" w:color="000000" w:sz="4" w:space="0"/>
              <w:bottom w:val="single" w:color="000000" w:sz="4" w:space="0"/>
              <w:right w:val="single" w:color="000000" w:sz="4" w:space="0"/>
            </w:tcBorders>
            <w:noWrap/>
            <w:vAlign w:val="center"/>
          </w:tcPr>
          <w:p w14:paraId="4148F8E6">
            <w:pPr>
              <w:widowControl/>
              <w:jc w:val="center"/>
              <w:textAlignment w:val="center"/>
              <w:rPr>
                <w:rFonts w:ascii="宋体" w:hAnsi="宋体" w:cs="宋体"/>
                <w:color w:val="auto"/>
                <w:sz w:val="18"/>
                <w:szCs w:val="18"/>
              </w:rPr>
            </w:pPr>
            <w:r>
              <w:rPr>
                <w:rFonts w:hint="eastAsia" w:ascii="宋体" w:hAnsi="宋体" w:cs="宋体"/>
                <w:color w:val="auto"/>
                <w:sz w:val="18"/>
                <w:szCs w:val="18"/>
              </w:rPr>
              <w:t>1.1</w:t>
            </w:r>
          </w:p>
        </w:tc>
        <w:tc>
          <w:tcPr>
            <w:tcW w:w="2760" w:type="dxa"/>
            <w:tcBorders>
              <w:top w:val="single" w:color="000000" w:sz="4" w:space="0"/>
              <w:left w:val="single" w:color="000000" w:sz="4" w:space="0"/>
              <w:bottom w:val="single" w:color="000000" w:sz="4" w:space="0"/>
              <w:right w:val="single" w:color="000000" w:sz="4" w:space="0"/>
            </w:tcBorders>
            <w:vAlign w:val="center"/>
          </w:tcPr>
          <w:p w14:paraId="58BF16FF">
            <w:pPr>
              <w:widowControl/>
              <w:textAlignment w:val="center"/>
              <w:rPr>
                <w:rFonts w:ascii="宋体" w:hAnsi="宋体" w:cs="宋体"/>
                <w:color w:val="auto"/>
                <w:sz w:val="18"/>
                <w:szCs w:val="18"/>
              </w:rPr>
            </w:pPr>
            <w:r>
              <w:rPr>
                <w:rFonts w:hint="eastAsia" w:ascii="宋体" w:hAnsi="宋体" w:cs="宋体"/>
                <w:color w:val="auto"/>
                <w:sz w:val="18"/>
                <w:szCs w:val="18"/>
              </w:rPr>
              <w:t>河道设备用电费用</w:t>
            </w:r>
          </w:p>
        </w:tc>
        <w:tc>
          <w:tcPr>
            <w:tcW w:w="869" w:type="dxa"/>
            <w:tcBorders>
              <w:top w:val="single" w:color="000000" w:sz="4" w:space="0"/>
              <w:left w:val="single" w:color="000000" w:sz="4" w:space="0"/>
              <w:bottom w:val="single" w:color="000000" w:sz="4" w:space="0"/>
              <w:right w:val="single" w:color="000000" w:sz="4" w:space="0"/>
            </w:tcBorders>
            <w:noWrap/>
            <w:vAlign w:val="center"/>
          </w:tcPr>
          <w:p w14:paraId="1D650807">
            <w:pPr>
              <w:widowControl/>
              <w:jc w:val="center"/>
              <w:textAlignment w:val="center"/>
              <w:rPr>
                <w:rFonts w:ascii="宋体" w:hAnsi="宋体" w:cs="宋体"/>
                <w:color w:val="auto"/>
                <w:sz w:val="18"/>
                <w:szCs w:val="18"/>
              </w:rPr>
            </w:pPr>
            <w:r>
              <w:rPr>
                <w:rFonts w:hint="eastAsia" w:ascii="宋体" w:hAnsi="宋体" w:cs="宋体"/>
                <w:color w:val="auto"/>
                <w:sz w:val="18"/>
                <w:szCs w:val="18"/>
              </w:rPr>
              <w:t>项</w:t>
            </w:r>
          </w:p>
        </w:tc>
        <w:tc>
          <w:tcPr>
            <w:tcW w:w="731" w:type="dxa"/>
            <w:tcBorders>
              <w:top w:val="single" w:color="000000" w:sz="4" w:space="0"/>
              <w:left w:val="single" w:color="000000" w:sz="4" w:space="0"/>
              <w:bottom w:val="single" w:color="000000" w:sz="4" w:space="0"/>
              <w:right w:val="single" w:color="000000" w:sz="4" w:space="0"/>
            </w:tcBorders>
            <w:noWrap/>
            <w:vAlign w:val="center"/>
          </w:tcPr>
          <w:p w14:paraId="4AF4898A">
            <w:pPr>
              <w:widowControl/>
              <w:jc w:val="center"/>
              <w:textAlignment w:val="center"/>
              <w:rPr>
                <w:rFonts w:ascii="宋体" w:hAnsi="宋体" w:cs="宋体"/>
                <w:color w:val="auto"/>
                <w:sz w:val="18"/>
                <w:szCs w:val="18"/>
              </w:rPr>
            </w:pPr>
            <w:r>
              <w:rPr>
                <w:rFonts w:hint="eastAsia" w:ascii="宋体" w:hAnsi="宋体" w:cs="宋体"/>
                <w:color w:val="auto"/>
                <w:sz w:val="18"/>
                <w:szCs w:val="18"/>
              </w:rPr>
              <w:t>1</w:t>
            </w:r>
          </w:p>
        </w:tc>
        <w:tc>
          <w:tcPr>
            <w:tcW w:w="1040" w:type="dxa"/>
            <w:tcBorders>
              <w:top w:val="single" w:color="000000" w:sz="4" w:space="0"/>
              <w:left w:val="single" w:color="000000" w:sz="4" w:space="0"/>
              <w:bottom w:val="single" w:color="000000" w:sz="4" w:space="0"/>
              <w:right w:val="single" w:color="000000" w:sz="4" w:space="0"/>
            </w:tcBorders>
            <w:noWrap/>
            <w:vAlign w:val="center"/>
          </w:tcPr>
          <w:p w14:paraId="033B6BB1">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547FC706">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12" w:type="dxa"/>
            <w:tcBorders>
              <w:top w:val="single" w:color="000000" w:sz="4" w:space="0"/>
              <w:left w:val="single" w:color="000000" w:sz="4" w:space="0"/>
              <w:bottom w:val="single" w:color="000000" w:sz="4" w:space="0"/>
              <w:right w:val="single" w:color="000000" w:sz="4" w:space="0"/>
            </w:tcBorders>
            <w:noWrap/>
            <w:vAlign w:val="center"/>
          </w:tcPr>
          <w:p w14:paraId="42823AD1">
            <w:pPr>
              <w:widowControl/>
              <w:jc w:val="center"/>
              <w:textAlignment w:val="center"/>
              <w:rPr>
                <w:rFonts w:ascii="宋体" w:hAnsi="宋体" w:cs="宋体"/>
                <w:color w:val="auto"/>
                <w:sz w:val="18"/>
                <w:szCs w:val="18"/>
              </w:rPr>
            </w:pPr>
            <w:r>
              <w:rPr>
                <w:rFonts w:hint="eastAsia" w:ascii="宋体" w:hAnsi="宋体" w:cs="宋体"/>
                <w:color w:val="auto"/>
                <w:sz w:val="18"/>
                <w:szCs w:val="18"/>
              </w:rPr>
              <w:t>1年</w:t>
            </w:r>
          </w:p>
        </w:tc>
        <w:tc>
          <w:tcPr>
            <w:tcW w:w="830" w:type="dxa"/>
            <w:tcBorders>
              <w:top w:val="single" w:color="000000" w:sz="4" w:space="0"/>
              <w:left w:val="single" w:color="000000" w:sz="4" w:space="0"/>
              <w:bottom w:val="single" w:color="000000" w:sz="4" w:space="0"/>
              <w:right w:val="single" w:color="000000" w:sz="4" w:space="0"/>
            </w:tcBorders>
            <w:noWrap/>
            <w:vAlign w:val="center"/>
          </w:tcPr>
          <w:p w14:paraId="0FF67D24">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1CEE392C">
            <w:pPr>
              <w:widowControl/>
              <w:jc w:val="center"/>
              <w:textAlignment w:val="center"/>
              <w:rPr>
                <w:rFonts w:ascii="宋体" w:hAnsi="宋体" w:cs="宋体"/>
                <w:color w:val="auto"/>
                <w:sz w:val="18"/>
                <w:szCs w:val="18"/>
              </w:rPr>
            </w:pPr>
            <w:r>
              <w:rPr>
                <w:rFonts w:hint="eastAsia" w:ascii="宋体" w:hAnsi="宋体" w:cs="宋体"/>
                <w:color w:val="auto"/>
                <w:sz w:val="18"/>
                <w:szCs w:val="18"/>
              </w:rPr>
              <w:t>1</w:t>
            </w:r>
          </w:p>
        </w:tc>
        <w:tc>
          <w:tcPr>
            <w:tcW w:w="996" w:type="dxa"/>
            <w:tcBorders>
              <w:top w:val="single" w:color="000000" w:sz="4" w:space="0"/>
              <w:left w:val="single" w:color="000000" w:sz="4" w:space="0"/>
              <w:bottom w:val="single" w:color="000000" w:sz="4" w:space="0"/>
              <w:right w:val="single" w:color="000000" w:sz="4" w:space="0"/>
            </w:tcBorders>
            <w:noWrap/>
            <w:vAlign w:val="center"/>
          </w:tcPr>
          <w:p w14:paraId="3A081592">
            <w:pPr>
              <w:jc w:val="center"/>
              <w:rPr>
                <w:rFonts w:ascii="宋体" w:hAnsi="宋体" w:cs="宋体"/>
                <w:color w:val="auto"/>
                <w:sz w:val="18"/>
                <w:szCs w:val="18"/>
              </w:rPr>
            </w:pPr>
          </w:p>
        </w:tc>
      </w:tr>
      <w:tr w14:paraId="0E7785C4">
        <w:tblPrEx>
          <w:tblCellMar>
            <w:top w:w="0" w:type="dxa"/>
            <w:left w:w="108" w:type="dxa"/>
            <w:bottom w:w="0" w:type="dxa"/>
            <w:right w:w="108" w:type="dxa"/>
          </w:tblCellMar>
        </w:tblPrEx>
        <w:trPr>
          <w:trHeight w:val="753" w:hRule="atLeast"/>
          <w:jc w:val="center"/>
        </w:trPr>
        <w:tc>
          <w:tcPr>
            <w:tcW w:w="851" w:type="dxa"/>
            <w:tcBorders>
              <w:top w:val="nil"/>
              <w:left w:val="single" w:color="000000" w:sz="4" w:space="0"/>
              <w:bottom w:val="single" w:color="000000" w:sz="4" w:space="0"/>
              <w:right w:val="single" w:color="000000" w:sz="4" w:space="0"/>
            </w:tcBorders>
            <w:noWrap/>
            <w:vAlign w:val="center"/>
          </w:tcPr>
          <w:p w14:paraId="23DE8F1F">
            <w:pPr>
              <w:widowControl/>
              <w:jc w:val="center"/>
              <w:textAlignment w:val="center"/>
              <w:rPr>
                <w:rFonts w:ascii="宋体" w:hAnsi="宋体" w:cs="宋体"/>
                <w:color w:val="auto"/>
                <w:sz w:val="18"/>
                <w:szCs w:val="18"/>
              </w:rPr>
            </w:pPr>
            <w:r>
              <w:rPr>
                <w:rFonts w:hint="eastAsia" w:ascii="宋体" w:hAnsi="宋体" w:cs="宋体"/>
                <w:color w:val="auto"/>
                <w:sz w:val="18"/>
                <w:szCs w:val="18"/>
              </w:rPr>
              <w:t>1.2</w:t>
            </w:r>
          </w:p>
        </w:tc>
        <w:tc>
          <w:tcPr>
            <w:tcW w:w="2760" w:type="dxa"/>
            <w:tcBorders>
              <w:top w:val="nil"/>
              <w:left w:val="single" w:color="000000" w:sz="4" w:space="0"/>
              <w:bottom w:val="single" w:color="000000" w:sz="4" w:space="0"/>
              <w:right w:val="single" w:color="000000" w:sz="4" w:space="0"/>
            </w:tcBorders>
            <w:vAlign w:val="center"/>
          </w:tcPr>
          <w:p w14:paraId="7255757F">
            <w:pPr>
              <w:widowControl/>
              <w:textAlignment w:val="center"/>
              <w:rPr>
                <w:rFonts w:ascii="宋体" w:hAnsi="宋体" w:cs="宋体"/>
                <w:color w:val="auto"/>
                <w:sz w:val="18"/>
                <w:szCs w:val="18"/>
              </w:rPr>
            </w:pPr>
            <w:r>
              <w:rPr>
                <w:rFonts w:hint="eastAsia" w:ascii="宋体" w:hAnsi="宋体" w:cs="宋体"/>
                <w:color w:val="auto"/>
                <w:sz w:val="18"/>
                <w:szCs w:val="18"/>
              </w:rPr>
              <w:t>满意度调查</w:t>
            </w:r>
          </w:p>
        </w:tc>
        <w:tc>
          <w:tcPr>
            <w:tcW w:w="869" w:type="dxa"/>
            <w:tcBorders>
              <w:top w:val="nil"/>
              <w:left w:val="single" w:color="000000" w:sz="4" w:space="0"/>
              <w:bottom w:val="single" w:color="000000" w:sz="4" w:space="0"/>
              <w:right w:val="single" w:color="000000" w:sz="4" w:space="0"/>
            </w:tcBorders>
            <w:noWrap/>
            <w:vAlign w:val="center"/>
          </w:tcPr>
          <w:p w14:paraId="1C746E77">
            <w:pPr>
              <w:widowControl/>
              <w:jc w:val="center"/>
              <w:textAlignment w:val="center"/>
              <w:rPr>
                <w:rFonts w:ascii="宋体" w:hAnsi="宋体" w:cs="宋体"/>
                <w:color w:val="auto"/>
                <w:sz w:val="18"/>
                <w:szCs w:val="18"/>
              </w:rPr>
            </w:pPr>
            <w:r>
              <w:rPr>
                <w:rFonts w:hint="eastAsia" w:ascii="宋体" w:hAnsi="宋体" w:cs="宋体"/>
                <w:color w:val="auto"/>
                <w:sz w:val="18"/>
                <w:szCs w:val="18"/>
              </w:rPr>
              <w:t>项</w:t>
            </w:r>
          </w:p>
        </w:tc>
        <w:tc>
          <w:tcPr>
            <w:tcW w:w="731" w:type="dxa"/>
            <w:tcBorders>
              <w:top w:val="nil"/>
              <w:left w:val="single" w:color="000000" w:sz="4" w:space="0"/>
              <w:bottom w:val="single" w:color="000000" w:sz="4" w:space="0"/>
              <w:right w:val="single" w:color="000000" w:sz="4" w:space="0"/>
            </w:tcBorders>
            <w:noWrap/>
            <w:vAlign w:val="center"/>
          </w:tcPr>
          <w:p w14:paraId="70711BDD">
            <w:pPr>
              <w:widowControl/>
              <w:jc w:val="center"/>
              <w:textAlignment w:val="center"/>
              <w:rPr>
                <w:rFonts w:ascii="宋体" w:hAnsi="宋体" w:cs="宋体"/>
                <w:color w:val="auto"/>
                <w:sz w:val="18"/>
                <w:szCs w:val="18"/>
              </w:rPr>
            </w:pPr>
            <w:r>
              <w:rPr>
                <w:rFonts w:hint="eastAsia" w:ascii="宋体" w:hAnsi="宋体" w:cs="宋体"/>
                <w:color w:val="auto"/>
                <w:sz w:val="18"/>
                <w:szCs w:val="18"/>
              </w:rPr>
              <w:t>1</w:t>
            </w:r>
          </w:p>
        </w:tc>
        <w:tc>
          <w:tcPr>
            <w:tcW w:w="1040" w:type="dxa"/>
            <w:tcBorders>
              <w:top w:val="single" w:color="000000" w:sz="4" w:space="0"/>
              <w:left w:val="single" w:color="000000" w:sz="4" w:space="0"/>
              <w:bottom w:val="single" w:color="000000" w:sz="4" w:space="0"/>
              <w:right w:val="single" w:color="000000" w:sz="4" w:space="0"/>
            </w:tcBorders>
            <w:noWrap/>
            <w:vAlign w:val="center"/>
          </w:tcPr>
          <w:p w14:paraId="0272D54D">
            <w:pPr>
              <w:widowControl/>
              <w:jc w:val="center"/>
              <w:textAlignment w:val="center"/>
              <w:rPr>
                <w:rFonts w:ascii="宋体" w:hAnsi="宋体" w:cs="宋体"/>
                <w:color w:val="auto"/>
                <w:sz w:val="18"/>
                <w:szCs w:val="18"/>
              </w:rPr>
            </w:pPr>
            <w:r>
              <w:rPr>
                <w:rFonts w:hint="eastAsia" w:ascii="宋体" w:hAnsi="宋体" w:cs="宋体"/>
                <w:color w:val="auto"/>
                <w:sz w:val="18"/>
                <w:szCs w:val="18"/>
              </w:rPr>
              <w:t>每年1次</w:t>
            </w: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6C590E06">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12" w:type="dxa"/>
            <w:tcBorders>
              <w:top w:val="single" w:color="000000" w:sz="4" w:space="0"/>
              <w:left w:val="single" w:color="000000" w:sz="4" w:space="0"/>
              <w:bottom w:val="single" w:color="000000" w:sz="4" w:space="0"/>
              <w:right w:val="single" w:color="000000" w:sz="4" w:space="0"/>
            </w:tcBorders>
            <w:noWrap/>
            <w:vAlign w:val="center"/>
          </w:tcPr>
          <w:p w14:paraId="61D14BC2">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30" w:type="dxa"/>
            <w:tcBorders>
              <w:top w:val="single" w:color="000000" w:sz="4" w:space="0"/>
              <w:left w:val="single" w:color="000000" w:sz="4" w:space="0"/>
              <w:bottom w:val="single" w:color="000000" w:sz="4" w:space="0"/>
              <w:right w:val="single" w:color="000000" w:sz="4" w:space="0"/>
            </w:tcBorders>
            <w:noWrap/>
            <w:vAlign w:val="center"/>
          </w:tcPr>
          <w:p w14:paraId="0AAB0FB7">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12EFA9A7">
            <w:pPr>
              <w:widowControl/>
              <w:jc w:val="center"/>
              <w:textAlignment w:val="center"/>
              <w:rPr>
                <w:rFonts w:ascii="宋体" w:hAnsi="宋体" w:cs="宋体"/>
                <w:color w:val="auto"/>
                <w:sz w:val="18"/>
                <w:szCs w:val="18"/>
              </w:rPr>
            </w:pPr>
            <w:r>
              <w:rPr>
                <w:rFonts w:hint="eastAsia" w:ascii="宋体" w:hAnsi="宋体" w:cs="宋体"/>
                <w:color w:val="auto"/>
                <w:sz w:val="18"/>
                <w:szCs w:val="18"/>
              </w:rPr>
              <w:t>1</w:t>
            </w:r>
          </w:p>
        </w:tc>
        <w:tc>
          <w:tcPr>
            <w:tcW w:w="996" w:type="dxa"/>
            <w:tcBorders>
              <w:top w:val="nil"/>
              <w:left w:val="single" w:color="000000" w:sz="4" w:space="0"/>
              <w:bottom w:val="single" w:color="000000" w:sz="4" w:space="0"/>
              <w:right w:val="single" w:color="000000" w:sz="4" w:space="0"/>
            </w:tcBorders>
            <w:noWrap/>
            <w:vAlign w:val="center"/>
          </w:tcPr>
          <w:p w14:paraId="227E71B1">
            <w:pPr>
              <w:rPr>
                <w:rFonts w:ascii="宋体" w:hAnsi="宋体" w:cs="宋体"/>
                <w:color w:val="auto"/>
                <w:sz w:val="18"/>
                <w:szCs w:val="18"/>
              </w:rPr>
            </w:pPr>
          </w:p>
        </w:tc>
      </w:tr>
    </w:tbl>
    <w:p w14:paraId="39834956">
      <w:pPr>
        <w:pStyle w:val="4"/>
        <w:keepNext w:val="0"/>
        <w:keepLines w:val="0"/>
        <w:numPr>
          <w:ilvl w:val="0"/>
          <w:numId w:val="0"/>
        </w:numPr>
        <w:spacing w:line="360" w:lineRule="auto"/>
        <w:rPr>
          <w:rFonts w:ascii="宋体" w:hAnsi="宋体"/>
          <w:b/>
          <w:bCs/>
          <w:color w:val="auto"/>
          <w:sz w:val="21"/>
          <w:szCs w:val="21"/>
        </w:rPr>
      </w:pPr>
    </w:p>
    <w:p w14:paraId="2556D16E">
      <w:pPr>
        <w:pStyle w:val="4"/>
        <w:keepNext w:val="0"/>
        <w:keepLines w:val="0"/>
        <w:numPr>
          <w:ilvl w:val="0"/>
          <w:numId w:val="0"/>
        </w:numPr>
        <w:spacing w:line="360" w:lineRule="auto"/>
        <w:rPr>
          <w:rFonts w:ascii="宋体" w:hAnsi="宋体"/>
          <w:b/>
          <w:bCs/>
          <w:color w:val="auto"/>
          <w:sz w:val="21"/>
          <w:szCs w:val="21"/>
        </w:rPr>
      </w:pPr>
      <w:r>
        <w:rPr>
          <w:rFonts w:hint="eastAsia" w:ascii="宋体" w:hAnsi="宋体"/>
          <w:b/>
          <w:bCs/>
          <w:color w:val="auto"/>
          <w:sz w:val="21"/>
          <w:szCs w:val="21"/>
        </w:rPr>
        <w:t>4、先锋河</w:t>
      </w:r>
    </w:p>
    <w:tbl>
      <w:tblPr>
        <w:tblStyle w:val="40"/>
        <w:tblW w:w="10599" w:type="dxa"/>
        <w:jc w:val="center"/>
        <w:tblLayout w:type="fixed"/>
        <w:tblCellMar>
          <w:top w:w="0" w:type="dxa"/>
          <w:left w:w="108" w:type="dxa"/>
          <w:bottom w:w="0" w:type="dxa"/>
          <w:right w:w="108" w:type="dxa"/>
        </w:tblCellMar>
      </w:tblPr>
      <w:tblGrid>
        <w:gridCol w:w="919"/>
        <w:gridCol w:w="2697"/>
        <w:gridCol w:w="903"/>
        <w:gridCol w:w="743"/>
        <w:gridCol w:w="1006"/>
        <w:gridCol w:w="902"/>
        <w:gridCol w:w="789"/>
        <w:gridCol w:w="857"/>
        <w:gridCol w:w="766"/>
        <w:gridCol w:w="1017"/>
      </w:tblGrid>
      <w:tr w14:paraId="7EEACCCD">
        <w:tblPrEx>
          <w:tblCellMar>
            <w:top w:w="0" w:type="dxa"/>
            <w:left w:w="108" w:type="dxa"/>
            <w:bottom w:w="0" w:type="dxa"/>
            <w:right w:w="108" w:type="dxa"/>
          </w:tblCellMar>
        </w:tblPrEx>
        <w:trPr>
          <w:trHeight w:val="800" w:hRule="atLeast"/>
          <w:jc w:val="center"/>
        </w:trPr>
        <w:tc>
          <w:tcPr>
            <w:tcW w:w="919" w:type="dxa"/>
            <w:tcBorders>
              <w:top w:val="single" w:color="000000" w:sz="4" w:space="0"/>
              <w:left w:val="single" w:color="000000" w:sz="4" w:space="0"/>
              <w:bottom w:val="single" w:color="000000" w:sz="4" w:space="0"/>
              <w:right w:val="single" w:color="000000" w:sz="4" w:space="0"/>
            </w:tcBorders>
            <w:noWrap/>
            <w:vAlign w:val="center"/>
          </w:tcPr>
          <w:p w14:paraId="5B4242CE">
            <w:pPr>
              <w:widowControl/>
              <w:jc w:val="center"/>
              <w:textAlignment w:val="center"/>
              <w:rPr>
                <w:rFonts w:ascii="宋体" w:hAnsi="宋体" w:cs="宋体"/>
                <w:color w:val="auto"/>
                <w:sz w:val="18"/>
                <w:szCs w:val="18"/>
              </w:rPr>
            </w:pPr>
            <w:r>
              <w:rPr>
                <w:rFonts w:hint="eastAsia" w:ascii="宋体" w:hAnsi="宋体" w:cs="宋体"/>
                <w:color w:val="auto"/>
                <w:sz w:val="18"/>
                <w:szCs w:val="18"/>
              </w:rPr>
              <w:t>序号</w:t>
            </w:r>
          </w:p>
        </w:tc>
        <w:tc>
          <w:tcPr>
            <w:tcW w:w="2697" w:type="dxa"/>
            <w:tcBorders>
              <w:top w:val="single" w:color="000000" w:sz="4" w:space="0"/>
              <w:left w:val="single" w:color="000000" w:sz="4" w:space="0"/>
              <w:bottom w:val="single" w:color="000000" w:sz="4" w:space="0"/>
              <w:right w:val="single" w:color="000000" w:sz="4" w:space="0"/>
            </w:tcBorders>
            <w:vAlign w:val="center"/>
          </w:tcPr>
          <w:p w14:paraId="107FD14E">
            <w:pPr>
              <w:widowControl/>
              <w:jc w:val="center"/>
              <w:textAlignment w:val="center"/>
              <w:rPr>
                <w:rFonts w:ascii="宋体" w:hAnsi="宋体" w:cs="宋体"/>
                <w:color w:val="auto"/>
                <w:sz w:val="18"/>
                <w:szCs w:val="18"/>
              </w:rPr>
            </w:pPr>
            <w:r>
              <w:rPr>
                <w:rFonts w:hint="eastAsia" w:ascii="宋体" w:hAnsi="宋体" w:cs="宋体"/>
                <w:color w:val="auto"/>
                <w:sz w:val="18"/>
                <w:szCs w:val="18"/>
              </w:rPr>
              <w:t>项目名称</w:t>
            </w:r>
          </w:p>
        </w:tc>
        <w:tc>
          <w:tcPr>
            <w:tcW w:w="903" w:type="dxa"/>
            <w:tcBorders>
              <w:top w:val="single" w:color="000000" w:sz="4" w:space="0"/>
              <w:left w:val="single" w:color="000000" w:sz="4" w:space="0"/>
              <w:bottom w:val="single" w:color="000000" w:sz="4" w:space="0"/>
              <w:right w:val="single" w:color="000000" w:sz="4" w:space="0"/>
            </w:tcBorders>
            <w:vAlign w:val="center"/>
          </w:tcPr>
          <w:p w14:paraId="71F59624">
            <w:pPr>
              <w:widowControl/>
              <w:jc w:val="center"/>
              <w:textAlignment w:val="center"/>
              <w:rPr>
                <w:rFonts w:ascii="宋体" w:hAnsi="宋体" w:cs="宋体"/>
                <w:color w:val="auto"/>
                <w:sz w:val="18"/>
                <w:szCs w:val="18"/>
              </w:rPr>
            </w:pPr>
            <w:r>
              <w:rPr>
                <w:rFonts w:hint="eastAsia" w:ascii="宋体" w:hAnsi="宋体" w:cs="宋体"/>
                <w:color w:val="auto"/>
                <w:sz w:val="18"/>
                <w:szCs w:val="18"/>
              </w:rPr>
              <w:t>工程量          单位</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7C34F8B4">
            <w:pPr>
              <w:widowControl/>
              <w:jc w:val="center"/>
              <w:textAlignment w:val="center"/>
              <w:rPr>
                <w:rFonts w:ascii="宋体" w:hAnsi="宋体" w:cs="宋体"/>
                <w:color w:val="auto"/>
                <w:sz w:val="18"/>
                <w:szCs w:val="18"/>
              </w:rPr>
            </w:pPr>
            <w:r>
              <w:rPr>
                <w:rFonts w:hint="eastAsia" w:ascii="宋体" w:hAnsi="宋体" w:cs="宋体"/>
                <w:color w:val="auto"/>
                <w:sz w:val="18"/>
                <w:szCs w:val="18"/>
              </w:rPr>
              <w:t>工程量</w:t>
            </w:r>
          </w:p>
        </w:tc>
        <w:tc>
          <w:tcPr>
            <w:tcW w:w="1006" w:type="dxa"/>
            <w:tcBorders>
              <w:top w:val="single" w:color="000000" w:sz="4" w:space="0"/>
              <w:left w:val="single" w:color="000000" w:sz="4" w:space="0"/>
              <w:bottom w:val="single" w:color="000000" w:sz="4" w:space="0"/>
              <w:right w:val="single" w:color="000000" w:sz="4" w:space="0"/>
            </w:tcBorders>
            <w:noWrap/>
            <w:vAlign w:val="center"/>
          </w:tcPr>
          <w:p w14:paraId="6A9C7379">
            <w:pPr>
              <w:widowControl/>
              <w:jc w:val="center"/>
              <w:textAlignment w:val="center"/>
              <w:rPr>
                <w:rFonts w:ascii="宋体" w:hAnsi="宋体" w:cs="宋体"/>
                <w:color w:val="auto"/>
                <w:sz w:val="18"/>
                <w:szCs w:val="18"/>
              </w:rPr>
            </w:pPr>
            <w:r>
              <w:rPr>
                <w:rFonts w:hint="eastAsia" w:ascii="宋体" w:hAnsi="宋体" w:cs="宋体"/>
                <w:color w:val="auto"/>
                <w:sz w:val="18"/>
                <w:szCs w:val="18"/>
              </w:rPr>
              <w:t>养护频次</w:t>
            </w:r>
          </w:p>
        </w:tc>
        <w:tc>
          <w:tcPr>
            <w:tcW w:w="902" w:type="dxa"/>
            <w:tcBorders>
              <w:top w:val="single" w:color="000000" w:sz="4" w:space="0"/>
              <w:left w:val="single" w:color="000000" w:sz="4" w:space="0"/>
              <w:bottom w:val="single" w:color="000000" w:sz="4" w:space="0"/>
              <w:right w:val="single" w:color="000000" w:sz="4" w:space="0"/>
            </w:tcBorders>
            <w:noWrap/>
            <w:vAlign w:val="center"/>
          </w:tcPr>
          <w:p w14:paraId="7462DB33">
            <w:pPr>
              <w:widowControl/>
              <w:jc w:val="center"/>
              <w:textAlignment w:val="center"/>
              <w:rPr>
                <w:rFonts w:ascii="宋体" w:hAnsi="宋体" w:cs="宋体"/>
                <w:color w:val="auto"/>
                <w:sz w:val="18"/>
                <w:szCs w:val="18"/>
              </w:rPr>
            </w:pPr>
            <w:r>
              <w:rPr>
                <w:rFonts w:hint="eastAsia" w:ascii="宋体" w:hAnsi="宋体" w:cs="宋体"/>
                <w:color w:val="auto"/>
                <w:sz w:val="18"/>
                <w:szCs w:val="18"/>
              </w:rPr>
              <w:t>维修率</w:t>
            </w:r>
          </w:p>
        </w:tc>
        <w:tc>
          <w:tcPr>
            <w:tcW w:w="789" w:type="dxa"/>
            <w:tcBorders>
              <w:top w:val="single" w:color="000000" w:sz="4" w:space="0"/>
              <w:left w:val="single" w:color="000000" w:sz="4" w:space="0"/>
              <w:bottom w:val="single" w:color="000000" w:sz="4" w:space="0"/>
              <w:right w:val="single" w:color="000000" w:sz="4" w:space="0"/>
            </w:tcBorders>
            <w:vAlign w:val="center"/>
          </w:tcPr>
          <w:p w14:paraId="329A71EE">
            <w:pPr>
              <w:widowControl/>
              <w:jc w:val="center"/>
              <w:textAlignment w:val="center"/>
              <w:rPr>
                <w:rFonts w:ascii="宋体" w:hAnsi="宋体" w:cs="宋体"/>
                <w:color w:val="auto"/>
                <w:sz w:val="18"/>
                <w:szCs w:val="18"/>
              </w:rPr>
            </w:pPr>
            <w:r>
              <w:rPr>
                <w:rFonts w:hint="eastAsia" w:ascii="宋体" w:hAnsi="宋体" w:cs="宋体"/>
                <w:color w:val="auto"/>
                <w:sz w:val="18"/>
                <w:szCs w:val="18"/>
              </w:rPr>
              <w:t>养护率</w:t>
            </w:r>
          </w:p>
        </w:tc>
        <w:tc>
          <w:tcPr>
            <w:tcW w:w="857" w:type="dxa"/>
            <w:tcBorders>
              <w:top w:val="single" w:color="000000" w:sz="4" w:space="0"/>
              <w:left w:val="single" w:color="000000" w:sz="4" w:space="0"/>
              <w:bottom w:val="single" w:color="000000" w:sz="4" w:space="0"/>
              <w:right w:val="single" w:color="000000" w:sz="4" w:space="0"/>
            </w:tcBorders>
            <w:vAlign w:val="center"/>
          </w:tcPr>
          <w:p w14:paraId="76A52544">
            <w:pPr>
              <w:widowControl/>
              <w:jc w:val="center"/>
              <w:textAlignment w:val="center"/>
              <w:rPr>
                <w:rFonts w:ascii="宋体" w:hAnsi="宋体" w:cs="宋体"/>
                <w:color w:val="auto"/>
                <w:sz w:val="18"/>
                <w:szCs w:val="18"/>
              </w:rPr>
            </w:pPr>
            <w:r>
              <w:rPr>
                <w:rFonts w:hint="eastAsia" w:ascii="宋体" w:hAnsi="宋体" w:cs="宋体"/>
                <w:color w:val="auto"/>
                <w:sz w:val="18"/>
                <w:szCs w:val="18"/>
              </w:rPr>
              <w:t>折旧率</w:t>
            </w:r>
          </w:p>
        </w:tc>
        <w:tc>
          <w:tcPr>
            <w:tcW w:w="766" w:type="dxa"/>
            <w:tcBorders>
              <w:top w:val="single" w:color="000000" w:sz="4" w:space="0"/>
              <w:left w:val="nil"/>
              <w:bottom w:val="single" w:color="000000" w:sz="4" w:space="0"/>
              <w:right w:val="single" w:color="000000" w:sz="4" w:space="0"/>
            </w:tcBorders>
            <w:noWrap/>
            <w:vAlign w:val="center"/>
          </w:tcPr>
          <w:p w14:paraId="219E3434">
            <w:pPr>
              <w:widowControl/>
              <w:jc w:val="center"/>
              <w:textAlignment w:val="center"/>
              <w:rPr>
                <w:rFonts w:ascii="宋体" w:hAnsi="宋体" w:cs="宋体"/>
                <w:color w:val="auto"/>
                <w:sz w:val="18"/>
                <w:szCs w:val="18"/>
              </w:rPr>
            </w:pPr>
            <w:r>
              <w:rPr>
                <w:rFonts w:hint="eastAsia" w:ascii="宋体" w:hAnsi="宋体" w:cs="宋体"/>
                <w:color w:val="auto"/>
                <w:sz w:val="18"/>
                <w:szCs w:val="18"/>
              </w:rPr>
              <w:t>年维</w:t>
            </w:r>
          </w:p>
          <w:p w14:paraId="3EC8D960">
            <w:pPr>
              <w:widowControl/>
              <w:jc w:val="center"/>
              <w:textAlignment w:val="center"/>
              <w:rPr>
                <w:rFonts w:ascii="宋体" w:hAnsi="宋体" w:cs="宋体"/>
                <w:color w:val="auto"/>
                <w:sz w:val="18"/>
                <w:szCs w:val="18"/>
              </w:rPr>
            </w:pPr>
            <w:r>
              <w:rPr>
                <w:rFonts w:hint="eastAsia" w:ascii="宋体" w:hAnsi="宋体" w:cs="宋体"/>
                <w:color w:val="auto"/>
                <w:sz w:val="18"/>
                <w:szCs w:val="18"/>
              </w:rPr>
              <w:t>养量</w:t>
            </w:r>
          </w:p>
        </w:tc>
        <w:tc>
          <w:tcPr>
            <w:tcW w:w="1017" w:type="dxa"/>
            <w:tcBorders>
              <w:top w:val="single" w:color="000000" w:sz="4" w:space="0"/>
              <w:left w:val="nil"/>
              <w:bottom w:val="single" w:color="000000" w:sz="4" w:space="0"/>
              <w:right w:val="single" w:color="000000" w:sz="4" w:space="0"/>
            </w:tcBorders>
            <w:noWrap/>
            <w:vAlign w:val="center"/>
          </w:tcPr>
          <w:p w14:paraId="3CBE3AD1">
            <w:pPr>
              <w:widowControl/>
              <w:jc w:val="center"/>
              <w:textAlignment w:val="center"/>
              <w:rPr>
                <w:rFonts w:ascii="宋体" w:hAnsi="宋体" w:cs="宋体"/>
                <w:color w:val="auto"/>
                <w:sz w:val="18"/>
                <w:szCs w:val="18"/>
              </w:rPr>
            </w:pPr>
            <w:r>
              <w:rPr>
                <w:rFonts w:hint="eastAsia" w:ascii="宋体" w:hAnsi="宋体" w:cs="宋体"/>
                <w:color w:val="auto"/>
                <w:sz w:val="18"/>
                <w:szCs w:val="18"/>
              </w:rPr>
              <w:t>备注</w:t>
            </w:r>
          </w:p>
        </w:tc>
      </w:tr>
      <w:tr w14:paraId="521BC993">
        <w:tblPrEx>
          <w:tblCellMar>
            <w:top w:w="0" w:type="dxa"/>
            <w:left w:w="108" w:type="dxa"/>
            <w:bottom w:w="0" w:type="dxa"/>
            <w:right w:w="108" w:type="dxa"/>
          </w:tblCellMar>
        </w:tblPrEx>
        <w:trPr>
          <w:trHeight w:val="603" w:hRule="atLeast"/>
          <w:jc w:val="center"/>
        </w:trPr>
        <w:tc>
          <w:tcPr>
            <w:tcW w:w="919" w:type="dxa"/>
            <w:tcBorders>
              <w:top w:val="nil"/>
              <w:left w:val="single" w:color="000000" w:sz="4" w:space="0"/>
              <w:bottom w:val="single" w:color="000000" w:sz="4" w:space="0"/>
              <w:right w:val="single" w:color="000000" w:sz="4" w:space="0"/>
            </w:tcBorders>
            <w:noWrap/>
            <w:vAlign w:val="center"/>
          </w:tcPr>
          <w:p w14:paraId="2D0B8CC4">
            <w:pPr>
              <w:widowControl/>
              <w:jc w:val="center"/>
              <w:textAlignment w:val="center"/>
              <w:rPr>
                <w:rFonts w:ascii="宋体" w:hAnsi="宋体" w:cs="宋体"/>
                <w:b/>
                <w:bCs/>
                <w:color w:val="auto"/>
                <w:sz w:val="18"/>
                <w:szCs w:val="18"/>
              </w:rPr>
            </w:pPr>
            <w:r>
              <w:rPr>
                <w:rFonts w:hint="eastAsia" w:ascii="宋体" w:hAnsi="宋体" w:cs="宋体"/>
                <w:b/>
                <w:bCs/>
                <w:color w:val="auto"/>
                <w:sz w:val="18"/>
                <w:szCs w:val="18"/>
              </w:rPr>
              <w:t>一</w:t>
            </w:r>
          </w:p>
        </w:tc>
        <w:tc>
          <w:tcPr>
            <w:tcW w:w="2697" w:type="dxa"/>
            <w:tcBorders>
              <w:top w:val="nil"/>
              <w:left w:val="single" w:color="000000" w:sz="4" w:space="0"/>
              <w:bottom w:val="single" w:color="000000" w:sz="4" w:space="0"/>
              <w:right w:val="single" w:color="000000" w:sz="4" w:space="0"/>
            </w:tcBorders>
            <w:vAlign w:val="center"/>
          </w:tcPr>
          <w:p w14:paraId="3CB71726">
            <w:pPr>
              <w:widowControl/>
              <w:textAlignment w:val="center"/>
              <w:rPr>
                <w:rFonts w:ascii="宋体" w:hAnsi="宋体" w:cs="宋体"/>
                <w:b/>
                <w:bCs/>
                <w:color w:val="auto"/>
                <w:sz w:val="18"/>
                <w:szCs w:val="18"/>
              </w:rPr>
            </w:pPr>
            <w:r>
              <w:rPr>
                <w:rFonts w:hint="eastAsia" w:ascii="宋体" w:hAnsi="宋体" w:cs="宋体"/>
                <w:b/>
                <w:bCs/>
                <w:color w:val="auto"/>
                <w:sz w:val="18"/>
                <w:szCs w:val="18"/>
              </w:rPr>
              <w:t>巡查</w:t>
            </w:r>
          </w:p>
        </w:tc>
        <w:tc>
          <w:tcPr>
            <w:tcW w:w="903" w:type="dxa"/>
            <w:tcBorders>
              <w:top w:val="nil"/>
              <w:left w:val="single" w:color="000000" w:sz="4" w:space="0"/>
              <w:bottom w:val="single" w:color="000000" w:sz="4" w:space="0"/>
              <w:right w:val="single" w:color="000000" w:sz="4" w:space="0"/>
            </w:tcBorders>
            <w:noWrap/>
            <w:vAlign w:val="center"/>
          </w:tcPr>
          <w:p w14:paraId="03648902">
            <w:pPr>
              <w:rPr>
                <w:rFonts w:ascii="宋体" w:hAnsi="宋体" w:cs="宋体"/>
                <w:color w:val="auto"/>
                <w:sz w:val="18"/>
                <w:szCs w:val="18"/>
              </w:rPr>
            </w:pPr>
          </w:p>
        </w:tc>
        <w:tc>
          <w:tcPr>
            <w:tcW w:w="743" w:type="dxa"/>
            <w:tcBorders>
              <w:top w:val="nil"/>
              <w:left w:val="single" w:color="000000" w:sz="4" w:space="0"/>
              <w:bottom w:val="single" w:color="000000" w:sz="4" w:space="0"/>
              <w:right w:val="single" w:color="000000" w:sz="4" w:space="0"/>
            </w:tcBorders>
            <w:noWrap/>
            <w:vAlign w:val="center"/>
          </w:tcPr>
          <w:p w14:paraId="0C969BCD">
            <w:pPr>
              <w:rPr>
                <w:rFonts w:ascii="宋体" w:hAnsi="宋体" w:cs="宋体"/>
                <w:color w:val="auto"/>
                <w:sz w:val="18"/>
                <w:szCs w:val="18"/>
              </w:rPr>
            </w:pPr>
          </w:p>
        </w:tc>
        <w:tc>
          <w:tcPr>
            <w:tcW w:w="1006" w:type="dxa"/>
            <w:tcBorders>
              <w:top w:val="nil"/>
              <w:left w:val="single" w:color="000000" w:sz="4" w:space="0"/>
              <w:bottom w:val="single" w:color="000000" w:sz="4" w:space="0"/>
              <w:right w:val="single" w:color="000000" w:sz="4" w:space="0"/>
            </w:tcBorders>
            <w:noWrap/>
            <w:vAlign w:val="center"/>
          </w:tcPr>
          <w:p w14:paraId="6A479BA2">
            <w:pPr>
              <w:rPr>
                <w:rFonts w:ascii="宋体" w:hAnsi="宋体" w:cs="宋体"/>
                <w:color w:val="auto"/>
                <w:sz w:val="18"/>
                <w:szCs w:val="18"/>
              </w:rPr>
            </w:pPr>
          </w:p>
        </w:tc>
        <w:tc>
          <w:tcPr>
            <w:tcW w:w="902" w:type="dxa"/>
            <w:tcBorders>
              <w:top w:val="nil"/>
              <w:left w:val="single" w:color="000000" w:sz="4" w:space="0"/>
              <w:bottom w:val="single" w:color="000000" w:sz="4" w:space="0"/>
              <w:right w:val="single" w:color="000000" w:sz="4" w:space="0"/>
            </w:tcBorders>
            <w:noWrap/>
            <w:vAlign w:val="center"/>
          </w:tcPr>
          <w:p w14:paraId="4D22DE55">
            <w:pPr>
              <w:rPr>
                <w:rFonts w:ascii="宋体" w:hAnsi="宋体" w:cs="宋体"/>
                <w:color w:val="auto"/>
                <w:sz w:val="18"/>
                <w:szCs w:val="18"/>
              </w:rPr>
            </w:pPr>
          </w:p>
        </w:tc>
        <w:tc>
          <w:tcPr>
            <w:tcW w:w="789" w:type="dxa"/>
            <w:tcBorders>
              <w:top w:val="nil"/>
              <w:left w:val="single" w:color="000000" w:sz="4" w:space="0"/>
              <w:bottom w:val="single" w:color="000000" w:sz="4" w:space="0"/>
              <w:right w:val="single" w:color="000000" w:sz="4" w:space="0"/>
            </w:tcBorders>
            <w:noWrap/>
            <w:vAlign w:val="center"/>
          </w:tcPr>
          <w:p w14:paraId="212BA056">
            <w:pPr>
              <w:rPr>
                <w:rFonts w:ascii="宋体" w:hAnsi="宋体" w:cs="宋体"/>
                <w:color w:val="auto"/>
                <w:sz w:val="18"/>
                <w:szCs w:val="18"/>
              </w:rPr>
            </w:pPr>
          </w:p>
        </w:tc>
        <w:tc>
          <w:tcPr>
            <w:tcW w:w="857" w:type="dxa"/>
            <w:tcBorders>
              <w:top w:val="nil"/>
              <w:left w:val="single" w:color="000000" w:sz="4" w:space="0"/>
              <w:bottom w:val="single" w:color="000000" w:sz="4" w:space="0"/>
              <w:right w:val="single" w:color="000000" w:sz="4" w:space="0"/>
            </w:tcBorders>
            <w:noWrap/>
            <w:vAlign w:val="center"/>
          </w:tcPr>
          <w:p w14:paraId="05B32A9C">
            <w:pPr>
              <w:rPr>
                <w:rFonts w:ascii="宋体" w:hAnsi="宋体" w:cs="宋体"/>
                <w:color w:val="auto"/>
                <w:sz w:val="18"/>
                <w:szCs w:val="18"/>
              </w:rPr>
            </w:pPr>
          </w:p>
        </w:tc>
        <w:tc>
          <w:tcPr>
            <w:tcW w:w="766" w:type="dxa"/>
            <w:tcBorders>
              <w:top w:val="nil"/>
              <w:left w:val="single" w:color="000000" w:sz="4" w:space="0"/>
              <w:bottom w:val="single" w:color="000000" w:sz="4" w:space="0"/>
              <w:right w:val="single" w:color="000000" w:sz="4" w:space="0"/>
            </w:tcBorders>
            <w:noWrap/>
            <w:vAlign w:val="center"/>
          </w:tcPr>
          <w:p w14:paraId="74AF782A">
            <w:pPr>
              <w:jc w:val="center"/>
              <w:rPr>
                <w:rFonts w:ascii="宋体" w:hAnsi="宋体" w:cs="宋体"/>
                <w:color w:val="auto"/>
                <w:sz w:val="18"/>
                <w:szCs w:val="18"/>
              </w:rPr>
            </w:pPr>
          </w:p>
        </w:tc>
        <w:tc>
          <w:tcPr>
            <w:tcW w:w="1017" w:type="dxa"/>
            <w:tcBorders>
              <w:top w:val="nil"/>
              <w:left w:val="single" w:color="000000" w:sz="4" w:space="0"/>
              <w:bottom w:val="single" w:color="000000" w:sz="4" w:space="0"/>
              <w:right w:val="single" w:color="000000" w:sz="4" w:space="0"/>
            </w:tcBorders>
            <w:noWrap/>
            <w:vAlign w:val="center"/>
          </w:tcPr>
          <w:p w14:paraId="4738567F">
            <w:pPr>
              <w:rPr>
                <w:rFonts w:ascii="宋体" w:hAnsi="宋体" w:cs="宋体"/>
                <w:color w:val="auto"/>
                <w:sz w:val="18"/>
                <w:szCs w:val="18"/>
              </w:rPr>
            </w:pPr>
          </w:p>
        </w:tc>
      </w:tr>
      <w:tr w14:paraId="0ED285CB">
        <w:tblPrEx>
          <w:tblCellMar>
            <w:top w:w="0" w:type="dxa"/>
            <w:left w:w="108" w:type="dxa"/>
            <w:bottom w:w="0" w:type="dxa"/>
            <w:right w:w="108" w:type="dxa"/>
          </w:tblCellMar>
        </w:tblPrEx>
        <w:trPr>
          <w:trHeight w:val="603" w:hRule="atLeast"/>
          <w:jc w:val="center"/>
        </w:trPr>
        <w:tc>
          <w:tcPr>
            <w:tcW w:w="919" w:type="dxa"/>
            <w:tcBorders>
              <w:top w:val="nil"/>
              <w:left w:val="single" w:color="000000" w:sz="4" w:space="0"/>
              <w:bottom w:val="single" w:color="000000" w:sz="4" w:space="0"/>
              <w:right w:val="single" w:color="000000" w:sz="4" w:space="0"/>
            </w:tcBorders>
            <w:noWrap/>
            <w:vAlign w:val="center"/>
          </w:tcPr>
          <w:p w14:paraId="664908D1">
            <w:pPr>
              <w:widowControl/>
              <w:jc w:val="center"/>
              <w:textAlignment w:val="center"/>
              <w:rPr>
                <w:rFonts w:ascii="宋体" w:hAnsi="宋体" w:cs="宋体"/>
                <w:b/>
                <w:bCs/>
                <w:color w:val="auto"/>
                <w:sz w:val="18"/>
                <w:szCs w:val="18"/>
              </w:rPr>
            </w:pPr>
            <w:r>
              <w:rPr>
                <w:rFonts w:hint="eastAsia" w:ascii="宋体" w:hAnsi="宋体" w:cs="宋体"/>
                <w:b/>
                <w:bCs/>
                <w:color w:val="auto"/>
                <w:sz w:val="18"/>
                <w:szCs w:val="18"/>
              </w:rPr>
              <w:t>(一)</w:t>
            </w:r>
          </w:p>
        </w:tc>
        <w:tc>
          <w:tcPr>
            <w:tcW w:w="2697" w:type="dxa"/>
            <w:tcBorders>
              <w:top w:val="nil"/>
              <w:left w:val="single" w:color="000000" w:sz="4" w:space="0"/>
              <w:bottom w:val="single" w:color="000000" w:sz="4" w:space="0"/>
              <w:right w:val="single" w:color="000000" w:sz="4" w:space="0"/>
            </w:tcBorders>
            <w:vAlign w:val="center"/>
          </w:tcPr>
          <w:p w14:paraId="5BB6258A">
            <w:pPr>
              <w:widowControl/>
              <w:textAlignment w:val="center"/>
              <w:rPr>
                <w:rFonts w:ascii="宋体" w:hAnsi="宋体" w:cs="宋体"/>
                <w:b/>
                <w:bCs/>
                <w:color w:val="auto"/>
                <w:sz w:val="18"/>
                <w:szCs w:val="18"/>
              </w:rPr>
            </w:pPr>
            <w:r>
              <w:rPr>
                <w:rFonts w:hint="eastAsia" w:ascii="宋体" w:hAnsi="宋体" w:cs="宋体"/>
                <w:b/>
                <w:bCs/>
                <w:color w:val="auto"/>
                <w:sz w:val="18"/>
                <w:szCs w:val="18"/>
              </w:rPr>
              <w:t>常规巡查</w:t>
            </w:r>
          </w:p>
        </w:tc>
        <w:tc>
          <w:tcPr>
            <w:tcW w:w="903" w:type="dxa"/>
            <w:tcBorders>
              <w:top w:val="nil"/>
              <w:left w:val="single" w:color="000000" w:sz="4" w:space="0"/>
              <w:bottom w:val="single" w:color="000000" w:sz="4" w:space="0"/>
              <w:right w:val="single" w:color="000000" w:sz="4" w:space="0"/>
            </w:tcBorders>
            <w:noWrap/>
            <w:vAlign w:val="center"/>
          </w:tcPr>
          <w:p w14:paraId="74E1D7A5">
            <w:pPr>
              <w:jc w:val="center"/>
              <w:rPr>
                <w:rFonts w:ascii="宋体" w:hAnsi="宋体" w:cs="宋体"/>
                <w:color w:val="auto"/>
                <w:sz w:val="18"/>
                <w:szCs w:val="18"/>
              </w:rPr>
            </w:pPr>
          </w:p>
        </w:tc>
        <w:tc>
          <w:tcPr>
            <w:tcW w:w="743" w:type="dxa"/>
            <w:tcBorders>
              <w:top w:val="nil"/>
              <w:left w:val="single" w:color="000000" w:sz="4" w:space="0"/>
              <w:bottom w:val="single" w:color="000000" w:sz="4" w:space="0"/>
              <w:right w:val="single" w:color="000000" w:sz="4" w:space="0"/>
            </w:tcBorders>
            <w:noWrap/>
            <w:vAlign w:val="center"/>
          </w:tcPr>
          <w:p w14:paraId="6FEB1FFF">
            <w:pPr>
              <w:jc w:val="center"/>
              <w:rPr>
                <w:rFonts w:ascii="宋体" w:hAnsi="宋体" w:cs="宋体"/>
                <w:color w:val="auto"/>
                <w:sz w:val="18"/>
                <w:szCs w:val="18"/>
              </w:rPr>
            </w:pPr>
          </w:p>
        </w:tc>
        <w:tc>
          <w:tcPr>
            <w:tcW w:w="1006" w:type="dxa"/>
            <w:tcBorders>
              <w:top w:val="nil"/>
              <w:left w:val="single" w:color="000000" w:sz="4" w:space="0"/>
              <w:bottom w:val="single" w:color="000000" w:sz="4" w:space="0"/>
              <w:right w:val="single" w:color="000000" w:sz="4" w:space="0"/>
            </w:tcBorders>
            <w:noWrap/>
            <w:vAlign w:val="center"/>
          </w:tcPr>
          <w:p w14:paraId="08CCD073">
            <w:pPr>
              <w:jc w:val="center"/>
              <w:rPr>
                <w:rFonts w:ascii="宋体" w:hAnsi="宋体" w:cs="宋体"/>
                <w:color w:val="auto"/>
                <w:sz w:val="18"/>
                <w:szCs w:val="18"/>
              </w:rPr>
            </w:pPr>
          </w:p>
        </w:tc>
        <w:tc>
          <w:tcPr>
            <w:tcW w:w="902" w:type="dxa"/>
            <w:tcBorders>
              <w:top w:val="nil"/>
              <w:left w:val="single" w:color="000000" w:sz="4" w:space="0"/>
              <w:bottom w:val="single" w:color="000000" w:sz="4" w:space="0"/>
              <w:right w:val="single" w:color="000000" w:sz="4" w:space="0"/>
            </w:tcBorders>
            <w:noWrap/>
            <w:vAlign w:val="center"/>
          </w:tcPr>
          <w:p w14:paraId="43D63196">
            <w:pPr>
              <w:jc w:val="center"/>
              <w:rPr>
                <w:rFonts w:ascii="宋体" w:hAnsi="宋体" w:cs="宋体"/>
                <w:color w:val="auto"/>
                <w:sz w:val="18"/>
                <w:szCs w:val="18"/>
              </w:rPr>
            </w:pPr>
          </w:p>
        </w:tc>
        <w:tc>
          <w:tcPr>
            <w:tcW w:w="789" w:type="dxa"/>
            <w:tcBorders>
              <w:top w:val="nil"/>
              <w:left w:val="single" w:color="000000" w:sz="4" w:space="0"/>
              <w:bottom w:val="single" w:color="000000" w:sz="4" w:space="0"/>
              <w:right w:val="single" w:color="000000" w:sz="4" w:space="0"/>
            </w:tcBorders>
            <w:noWrap/>
            <w:vAlign w:val="center"/>
          </w:tcPr>
          <w:p w14:paraId="475DEECD">
            <w:pPr>
              <w:jc w:val="center"/>
              <w:rPr>
                <w:rFonts w:ascii="宋体" w:hAnsi="宋体" w:cs="宋体"/>
                <w:color w:val="auto"/>
                <w:sz w:val="18"/>
                <w:szCs w:val="18"/>
              </w:rPr>
            </w:pPr>
          </w:p>
        </w:tc>
        <w:tc>
          <w:tcPr>
            <w:tcW w:w="857" w:type="dxa"/>
            <w:tcBorders>
              <w:top w:val="nil"/>
              <w:left w:val="single" w:color="000000" w:sz="4" w:space="0"/>
              <w:bottom w:val="single" w:color="000000" w:sz="4" w:space="0"/>
              <w:right w:val="single" w:color="000000" w:sz="4" w:space="0"/>
            </w:tcBorders>
            <w:noWrap/>
            <w:vAlign w:val="center"/>
          </w:tcPr>
          <w:p w14:paraId="04D480F0">
            <w:pPr>
              <w:jc w:val="center"/>
              <w:rPr>
                <w:rFonts w:ascii="宋体" w:hAnsi="宋体" w:cs="宋体"/>
                <w:color w:val="auto"/>
                <w:sz w:val="18"/>
                <w:szCs w:val="18"/>
              </w:rPr>
            </w:pPr>
          </w:p>
        </w:tc>
        <w:tc>
          <w:tcPr>
            <w:tcW w:w="766" w:type="dxa"/>
            <w:tcBorders>
              <w:top w:val="nil"/>
              <w:left w:val="single" w:color="000000" w:sz="4" w:space="0"/>
              <w:bottom w:val="single" w:color="000000" w:sz="4" w:space="0"/>
              <w:right w:val="single" w:color="000000" w:sz="4" w:space="0"/>
            </w:tcBorders>
            <w:noWrap/>
            <w:vAlign w:val="center"/>
          </w:tcPr>
          <w:p w14:paraId="49755D04">
            <w:pPr>
              <w:jc w:val="center"/>
              <w:rPr>
                <w:rFonts w:ascii="宋体" w:hAnsi="宋体" w:cs="宋体"/>
                <w:color w:val="auto"/>
                <w:sz w:val="18"/>
                <w:szCs w:val="18"/>
              </w:rPr>
            </w:pPr>
          </w:p>
        </w:tc>
        <w:tc>
          <w:tcPr>
            <w:tcW w:w="1017" w:type="dxa"/>
            <w:tcBorders>
              <w:top w:val="nil"/>
              <w:left w:val="single" w:color="000000" w:sz="4" w:space="0"/>
              <w:bottom w:val="single" w:color="000000" w:sz="4" w:space="0"/>
              <w:right w:val="single" w:color="000000" w:sz="4" w:space="0"/>
            </w:tcBorders>
            <w:noWrap/>
            <w:vAlign w:val="center"/>
          </w:tcPr>
          <w:p w14:paraId="0D45B2D1">
            <w:pPr>
              <w:rPr>
                <w:rFonts w:ascii="宋体" w:hAnsi="宋体" w:cs="宋体"/>
                <w:color w:val="auto"/>
                <w:sz w:val="18"/>
                <w:szCs w:val="18"/>
              </w:rPr>
            </w:pPr>
          </w:p>
        </w:tc>
      </w:tr>
      <w:tr w14:paraId="1D2E4EF3">
        <w:tblPrEx>
          <w:tblCellMar>
            <w:top w:w="0" w:type="dxa"/>
            <w:left w:w="108" w:type="dxa"/>
            <w:bottom w:w="0" w:type="dxa"/>
            <w:right w:w="108" w:type="dxa"/>
          </w:tblCellMar>
        </w:tblPrEx>
        <w:trPr>
          <w:trHeight w:val="603" w:hRule="atLeast"/>
          <w:jc w:val="center"/>
        </w:trPr>
        <w:tc>
          <w:tcPr>
            <w:tcW w:w="919" w:type="dxa"/>
            <w:tcBorders>
              <w:top w:val="single" w:color="000000" w:sz="4" w:space="0"/>
              <w:left w:val="single" w:color="000000" w:sz="4" w:space="0"/>
              <w:bottom w:val="single" w:color="000000" w:sz="4" w:space="0"/>
              <w:right w:val="single" w:color="000000" w:sz="4" w:space="0"/>
            </w:tcBorders>
            <w:noWrap/>
            <w:vAlign w:val="center"/>
          </w:tcPr>
          <w:p w14:paraId="2FD69132">
            <w:pPr>
              <w:widowControl/>
              <w:jc w:val="center"/>
              <w:textAlignment w:val="center"/>
              <w:rPr>
                <w:rFonts w:ascii="宋体" w:hAnsi="宋体" w:cs="宋体"/>
                <w:color w:val="auto"/>
                <w:sz w:val="18"/>
                <w:szCs w:val="18"/>
              </w:rPr>
            </w:pPr>
            <w:r>
              <w:rPr>
                <w:rFonts w:hint="eastAsia" w:ascii="宋体" w:hAnsi="宋体" w:cs="宋体"/>
                <w:color w:val="auto"/>
                <w:sz w:val="18"/>
                <w:szCs w:val="18"/>
              </w:rPr>
              <w:t>1.1</w:t>
            </w:r>
          </w:p>
        </w:tc>
        <w:tc>
          <w:tcPr>
            <w:tcW w:w="2697" w:type="dxa"/>
            <w:tcBorders>
              <w:top w:val="single" w:color="000000" w:sz="4" w:space="0"/>
              <w:left w:val="single" w:color="000000" w:sz="4" w:space="0"/>
              <w:bottom w:val="single" w:color="000000" w:sz="4" w:space="0"/>
              <w:right w:val="single" w:color="000000" w:sz="4" w:space="0"/>
            </w:tcBorders>
            <w:vAlign w:val="center"/>
          </w:tcPr>
          <w:p w14:paraId="026BCC63">
            <w:pPr>
              <w:widowControl/>
              <w:textAlignment w:val="center"/>
              <w:rPr>
                <w:rFonts w:ascii="宋体" w:hAnsi="宋体" w:cs="宋体"/>
                <w:color w:val="auto"/>
                <w:sz w:val="18"/>
                <w:szCs w:val="18"/>
              </w:rPr>
            </w:pPr>
            <w:r>
              <w:rPr>
                <w:rFonts w:hint="eastAsia" w:ascii="宋体" w:hAnsi="宋体" w:cs="宋体"/>
                <w:color w:val="auto"/>
                <w:sz w:val="18"/>
                <w:szCs w:val="18"/>
              </w:rPr>
              <w:t>区管河道 陆上</w:t>
            </w:r>
          </w:p>
        </w:tc>
        <w:tc>
          <w:tcPr>
            <w:tcW w:w="903" w:type="dxa"/>
            <w:tcBorders>
              <w:top w:val="single" w:color="000000" w:sz="4" w:space="0"/>
              <w:left w:val="single" w:color="000000" w:sz="4" w:space="0"/>
              <w:bottom w:val="single" w:color="000000" w:sz="4" w:space="0"/>
              <w:right w:val="single" w:color="000000" w:sz="4" w:space="0"/>
            </w:tcBorders>
            <w:noWrap/>
            <w:vAlign w:val="center"/>
          </w:tcPr>
          <w:p w14:paraId="217C4839">
            <w:pPr>
              <w:widowControl/>
              <w:jc w:val="center"/>
              <w:textAlignment w:val="center"/>
              <w:rPr>
                <w:rFonts w:ascii="宋体" w:hAnsi="宋体" w:cs="宋体"/>
                <w:color w:val="auto"/>
                <w:sz w:val="18"/>
                <w:szCs w:val="18"/>
              </w:rPr>
            </w:pPr>
            <w:r>
              <w:rPr>
                <w:rFonts w:hint="eastAsia" w:ascii="宋体" w:hAnsi="宋体" w:cs="宋体"/>
                <w:color w:val="auto"/>
                <w:sz w:val="18"/>
                <w:szCs w:val="18"/>
              </w:rPr>
              <w:t>km</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75FCA5C1">
            <w:pPr>
              <w:widowControl/>
              <w:jc w:val="center"/>
              <w:textAlignment w:val="center"/>
              <w:rPr>
                <w:rFonts w:ascii="宋体" w:hAnsi="宋体" w:cs="宋体"/>
                <w:color w:val="auto"/>
                <w:sz w:val="18"/>
                <w:szCs w:val="18"/>
              </w:rPr>
            </w:pPr>
            <w:r>
              <w:rPr>
                <w:rFonts w:hint="eastAsia" w:ascii="宋体" w:hAnsi="宋体" w:cs="宋体"/>
                <w:color w:val="auto"/>
                <w:sz w:val="18"/>
                <w:szCs w:val="18"/>
              </w:rPr>
              <w:t>0.265</w:t>
            </w:r>
          </w:p>
        </w:tc>
        <w:tc>
          <w:tcPr>
            <w:tcW w:w="1006" w:type="dxa"/>
            <w:tcBorders>
              <w:top w:val="single" w:color="000000" w:sz="4" w:space="0"/>
              <w:left w:val="single" w:color="000000" w:sz="4" w:space="0"/>
              <w:bottom w:val="single" w:color="000000" w:sz="4" w:space="0"/>
              <w:right w:val="single" w:color="000000" w:sz="4" w:space="0"/>
            </w:tcBorders>
            <w:noWrap/>
            <w:vAlign w:val="center"/>
          </w:tcPr>
          <w:p w14:paraId="02AB3E61">
            <w:pPr>
              <w:widowControl/>
              <w:jc w:val="center"/>
              <w:textAlignment w:val="center"/>
              <w:rPr>
                <w:rFonts w:ascii="宋体" w:hAnsi="宋体" w:cs="宋体"/>
                <w:color w:val="auto"/>
                <w:sz w:val="18"/>
                <w:szCs w:val="18"/>
              </w:rPr>
            </w:pPr>
            <w:r>
              <w:rPr>
                <w:rFonts w:hint="eastAsia" w:ascii="宋体" w:hAnsi="宋体" w:cs="宋体"/>
                <w:color w:val="auto"/>
                <w:sz w:val="18"/>
                <w:szCs w:val="18"/>
              </w:rPr>
              <w:t>每天2次</w:t>
            </w:r>
          </w:p>
        </w:tc>
        <w:tc>
          <w:tcPr>
            <w:tcW w:w="902" w:type="dxa"/>
            <w:tcBorders>
              <w:top w:val="single" w:color="000000" w:sz="4" w:space="0"/>
              <w:left w:val="single" w:color="000000" w:sz="4" w:space="0"/>
              <w:bottom w:val="single" w:color="000000" w:sz="4" w:space="0"/>
              <w:right w:val="single" w:color="000000" w:sz="4" w:space="0"/>
            </w:tcBorders>
            <w:noWrap/>
            <w:vAlign w:val="center"/>
          </w:tcPr>
          <w:p w14:paraId="68A056FE">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2F1D447C">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17B54BC8">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66" w:type="dxa"/>
            <w:tcBorders>
              <w:top w:val="single" w:color="000000" w:sz="4" w:space="0"/>
              <w:left w:val="single" w:color="000000" w:sz="4" w:space="0"/>
              <w:bottom w:val="single" w:color="000000" w:sz="4" w:space="0"/>
              <w:right w:val="single" w:color="000000" w:sz="4" w:space="0"/>
            </w:tcBorders>
            <w:noWrap/>
            <w:vAlign w:val="center"/>
          </w:tcPr>
          <w:p w14:paraId="50871A64">
            <w:pPr>
              <w:widowControl/>
              <w:jc w:val="center"/>
              <w:textAlignment w:val="center"/>
              <w:rPr>
                <w:rFonts w:ascii="宋体" w:hAnsi="宋体" w:cs="宋体"/>
                <w:color w:val="auto"/>
                <w:sz w:val="18"/>
                <w:szCs w:val="18"/>
              </w:rPr>
            </w:pPr>
            <w:r>
              <w:rPr>
                <w:rFonts w:hint="eastAsia" w:ascii="宋体" w:hAnsi="宋体" w:cs="宋体"/>
                <w:color w:val="auto"/>
                <w:sz w:val="18"/>
                <w:szCs w:val="18"/>
              </w:rPr>
              <w:t>193.45</w:t>
            </w:r>
          </w:p>
        </w:tc>
        <w:tc>
          <w:tcPr>
            <w:tcW w:w="1017" w:type="dxa"/>
            <w:tcBorders>
              <w:top w:val="single" w:color="000000" w:sz="4" w:space="0"/>
              <w:left w:val="single" w:color="000000" w:sz="4" w:space="0"/>
              <w:bottom w:val="single" w:color="000000" w:sz="4" w:space="0"/>
              <w:right w:val="single" w:color="000000" w:sz="4" w:space="0"/>
            </w:tcBorders>
            <w:noWrap/>
            <w:vAlign w:val="center"/>
          </w:tcPr>
          <w:p w14:paraId="6DEC31C5">
            <w:pPr>
              <w:rPr>
                <w:rFonts w:ascii="宋体" w:hAnsi="宋体" w:cs="宋体"/>
                <w:color w:val="auto"/>
                <w:sz w:val="18"/>
                <w:szCs w:val="18"/>
              </w:rPr>
            </w:pPr>
          </w:p>
        </w:tc>
      </w:tr>
      <w:tr w14:paraId="49766088">
        <w:tblPrEx>
          <w:tblCellMar>
            <w:top w:w="0" w:type="dxa"/>
            <w:left w:w="108" w:type="dxa"/>
            <w:bottom w:w="0" w:type="dxa"/>
            <w:right w:w="108" w:type="dxa"/>
          </w:tblCellMar>
        </w:tblPrEx>
        <w:trPr>
          <w:trHeight w:val="603" w:hRule="atLeast"/>
          <w:jc w:val="center"/>
        </w:trPr>
        <w:tc>
          <w:tcPr>
            <w:tcW w:w="919" w:type="dxa"/>
            <w:tcBorders>
              <w:top w:val="single" w:color="000000" w:sz="4" w:space="0"/>
              <w:left w:val="single" w:color="000000" w:sz="4" w:space="0"/>
              <w:bottom w:val="single" w:color="000000" w:sz="4" w:space="0"/>
              <w:right w:val="single" w:color="000000" w:sz="4" w:space="0"/>
            </w:tcBorders>
            <w:noWrap/>
            <w:vAlign w:val="center"/>
          </w:tcPr>
          <w:p w14:paraId="19C808BF">
            <w:pPr>
              <w:widowControl/>
              <w:jc w:val="center"/>
              <w:textAlignment w:val="center"/>
              <w:rPr>
                <w:rFonts w:ascii="宋体" w:hAnsi="宋体" w:cs="宋体"/>
                <w:color w:val="auto"/>
                <w:sz w:val="18"/>
                <w:szCs w:val="18"/>
              </w:rPr>
            </w:pPr>
            <w:r>
              <w:rPr>
                <w:rFonts w:hint="eastAsia" w:ascii="宋体" w:hAnsi="宋体" w:cs="宋体"/>
                <w:color w:val="auto"/>
                <w:sz w:val="18"/>
                <w:szCs w:val="18"/>
              </w:rPr>
              <w:t>1.2</w:t>
            </w:r>
          </w:p>
        </w:tc>
        <w:tc>
          <w:tcPr>
            <w:tcW w:w="2697" w:type="dxa"/>
            <w:tcBorders>
              <w:top w:val="single" w:color="000000" w:sz="4" w:space="0"/>
              <w:left w:val="single" w:color="000000" w:sz="4" w:space="0"/>
              <w:bottom w:val="single" w:color="000000" w:sz="4" w:space="0"/>
              <w:right w:val="single" w:color="000000" w:sz="4" w:space="0"/>
            </w:tcBorders>
            <w:vAlign w:val="center"/>
          </w:tcPr>
          <w:p w14:paraId="1B460948">
            <w:pPr>
              <w:widowControl/>
              <w:textAlignment w:val="center"/>
              <w:rPr>
                <w:rFonts w:ascii="宋体" w:hAnsi="宋体" w:cs="宋体"/>
                <w:color w:val="auto"/>
                <w:sz w:val="18"/>
                <w:szCs w:val="18"/>
              </w:rPr>
            </w:pPr>
            <w:r>
              <w:rPr>
                <w:rFonts w:hint="eastAsia" w:ascii="宋体" w:hAnsi="宋体" w:cs="宋体"/>
                <w:color w:val="auto"/>
                <w:sz w:val="18"/>
                <w:szCs w:val="18"/>
              </w:rPr>
              <w:t>区管河道 水上</w:t>
            </w:r>
          </w:p>
        </w:tc>
        <w:tc>
          <w:tcPr>
            <w:tcW w:w="903" w:type="dxa"/>
            <w:tcBorders>
              <w:top w:val="single" w:color="000000" w:sz="4" w:space="0"/>
              <w:left w:val="single" w:color="000000" w:sz="4" w:space="0"/>
              <w:bottom w:val="single" w:color="000000" w:sz="4" w:space="0"/>
              <w:right w:val="single" w:color="000000" w:sz="4" w:space="0"/>
            </w:tcBorders>
            <w:noWrap/>
            <w:vAlign w:val="center"/>
          </w:tcPr>
          <w:p w14:paraId="2CFF26A4">
            <w:pPr>
              <w:widowControl/>
              <w:jc w:val="center"/>
              <w:textAlignment w:val="center"/>
              <w:rPr>
                <w:rFonts w:ascii="宋体" w:hAnsi="宋体" w:cs="宋体"/>
                <w:color w:val="auto"/>
                <w:sz w:val="18"/>
                <w:szCs w:val="18"/>
              </w:rPr>
            </w:pPr>
            <w:r>
              <w:rPr>
                <w:rFonts w:hint="eastAsia" w:ascii="宋体" w:hAnsi="宋体" w:cs="宋体"/>
                <w:color w:val="auto"/>
                <w:sz w:val="18"/>
                <w:szCs w:val="18"/>
              </w:rPr>
              <w:t>km</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11E44784">
            <w:pPr>
              <w:widowControl/>
              <w:jc w:val="center"/>
              <w:textAlignment w:val="center"/>
              <w:rPr>
                <w:rFonts w:ascii="宋体" w:hAnsi="宋体" w:cs="宋体"/>
                <w:color w:val="auto"/>
                <w:sz w:val="18"/>
                <w:szCs w:val="18"/>
              </w:rPr>
            </w:pPr>
            <w:r>
              <w:rPr>
                <w:rFonts w:hint="eastAsia" w:ascii="宋体" w:hAnsi="宋体" w:cs="宋体"/>
                <w:color w:val="auto"/>
                <w:sz w:val="18"/>
                <w:szCs w:val="18"/>
              </w:rPr>
              <w:t>0.265</w:t>
            </w:r>
          </w:p>
        </w:tc>
        <w:tc>
          <w:tcPr>
            <w:tcW w:w="1006" w:type="dxa"/>
            <w:tcBorders>
              <w:top w:val="single" w:color="000000" w:sz="4" w:space="0"/>
              <w:left w:val="single" w:color="000000" w:sz="4" w:space="0"/>
              <w:bottom w:val="single" w:color="000000" w:sz="4" w:space="0"/>
              <w:right w:val="single" w:color="000000" w:sz="4" w:space="0"/>
            </w:tcBorders>
            <w:noWrap/>
            <w:vAlign w:val="center"/>
          </w:tcPr>
          <w:p w14:paraId="2717AC4C">
            <w:pPr>
              <w:widowControl/>
              <w:jc w:val="center"/>
              <w:textAlignment w:val="center"/>
              <w:rPr>
                <w:rFonts w:ascii="宋体" w:hAnsi="宋体" w:cs="宋体"/>
                <w:color w:val="auto"/>
                <w:sz w:val="18"/>
                <w:szCs w:val="18"/>
              </w:rPr>
            </w:pPr>
            <w:r>
              <w:rPr>
                <w:rFonts w:hint="eastAsia" w:ascii="宋体" w:hAnsi="宋体" w:cs="宋体"/>
                <w:color w:val="auto"/>
                <w:sz w:val="18"/>
                <w:szCs w:val="18"/>
              </w:rPr>
              <w:t>每周1次</w:t>
            </w:r>
          </w:p>
        </w:tc>
        <w:tc>
          <w:tcPr>
            <w:tcW w:w="902" w:type="dxa"/>
            <w:tcBorders>
              <w:top w:val="single" w:color="000000" w:sz="4" w:space="0"/>
              <w:left w:val="single" w:color="000000" w:sz="4" w:space="0"/>
              <w:bottom w:val="single" w:color="000000" w:sz="4" w:space="0"/>
              <w:right w:val="single" w:color="000000" w:sz="4" w:space="0"/>
            </w:tcBorders>
            <w:noWrap/>
            <w:vAlign w:val="center"/>
          </w:tcPr>
          <w:p w14:paraId="4A1FD68E">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69154956">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637716C4">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66" w:type="dxa"/>
            <w:tcBorders>
              <w:top w:val="single" w:color="000000" w:sz="4" w:space="0"/>
              <w:left w:val="single" w:color="000000" w:sz="4" w:space="0"/>
              <w:bottom w:val="single" w:color="000000" w:sz="4" w:space="0"/>
              <w:right w:val="single" w:color="000000" w:sz="4" w:space="0"/>
            </w:tcBorders>
            <w:noWrap/>
            <w:vAlign w:val="center"/>
          </w:tcPr>
          <w:p w14:paraId="7E6037DA">
            <w:pPr>
              <w:widowControl/>
              <w:jc w:val="center"/>
              <w:textAlignment w:val="center"/>
              <w:rPr>
                <w:rFonts w:ascii="宋体" w:hAnsi="宋体" w:cs="宋体"/>
                <w:color w:val="auto"/>
                <w:sz w:val="18"/>
                <w:szCs w:val="18"/>
              </w:rPr>
            </w:pPr>
            <w:r>
              <w:rPr>
                <w:rFonts w:hint="eastAsia" w:ascii="宋体" w:hAnsi="宋体" w:cs="宋体"/>
                <w:color w:val="auto"/>
                <w:sz w:val="18"/>
                <w:szCs w:val="18"/>
              </w:rPr>
              <w:t>13.78</w:t>
            </w:r>
          </w:p>
        </w:tc>
        <w:tc>
          <w:tcPr>
            <w:tcW w:w="1017" w:type="dxa"/>
            <w:tcBorders>
              <w:top w:val="single" w:color="000000" w:sz="4" w:space="0"/>
              <w:left w:val="single" w:color="000000" w:sz="4" w:space="0"/>
              <w:bottom w:val="single" w:color="000000" w:sz="4" w:space="0"/>
              <w:right w:val="single" w:color="000000" w:sz="4" w:space="0"/>
            </w:tcBorders>
            <w:noWrap/>
            <w:vAlign w:val="center"/>
          </w:tcPr>
          <w:p w14:paraId="3B645F76">
            <w:pPr>
              <w:rPr>
                <w:rFonts w:ascii="宋体" w:hAnsi="宋体" w:cs="宋体"/>
                <w:color w:val="auto"/>
                <w:sz w:val="18"/>
                <w:szCs w:val="18"/>
              </w:rPr>
            </w:pPr>
          </w:p>
        </w:tc>
      </w:tr>
      <w:tr w14:paraId="0C2D2D69">
        <w:tblPrEx>
          <w:tblCellMar>
            <w:top w:w="0" w:type="dxa"/>
            <w:left w:w="108" w:type="dxa"/>
            <w:bottom w:w="0" w:type="dxa"/>
            <w:right w:w="108" w:type="dxa"/>
          </w:tblCellMar>
        </w:tblPrEx>
        <w:trPr>
          <w:trHeight w:val="603" w:hRule="atLeast"/>
          <w:jc w:val="center"/>
        </w:trPr>
        <w:tc>
          <w:tcPr>
            <w:tcW w:w="919" w:type="dxa"/>
            <w:tcBorders>
              <w:top w:val="single" w:color="000000" w:sz="4" w:space="0"/>
              <w:left w:val="single" w:color="000000" w:sz="4" w:space="0"/>
              <w:bottom w:val="single" w:color="000000" w:sz="4" w:space="0"/>
              <w:right w:val="single" w:color="000000" w:sz="4" w:space="0"/>
            </w:tcBorders>
            <w:noWrap/>
            <w:vAlign w:val="center"/>
          </w:tcPr>
          <w:p w14:paraId="7CC7FC00">
            <w:pPr>
              <w:widowControl/>
              <w:jc w:val="center"/>
              <w:textAlignment w:val="center"/>
              <w:rPr>
                <w:rFonts w:ascii="宋体" w:hAnsi="宋体" w:cs="宋体"/>
                <w:b/>
                <w:bCs/>
                <w:color w:val="auto"/>
                <w:sz w:val="18"/>
                <w:szCs w:val="18"/>
              </w:rPr>
            </w:pPr>
            <w:r>
              <w:rPr>
                <w:rFonts w:hint="eastAsia" w:ascii="宋体" w:hAnsi="宋体" w:cs="宋体"/>
                <w:b/>
                <w:bCs/>
                <w:color w:val="auto"/>
                <w:sz w:val="18"/>
                <w:szCs w:val="18"/>
              </w:rPr>
              <w:t>(二)</w:t>
            </w:r>
          </w:p>
        </w:tc>
        <w:tc>
          <w:tcPr>
            <w:tcW w:w="2697" w:type="dxa"/>
            <w:tcBorders>
              <w:top w:val="single" w:color="000000" w:sz="4" w:space="0"/>
              <w:left w:val="single" w:color="000000" w:sz="4" w:space="0"/>
              <w:bottom w:val="single" w:color="000000" w:sz="4" w:space="0"/>
              <w:right w:val="single" w:color="000000" w:sz="4" w:space="0"/>
            </w:tcBorders>
            <w:vAlign w:val="center"/>
          </w:tcPr>
          <w:p w14:paraId="3DC105B8">
            <w:pPr>
              <w:widowControl/>
              <w:textAlignment w:val="center"/>
              <w:rPr>
                <w:rFonts w:ascii="宋体" w:hAnsi="宋体" w:cs="宋体"/>
                <w:b/>
                <w:bCs/>
                <w:color w:val="auto"/>
                <w:sz w:val="18"/>
                <w:szCs w:val="18"/>
              </w:rPr>
            </w:pPr>
            <w:r>
              <w:rPr>
                <w:rFonts w:hint="eastAsia" w:ascii="宋体" w:hAnsi="宋体" w:cs="宋体"/>
                <w:b/>
                <w:bCs/>
                <w:color w:val="auto"/>
                <w:sz w:val="18"/>
                <w:szCs w:val="18"/>
              </w:rPr>
              <w:t>定期巡查</w:t>
            </w:r>
          </w:p>
        </w:tc>
        <w:tc>
          <w:tcPr>
            <w:tcW w:w="903" w:type="dxa"/>
            <w:tcBorders>
              <w:top w:val="single" w:color="000000" w:sz="4" w:space="0"/>
              <w:left w:val="single" w:color="000000" w:sz="4" w:space="0"/>
              <w:bottom w:val="single" w:color="000000" w:sz="4" w:space="0"/>
              <w:right w:val="single" w:color="000000" w:sz="4" w:space="0"/>
            </w:tcBorders>
            <w:noWrap/>
            <w:vAlign w:val="center"/>
          </w:tcPr>
          <w:p w14:paraId="5073C9CE">
            <w:pPr>
              <w:jc w:val="center"/>
              <w:rPr>
                <w:rFonts w:ascii="宋体" w:hAnsi="宋体" w:cs="宋体"/>
                <w:color w:val="auto"/>
                <w:sz w:val="18"/>
                <w:szCs w:val="18"/>
              </w:rPr>
            </w:pP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6FCEFEBD">
            <w:pPr>
              <w:jc w:val="center"/>
              <w:rPr>
                <w:rFonts w:ascii="宋体" w:hAnsi="宋体" w:cs="宋体"/>
                <w:color w:val="auto"/>
                <w:sz w:val="18"/>
                <w:szCs w:val="18"/>
              </w:rPr>
            </w:pPr>
          </w:p>
        </w:tc>
        <w:tc>
          <w:tcPr>
            <w:tcW w:w="1006" w:type="dxa"/>
            <w:tcBorders>
              <w:top w:val="single" w:color="000000" w:sz="4" w:space="0"/>
              <w:left w:val="single" w:color="000000" w:sz="4" w:space="0"/>
              <w:bottom w:val="single" w:color="000000" w:sz="4" w:space="0"/>
              <w:right w:val="single" w:color="000000" w:sz="4" w:space="0"/>
            </w:tcBorders>
            <w:noWrap/>
            <w:vAlign w:val="center"/>
          </w:tcPr>
          <w:p w14:paraId="19A70706">
            <w:pPr>
              <w:jc w:val="center"/>
              <w:rPr>
                <w:rFonts w:ascii="宋体" w:hAnsi="宋体" w:cs="宋体"/>
                <w:color w:val="auto"/>
                <w:sz w:val="18"/>
                <w:szCs w:val="18"/>
              </w:rPr>
            </w:pPr>
          </w:p>
        </w:tc>
        <w:tc>
          <w:tcPr>
            <w:tcW w:w="902" w:type="dxa"/>
            <w:tcBorders>
              <w:top w:val="single" w:color="000000" w:sz="4" w:space="0"/>
              <w:left w:val="single" w:color="000000" w:sz="4" w:space="0"/>
              <w:bottom w:val="single" w:color="000000" w:sz="4" w:space="0"/>
              <w:right w:val="single" w:color="000000" w:sz="4" w:space="0"/>
            </w:tcBorders>
            <w:noWrap/>
            <w:vAlign w:val="center"/>
          </w:tcPr>
          <w:p w14:paraId="5FA2F344">
            <w:pPr>
              <w:jc w:val="center"/>
              <w:rPr>
                <w:rFonts w:ascii="宋体" w:hAnsi="宋体" w:cs="宋体"/>
                <w:color w:val="auto"/>
                <w:sz w:val="18"/>
                <w:szCs w:val="18"/>
              </w:rPr>
            </w:pP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57C123FF">
            <w:pPr>
              <w:jc w:val="center"/>
              <w:rPr>
                <w:rFonts w:ascii="宋体" w:hAnsi="宋体" w:cs="宋体"/>
                <w:color w:val="auto"/>
                <w:sz w:val="18"/>
                <w:szCs w:val="18"/>
              </w:rPr>
            </w:pP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610B6E5E">
            <w:pPr>
              <w:jc w:val="center"/>
              <w:rPr>
                <w:rFonts w:ascii="宋体" w:hAnsi="宋体" w:cs="宋体"/>
                <w:color w:val="auto"/>
                <w:sz w:val="18"/>
                <w:szCs w:val="18"/>
              </w:rPr>
            </w:pPr>
          </w:p>
        </w:tc>
        <w:tc>
          <w:tcPr>
            <w:tcW w:w="766" w:type="dxa"/>
            <w:tcBorders>
              <w:top w:val="single" w:color="000000" w:sz="4" w:space="0"/>
              <w:left w:val="single" w:color="000000" w:sz="4" w:space="0"/>
              <w:bottom w:val="single" w:color="000000" w:sz="4" w:space="0"/>
              <w:right w:val="single" w:color="000000" w:sz="4" w:space="0"/>
            </w:tcBorders>
            <w:noWrap/>
            <w:vAlign w:val="center"/>
          </w:tcPr>
          <w:p w14:paraId="551B9FC0">
            <w:pPr>
              <w:jc w:val="center"/>
              <w:rPr>
                <w:rFonts w:ascii="宋体" w:hAnsi="宋体" w:cs="宋体"/>
                <w:color w:val="auto"/>
                <w:sz w:val="18"/>
                <w:szCs w:val="18"/>
              </w:rPr>
            </w:pPr>
          </w:p>
        </w:tc>
        <w:tc>
          <w:tcPr>
            <w:tcW w:w="1017" w:type="dxa"/>
            <w:tcBorders>
              <w:top w:val="single" w:color="000000" w:sz="4" w:space="0"/>
              <w:left w:val="single" w:color="000000" w:sz="4" w:space="0"/>
              <w:bottom w:val="single" w:color="000000" w:sz="4" w:space="0"/>
              <w:right w:val="single" w:color="000000" w:sz="4" w:space="0"/>
            </w:tcBorders>
            <w:noWrap/>
            <w:vAlign w:val="center"/>
          </w:tcPr>
          <w:p w14:paraId="64BA5DE2">
            <w:pPr>
              <w:rPr>
                <w:rFonts w:ascii="宋体" w:hAnsi="宋体" w:cs="宋体"/>
                <w:color w:val="auto"/>
                <w:sz w:val="18"/>
                <w:szCs w:val="18"/>
              </w:rPr>
            </w:pPr>
          </w:p>
        </w:tc>
      </w:tr>
      <w:tr w14:paraId="04615AF6">
        <w:tblPrEx>
          <w:tblCellMar>
            <w:top w:w="0" w:type="dxa"/>
            <w:left w:w="108" w:type="dxa"/>
            <w:bottom w:w="0" w:type="dxa"/>
            <w:right w:w="108" w:type="dxa"/>
          </w:tblCellMar>
        </w:tblPrEx>
        <w:trPr>
          <w:trHeight w:val="603" w:hRule="atLeast"/>
          <w:jc w:val="center"/>
        </w:trPr>
        <w:tc>
          <w:tcPr>
            <w:tcW w:w="919" w:type="dxa"/>
            <w:tcBorders>
              <w:top w:val="single" w:color="000000" w:sz="4" w:space="0"/>
              <w:left w:val="single" w:color="000000" w:sz="4" w:space="0"/>
              <w:bottom w:val="single" w:color="000000" w:sz="4" w:space="0"/>
              <w:right w:val="single" w:color="000000" w:sz="4" w:space="0"/>
            </w:tcBorders>
            <w:noWrap/>
            <w:vAlign w:val="center"/>
          </w:tcPr>
          <w:p w14:paraId="35DA456B">
            <w:pPr>
              <w:widowControl/>
              <w:jc w:val="center"/>
              <w:textAlignment w:val="center"/>
              <w:rPr>
                <w:rFonts w:ascii="宋体" w:hAnsi="宋体" w:cs="宋体"/>
                <w:color w:val="auto"/>
                <w:sz w:val="18"/>
                <w:szCs w:val="18"/>
              </w:rPr>
            </w:pPr>
            <w:r>
              <w:rPr>
                <w:rFonts w:hint="eastAsia" w:ascii="宋体" w:hAnsi="宋体" w:cs="宋体"/>
                <w:color w:val="auto"/>
                <w:sz w:val="18"/>
                <w:szCs w:val="18"/>
              </w:rPr>
              <w:t>2.1</w:t>
            </w:r>
          </w:p>
        </w:tc>
        <w:tc>
          <w:tcPr>
            <w:tcW w:w="2697" w:type="dxa"/>
            <w:tcBorders>
              <w:top w:val="single" w:color="000000" w:sz="4" w:space="0"/>
              <w:left w:val="single" w:color="000000" w:sz="4" w:space="0"/>
              <w:bottom w:val="single" w:color="000000" w:sz="4" w:space="0"/>
              <w:right w:val="single" w:color="000000" w:sz="4" w:space="0"/>
            </w:tcBorders>
            <w:vAlign w:val="center"/>
          </w:tcPr>
          <w:p w14:paraId="2F207F66">
            <w:pPr>
              <w:widowControl/>
              <w:textAlignment w:val="center"/>
              <w:rPr>
                <w:rFonts w:ascii="宋体" w:hAnsi="宋体" w:cs="宋体"/>
                <w:color w:val="auto"/>
                <w:sz w:val="18"/>
                <w:szCs w:val="18"/>
              </w:rPr>
            </w:pPr>
            <w:r>
              <w:rPr>
                <w:rFonts w:hint="eastAsia" w:ascii="宋体" w:hAnsi="宋体" w:cs="宋体"/>
                <w:color w:val="auto"/>
                <w:sz w:val="18"/>
                <w:szCs w:val="18"/>
              </w:rPr>
              <w:t>区管河道 陆上</w:t>
            </w:r>
          </w:p>
        </w:tc>
        <w:tc>
          <w:tcPr>
            <w:tcW w:w="903" w:type="dxa"/>
            <w:tcBorders>
              <w:top w:val="single" w:color="000000" w:sz="4" w:space="0"/>
              <w:left w:val="single" w:color="000000" w:sz="4" w:space="0"/>
              <w:bottom w:val="single" w:color="000000" w:sz="4" w:space="0"/>
              <w:right w:val="single" w:color="000000" w:sz="4" w:space="0"/>
            </w:tcBorders>
            <w:noWrap/>
            <w:vAlign w:val="center"/>
          </w:tcPr>
          <w:p w14:paraId="67BD4F63">
            <w:pPr>
              <w:widowControl/>
              <w:jc w:val="center"/>
              <w:textAlignment w:val="center"/>
              <w:rPr>
                <w:rFonts w:ascii="宋体" w:hAnsi="宋体" w:cs="宋体"/>
                <w:color w:val="auto"/>
                <w:sz w:val="18"/>
                <w:szCs w:val="18"/>
              </w:rPr>
            </w:pPr>
            <w:r>
              <w:rPr>
                <w:rFonts w:hint="eastAsia" w:ascii="宋体" w:hAnsi="宋体" w:cs="宋体"/>
                <w:color w:val="auto"/>
                <w:sz w:val="18"/>
                <w:szCs w:val="18"/>
              </w:rPr>
              <w:t>km</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4D3FFB84">
            <w:pPr>
              <w:widowControl/>
              <w:jc w:val="center"/>
              <w:textAlignment w:val="center"/>
              <w:rPr>
                <w:rFonts w:ascii="宋体" w:hAnsi="宋体" w:cs="宋体"/>
                <w:color w:val="auto"/>
                <w:sz w:val="18"/>
                <w:szCs w:val="18"/>
              </w:rPr>
            </w:pPr>
            <w:r>
              <w:rPr>
                <w:rFonts w:hint="eastAsia" w:ascii="宋体" w:hAnsi="宋体" w:cs="宋体"/>
                <w:color w:val="auto"/>
                <w:sz w:val="18"/>
                <w:szCs w:val="18"/>
              </w:rPr>
              <w:t>0.265</w:t>
            </w:r>
          </w:p>
        </w:tc>
        <w:tc>
          <w:tcPr>
            <w:tcW w:w="1006" w:type="dxa"/>
            <w:tcBorders>
              <w:top w:val="single" w:color="000000" w:sz="4" w:space="0"/>
              <w:left w:val="single" w:color="000000" w:sz="4" w:space="0"/>
              <w:bottom w:val="single" w:color="000000" w:sz="4" w:space="0"/>
              <w:right w:val="single" w:color="000000" w:sz="4" w:space="0"/>
            </w:tcBorders>
            <w:noWrap/>
            <w:vAlign w:val="center"/>
          </w:tcPr>
          <w:p w14:paraId="5F7746BF">
            <w:pPr>
              <w:widowControl/>
              <w:jc w:val="center"/>
              <w:textAlignment w:val="center"/>
              <w:rPr>
                <w:rFonts w:ascii="宋体" w:hAnsi="宋体" w:cs="宋体"/>
                <w:color w:val="auto"/>
                <w:sz w:val="18"/>
                <w:szCs w:val="18"/>
              </w:rPr>
            </w:pPr>
            <w:r>
              <w:rPr>
                <w:rFonts w:hint="eastAsia" w:ascii="宋体" w:hAnsi="宋体" w:cs="宋体"/>
                <w:color w:val="auto"/>
                <w:sz w:val="18"/>
                <w:szCs w:val="18"/>
              </w:rPr>
              <w:t>每年3次</w:t>
            </w:r>
          </w:p>
        </w:tc>
        <w:tc>
          <w:tcPr>
            <w:tcW w:w="902" w:type="dxa"/>
            <w:tcBorders>
              <w:top w:val="single" w:color="000000" w:sz="4" w:space="0"/>
              <w:left w:val="single" w:color="000000" w:sz="4" w:space="0"/>
              <w:bottom w:val="single" w:color="000000" w:sz="4" w:space="0"/>
              <w:right w:val="single" w:color="000000" w:sz="4" w:space="0"/>
            </w:tcBorders>
            <w:noWrap/>
            <w:vAlign w:val="center"/>
          </w:tcPr>
          <w:p w14:paraId="2E4DEAE1">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3D484932">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31359352">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66" w:type="dxa"/>
            <w:tcBorders>
              <w:top w:val="single" w:color="000000" w:sz="4" w:space="0"/>
              <w:left w:val="single" w:color="000000" w:sz="4" w:space="0"/>
              <w:bottom w:val="single" w:color="000000" w:sz="4" w:space="0"/>
              <w:right w:val="single" w:color="000000" w:sz="4" w:space="0"/>
            </w:tcBorders>
            <w:noWrap/>
            <w:vAlign w:val="center"/>
          </w:tcPr>
          <w:p w14:paraId="337797CD">
            <w:pPr>
              <w:widowControl/>
              <w:jc w:val="center"/>
              <w:textAlignment w:val="center"/>
              <w:rPr>
                <w:rFonts w:ascii="宋体" w:hAnsi="宋体" w:cs="宋体"/>
                <w:color w:val="auto"/>
                <w:sz w:val="18"/>
                <w:szCs w:val="18"/>
              </w:rPr>
            </w:pPr>
            <w:r>
              <w:rPr>
                <w:rFonts w:hint="eastAsia" w:ascii="宋体" w:hAnsi="宋体" w:cs="宋体"/>
                <w:color w:val="auto"/>
                <w:sz w:val="18"/>
                <w:szCs w:val="18"/>
              </w:rPr>
              <w:t>0.795</w:t>
            </w:r>
          </w:p>
        </w:tc>
        <w:tc>
          <w:tcPr>
            <w:tcW w:w="1017" w:type="dxa"/>
            <w:tcBorders>
              <w:top w:val="single" w:color="000000" w:sz="4" w:space="0"/>
              <w:left w:val="single" w:color="000000" w:sz="4" w:space="0"/>
              <w:bottom w:val="single" w:color="000000" w:sz="4" w:space="0"/>
              <w:right w:val="single" w:color="000000" w:sz="4" w:space="0"/>
            </w:tcBorders>
            <w:noWrap/>
            <w:vAlign w:val="center"/>
          </w:tcPr>
          <w:p w14:paraId="4E69947D">
            <w:pPr>
              <w:rPr>
                <w:rFonts w:ascii="宋体" w:hAnsi="宋体" w:cs="宋体"/>
                <w:color w:val="auto"/>
                <w:sz w:val="18"/>
                <w:szCs w:val="18"/>
              </w:rPr>
            </w:pPr>
          </w:p>
        </w:tc>
      </w:tr>
      <w:tr w14:paraId="1C29F98B">
        <w:tblPrEx>
          <w:tblCellMar>
            <w:top w:w="0" w:type="dxa"/>
            <w:left w:w="108" w:type="dxa"/>
            <w:bottom w:w="0" w:type="dxa"/>
            <w:right w:w="108" w:type="dxa"/>
          </w:tblCellMar>
        </w:tblPrEx>
        <w:trPr>
          <w:trHeight w:val="603" w:hRule="atLeast"/>
          <w:jc w:val="center"/>
        </w:trPr>
        <w:tc>
          <w:tcPr>
            <w:tcW w:w="919" w:type="dxa"/>
            <w:tcBorders>
              <w:top w:val="single" w:color="000000" w:sz="4" w:space="0"/>
              <w:left w:val="single" w:color="000000" w:sz="4" w:space="0"/>
              <w:bottom w:val="single" w:color="000000" w:sz="4" w:space="0"/>
              <w:right w:val="single" w:color="000000" w:sz="4" w:space="0"/>
            </w:tcBorders>
            <w:noWrap/>
            <w:vAlign w:val="center"/>
          </w:tcPr>
          <w:p w14:paraId="1089B9E6">
            <w:pPr>
              <w:widowControl/>
              <w:jc w:val="center"/>
              <w:textAlignment w:val="center"/>
              <w:rPr>
                <w:rFonts w:ascii="宋体" w:hAnsi="宋体" w:cs="宋体"/>
                <w:color w:val="auto"/>
                <w:sz w:val="18"/>
                <w:szCs w:val="18"/>
              </w:rPr>
            </w:pPr>
            <w:r>
              <w:rPr>
                <w:rFonts w:hint="eastAsia" w:ascii="宋体" w:hAnsi="宋体" w:cs="宋体"/>
                <w:color w:val="auto"/>
                <w:sz w:val="18"/>
                <w:szCs w:val="18"/>
              </w:rPr>
              <w:t>2.2</w:t>
            </w:r>
          </w:p>
        </w:tc>
        <w:tc>
          <w:tcPr>
            <w:tcW w:w="2697" w:type="dxa"/>
            <w:tcBorders>
              <w:top w:val="single" w:color="000000" w:sz="4" w:space="0"/>
              <w:left w:val="single" w:color="000000" w:sz="4" w:space="0"/>
              <w:bottom w:val="single" w:color="000000" w:sz="4" w:space="0"/>
              <w:right w:val="single" w:color="000000" w:sz="4" w:space="0"/>
            </w:tcBorders>
            <w:vAlign w:val="center"/>
          </w:tcPr>
          <w:p w14:paraId="1EDE1CD0">
            <w:pPr>
              <w:widowControl/>
              <w:textAlignment w:val="center"/>
              <w:rPr>
                <w:rFonts w:ascii="宋体" w:hAnsi="宋体" w:cs="宋体"/>
                <w:color w:val="auto"/>
                <w:sz w:val="18"/>
                <w:szCs w:val="18"/>
              </w:rPr>
            </w:pPr>
            <w:r>
              <w:rPr>
                <w:rFonts w:hint="eastAsia" w:ascii="宋体" w:hAnsi="宋体" w:cs="宋体"/>
                <w:color w:val="auto"/>
                <w:sz w:val="18"/>
                <w:szCs w:val="18"/>
              </w:rPr>
              <w:t>区管河道 水上</w:t>
            </w:r>
          </w:p>
        </w:tc>
        <w:tc>
          <w:tcPr>
            <w:tcW w:w="903" w:type="dxa"/>
            <w:tcBorders>
              <w:top w:val="single" w:color="000000" w:sz="4" w:space="0"/>
              <w:left w:val="single" w:color="000000" w:sz="4" w:space="0"/>
              <w:bottom w:val="single" w:color="000000" w:sz="4" w:space="0"/>
              <w:right w:val="single" w:color="000000" w:sz="4" w:space="0"/>
            </w:tcBorders>
            <w:noWrap/>
            <w:vAlign w:val="center"/>
          </w:tcPr>
          <w:p w14:paraId="1950E91C">
            <w:pPr>
              <w:widowControl/>
              <w:jc w:val="center"/>
              <w:textAlignment w:val="center"/>
              <w:rPr>
                <w:rFonts w:ascii="宋体" w:hAnsi="宋体" w:cs="宋体"/>
                <w:color w:val="auto"/>
                <w:sz w:val="18"/>
                <w:szCs w:val="18"/>
              </w:rPr>
            </w:pPr>
            <w:r>
              <w:rPr>
                <w:rFonts w:hint="eastAsia" w:ascii="宋体" w:hAnsi="宋体" w:cs="宋体"/>
                <w:color w:val="auto"/>
                <w:sz w:val="18"/>
                <w:szCs w:val="18"/>
              </w:rPr>
              <w:t>km</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3635D124">
            <w:pPr>
              <w:widowControl/>
              <w:jc w:val="center"/>
              <w:textAlignment w:val="center"/>
              <w:rPr>
                <w:rFonts w:ascii="宋体" w:hAnsi="宋体" w:cs="宋体"/>
                <w:color w:val="auto"/>
                <w:sz w:val="18"/>
                <w:szCs w:val="18"/>
              </w:rPr>
            </w:pPr>
            <w:r>
              <w:rPr>
                <w:rFonts w:hint="eastAsia" w:ascii="宋体" w:hAnsi="宋体" w:cs="宋体"/>
                <w:color w:val="auto"/>
                <w:sz w:val="18"/>
                <w:szCs w:val="18"/>
              </w:rPr>
              <w:t>0.265</w:t>
            </w:r>
          </w:p>
        </w:tc>
        <w:tc>
          <w:tcPr>
            <w:tcW w:w="1006" w:type="dxa"/>
            <w:tcBorders>
              <w:top w:val="single" w:color="000000" w:sz="4" w:space="0"/>
              <w:left w:val="single" w:color="000000" w:sz="4" w:space="0"/>
              <w:bottom w:val="single" w:color="000000" w:sz="4" w:space="0"/>
              <w:right w:val="single" w:color="000000" w:sz="4" w:space="0"/>
            </w:tcBorders>
            <w:noWrap/>
            <w:vAlign w:val="center"/>
          </w:tcPr>
          <w:p w14:paraId="053FD90B">
            <w:pPr>
              <w:widowControl/>
              <w:jc w:val="center"/>
              <w:textAlignment w:val="center"/>
              <w:rPr>
                <w:rFonts w:ascii="宋体" w:hAnsi="宋体" w:cs="宋体"/>
                <w:color w:val="auto"/>
                <w:sz w:val="18"/>
                <w:szCs w:val="18"/>
              </w:rPr>
            </w:pPr>
            <w:r>
              <w:rPr>
                <w:rFonts w:hint="eastAsia" w:ascii="宋体" w:hAnsi="宋体" w:cs="宋体"/>
                <w:color w:val="auto"/>
                <w:sz w:val="18"/>
                <w:szCs w:val="18"/>
              </w:rPr>
              <w:t>每年3次</w:t>
            </w:r>
          </w:p>
        </w:tc>
        <w:tc>
          <w:tcPr>
            <w:tcW w:w="902" w:type="dxa"/>
            <w:tcBorders>
              <w:top w:val="single" w:color="000000" w:sz="4" w:space="0"/>
              <w:left w:val="single" w:color="000000" w:sz="4" w:space="0"/>
              <w:bottom w:val="single" w:color="000000" w:sz="4" w:space="0"/>
              <w:right w:val="single" w:color="000000" w:sz="4" w:space="0"/>
            </w:tcBorders>
            <w:noWrap/>
            <w:vAlign w:val="center"/>
          </w:tcPr>
          <w:p w14:paraId="69592D0D">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0629A79A">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5C671898">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66" w:type="dxa"/>
            <w:tcBorders>
              <w:top w:val="single" w:color="000000" w:sz="4" w:space="0"/>
              <w:left w:val="single" w:color="000000" w:sz="4" w:space="0"/>
              <w:bottom w:val="single" w:color="000000" w:sz="4" w:space="0"/>
              <w:right w:val="single" w:color="000000" w:sz="4" w:space="0"/>
            </w:tcBorders>
            <w:noWrap/>
            <w:vAlign w:val="center"/>
          </w:tcPr>
          <w:p w14:paraId="62D91979">
            <w:pPr>
              <w:widowControl/>
              <w:jc w:val="center"/>
              <w:textAlignment w:val="center"/>
              <w:rPr>
                <w:rFonts w:ascii="宋体" w:hAnsi="宋体" w:cs="宋体"/>
                <w:color w:val="auto"/>
                <w:sz w:val="18"/>
                <w:szCs w:val="18"/>
              </w:rPr>
            </w:pPr>
            <w:r>
              <w:rPr>
                <w:rFonts w:hint="eastAsia" w:ascii="宋体" w:hAnsi="宋体" w:cs="宋体"/>
                <w:color w:val="auto"/>
                <w:sz w:val="18"/>
                <w:szCs w:val="18"/>
              </w:rPr>
              <w:t>0.795</w:t>
            </w:r>
          </w:p>
        </w:tc>
        <w:tc>
          <w:tcPr>
            <w:tcW w:w="1017" w:type="dxa"/>
            <w:tcBorders>
              <w:top w:val="single" w:color="000000" w:sz="4" w:space="0"/>
              <w:left w:val="single" w:color="000000" w:sz="4" w:space="0"/>
              <w:bottom w:val="single" w:color="000000" w:sz="4" w:space="0"/>
              <w:right w:val="single" w:color="000000" w:sz="4" w:space="0"/>
            </w:tcBorders>
            <w:noWrap/>
            <w:vAlign w:val="center"/>
          </w:tcPr>
          <w:p w14:paraId="3760A4DC">
            <w:pPr>
              <w:rPr>
                <w:rFonts w:ascii="宋体" w:hAnsi="宋体" w:cs="宋体"/>
                <w:color w:val="auto"/>
                <w:sz w:val="18"/>
                <w:szCs w:val="18"/>
              </w:rPr>
            </w:pPr>
          </w:p>
        </w:tc>
      </w:tr>
      <w:tr w14:paraId="4736EDD4">
        <w:tblPrEx>
          <w:tblCellMar>
            <w:top w:w="0" w:type="dxa"/>
            <w:left w:w="108" w:type="dxa"/>
            <w:bottom w:w="0" w:type="dxa"/>
            <w:right w:w="108" w:type="dxa"/>
          </w:tblCellMar>
        </w:tblPrEx>
        <w:trPr>
          <w:trHeight w:val="603" w:hRule="atLeast"/>
          <w:jc w:val="center"/>
        </w:trPr>
        <w:tc>
          <w:tcPr>
            <w:tcW w:w="919" w:type="dxa"/>
            <w:tcBorders>
              <w:top w:val="single" w:color="000000" w:sz="4" w:space="0"/>
              <w:left w:val="single" w:color="000000" w:sz="4" w:space="0"/>
              <w:bottom w:val="single" w:color="000000" w:sz="4" w:space="0"/>
              <w:right w:val="single" w:color="000000" w:sz="4" w:space="0"/>
            </w:tcBorders>
            <w:noWrap/>
            <w:vAlign w:val="center"/>
          </w:tcPr>
          <w:p w14:paraId="193B2F1E">
            <w:pPr>
              <w:widowControl/>
              <w:jc w:val="center"/>
              <w:textAlignment w:val="center"/>
              <w:rPr>
                <w:rFonts w:ascii="宋体" w:hAnsi="宋体" w:cs="宋体"/>
                <w:b/>
                <w:bCs/>
                <w:color w:val="auto"/>
                <w:sz w:val="18"/>
                <w:szCs w:val="18"/>
              </w:rPr>
            </w:pPr>
            <w:r>
              <w:rPr>
                <w:rFonts w:hint="eastAsia" w:ascii="宋体" w:hAnsi="宋体" w:cs="宋体"/>
                <w:b/>
                <w:bCs/>
                <w:color w:val="auto"/>
                <w:sz w:val="18"/>
                <w:szCs w:val="18"/>
              </w:rPr>
              <w:t>(三)</w:t>
            </w:r>
          </w:p>
        </w:tc>
        <w:tc>
          <w:tcPr>
            <w:tcW w:w="2697" w:type="dxa"/>
            <w:tcBorders>
              <w:top w:val="single" w:color="000000" w:sz="4" w:space="0"/>
              <w:left w:val="single" w:color="000000" w:sz="4" w:space="0"/>
              <w:bottom w:val="single" w:color="000000" w:sz="4" w:space="0"/>
              <w:right w:val="single" w:color="000000" w:sz="4" w:space="0"/>
            </w:tcBorders>
            <w:vAlign w:val="center"/>
          </w:tcPr>
          <w:p w14:paraId="2B3753E0">
            <w:pPr>
              <w:widowControl/>
              <w:textAlignment w:val="center"/>
              <w:rPr>
                <w:rFonts w:ascii="宋体" w:hAnsi="宋体" w:cs="宋体"/>
                <w:b/>
                <w:bCs/>
                <w:color w:val="auto"/>
                <w:sz w:val="18"/>
                <w:szCs w:val="18"/>
              </w:rPr>
            </w:pPr>
            <w:r>
              <w:rPr>
                <w:rFonts w:hint="eastAsia" w:ascii="宋体" w:hAnsi="宋体" w:cs="宋体"/>
                <w:b/>
                <w:bCs/>
                <w:color w:val="auto"/>
                <w:sz w:val="18"/>
                <w:szCs w:val="18"/>
              </w:rPr>
              <w:t>特别巡查</w:t>
            </w:r>
          </w:p>
        </w:tc>
        <w:tc>
          <w:tcPr>
            <w:tcW w:w="903" w:type="dxa"/>
            <w:tcBorders>
              <w:top w:val="single" w:color="000000" w:sz="4" w:space="0"/>
              <w:left w:val="single" w:color="000000" w:sz="4" w:space="0"/>
              <w:bottom w:val="single" w:color="000000" w:sz="4" w:space="0"/>
              <w:right w:val="single" w:color="000000" w:sz="4" w:space="0"/>
            </w:tcBorders>
            <w:noWrap/>
            <w:vAlign w:val="center"/>
          </w:tcPr>
          <w:p w14:paraId="7E88E834">
            <w:pPr>
              <w:jc w:val="center"/>
              <w:rPr>
                <w:rFonts w:ascii="宋体" w:hAnsi="宋体" w:cs="宋体"/>
                <w:color w:val="auto"/>
                <w:sz w:val="18"/>
                <w:szCs w:val="18"/>
              </w:rPr>
            </w:pP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79198A10">
            <w:pPr>
              <w:jc w:val="center"/>
              <w:rPr>
                <w:rFonts w:ascii="宋体" w:hAnsi="宋体" w:cs="宋体"/>
                <w:color w:val="auto"/>
                <w:sz w:val="18"/>
                <w:szCs w:val="18"/>
              </w:rPr>
            </w:pPr>
          </w:p>
        </w:tc>
        <w:tc>
          <w:tcPr>
            <w:tcW w:w="1006" w:type="dxa"/>
            <w:tcBorders>
              <w:top w:val="single" w:color="000000" w:sz="4" w:space="0"/>
              <w:left w:val="single" w:color="000000" w:sz="4" w:space="0"/>
              <w:bottom w:val="single" w:color="000000" w:sz="4" w:space="0"/>
              <w:right w:val="single" w:color="000000" w:sz="4" w:space="0"/>
            </w:tcBorders>
            <w:noWrap/>
            <w:vAlign w:val="center"/>
          </w:tcPr>
          <w:p w14:paraId="18F05205">
            <w:pPr>
              <w:jc w:val="center"/>
              <w:rPr>
                <w:rFonts w:ascii="宋体" w:hAnsi="宋体" w:cs="宋体"/>
                <w:color w:val="auto"/>
                <w:sz w:val="18"/>
                <w:szCs w:val="18"/>
              </w:rPr>
            </w:pPr>
          </w:p>
        </w:tc>
        <w:tc>
          <w:tcPr>
            <w:tcW w:w="902" w:type="dxa"/>
            <w:tcBorders>
              <w:top w:val="single" w:color="000000" w:sz="4" w:space="0"/>
              <w:left w:val="single" w:color="000000" w:sz="4" w:space="0"/>
              <w:bottom w:val="single" w:color="000000" w:sz="4" w:space="0"/>
              <w:right w:val="single" w:color="000000" w:sz="4" w:space="0"/>
            </w:tcBorders>
            <w:noWrap/>
            <w:vAlign w:val="center"/>
          </w:tcPr>
          <w:p w14:paraId="242F7BF8">
            <w:pPr>
              <w:jc w:val="center"/>
              <w:rPr>
                <w:rFonts w:ascii="宋体" w:hAnsi="宋体" w:cs="宋体"/>
                <w:color w:val="auto"/>
                <w:sz w:val="18"/>
                <w:szCs w:val="18"/>
              </w:rPr>
            </w:pP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0A551124">
            <w:pPr>
              <w:jc w:val="center"/>
              <w:rPr>
                <w:rFonts w:ascii="宋体" w:hAnsi="宋体" w:cs="宋体"/>
                <w:color w:val="auto"/>
                <w:sz w:val="18"/>
                <w:szCs w:val="18"/>
              </w:rPr>
            </w:pP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2BAC21B1">
            <w:pPr>
              <w:jc w:val="center"/>
              <w:rPr>
                <w:rFonts w:ascii="宋体" w:hAnsi="宋体" w:cs="宋体"/>
                <w:color w:val="auto"/>
                <w:sz w:val="18"/>
                <w:szCs w:val="18"/>
              </w:rPr>
            </w:pPr>
          </w:p>
        </w:tc>
        <w:tc>
          <w:tcPr>
            <w:tcW w:w="766" w:type="dxa"/>
            <w:tcBorders>
              <w:top w:val="single" w:color="000000" w:sz="4" w:space="0"/>
              <w:left w:val="single" w:color="000000" w:sz="4" w:space="0"/>
              <w:bottom w:val="single" w:color="000000" w:sz="4" w:space="0"/>
              <w:right w:val="single" w:color="000000" w:sz="4" w:space="0"/>
            </w:tcBorders>
            <w:noWrap/>
            <w:vAlign w:val="center"/>
          </w:tcPr>
          <w:p w14:paraId="1E070CC2">
            <w:pPr>
              <w:jc w:val="center"/>
              <w:rPr>
                <w:rFonts w:ascii="宋体" w:hAnsi="宋体" w:cs="宋体"/>
                <w:color w:val="auto"/>
                <w:sz w:val="18"/>
                <w:szCs w:val="18"/>
              </w:rPr>
            </w:pPr>
          </w:p>
        </w:tc>
        <w:tc>
          <w:tcPr>
            <w:tcW w:w="1017" w:type="dxa"/>
            <w:tcBorders>
              <w:top w:val="single" w:color="000000" w:sz="4" w:space="0"/>
              <w:left w:val="single" w:color="000000" w:sz="4" w:space="0"/>
              <w:bottom w:val="single" w:color="000000" w:sz="4" w:space="0"/>
              <w:right w:val="single" w:color="000000" w:sz="4" w:space="0"/>
            </w:tcBorders>
            <w:noWrap/>
            <w:vAlign w:val="center"/>
          </w:tcPr>
          <w:p w14:paraId="2A85A891">
            <w:pPr>
              <w:rPr>
                <w:rFonts w:ascii="宋体" w:hAnsi="宋体" w:cs="宋体"/>
                <w:color w:val="auto"/>
                <w:sz w:val="18"/>
                <w:szCs w:val="18"/>
              </w:rPr>
            </w:pPr>
          </w:p>
        </w:tc>
      </w:tr>
      <w:tr w14:paraId="6DFD6FC3">
        <w:tblPrEx>
          <w:tblCellMar>
            <w:top w:w="0" w:type="dxa"/>
            <w:left w:w="108" w:type="dxa"/>
            <w:bottom w:w="0" w:type="dxa"/>
            <w:right w:w="108" w:type="dxa"/>
          </w:tblCellMar>
        </w:tblPrEx>
        <w:trPr>
          <w:trHeight w:val="603" w:hRule="atLeast"/>
          <w:jc w:val="center"/>
        </w:trPr>
        <w:tc>
          <w:tcPr>
            <w:tcW w:w="919" w:type="dxa"/>
            <w:tcBorders>
              <w:top w:val="single" w:color="000000" w:sz="4" w:space="0"/>
              <w:left w:val="single" w:color="000000" w:sz="4" w:space="0"/>
              <w:bottom w:val="single" w:color="000000" w:sz="4" w:space="0"/>
              <w:right w:val="single" w:color="000000" w:sz="4" w:space="0"/>
            </w:tcBorders>
            <w:noWrap/>
            <w:vAlign w:val="center"/>
          </w:tcPr>
          <w:p w14:paraId="7E68AB68">
            <w:pPr>
              <w:widowControl/>
              <w:jc w:val="center"/>
              <w:textAlignment w:val="center"/>
              <w:rPr>
                <w:rFonts w:ascii="宋体" w:hAnsi="宋体" w:cs="宋体"/>
                <w:color w:val="auto"/>
                <w:sz w:val="18"/>
                <w:szCs w:val="18"/>
              </w:rPr>
            </w:pPr>
            <w:r>
              <w:rPr>
                <w:rFonts w:hint="eastAsia" w:ascii="宋体" w:hAnsi="宋体" w:cs="宋体"/>
                <w:color w:val="auto"/>
                <w:sz w:val="18"/>
                <w:szCs w:val="18"/>
              </w:rPr>
              <w:t>3.1</w:t>
            </w:r>
          </w:p>
        </w:tc>
        <w:tc>
          <w:tcPr>
            <w:tcW w:w="2697" w:type="dxa"/>
            <w:tcBorders>
              <w:top w:val="single" w:color="000000" w:sz="4" w:space="0"/>
              <w:left w:val="single" w:color="000000" w:sz="4" w:space="0"/>
              <w:bottom w:val="single" w:color="000000" w:sz="4" w:space="0"/>
              <w:right w:val="single" w:color="000000" w:sz="4" w:space="0"/>
            </w:tcBorders>
            <w:vAlign w:val="center"/>
          </w:tcPr>
          <w:p w14:paraId="2F06D242">
            <w:pPr>
              <w:widowControl/>
              <w:textAlignment w:val="center"/>
              <w:rPr>
                <w:rFonts w:ascii="宋体" w:hAnsi="宋体" w:cs="宋体"/>
                <w:color w:val="auto"/>
                <w:sz w:val="18"/>
                <w:szCs w:val="18"/>
              </w:rPr>
            </w:pPr>
            <w:r>
              <w:rPr>
                <w:rFonts w:hint="eastAsia" w:ascii="宋体" w:hAnsi="宋体" w:cs="宋体"/>
                <w:color w:val="auto"/>
                <w:sz w:val="18"/>
                <w:szCs w:val="18"/>
              </w:rPr>
              <w:t>区管河道 陆上</w:t>
            </w:r>
          </w:p>
        </w:tc>
        <w:tc>
          <w:tcPr>
            <w:tcW w:w="903" w:type="dxa"/>
            <w:tcBorders>
              <w:top w:val="single" w:color="000000" w:sz="4" w:space="0"/>
              <w:left w:val="single" w:color="000000" w:sz="4" w:space="0"/>
              <w:bottom w:val="single" w:color="000000" w:sz="4" w:space="0"/>
              <w:right w:val="single" w:color="000000" w:sz="4" w:space="0"/>
            </w:tcBorders>
            <w:noWrap/>
            <w:vAlign w:val="center"/>
          </w:tcPr>
          <w:p w14:paraId="4364640E">
            <w:pPr>
              <w:widowControl/>
              <w:jc w:val="center"/>
              <w:textAlignment w:val="center"/>
              <w:rPr>
                <w:rFonts w:ascii="宋体" w:hAnsi="宋体" w:cs="宋体"/>
                <w:color w:val="auto"/>
                <w:sz w:val="18"/>
                <w:szCs w:val="18"/>
              </w:rPr>
            </w:pPr>
            <w:r>
              <w:rPr>
                <w:rFonts w:hint="eastAsia" w:ascii="宋体" w:hAnsi="宋体" w:cs="宋体"/>
                <w:color w:val="auto"/>
                <w:sz w:val="18"/>
                <w:szCs w:val="18"/>
              </w:rPr>
              <w:t>km</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1E673457">
            <w:pPr>
              <w:widowControl/>
              <w:jc w:val="center"/>
              <w:textAlignment w:val="center"/>
              <w:rPr>
                <w:rFonts w:ascii="宋体" w:hAnsi="宋体" w:cs="宋体"/>
                <w:color w:val="auto"/>
                <w:sz w:val="18"/>
                <w:szCs w:val="18"/>
              </w:rPr>
            </w:pPr>
            <w:r>
              <w:rPr>
                <w:rFonts w:hint="eastAsia" w:ascii="宋体" w:hAnsi="宋体" w:cs="宋体"/>
                <w:color w:val="auto"/>
                <w:sz w:val="18"/>
                <w:szCs w:val="18"/>
              </w:rPr>
              <w:t>0.265</w:t>
            </w:r>
          </w:p>
        </w:tc>
        <w:tc>
          <w:tcPr>
            <w:tcW w:w="1006" w:type="dxa"/>
            <w:tcBorders>
              <w:top w:val="single" w:color="000000" w:sz="4" w:space="0"/>
              <w:left w:val="single" w:color="000000" w:sz="4" w:space="0"/>
              <w:bottom w:val="single" w:color="000000" w:sz="4" w:space="0"/>
              <w:right w:val="single" w:color="000000" w:sz="4" w:space="0"/>
            </w:tcBorders>
            <w:noWrap/>
            <w:vAlign w:val="center"/>
          </w:tcPr>
          <w:p w14:paraId="58DCEF09">
            <w:pPr>
              <w:widowControl/>
              <w:jc w:val="center"/>
              <w:textAlignment w:val="center"/>
              <w:rPr>
                <w:rFonts w:ascii="宋体" w:hAnsi="宋体" w:cs="宋体"/>
                <w:color w:val="auto"/>
                <w:sz w:val="18"/>
                <w:szCs w:val="18"/>
              </w:rPr>
            </w:pPr>
            <w:r>
              <w:rPr>
                <w:rFonts w:hint="eastAsia" w:ascii="宋体" w:hAnsi="宋体" w:cs="宋体"/>
                <w:color w:val="auto"/>
                <w:sz w:val="18"/>
                <w:szCs w:val="18"/>
              </w:rPr>
              <w:t>每年3次</w:t>
            </w:r>
          </w:p>
        </w:tc>
        <w:tc>
          <w:tcPr>
            <w:tcW w:w="902" w:type="dxa"/>
            <w:tcBorders>
              <w:top w:val="single" w:color="000000" w:sz="4" w:space="0"/>
              <w:left w:val="single" w:color="000000" w:sz="4" w:space="0"/>
              <w:bottom w:val="single" w:color="000000" w:sz="4" w:space="0"/>
              <w:right w:val="single" w:color="000000" w:sz="4" w:space="0"/>
            </w:tcBorders>
            <w:noWrap/>
            <w:vAlign w:val="center"/>
          </w:tcPr>
          <w:p w14:paraId="465912FB">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0FC184D1">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570DC53F">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66" w:type="dxa"/>
            <w:tcBorders>
              <w:top w:val="single" w:color="000000" w:sz="4" w:space="0"/>
              <w:left w:val="single" w:color="000000" w:sz="4" w:space="0"/>
              <w:bottom w:val="single" w:color="000000" w:sz="4" w:space="0"/>
              <w:right w:val="single" w:color="000000" w:sz="4" w:space="0"/>
            </w:tcBorders>
            <w:noWrap/>
            <w:vAlign w:val="center"/>
          </w:tcPr>
          <w:p w14:paraId="0FABB20D">
            <w:pPr>
              <w:widowControl/>
              <w:jc w:val="center"/>
              <w:textAlignment w:val="center"/>
              <w:rPr>
                <w:rFonts w:ascii="宋体" w:hAnsi="宋体" w:cs="宋体"/>
                <w:color w:val="auto"/>
                <w:sz w:val="18"/>
                <w:szCs w:val="18"/>
              </w:rPr>
            </w:pPr>
            <w:r>
              <w:rPr>
                <w:rFonts w:hint="eastAsia" w:ascii="宋体" w:hAnsi="宋体" w:cs="宋体"/>
                <w:color w:val="auto"/>
                <w:sz w:val="18"/>
                <w:szCs w:val="18"/>
              </w:rPr>
              <w:t>0.795</w:t>
            </w:r>
          </w:p>
        </w:tc>
        <w:tc>
          <w:tcPr>
            <w:tcW w:w="1017" w:type="dxa"/>
            <w:tcBorders>
              <w:top w:val="single" w:color="000000" w:sz="4" w:space="0"/>
              <w:left w:val="single" w:color="000000" w:sz="4" w:space="0"/>
              <w:bottom w:val="single" w:color="000000" w:sz="4" w:space="0"/>
              <w:right w:val="single" w:color="000000" w:sz="4" w:space="0"/>
            </w:tcBorders>
            <w:noWrap/>
            <w:vAlign w:val="center"/>
          </w:tcPr>
          <w:p w14:paraId="72491F0C">
            <w:pPr>
              <w:rPr>
                <w:rFonts w:ascii="宋体" w:hAnsi="宋体" w:cs="宋体"/>
                <w:color w:val="auto"/>
                <w:sz w:val="18"/>
                <w:szCs w:val="18"/>
              </w:rPr>
            </w:pPr>
          </w:p>
        </w:tc>
      </w:tr>
      <w:tr w14:paraId="33DFFC08">
        <w:tblPrEx>
          <w:tblCellMar>
            <w:top w:w="0" w:type="dxa"/>
            <w:left w:w="108" w:type="dxa"/>
            <w:bottom w:w="0" w:type="dxa"/>
            <w:right w:w="108" w:type="dxa"/>
          </w:tblCellMar>
        </w:tblPrEx>
        <w:trPr>
          <w:trHeight w:val="603" w:hRule="atLeast"/>
          <w:jc w:val="center"/>
        </w:trPr>
        <w:tc>
          <w:tcPr>
            <w:tcW w:w="919" w:type="dxa"/>
            <w:tcBorders>
              <w:top w:val="single" w:color="000000" w:sz="4" w:space="0"/>
              <w:left w:val="single" w:color="000000" w:sz="4" w:space="0"/>
              <w:bottom w:val="single" w:color="000000" w:sz="4" w:space="0"/>
              <w:right w:val="single" w:color="000000" w:sz="4" w:space="0"/>
            </w:tcBorders>
            <w:noWrap/>
            <w:vAlign w:val="center"/>
          </w:tcPr>
          <w:p w14:paraId="526ED673">
            <w:pPr>
              <w:widowControl/>
              <w:jc w:val="center"/>
              <w:textAlignment w:val="center"/>
              <w:rPr>
                <w:rFonts w:ascii="宋体" w:hAnsi="宋体" w:cs="宋体"/>
                <w:color w:val="auto"/>
                <w:sz w:val="18"/>
                <w:szCs w:val="18"/>
              </w:rPr>
            </w:pPr>
            <w:r>
              <w:rPr>
                <w:rFonts w:hint="eastAsia" w:ascii="宋体" w:hAnsi="宋体" w:cs="宋体"/>
                <w:color w:val="auto"/>
                <w:sz w:val="18"/>
                <w:szCs w:val="18"/>
              </w:rPr>
              <w:t>3.2</w:t>
            </w:r>
          </w:p>
        </w:tc>
        <w:tc>
          <w:tcPr>
            <w:tcW w:w="2697" w:type="dxa"/>
            <w:tcBorders>
              <w:top w:val="single" w:color="000000" w:sz="4" w:space="0"/>
              <w:left w:val="single" w:color="000000" w:sz="4" w:space="0"/>
              <w:bottom w:val="single" w:color="000000" w:sz="4" w:space="0"/>
              <w:right w:val="single" w:color="000000" w:sz="4" w:space="0"/>
            </w:tcBorders>
            <w:vAlign w:val="center"/>
          </w:tcPr>
          <w:p w14:paraId="1E7D7EBF">
            <w:pPr>
              <w:widowControl/>
              <w:textAlignment w:val="center"/>
              <w:rPr>
                <w:rFonts w:ascii="宋体" w:hAnsi="宋体" w:cs="宋体"/>
                <w:color w:val="auto"/>
                <w:sz w:val="18"/>
                <w:szCs w:val="18"/>
              </w:rPr>
            </w:pPr>
            <w:r>
              <w:rPr>
                <w:rFonts w:hint="eastAsia" w:ascii="宋体" w:hAnsi="宋体" w:cs="宋体"/>
                <w:color w:val="auto"/>
                <w:sz w:val="18"/>
                <w:szCs w:val="18"/>
              </w:rPr>
              <w:t>区管河道 水上</w:t>
            </w:r>
          </w:p>
        </w:tc>
        <w:tc>
          <w:tcPr>
            <w:tcW w:w="903" w:type="dxa"/>
            <w:tcBorders>
              <w:top w:val="single" w:color="000000" w:sz="4" w:space="0"/>
              <w:left w:val="single" w:color="000000" w:sz="4" w:space="0"/>
              <w:bottom w:val="single" w:color="000000" w:sz="4" w:space="0"/>
              <w:right w:val="single" w:color="000000" w:sz="4" w:space="0"/>
            </w:tcBorders>
            <w:noWrap/>
            <w:vAlign w:val="center"/>
          </w:tcPr>
          <w:p w14:paraId="7973D719">
            <w:pPr>
              <w:widowControl/>
              <w:jc w:val="center"/>
              <w:textAlignment w:val="center"/>
              <w:rPr>
                <w:rFonts w:ascii="宋体" w:hAnsi="宋体" w:cs="宋体"/>
                <w:color w:val="auto"/>
                <w:sz w:val="18"/>
                <w:szCs w:val="18"/>
              </w:rPr>
            </w:pPr>
            <w:r>
              <w:rPr>
                <w:rFonts w:hint="eastAsia" w:ascii="宋体" w:hAnsi="宋体" w:cs="宋体"/>
                <w:color w:val="auto"/>
                <w:sz w:val="18"/>
                <w:szCs w:val="18"/>
              </w:rPr>
              <w:t>km</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0A540FB3">
            <w:pPr>
              <w:widowControl/>
              <w:jc w:val="center"/>
              <w:textAlignment w:val="center"/>
              <w:rPr>
                <w:rFonts w:ascii="宋体" w:hAnsi="宋体" w:cs="宋体"/>
                <w:color w:val="auto"/>
                <w:sz w:val="18"/>
                <w:szCs w:val="18"/>
              </w:rPr>
            </w:pPr>
            <w:r>
              <w:rPr>
                <w:rFonts w:hint="eastAsia" w:ascii="宋体" w:hAnsi="宋体" w:cs="宋体"/>
                <w:color w:val="auto"/>
                <w:sz w:val="18"/>
                <w:szCs w:val="18"/>
              </w:rPr>
              <w:t>0.265</w:t>
            </w:r>
          </w:p>
        </w:tc>
        <w:tc>
          <w:tcPr>
            <w:tcW w:w="1006" w:type="dxa"/>
            <w:tcBorders>
              <w:top w:val="single" w:color="000000" w:sz="4" w:space="0"/>
              <w:left w:val="single" w:color="000000" w:sz="4" w:space="0"/>
              <w:bottom w:val="single" w:color="000000" w:sz="4" w:space="0"/>
              <w:right w:val="single" w:color="000000" w:sz="4" w:space="0"/>
            </w:tcBorders>
            <w:noWrap/>
            <w:vAlign w:val="center"/>
          </w:tcPr>
          <w:p w14:paraId="29F0A652">
            <w:pPr>
              <w:widowControl/>
              <w:jc w:val="center"/>
              <w:textAlignment w:val="center"/>
              <w:rPr>
                <w:rFonts w:ascii="宋体" w:hAnsi="宋体" w:cs="宋体"/>
                <w:color w:val="auto"/>
                <w:sz w:val="18"/>
                <w:szCs w:val="18"/>
              </w:rPr>
            </w:pPr>
            <w:r>
              <w:rPr>
                <w:rFonts w:hint="eastAsia" w:ascii="宋体" w:hAnsi="宋体" w:cs="宋体"/>
                <w:color w:val="auto"/>
                <w:sz w:val="18"/>
                <w:szCs w:val="18"/>
              </w:rPr>
              <w:t>每年3次</w:t>
            </w:r>
          </w:p>
        </w:tc>
        <w:tc>
          <w:tcPr>
            <w:tcW w:w="902" w:type="dxa"/>
            <w:tcBorders>
              <w:top w:val="single" w:color="000000" w:sz="4" w:space="0"/>
              <w:left w:val="single" w:color="000000" w:sz="4" w:space="0"/>
              <w:bottom w:val="single" w:color="000000" w:sz="4" w:space="0"/>
              <w:right w:val="single" w:color="000000" w:sz="4" w:space="0"/>
            </w:tcBorders>
            <w:noWrap/>
            <w:vAlign w:val="center"/>
          </w:tcPr>
          <w:p w14:paraId="658808FA">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23111452">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6DA779D4">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66" w:type="dxa"/>
            <w:tcBorders>
              <w:top w:val="single" w:color="000000" w:sz="4" w:space="0"/>
              <w:left w:val="single" w:color="000000" w:sz="4" w:space="0"/>
              <w:bottom w:val="single" w:color="000000" w:sz="4" w:space="0"/>
              <w:right w:val="single" w:color="000000" w:sz="4" w:space="0"/>
            </w:tcBorders>
            <w:noWrap/>
            <w:vAlign w:val="center"/>
          </w:tcPr>
          <w:p w14:paraId="7F9E0D1E">
            <w:pPr>
              <w:widowControl/>
              <w:jc w:val="center"/>
              <w:textAlignment w:val="center"/>
              <w:rPr>
                <w:rFonts w:ascii="宋体" w:hAnsi="宋体" w:cs="宋体"/>
                <w:color w:val="auto"/>
                <w:sz w:val="18"/>
                <w:szCs w:val="18"/>
              </w:rPr>
            </w:pPr>
            <w:r>
              <w:rPr>
                <w:rFonts w:hint="eastAsia" w:ascii="宋体" w:hAnsi="宋体" w:cs="宋体"/>
                <w:color w:val="auto"/>
                <w:sz w:val="18"/>
                <w:szCs w:val="18"/>
              </w:rPr>
              <w:t>0.795</w:t>
            </w:r>
          </w:p>
        </w:tc>
        <w:tc>
          <w:tcPr>
            <w:tcW w:w="1017" w:type="dxa"/>
            <w:tcBorders>
              <w:top w:val="single" w:color="000000" w:sz="4" w:space="0"/>
              <w:left w:val="single" w:color="000000" w:sz="4" w:space="0"/>
              <w:bottom w:val="single" w:color="000000" w:sz="4" w:space="0"/>
              <w:right w:val="single" w:color="000000" w:sz="4" w:space="0"/>
            </w:tcBorders>
            <w:noWrap/>
            <w:vAlign w:val="center"/>
          </w:tcPr>
          <w:p w14:paraId="18CEAB97">
            <w:pPr>
              <w:rPr>
                <w:rFonts w:ascii="宋体" w:hAnsi="宋体" w:cs="宋体"/>
                <w:color w:val="auto"/>
                <w:sz w:val="18"/>
                <w:szCs w:val="18"/>
              </w:rPr>
            </w:pPr>
          </w:p>
        </w:tc>
      </w:tr>
      <w:tr w14:paraId="462F0523">
        <w:tblPrEx>
          <w:tblCellMar>
            <w:top w:w="0" w:type="dxa"/>
            <w:left w:w="108" w:type="dxa"/>
            <w:bottom w:w="0" w:type="dxa"/>
            <w:right w:w="108" w:type="dxa"/>
          </w:tblCellMar>
        </w:tblPrEx>
        <w:trPr>
          <w:trHeight w:val="603" w:hRule="atLeast"/>
          <w:jc w:val="center"/>
        </w:trPr>
        <w:tc>
          <w:tcPr>
            <w:tcW w:w="919" w:type="dxa"/>
            <w:tcBorders>
              <w:top w:val="single" w:color="000000" w:sz="4" w:space="0"/>
              <w:left w:val="single" w:color="000000" w:sz="4" w:space="0"/>
              <w:bottom w:val="single" w:color="000000" w:sz="4" w:space="0"/>
              <w:right w:val="single" w:color="000000" w:sz="4" w:space="0"/>
            </w:tcBorders>
            <w:noWrap/>
            <w:vAlign w:val="center"/>
          </w:tcPr>
          <w:p w14:paraId="02D79DE3">
            <w:pPr>
              <w:widowControl/>
              <w:jc w:val="center"/>
              <w:textAlignment w:val="center"/>
              <w:rPr>
                <w:rFonts w:ascii="宋体" w:hAnsi="宋体" w:cs="宋体"/>
                <w:b/>
                <w:bCs/>
                <w:color w:val="auto"/>
                <w:sz w:val="18"/>
                <w:szCs w:val="18"/>
              </w:rPr>
            </w:pPr>
            <w:r>
              <w:rPr>
                <w:rFonts w:hint="eastAsia" w:ascii="宋体" w:hAnsi="宋体" w:cs="宋体"/>
                <w:b/>
                <w:bCs/>
                <w:color w:val="auto"/>
                <w:sz w:val="18"/>
                <w:szCs w:val="18"/>
              </w:rPr>
              <w:t>(四)</w:t>
            </w:r>
          </w:p>
        </w:tc>
        <w:tc>
          <w:tcPr>
            <w:tcW w:w="2697" w:type="dxa"/>
            <w:tcBorders>
              <w:top w:val="single" w:color="000000" w:sz="4" w:space="0"/>
              <w:left w:val="single" w:color="000000" w:sz="4" w:space="0"/>
              <w:bottom w:val="single" w:color="000000" w:sz="4" w:space="0"/>
              <w:right w:val="single" w:color="000000" w:sz="4" w:space="0"/>
            </w:tcBorders>
            <w:vAlign w:val="center"/>
          </w:tcPr>
          <w:p w14:paraId="7A64B7F4">
            <w:pPr>
              <w:widowControl/>
              <w:textAlignment w:val="center"/>
              <w:rPr>
                <w:rFonts w:ascii="宋体" w:hAnsi="宋体" w:cs="宋体"/>
                <w:b/>
                <w:bCs/>
                <w:color w:val="auto"/>
                <w:sz w:val="18"/>
                <w:szCs w:val="18"/>
              </w:rPr>
            </w:pPr>
            <w:r>
              <w:rPr>
                <w:rFonts w:hint="eastAsia" w:ascii="宋体" w:hAnsi="宋体" w:cs="宋体"/>
                <w:b/>
                <w:bCs/>
                <w:color w:val="auto"/>
                <w:sz w:val="18"/>
                <w:szCs w:val="18"/>
              </w:rPr>
              <w:t>重点区域巡查</w:t>
            </w:r>
          </w:p>
        </w:tc>
        <w:tc>
          <w:tcPr>
            <w:tcW w:w="903" w:type="dxa"/>
            <w:tcBorders>
              <w:top w:val="single" w:color="000000" w:sz="4" w:space="0"/>
              <w:left w:val="single" w:color="000000" w:sz="4" w:space="0"/>
              <w:bottom w:val="single" w:color="000000" w:sz="4" w:space="0"/>
              <w:right w:val="single" w:color="000000" w:sz="4" w:space="0"/>
            </w:tcBorders>
            <w:noWrap/>
            <w:vAlign w:val="center"/>
          </w:tcPr>
          <w:p w14:paraId="1CB4FC6C">
            <w:pPr>
              <w:jc w:val="center"/>
              <w:rPr>
                <w:rFonts w:ascii="宋体" w:hAnsi="宋体" w:cs="宋体"/>
                <w:color w:val="auto"/>
                <w:sz w:val="18"/>
                <w:szCs w:val="18"/>
              </w:rPr>
            </w:pP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04323E43">
            <w:pPr>
              <w:jc w:val="center"/>
              <w:rPr>
                <w:rFonts w:ascii="宋体" w:hAnsi="宋体" w:cs="宋体"/>
                <w:color w:val="auto"/>
                <w:sz w:val="18"/>
                <w:szCs w:val="18"/>
              </w:rPr>
            </w:pPr>
          </w:p>
        </w:tc>
        <w:tc>
          <w:tcPr>
            <w:tcW w:w="1006" w:type="dxa"/>
            <w:tcBorders>
              <w:top w:val="single" w:color="000000" w:sz="4" w:space="0"/>
              <w:left w:val="single" w:color="000000" w:sz="4" w:space="0"/>
              <w:bottom w:val="single" w:color="000000" w:sz="4" w:space="0"/>
              <w:right w:val="single" w:color="000000" w:sz="4" w:space="0"/>
            </w:tcBorders>
            <w:noWrap/>
            <w:vAlign w:val="center"/>
          </w:tcPr>
          <w:p w14:paraId="469C56F4">
            <w:pPr>
              <w:jc w:val="center"/>
              <w:rPr>
                <w:rFonts w:ascii="宋体" w:hAnsi="宋体" w:cs="宋体"/>
                <w:color w:val="auto"/>
                <w:sz w:val="18"/>
                <w:szCs w:val="18"/>
              </w:rPr>
            </w:pPr>
          </w:p>
        </w:tc>
        <w:tc>
          <w:tcPr>
            <w:tcW w:w="902" w:type="dxa"/>
            <w:tcBorders>
              <w:top w:val="single" w:color="000000" w:sz="4" w:space="0"/>
              <w:left w:val="single" w:color="000000" w:sz="4" w:space="0"/>
              <w:bottom w:val="single" w:color="000000" w:sz="4" w:space="0"/>
              <w:right w:val="single" w:color="000000" w:sz="4" w:space="0"/>
            </w:tcBorders>
            <w:noWrap/>
            <w:vAlign w:val="center"/>
          </w:tcPr>
          <w:p w14:paraId="21144ECA">
            <w:pPr>
              <w:jc w:val="center"/>
              <w:rPr>
                <w:rFonts w:ascii="宋体" w:hAnsi="宋体" w:cs="宋体"/>
                <w:color w:val="auto"/>
                <w:sz w:val="18"/>
                <w:szCs w:val="18"/>
              </w:rPr>
            </w:pP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1858AB33">
            <w:pPr>
              <w:jc w:val="center"/>
              <w:rPr>
                <w:rFonts w:ascii="宋体" w:hAnsi="宋体" w:cs="宋体"/>
                <w:color w:val="auto"/>
                <w:sz w:val="18"/>
                <w:szCs w:val="18"/>
              </w:rPr>
            </w:pP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0E828583">
            <w:pPr>
              <w:jc w:val="center"/>
              <w:rPr>
                <w:rFonts w:ascii="宋体" w:hAnsi="宋体" w:cs="宋体"/>
                <w:color w:val="auto"/>
                <w:sz w:val="18"/>
                <w:szCs w:val="18"/>
              </w:rPr>
            </w:pPr>
          </w:p>
        </w:tc>
        <w:tc>
          <w:tcPr>
            <w:tcW w:w="766" w:type="dxa"/>
            <w:tcBorders>
              <w:top w:val="single" w:color="000000" w:sz="4" w:space="0"/>
              <w:left w:val="single" w:color="000000" w:sz="4" w:space="0"/>
              <w:bottom w:val="single" w:color="000000" w:sz="4" w:space="0"/>
              <w:right w:val="single" w:color="000000" w:sz="4" w:space="0"/>
            </w:tcBorders>
            <w:noWrap/>
            <w:vAlign w:val="center"/>
          </w:tcPr>
          <w:p w14:paraId="5C4DDE1A">
            <w:pPr>
              <w:jc w:val="center"/>
              <w:rPr>
                <w:rFonts w:ascii="宋体" w:hAnsi="宋体" w:cs="宋体"/>
                <w:color w:val="auto"/>
                <w:sz w:val="18"/>
                <w:szCs w:val="18"/>
              </w:rPr>
            </w:pPr>
          </w:p>
        </w:tc>
        <w:tc>
          <w:tcPr>
            <w:tcW w:w="1017" w:type="dxa"/>
            <w:tcBorders>
              <w:top w:val="single" w:color="000000" w:sz="4" w:space="0"/>
              <w:left w:val="single" w:color="000000" w:sz="4" w:space="0"/>
              <w:bottom w:val="single" w:color="000000" w:sz="4" w:space="0"/>
              <w:right w:val="single" w:color="000000" w:sz="4" w:space="0"/>
            </w:tcBorders>
            <w:noWrap/>
            <w:vAlign w:val="center"/>
          </w:tcPr>
          <w:p w14:paraId="7F81BC58">
            <w:pPr>
              <w:rPr>
                <w:rFonts w:ascii="宋体" w:hAnsi="宋体" w:cs="宋体"/>
                <w:color w:val="auto"/>
                <w:sz w:val="18"/>
                <w:szCs w:val="18"/>
              </w:rPr>
            </w:pPr>
          </w:p>
        </w:tc>
      </w:tr>
      <w:tr w14:paraId="7BD05D84">
        <w:tblPrEx>
          <w:tblCellMar>
            <w:top w:w="0" w:type="dxa"/>
            <w:left w:w="108" w:type="dxa"/>
            <w:bottom w:w="0" w:type="dxa"/>
            <w:right w:w="108" w:type="dxa"/>
          </w:tblCellMar>
        </w:tblPrEx>
        <w:trPr>
          <w:trHeight w:val="603" w:hRule="atLeast"/>
          <w:jc w:val="center"/>
        </w:trPr>
        <w:tc>
          <w:tcPr>
            <w:tcW w:w="919" w:type="dxa"/>
            <w:tcBorders>
              <w:top w:val="single" w:color="000000" w:sz="4" w:space="0"/>
              <w:left w:val="single" w:color="000000" w:sz="4" w:space="0"/>
              <w:bottom w:val="single" w:color="000000" w:sz="4" w:space="0"/>
              <w:right w:val="single" w:color="000000" w:sz="4" w:space="0"/>
            </w:tcBorders>
            <w:noWrap/>
            <w:vAlign w:val="center"/>
          </w:tcPr>
          <w:p w14:paraId="48C29E9E">
            <w:pPr>
              <w:widowControl/>
              <w:jc w:val="center"/>
              <w:textAlignment w:val="center"/>
              <w:rPr>
                <w:rFonts w:ascii="宋体" w:hAnsi="宋体" w:cs="宋体"/>
                <w:color w:val="auto"/>
                <w:sz w:val="18"/>
                <w:szCs w:val="18"/>
              </w:rPr>
            </w:pPr>
            <w:r>
              <w:rPr>
                <w:rFonts w:hint="eastAsia" w:ascii="宋体" w:hAnsi="宋体" w:cs="宋体"/>
                <w:color w:val="auto"/>
                <w:sz w:val="18"/>
                <w:szCs w:val="18"/>
              </w:rPr>
              <w:t>4.1</w:t>
            </w:r>
          </w:p>
        </w:tc>
        <w:tc>
          <w:tcPr>
            <w:tcW w:w="2697" w:type="dxa"/>
            <w:tcBorders>
              <w:top w:val="single" w:color="000000" w:sz="4" w:space="0"/>
              <w:left w:val="single" w:color="000000" w:sz="4" w:space="0"/>
              <w:bottom w:val="single" w:color="000000" w:sz="4" w:space="0"/>
              <w:right w:val="single" w:color="000000" w:sz="4" w:space="0"/>
            </w:tcBorders>
            <w:vAlign w:val="center"/>
          </w:tcPr>
          <w:p w14:paraId="5EB12463">
            <w:pPr>
              <w:widowControl/>
              <w:textAlignment w:val="center"/>
              <w:rPr>
                <w:rFonts w:ascii="宋体" w:hAnsi="宋体" w:cs="宋体"/>
                <w:color w:val="auto"/>
                <w:sz w:val="18"/>
                <w:szCs w:val="18"/>
              </w:rPr>
            </w:pPr>
            <w:r>
              <w:rPr>
                <w:rFonts w:hint="eastAsia" w:ascii="宋体" w:hAnsi="宋体" w:cs="宋体"/>
                <w:color w:val="auto"/>
                <w:sz w:val="18"/>
                <w:szCs w:val="18"/>
              </w:rPr>
              <w:t>区管河道 日常巡查（陆上）</w:t>
            </w:r>
          </w:p>
        </w:tc>
        <w:tc>
          <w:tcPr>
            <w:tcW w:w="903" w:type="dxa"/>
            <w:tcBorders>
              <w:top w:val="single" w:color="000000" w:sz="4" w:space="0"/>
              <w:left w:val="single" w:color="000000" w:sz="4" w:space="0"/>
              <w:bottom w:val="single" w:color="000000" w:sz="4" w:space="0"/>
              <w:right w:val="single" w:color="000000" w:sz="4" w:space="0"/>
            </w:tcBorders>
            <w:noWrap/>
            <w:vAlign w:val="center"/>
          </w:tcPr>
          <w:p w14:paraId="63EE07ED">
            <w:pPr>
              <w:widowControl/>
              <w:jc w:val="center"/>
              <w:textAlignment w:val="center"/>
              <w:rPr>
                <w:rFonts w:ascii="宋体" w:hAnsi="宋体" w:cs="宋体"/>
                <w:color w:val="auto"/>
                <w:sz w:val="18"/>
                <w:szCs w:val="18"/>
              </w:rPr>
            </w:pPr>
            <w:r>
              <w:rPr>
                <w:rFonts w:hint="eastAsia" w:ascii="宋体" w:hAnsi="宋体" w:cs="宋体"/>
                <w:color w:val="auto"/>
                <w:sz w:val="18"/>
                <w:szCs w:val="18"/>
              </w:rPr>
              <w:t>km</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70A81662">
            <w:pPr>
              <w:widowControl/>
              <w:jc w:val="center"/>
              <w:textAlignment w:val="center"/>
              <w:rPr>
                <w:rFonts w:ascii="宋体" w:hAnsi="宋体" w:cs="宋体"/>
                <w:color w:val="auto"/>
                <w:sz w:val="18"/>
                <w:szCs w:val="18"/>
              </w:rPr>
            </w:pPr>
            <w:r>
              <w:rPr>
                <w:rFonts w:hint="eastAsia" w:ascii="宋体" w:hAnsi="宋体" w:cs="宋体"/>
                <w:color w:val="auto"/>
                <w:sz w:val="18"/>
                <w:szCs w:val="18"/>
              </w:rPr>
              <w:t>0.265</w:t>
            </w:r>
          </w:p>
        </w:tc>
        <w:tc>
          <w:tcPr>
            <w:tcW w:w="1006" w:type="dxa"/>
            <w:tcBorders>
              <w:top w:val="single" w:color="000000" w:sz="4" w:space="0"/>
              <w:left w:val="single" w:color="000000" w:sz="4" w:space="0"/>
              <w:bottom w:val="single" w:color="000000" w:sz="4" w:space="0"/>
              <w:right w:val="single" w:color="000000" w:sz="4" w:space="0"/>
            </w:tcBorders>
            <w:noWrap/>
            <w:vAlign w:val="center"/>
          </w:tcPr>
          <w:p w14:paraId="35FBFB1D">
            <w:pPr>
              <w:widowControl/>
              <w:jc w:val="center"/>
              <w:textAlignment w:val="center"/>
              <w:rPr>
                <w:rFonts w:ascii="宋体" w:hAnsi="宋体" w:cs="宋体"/>
                <w:color w:val="auto"/>
                <w:sz w:val="18"/>
                <w:szCs w:val="18"/>
              </w:rPr>
            </w:pPr>
            <w:r>
              <w:rPr>
                <w:rFonts w:hint="eastAsia" w:ascii="宋体" w:hAnsi="宋体" w:cs="宋体"/>
                <w:color w:val="auto"/>
                <w:sz w:val="18"/>
                <w:szCs w:val="18"/>
              </w:rPr>
              <w:t>每天1次</w:t>
            </w:r>
          </w:p>
        </w:tc>
        <w:tc>
          <w:tcPr>
            <w:tcW w:w="902" w:type="dxa"/>
            <w:tcBorders>
              <w:top w:val="single" w:color="000000" w:sz="4" w:space="0"/>
              <w:left w:val="single" w:color="000000" w:sz="4" w:space="0"/>
              <w:bottom w:val="single" w:color="000000" w:sz="4" w:space="0"/>
              <w:right w:val="single" w:color="000000" w:sz="4" w:space="0"/>
            </w:tcBorders>
            <w:noWrap/>
            <w:vAlign w:val="center"/>
          </w:tcPr>
          <w:p w14:paraId="75C7A676">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1A965585">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15AD4C97">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66" w:type="dxa"/>
            <w:tcBorders>
              <w:top w:val="single" w:color="000000" w:sz="4" w:space="0"/>
              <w:left w:val="single" w:color="000000" w:sz="4" w:space="0"/>
              <w:bottom w:val="single" w:color="000000" w:sz="4" w:space="0"/>
              <w:right w:val="single" w:color="000000" w:sz="4" w:space="0"/>
            </w:tcBorders>
            <w:noWrap/>
            <w:vAlign w:val="center"/>
          </w:tcPr>
          <w:p w14:paraId="60301FAF">
            <w:pPr>
              <w:widowControl/>
              <w:jc w:val="center"/>
              <w:textAlignment w:val="center"/>
              <w:rPr>
                <w:rFonts w:ascii="宋体" w:hAnsi="宋体" w:cs="宋体"/>
                <w:color w:val="auto"/>
                <w:sz w:val="18"/>
                <w:szCs w:val="18"/>
              </w:rPr>
            </w:pPr>
            <w:r>
              <w:rPr>
                <w:rFonts w:hint="eastAsia" w:ascii="宋体" w:hAnsi="宋体" w:cs="宋体"/>
                <w:color w:val="auto"/>
                <w:sz w:val="18"/>
                <w:szCs w:val="18"/>
              </w:rPr>
              <w:t>96.725</w:t>
            </w:r>
          </w:p>
        </w:tc>
        <w:tc>
          <w:tcPr>
            <w:tcW w:w="1017" w:type="dxa"/>
            <w:tcBorders>
              <w:top w:val="single" w:color="000000" w:sz="4" w:space="0"/>
              <w:left w:val="single" w:color="000000" w:sz="4" w:space="0"/>
              <w:bottom w:val="single" w:color="000000" w:sz="4" w:space="0"/>
              <w:right w:val="single" w:color="000000" w:sz="4" w:space="0"/>
            </w:tcBorders>
            <w:noWrap/>
            <w:vAlign w:val="center"/>
          </w:tcPr>
          <w:p w14:paraId="2B124491">
            <w:pPr>
              <w:rPr>
                <w:rFonts w:ascii="宋体" w:hAnsi="宋体" w:cs="宋体"/>
                <w:color w:val="auto"/>
                <w:sz w:val="18"/>
                <w:szCs w:val="18"/>
              </w:rPr>
            </w:pPr>
          </w:p>
        </w:tc>
      </w:tr>
      <w:tr w14:paraId="468FFCC4">
        <w:tblPrEx>
          <w:tblCellMar>
            <w:top w:w="0" w:type="dxa"/>
            <w:left w:w="108" w:type="dxa"/>
            <w:bottom w:w="0" w:type="dxa"/>
            <w:right w:w="108" w:type="dxa"/>
          </w:tblCellMar>
        </w:tblPrEx>
        <w:trPr>
          <w:trHeight w:val="603" w:hRule="atLeast"/>
          <w:jc w:val="center"/>
        </w:trPr>
        <w:tc>
          <w:tcPr>
            <w:tcW w:w="919" w:type="dxa"/>
            <w:tcBorders>
              <w:top w:val="single" w:color="000000" w:sz="4" w:space="0"/>
              <w:left w:val="single" w:color="000000" w:sz="4" w:space="0"/>
              <w:bottom w:val="single" w:color="000000" w:sz="4" w:space="0"/>
              <w:right w:val="single" w:color="000000" w:sz="4" w:space="0"/>
            </w:tcBorders>
            <w:noWrap/>
            <w:vAlign w:val="center"/>
          </w:tcPr>
          <w:p w14:paraId="1A5A6015">
            <w:pPr>
              <w:widowControl/>
              <w:jc w:val="center"/>
              <w:textAlignment w:val="center"/>
              <w:rPr>
                <w:rFonts w:ascii="宋体" w:hAnsi="宋体" w:cs="宋体"/>
                <w:b/>
                <w:bCs/>
                <w:color w:val="auto"/>
                <w:sz w:val="18"/>
                <w:szCs w:val="18"/>
              </w:rPr>
            </w:pPr>
            <w:r>
              <w:rPr>
                <w:rFonts w:hint="eastAsia" w:ascii="宋体" w:hAnsi="宋体" w:cs="宋体"/>
                <w:b/>
                <w:bCs/>
                <w:color w:val="auto"/>
                <w:sz w:val="18"/>
                <w:szCs w:val="18"/>
              </w:rPr>
              <w:t>二</w:t>
            </w:r>
          </w:p>
        </w:tc>
        <w:tc>
          <w:tcPr>
            <w:tcW w:w="2697" w:type="dxa"/>
            <w:tcBorders>
              <w:top w:val="single" w:color="000000" w:sz="4" w:space="0"/>
              <w:left w:val="single" w:color="000000" w:sz="4" w:space="0"/>
              <w:bottom w:val="single" w:color="000000" w:sz="4" w:space="0"/>
              <w:right w:val="single" w:color="000000" w:sz="4" w:space="0"/>
            </w:tcBorders>
            <w:vAlign w:val="center"/>
          </w:tcPr>
          <w:p w14:paraId="038E0419">
            <w:pPr>
              <w:widowControl/>
              <w:textAlignment w:val="center"/>
              <w:rPr>
                <w:rFonts w:ascii="宋体" w:hAnsi="宋体" w:cs="宋体"/>
                <w:b/>
                <w:bCs/>
                <w:color w:val="auto"/>
                <w:sz w:val="18"/>
                <w:szCs w:val="18"/>
              </w:rPr>
            </w:pPr>
            <w:r>
              <w:rPr>
                <w:rFonts w:hint="eastAsia" w:ascii="宋体" w:hAnsi="宋体" w:cs="宋体"/>
                <w:b/>
                <w:bCs/>
                <w:color w:val="auto"/>
                <w:sz w:val="18"/>
                <w:szCs w:val="18"/>
              </w:rPr>
              <w:t>监测</w:t>
            </w:r>
          </w:p>
        </w:tc>
        <w:tc>
          <w:tcPr>
            <w:tcW w:w="903" w:type="dxa"/>
            <w:tcBorders>
              <w:top w:val="single" w:color="000000" w:sz="4" w:space="0"/>
              <w:left w:val="single" w:color="000000" w:sz="4" w:space="0"/>
              <w:bottom w:val="single" w:color="000000" w:sz="4" w:space="0"/>
              <w:right w:val="single" w:color="000000" w:sz="4" w:space="0"/>
            </w:tcBorders>
            <w:noWrap/>
            <w:vAlign w:val="center"/>
          </w:tcPr>
          <w:p w14:paraId="6BD2939C">
            <w:pPr>
              <w:rPr>
                <w:rFonts w:ascii="宋体" w:hAnsi="宋体" w:cs="宋体"/>
                <w:color w:val="auto"/>
                <w:sz w:val="18"/>
                <w:szCs w:val="18"/>
              </w:rPr>
            </w:pP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65E4A7A8">
            <w:pPr>
              <w:rPr>
                <w:rFonts w:ascii="宋体" w:hAnsi="宋体" w:cs="宋体"/>
                <w:color w:val="auto"/>
                <w:sz w:val="18"/>
                <w:szCs w:val="18"/>
              </w:rPr>
            </w:pPr>
          </w:p>
        </w:tc>
        <w:tc>
          <w:tcPr>
            <w:tcW w:w="1006" w:type="dxa"/>
            <w:tcBorders>
              <w:top w:val="single" w:color="000000" w:sz="4" w:space="0"/>
              <w:left w:val="single" w:color="000000" w:sz="4" w:space="0"/>
              <w:bottom w:val="single" w:color="000000" w:sz="4" w:space="0"/>
              <w:right w:val="single" w:color="000000" w:sz="4" w:space="0"/>
            </w:tcBorders>
            <w:noWrap/>
            <w:vAlign w:val="center"/>
          </w:tcPr>
          <w:p w14:paraId="44A2630B">
            <w:pPr>
              <w:rPr>
                <w:rFonts w:ascii="宋体" w:hAnsi="宋体" w:cs="宋体"/>
                <w:color w:val="auto"/>
                <w:sz w:val="18"/>
                <w:szCs w:val="18"/>
              </w:rPr>
            </w:pPr>
          </w:p>
        </w:tc>
        <w:tc>
          <w:tcPr>
            <w:tcW w:w="902" w:type="dxa"/>
            <w:tcBorders>
              <w:top w:val="single" w:color="000000" w:sz="4" w:space="0"/>
              <w:left w:val="single" w:color="000000" w:sz="4" w:space="0"/>
              <w:bottom w:val="single" w:color="000000" w:sz="4" w:space="0"/>
              <w:right w:val="single" w:color="000000" w:sz="4" w:space="0"/>
            </w:tcBorders>
            <w:noWrap/>
            <w:vAlign w:val="center"/>
          </w:tcPr>
          <w:p w14:paraId="46DD9011">
            <w:pPr>
              <w:rPr>
                <w:rFonts w:ascii="宋体" w:hAnsi="宋体" w:cs="宋体"/>
                <w:color w:val="auto"/>
                <w:sz w:val="18"/>
                <w:szCs w:val="18"/>
              </w:rPr>
            </w:pP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2AFF5630">
            <w:pPr>
              <w:rPr>
                <w:rFonts w:ascii="宋体" w:hAnsi="宋体" w:cs="宋体"/>
                <w:color w:val="auto"/>
                <w:sz w:val="18"/>
                <w:szCs w:val="18"/>
              </w:rPr>
            </w:pP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232837EA">
            <w:pPr>
              <w:rPr>
                <w:rFonts w:ascii="宋体" w:hAnsi="宋体" w:cs="宋体"/>
                <w:color w:val="auto"/>
                <w:sz w:val="18"/>
                <w:szCs w:val="18"/>
              </w:rPr>
            </w:pPr>
          </w:p>
        </w:tc>
        <w:tc>
          <w:tcPr>
            <w:tcW w:w="766" w:type="dxa"/>
            <w:tcBorders>
              <w:top w:val="single" w:color="000000" w:sz="4" w:space="0"/>
              <w:left w:val="single" w:color="000000" w:sz="4" w:space="0"/>
              <w:bottom w:val="single" w:color="000000" w:sz="4" w:space="0"/>
              <w:right w:val="single" w:color="000000" w:sz="4" w:space="0"/>
            </w:tcBorders>
            <w:noWrap/>
            <w:vAlign w:val="center"/>
          </w:tcPr>
          <w:p w14:paraId="63612359">
            <w:pPr>
              <w:jc w:val="center"/>
              <w:rPr>
                <w:rFonts w:ascii="宋体" w:hAnsi="宋体" w:cs="宋体"/>
                <w:color w:val="auto"/>
                <w:sz w:val="18"/>
                <w:szCs w:val="18"/>
              </w:rPr>
            </w:pPr>
          </w:p>
        </w:tc>
        <w:tc>
          <w:tcPr>
            <w:tcW w:w="1017" w:type="dxa"/>
            <w:tcBorders>
              <w:top w:val="single" w:color="000000" w:sz="4" w:space="0"/>
              <w:left w:val="single" w:color="000000" w:sz="4" w:space="0"/>
              <w:bottom w:val="single" w:color="000000" w:sz="4" w:space="0"/>
              <w:right w:val="single" w:color="000000" w:sz="4" w:space="0"/>
            </w:tcBorders>
            <w:noWrap/>
            <w:vAlign w:val="center"/>
          </w:tcPr>
          <w:p w14:paraId="3FFD0E31">
            <w:pPr>
              <w:rPr>
                <w:rFonts w:ascii="宋体" w:hAnsi="宋体" w:cs="宋体"/>
                <w:color w:val="auto"/>
                <w:sz w:val="18"/>
                <w:szCs w:val="18"/>
              </w:rPr>
            </w:pPr>
          </w:p>
        </w:tc>
      </w:tr>
      <w:tr w14:paraId="21807908">
        <w:tblPrEx>
          <w:tblCellMar>
            <w:top w:w="0" w:type="dxa"/>
            <w:left w:w="108" w:type="dxa"/>
            <w:bottom w:w="0" w:type="dxa"/>
            <w:right w:w="108" w:type="dxa"/>
          </w:tblCellMar>
        </w:tblPrEx>
        <w:trPr>
          <w:trHeight w:val="603" w:hRule="atLeast"/>
          <w:jc w:val="center"/>
        </w:trPr>
        <w:tc>
          <w:tcPr>
            <w:tcW w:w="919" w:type="dxa"/>
            <w:tcBorders>
              <w:top w:val="single" w:color="000000" w:sz="4" w:space="0"/>
              <w:left w:val="single" w:color="000000" w:sz="4" w:space="0"/>
              <w:bottom w:val="single" w:color="000000" w:sz="4" w:space="0"/>
              <w:right w:val="single" w:color="000000" w:sz="4" w:space="0"/>
            </w:tcBorders>
            <w:noWrap/>
            <w:vAlign w:val="center"/>
          </w:tcPr>
          <w:p w14:paraId="582EA613">
            <w:pPr>
              <w:widowControl/>
              <w:jc w:val="center"/>
              <w:textAlignment w:val="center"/>
              <w:rPr>
                <w:rFonts w:ascii="宋体" w:hAnsi="宋体" w:cs="宋体"/>
                <w:b/>
                <w:bCs/>
                <w:color w:val="auto"/>
                <w:sz w:val="18"/>
                <w:szCs w:val="18"/>
              </w:rPr>
            </w:pPr>
            <w:r>
              <w:rPr>
                <w:rFonts w:hint="eastAsia" w:ascii="宋体" w:hAnsi="宋体" w:cs="宋体"/>
                <w:b/>
                <w:bCs/>
                <w:color w:val="auto"/>
                <w:sz w:val="18"/>
                <w:szCs w:val="18"/>
              </w:rPr>
              <w:t>(一)</w:t>
            </w:r>
          </w:p>
        </w:tc>
        <w:tc>
          <w:tcPr>
            <w:tcW w:w="2697" w:type="dxa"/>
            <w:tcBorders>
              <w:top w:val="single" w:color="000000" w:sz="4" w:space="0"/>
              <w:left w:val="single" w:color="000000" w:sz="4" w:space="0"/>
              <w:bottom w:val="single" w:color="000000" w:sz="4" w:space="0"/>
              <w:right w:val="single" w:color="000000" w:sz="4" w:space="0"/>
            </w:tcBorders>
            <w:vAlign w:val="center"/>
          </w:tcPr>
          <w:p w14:paraId="3B6C7AB8">
            <w:pPr>
              <w:widowControl/>
              <w:textAlignment w:val="center"/>
              <w:rPr>
                <w:rFonts w:ascii="宋体" w:hAnsi="宋体" w:cs="宋体"/>
                <w:b/>
                <w:bCs/>
                <w:color w:val="auto"/>
                <w:sz w:val="18"/>
                <w:szCs w:val="18"/>
              </w:rPr>
            </w:pPr>
            <w:r>
              <w:rPr>
                <w:rFonts w:hint="eastAsia" w:ascii="宋体" w:hAnsi="宋体" w:cs="宋体"/>
                <w:b/>
                <w:bCs/>
                <w:color w:val="auto"/>
                <w:sz w:val="18"/>
                <w:szCs w:val="18"/>
              </w:rPr>
              <w:t>水质监测</w:t>
            </w:r>
          </w:p>
        </w:tc>
        <w:tc>
          <w:tcPr>
            <w:tcW w:w="903" w:type="dxa"/>
            <w:tcBorders>
              <w:top w:val="single" w:color="000000" w:sz="4" w:space="0"/>
              <w:left w:val="single" w:color="000000" w:sz="4" w:space="0"/>
              <w:bottom w:val="single" w:color="000000" w:sz="4" w:space="0"/>
              <w:right w:val="single" w:color="000000" w:sz="4" w:space="0"/>
            </w:tcBorders>
            <w:noWrap/>
            <w:vAlign w:val="center"/>
          </w:tcPr>
          <w:p w14:paraId="578C51BF">
            <w:pPr>
              <w:jc w:val="center"/>
              <w:rPr>
                <w:rFonts w:ascii="宋体" w:hAnsi="宋体" w:cs="宋体"/>
                <w:color w:val="auto"/>
                <w:sz w:val="18"/>
                <w:szCs w:val="18"/>
              </w:rPr>
            </w:pP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15F02234">
            <w:pPr>
              <w:jc w:val="center"/>
              <w:rPr>
                <w:rFonts w:ascii="宋体" w:hAnsi="宋体" w:cs="宋体"/>
                <w:color w:val="auto"/>
                <w:sz w:val="18"/>
                <w:szCs w:val="18"/>
              </w:rPr>
            </w:pPr>
          </w:p>
        </w:tc>
        <w:tc>
          <w:tcPr>
            <w:tcW w:w="1006" w:type="dxa"/>
            <w:tcBorders>
              <w:top w:val="single" w:color="000000" w:sz="4" w:space="0"/>
              <w:left w:val="single" w:color="000000" w:sz="4" w:space="0"/>
              <w:bottom w:val="single" w:color="000000" w:sz="4" w:space="0"/>
              <w:right w:val="single" w:color="000000" w:sz="4" w:space="0"/>
            </w:tcBorders>
            <w:noWrap/>
            <w:vAlign w:val="center"/>
          </w:tcPr>
          <w:p w14:paraId="2ABE0C6F">
            <w:pPr>
              <w:jc w:val="center"/>
              <w:rPr>
                <w:rFonts w:ascii="宋体" w:hAnsi="宋体" w:cs="宋体"/>
                <w:color w:val="auto"/>
                <w:sz w:val="18"/>
                <w:szCs w:val="18"/>
              </w:rPr>
            </w:pPr>
          </w:p>
        </w:tc>
        <w:tc>
          <w:tcPr>
            <w:tcW w:w="902" w:type="dxa"/>
            <w:tcBorders>
              <w:top w:val="single" w:color="000000" w:sz="4" w:space="0"/>
              <w:left w:val="single" w:color="000000" w:sz="4" w:space="0"/>
              <w:bottom w:val="single" w:color="000000" w:sz="4" w:space="0"/>
              <w:right w:val="single" w:color="000000" w:sz="4" w:space="0"/>
            </w:tcBorders>
            <w:noWrap/>
            <w:vAlign w:val="center"/>
          </w:tcPr>
          <w:p w14:paraId="1297E330">
            <w:pPr>
              <w:jc w:val="center"/>
              <w:rPr>
                <w:rFonts w:ascii="宋体" w:hAnsi="宋体" w:cs="宋体"/>
                <w:color w:val="auto"/>
                <w:sz w:val="18"/>
                <w:szCs w:val="18"/>
              </w:rPr>
            </w:pP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2092FC4B">
            <w:pPr>
              <w:jc w:val="center"/>
              <w:rPr>
                <w:rFonts w:ascii="宋体" w:hAnsi="宋体" w:cs="宋体"/>
                <w:color w:val="auto"/>
                <w:sz w:val="18"/>
                <w:szCs w:val="18"/>
              </w:rPr>
            </w:pP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73001A1B">
            <w:pPr>
              <w:jc w:val="center"/>
              <w:rPr>
                <w:rFonts w:ascii="宋体" w:hAnsi="宋体" w:cs="宋体"/>
                <w:color w:val="auto"/>
                <w:sz w:val="18"/>
                <w:szCs w:val="18"/>
              </w:rPr>
            </w:pPr>
          </w:p>
        </w:tc>
        <w:tc>
          <w:tcPr>
            <w:tcW w:w="766" w:type="dxa"/>
            <w:tcBorders>
              <w:top w:val="single" w:color="000000" w:sz="4" w:space="0"/>
              <w:left w:val="single" w:color="000000" w:sz="4" w:space="0"/>
              <w:bottom w:val="single" w:color="000000" w:sz="4" w:space="0"/>
              <w:right w:val="single" w:color="000000" w:sz="4" w:space="0"/>
            </w:tcBorders>
            <w:noWrap/>
            <w:vAlign w:val="center"/>
          </w:tcPr>
          <w:p w14:paraId="65017CEF">
            <w:pPr>
              <w:jc w:val="center"/>
              <w:rPr>
                <w:rFonts w:ascii="宋体" w:hAnsi="宋体" w:cs="宋体"/>
                <w:color w:val="auto"/>
                <w:sz w:val="18"/>
                <w:szCs w:val="18"/>
              </w:rPr>
            </w:pPr>
          </w:p>
        </w:tc>
        <w:tc>
          <w:tcPr>
            <w:tcW w:w="1017" w:type="dxa"/>
            <w:tcBorders>
              <w:top w:val="single" w:color="000000" w:sz="4" w:space="0"/>
              <w:left w:val="single" w:color="000000" w:sz="4" w:space="0"/>
              <w:bottom w:val="single" w:color="000000" w:sz="4" w:space="0"/>
              <w:right w:val="single" w:color="000000" w:sz="4" w:space="0"/>
            </w:tcBorders>
            <w:noWrap/>
            <w:vAlign w:val="center"/>
          </w:tcPr>
          <w:p w14:paraId="6D2D9E19">
            <w:pPr>
              <w:rPr>
                <w:rFonts w:ascii="宋体" w:hAnsi="宋体" w:cs="宋体"/>
                <w:color w:val="auto"/>
                <w:sz w:val="18"/>
                <w:szCs w:val="18"/>
              </w:rPr>
            </w:pPr>
          </w:p>
        </w:tc>
      </w:tr>
      <w:tr w14:paraId="52537492">
        <w:tblPrEx>
          <w:tblCellMar>
            <w:top w:w="0" w:type="dxa"/>
            <w:left w:w="108" w:type="dxa"/>
            <w:bottom w:w="0" w:type="dxa"/>
            <w:right w:w="108" w:type="dxa"/>
          </w:tblCellMar>
        </w:tblPrEx>
        <w:trPr>
          <w:trHeight w:val="603" w:hRule="atLeast"/>
          <w:jc w:val="center"/>
        </w:trPr>
        <w:tc>
          <w:tcPr>
            <w:tcW w:w="919" w:type="dxa"/>
            <w:tcBorders>
              <w:top w:val="single" w:color="000000" w:sz="4" w:space="0"/>
              <w:left w:val="single" w:color="000000" w:sz="4" w:space="0"/>
              <w:bottom w:val="single" w:color="000000" w:sz="4" w:space="0"/>
              <w:right w:val="single" w:color="000000" w:sz="4" w:space="0"/>
            </w:tcBorders>
            <w:noWrap/>
            <w:vAlign w:val="center"/>
          </w:tcPr>
          <w:p w14:paraId="24FF15DC">
            <w:pPr>
              <w:widowControl/>
              <w:jc w:val="center"/>
              <w:textAlignment w:val="center"/>
              <w:rPr>
                <w:rFonts w:ascii="宋体" w:hAnsi="宋体" w:cs="宋体"/>
                <w:color w:val="auto"/>
                <w:sz w:val="18"/>
                <w:szCs w:val="18"/>
              </w:rPr>
            </w:pPr>
            <w:r>
              <w:rPr>
                <w:rFonts w:hint="eastAsia" w:ascii="宋体" w:hAnsi="宋体" w:cs="宋体"/>
                <w:color w:val="auto"/>
                <w:sz w:val="18"/>
                <w:szCs w:val="18"/>
              </w:rPr>
              <w:t>1.1</w:t>
            </w:r>
          </w:p>
        </w:tc>
        <w:tc>
          <w:tcPr>
            <w:tcW w:w="2697" w:type="dxa"/>
            <w:tcBorders>
              <w:top w:val="single" w:color="000000" w:sz="4" w:space="0"/>
              <w:left w:val="single" w:color="000000" w:sz="4" w:space="0"/>
              <w:bottom w:val="single" w:color="000000" w:sz="4" w:space="0"/>
              <w:right w:val="single" w:color="000000" w:sz="4" w:space="0"/>
            </w:tcBorders>
            <w:vAlign w:val="center"/>
          </w:tcPr>
          <w:p w14:paraId="45E36457">
            <w:pPr>
              <w:widowControl/>
              <w:textAlignment w:val="center"/>
              <w:rPr>
                <w:rFonts w:ascii="宋体" w:hAnsi="宋体" w:cs="宋体"/>
                <w:color w:val="auto"/>
                <w:sz w:val="18"/>
                <w:szCs w:val="18"/>
              </w:rPr>
            </w:pPr>
            <w:r>
              <w:rPr>
                <w:rFonts w:hint="eastAsia" w:ascii="宋体" w:hAnsi="宋体" w:cs="宋体"/>
                <w:color w:val="auto"/>
                <w:sz w:val="18"/>
                <w:szCs w:val="18"/>
              </w:rPr>
              <w:t>自测</w:t>
            </w:r>
          </w:p>
        </w:tc>
        <w:tc>
          <w:tcPr>
            <w:tcW w:w="903" w:type="dxa"/>
            <w:tcBorders>
              <w:top w:val="single" w:color="000000" w:sz="4" w:space="0"/>
              <w:left w:val="single" w:color="000000" w:sz="4" w:space="0"/>
              <w:bottom w:val="single" w:color="000000" w:sz="4" w:space="0"/>
              <w:right w:val="single" w:color="000000" w:sz="4" w:space="0"/>
            </w:tcBorders>
            <w:noWrap/>
            <w:vAlign w:val="center"/>
          </w:tcPr>
          <w:p w14:paraId="305E66A2">
            <w:pPr>
              <w:widowControl/>
              <w:jc w:val="center"/>
              <w:textAlignment w:val="center"/>
              <w:rPr>
                <w:rFonts w:ascii="宋体" w:hAnsi="宋体" w:cs="宋体"/>
                <w:color w:val="auto"/>
                <w:sz w:val="18"/>
                <w:szCs w:val="18"/>
              </w:rPr>
            </w:pPr>
            <w:r>
              <w:rPr>
                <w:rFonts w:hint="eastAsia" w:ascii="宋体" w:hAnsi="宋体" w:cs="宋体"/>
                <w:color w:val="auto"/>
                <w:sz w:val="18"/>
                <w:szCs w:val="18"/>
              </w:rPr>
              <w:t>项</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26CBDAFA">
            <w:pPr>
              <w:widowControl/>
              <w:jc w:val="center"/>
              <w:textAlignment w:val="center"/>
              <w:rPr>
                <w:rFonts w:ascii="宋体" w:hAnsi="宋体" w:cs="宋体"/>
                <w:color w:val="auto"/>
                <w:sz w:val="18"/>
                <w:szCs w:val="18"/>
              </w:rPr>
            </w:pPr>
            <w:r>
              <w:rPr>
                <w:rFonts w:hint="eastAsia" w:ascii="宋体" w:hAnsi="宋体" w:cs="宋体"/>
                <w:color w:val="auto"/>
                <w:sz w:val="18"/>
                <w:szCs w:val="18"/>
              </w:rPr>
              <w:t>1</w:t>
            </w:r>
          </w:p>
        </w:tc>
        <w:tc>
          <w:tcPr>
            <w:tcW w:w="1006" w:type="dxa"/>
            <w:tcBorders>
              <w:top w:val="single" w:color="000000" w:sz="4" w:space="0"/>
              <w:left w:val="single" w:color="000000" w:sz="4" w:space="0"/>
              <w:bottom w:val="single" w:color="000000" w:sz="4" w:space="0"/>
              <w:right w:val="single" w:color="000000" w:sz="4" w:space="0"/>
            </w:tcBorders>
            <w:noWrap/>
            <w:vAlign w:val="center"/>
          </w:tcPr>
          <w:p w14:paraId="06946355">
            <w:pPr>
              <w:widowControl/>
              <w:jc w:val="center"/>
              <w:textAlignment w:val="center"/>
              <w:rPr>
                <w:rFonts w:ascii="宋体" w:hAnsi="宋体" w:cs="宋体"/>
                <w:color w:val="auto"/>
                <w:sz w:val="18"/>
                <w:szCs w:val="18"/>
              </w:rPr>
            </w:pPr>
            <w:r>
              <w:rPr>
                <w:rFonts w:hint="eastAsia" w:ascii="宋体" w:hAnsi="宋体" w:cs="宋体"/>
                <w:color w:val="auto"/>
                <w:sz w:val="18"/>
                <w:szCs w:val="18"/>
              </w:rPr>
              <w:t>每月5次</w:t>
            </w:r>
          </w:p>
        </w:tc>
        <w:tc>
          <w:tcPr>
            <w:tcW w:w="902" w:type="dxa"/>
            <w:tcBorders>
              <w:top w:val="single" w:color="000000" w:sz="4" w:space="0"/>
              <w:left w:val="single" w:color="000000" w:sz="4" w:space="0"/>
              <w:bottom w:val="single" w:color="000000" w:sz="4" w:space="0"/>
              <w:right w:val="single" w:color="000000" w:sz="4" w:space="0"/>
            </w:tcBorders>
            <w:noWrap/>
            <w:vAlign w:val="center"/>
          </w:tcPr>
          <w:p w14:paraId="6E6D4BCD">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14BE6BB8">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002B7D0F">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66" w:type="dxa"/>
            <w:tcBorders>
              <w:top w:val="single" w:color="000000" w:sz="4" w:space="0"/>
              <w:left w:val="single" w:color="000000" w:sz="4" w:space="0"/>
              <w:bottom w:val="single" w:color="000000" w:sz="4" w:space="0"/>
              <w:right w:val="single" w:color="000000" w:sz="4" w:space="0"/>
            </w:tcBorders>
            <w:noWrap/>
            <w:vAlign w:val="center"/>
          </w:tcPr>
          <w:p w14:paraId="6A009603">
            <w:pPr>
              <w:widowControl/>
              <w:jc w:val="center"/>
              <w:textAlignment w:val="center"/>
              <w:rPr>
                <w:rFonts w:ascii="宋体" w:hAnsi="宋体" w:cs="宋体"/>
                <w:color w:val="auto"/>
                <w:sz w:val="18"/>
                <w:szCs w:val="18"/>
              </w:rPr>
            </w:pPr>
            <w:r>
              <w:rPr>
                <w:rFonts w:hint="eastAsia" w:ascii="宋体" w:hAnsi="宋体" w:cs="宋体"/>
                <w:color w:val="auto"/>
                <w:sz w:val="18"/>
                <w:szCs w:val="18"/>
              </w:rPr>
              <w:t>60</w:t>
            </w:r>
          </w:p>
        </w:tc>
        <w:tc>
          <w:tcPr>
            <w:tcW w:w="1017" w:type="dxa"/>
            <w:tcBorders>
              <w:top w:val="single" w:color="000000" w:sz="4" w:space="0"/>
              <w:left w:val="single" w:color="000000" w:sz="4" w:space="0"/>
              <w:bottom w:val="single" w:color="000000" w:sz="4" w:space="0"/>
              <w:right w:val="single" w:color="000000" w:sz="4" w:space="0"/>
            </w:tcBorders>
            <w:noWrap/>
            <w:vAlign w:val="center"/>
          </w:tcPr>
          <w:p w14:paraId="63F7ED78">
            <w:pPr>
              <w:rPr>
                <w:rFonts w:ascii="宋体" w:hAnsi="宋体" w:cs="宋体"/>
                <w:color w:val="auto"/>
                <w:sz w:val="18"/>
                <w:szCs w:val="18"/>
              </w:rPr>
            </w:pPr>
          </w:p>
        </w:tc>
      </w:tr>
      <w:tr w14:paraId="2162694E">
        <w:tblPrEx>
          <w:tblCellMar>
            <w:top w:w="0" w:type="dxa"/>
            <w:left w:w="108" w:type="dxa"/>
            <w:bottom w:w="0" w:type="dxa"/>
            <w:right w:w="108" w:type="dxa"/>
          </w:tblCellMar>
        </w:tblPrEx>
        <w:trPr>
          <w:trHeight w:val="603" w:hRule="atLeast"/>
          <w:jc w:val="center"/>
        </w:trPr>
        <w:tc>
          <w:tcPr>
            <w:tcW w:w="919" w:type="dxa"/>
            <w:tcBorders>
              <w:top w:val="single" w:color="000000" w:sz="4" w:space="0"/>
              <w:left w:val="single" w:color="000000" w:sz="4" w:space="0"/>
              <w:bottom w:val="single" w:color="000000" w:sz="4" w:space="0"/>
              <w:right w:val="single" w:color="000000" w:sz="4" w:space="0"/>
            </w:tcBorders>
            <w:noWrap/>
            <w:vAlign w:val="center"/>
          </w:tcPr>
          <w:p w14:paraId="0F18C027">
            <w:pPr>
              <w:widowControl/>
              <w:jc w:val="center"/>
              <w:textAlignment w:val="center"/>
              <w:rPr>
                <w:rFonts w:ascii="宋体" w:hAnsi="宋体" w:cs="宋体"/>
                <w:color w:val="auto"/>
                <w:sz w:val="18"/>
                <w:szCs w:val="18"/>
              </w:rPr>
            </w:pPr>
            <w:r>
              <w:rPr>
                <w:rFonts w:hint="eastAsia" w:ascii="宋体" w:hAnsi="宋体" w:cs="宋体"/>
                <w:color w:val="auto"/>
                <w:sz w:val="18"/>
                <w:szCs w:val="18"/>
              </w:rPr>
              <w:t>1.2</w:t>
            </w:r>
          </w:p>
        </w:tc>
        <w:tc>
          <w:tcPr>
            <w:tcW w:w="2697" w:type="dxa"/>
            <w:tcBorders>
              <w:top w:val="single" w:color="000000" w:sz="4" w:space="0"/>
              <w:left w:val="single" w:color="000000" w:sz="4" w:space="0"/>
              <w:bottom w:val="single" w:color="000000" w:sz="4" w:space="0"/>
              <w:right w:val="single" w:color="000000" w:sz="4" w:space="0"/>
            </w:tcBorders>
            <w:vAlign w:val="center"/>
          </w:tcPr>
          <w:p w14:paraId="12F2A8D3">
            <w:pPr>
              <w:widowControl/>
              <w:textAlignment w:val="center"/>
              <w:rPr>
                <w:rFonts w:ascii="宋体" w:hAnsi="宋体" w:cs="宋体"/>
                <w:color w:val="auto"/>
                <w:sz w:val="18"/>
                <w:szCs w:val="18"/>
              </w:rPr>
            </w:pPr>
            <w:r>
              <w:rPr>
                <w:rFonts w:hint="eastAsia" w:ascii="宋体" w:hAnsi="宋体" w:cs="宋体"/>
                <w:color w:val="auto"/>
                <w:sz w:val="18"/>
                <w:szCs w:val="18"/>
              </w:rPr>
              <w:t>委托第三方</w:t>
            </w:r>
          </w:p>
        </w:tc>
        <w:tc>
          <w:tcPr>
            <w:tcW w:w="903" w:type="dxa"/>
            <w:tcBorders>
              <w:top w:val="single" w:color="000000" w:sz="4" w:space="0"/>
              <w:left w:val="single" w:color="000000" w:sz="4" w:space="0"/>
              <w:bottom w:val="single" w:color="000000" w:sz="4" w:space="0"/>
              <w:right w:val="single" w:color="000000" w:sz="4" w:space="0"/>
            </w:tcBorders>
            <w:noWrap/>
            <w:vAlign w:val="center"/>
          </w:tcPr>
          <w:p w14:paraId="4DDE2B6A">
            <w:pPr>
              <w:widowControl/>
              <w:jc w:val="center"/>
              <w:textAlignment w:val="center"/>
              <w:rPr>
                <w:rFonts w:ascii="宋体" w:hAnsi="宋体" w:cs="宋体"/>
                <w:color w:val="auto"/>
                <w:sz w:val="18"/>
                <w:szCs w:val="18"/>
              </w:rPr>
            </w:pPr>
            <w:r>
              <w:rPr>
                <w:rFonts w:hint="eastAsia" w:ascii="宋体" w:hAnsi="宋体" w:cs="宋体"/>
                <w:color w:val="auto"/>
                <w:sz w:val="18"/>
                <w:szCs w:val="18"/>
              </w:rPr>
              <w:t>项</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733F7728">
            <w:pPr>
              <w:widowControl/>
              <w:jc w:val="center"/>
              <w:textAlignment w:val="center"/>
              <w:rPr>
                <w:rFonts w:ascii="宋体" w:hAnsi="宋体" w:cs="宋体"/>
                <w:color w:val="auto"/>
                <w:sz w:val="18"/>
                <w:szCs w:val="18"/>
              </w:rPr>
            </w:pPr>
            <w:r>
              <w:rPr>
                <w:rFonts w:hint="eastAsia" w:ascii="宋体" w:hAnsi="宋体" w:cs="宋体"/>
                <w:color w:val="auto"/>
                <w:sz w:val="18"/>
                <w:szCs w:val="18"/>
              </w:rPr>
              <w:t>1</w:t>
            </w:r>
          </w:p>
        </w:tc>
        <w:tc>
          <w:tcPr>
            <w:tcW w:w="1006" w:type="dxa"/>
            <w:tcBorders>
              <w:top w:val="single" w:color="000000" w:sz="4" w:space="0"/>
              <w:left w:val="single" w:color="000000" w:sz="4" w:space="0"/>
              <w:bottom w:val="single" w:color="000000" w:sz="4" w:space="0"/>
              <w:right w:val="single" w:color="000000" w:sz="4" w:space="0"/>
            </w:tcBorders>
            <w:noWrap/>
            <w:vAlign w:val="center"/>
          </w:tcPr>
          <w:p w14:paraId="7EAB036E">
            <w:pPr>
              <w:widowControl/>
              <w:jc w:val="center"/>
              <w:textAlignment w:val="center"/>
              <w:rPr>
                <w:rFonts w:ascii="宋体" w:hAnsi="宋体" w:cs="宋体"/>
                <w:color w:val="auto"/>
                <w:sz w:val="18"/>
                <w:szCs w:val="18"/>
              </w:rPr>
            </w:pPr>
            <w:r>
              <w:rPr>
                <w:rFonts w:hint="eastAsia" w:ascii="宋体" w:hAnsi="宋体" w:cs="宋体"/>
                <w:color w:val="auto"/>
                <w:sz w:val="18"/>
                <w:szCs w:val="18"/>
              </w:rPr>
              <w:t>每月1次</w:t>
            </w:r>
          </w:p>
        </w:tc>
        <w:tc>
          <w:tcPr>
            <w:tcW w:w="902" w:type="dxa"/>
            <w:tcBorders>
              <w:top w:val="single" w:color="000000" w:sz="4" w:space="0"/>
              <w:left w:val="single" w:color="000000" w:sz="4" w:space="0"/>
              <w:bottom w:val="single" w:color="000000" w:sz="4" w:space="0"/>
              <w:right w:val="single" w:color="000000" w:sz="4" w:space="0"/>
            </w:tcBorders>
            <w:noWrap/>
            <w:vAlign w:val="center"/>
          </w:tcPr>
          <w:p w14:paraId="3614D6F7">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1B290336">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758DE47F">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66" w:type="dxa"/>
            <w:tcBorders>
              <w:top w:val="single" w:color="000000" w:sz="4" w:space="0"/>
              <w:left w:val="single" w:color="000000" w:sz="4" w:space="0"/>
              <w:bottom w:val="single" w:color="000000" w:sz="4" w:space="0"/>
              <w:right w:val="single" w:color="000000" w:sz="4" w:space="0"/>
            </w:tcBorders>
            <w:noWrap/>
            <w:vAlign w:val="center"/>
          </w:tcPr>
          <w:p w14:paraId="027ABC33">
            <w:pPr>
              <w:widowControl/>
              <w:jc w:val="center"/>
              <w:textAlignment w:val="center"/>
              <w:rPr>
                <w:rFonts w:ascii="宋体" w:hAnsi="宋体" w:cs="宋体"/>
                <w:color w:val="auto"/>
                <w:sz w:val="18"/>
                <w:szCs w:val="18"/>
              </w:rPr>
            </w:pPr>
            <w:r>
              <w:rPr>
                <w:rFonts w:hint="eastAsia" w:ascii="宋体" w:hAnsi="宋体" w:cs="宋体"/>
                <w:color w:val="auto"/>
                <w:sz w:val="18"/>
                <w:szCs w:val="18"/>
              </w:rPr>
              <w:t>12</w:t>
            </w:r>
          </w:p>
        </w:tc>
        <w:tc>
          <w:tcPr>
            <w:tcW w:w="1017" w:type="dxa"/>
            <w:tcBorders>
              <w:top w:val="single" w:color="000000" w:sz="4" w:space="0"/>
              <w:left w:val="single" w:color="000000" w:sz="4" w:space="0"/>
              <w:bottom w:val="single" w:color="000000" w:sz="4" w:space="0"/>
              <w:right w:val="single" w:color="000000" w:sz="4" w:space="0"/>
            </w:tcBorders>
            <w:noWrap/>
            <w:vAlign w:val="center"/>
          </w:tcPr>
          <w:p w14:paraId="191D8A4A">
            <w:pPr>
              <w:rPr>
                <w:rFonts w:ascii="宋体" w:hAnsi="宋体" w:cs="宋体"/>
                <w:color w:val="auto"/>
                <w:sz w:val="18"/>
                <w:szCs w:val="18"/>
              </w:rPr>
            </w:pPr>
          </w:p>
        </w:tc>
      </w:tr>
      <w:tr w14:paraId="443FEF83">
        <w:tblPrEx>
          <w:tblCellMar>
            <w:top w:w="0" w:type="dxa"/>
            <w:left w:w="108" w:type="dxa"/>
            <w:bottom w:w="0" w:type="dxa"/>
            <w:right w:w="108" w:type="dxa"/>
          </w:tblCellMar>
        </w:tblPrEx>
        <w:trPr>
          <w:trHeight w:val="603" w:hRule="atLeast"/>
          <w:jc w:val="center"/>
        </w:trPr>
        <w:tc>
          <w:tcPr>
            <w:tcW w:w="919" w:type="dxa"/>
            <w:tcBorders>
              <w:top w:val="single" w:color="000000" w:sz="4" w:space="0"/>
              <w:left w:val="single" w:color="000000" w:sz="4" w:space="0"/>
              <w:bottom w:val="single" w:color="000000" w:sz="4" w:space="0"/>
              <w:right w:val="single" w:color="000000" w:sz="4" w:space="0"/>
            </w:tcBorders>
            <w:noWrap/>
            <w:vAlign w:val="center"/>
          </w:tcPr>
          <w:p w14:paraId="16B556E2">
            <w:pPr>
              <w:widowControl/>
              <w:jc w:val="center"/>
              <w:textAlignment w:val="center"/>
              <w:rPr>
                <w:rFonts w:ascii="宋体" w:hAnsi="宋体" w:cs="宋体"/>
                <w:b/>
                <w:bCs/>
                <w:color w:val="auto"/>
                <w:sz w:val="18"/>
                <w:szCs w:val="18"/>
              </w:rPr>
            </w:pPr>
            <w:r>
              <w:rPr>
                <w:rFonts w:hint="eastAsia" w:ascii="宋体" w:hAnsi="宋体" w:cs="宋体"/>
                <w:b/>
                <w:bCs/>
                <w:color w:val="auto"/>
                <w:sz w:val="18"/>
                <w:szCs w:val="18"/>
              </w:rPr>
              <w:t>(二)</w:t>
            </w:r>
          </w:p>
        </w:tc>
        <w:tc>
          <w:tcPr>
            <w:tcW w:w="2697" w:type="dxa"/>
            <w:tcBorders>
              <w:top w:val="single" w:color="000000" w:sz="4" w:space="0"/>
              <w:left w:val="single" w:color="000000" w:sz="4" w:space="0"/>
              <w:bottom w:val="single" w:color="000000" w:sz="4" w:space="0"/>
              <w:right w:val="single" w:color="000000" w:sz="4" w:space="0"/>
            </w:tcBorders>
            <w:vAlign w:val="center"/>
          </w:tcPr>
          <w:p w14:paraId="46003CE8">
            <w:pPr>
              <w:widowControl/>
              <w:textAlignment w:val="center"/>
              <w:rPr>
                <w:rFonts w:ascii="宋体" w:hAnsi="宋体" w:cs="宋体"/>
                <w:b/>
                <w:bCs/>
                <w:color w:val="auto"/>
                <w:sz w:val="18"/>
                <w:szCs w:val="18"/>
              </w:rPr>
            </w:pPr>
            <w:r>
              <w:rPr>
                <w:rFonts w:hint="eastAsia" w:ascii="宋体" w:hAnsi="宋体" w:cs="宋体"/>
                <w:b/>
                <w:bCs/>
                <w:color w:val="auto"/>
                <w:sz w:val="18"/>
                <w:szCs w:val="18"/>
              </w:rPr>
              <w:t>水位观测</w:t>
            </w:r>
          </w:p>
        </w:tc>
        <w:tc>
          <w:tcPr>
            <w:tcW w:w="903" w:type="dxa"/>
            <w:tcBorders>
              <w:top w:val="single" w:color="000000" w:sz="4" w:space="0"/>
              <w:left w:val="single" w:color="000000" w:sz="4" w:space="0"/>
              <w:bottom w:val="single" w:color="000000" w:sz="4" w:space="0"/>
              <w:right w:val="single" w:color="000000" w:sz="4" w:space="0"/>
            </w:tcBorders>
            <w:noWrap/>
            <w:vAlign w:val="center"/>
          </w:tcPr>
          <w:p w14:paraId="4D26E330">
            <w:pPr>
              <w:jc w:val="center"/>
              <w:rPr>
                <w:rFonts w:ascii="宋体" w:hAnsi="宋体" w:cs="宋体"/>
                <w:color w:val="auto"/>
                <w:sz w:val="18"/>
                <w:szCs w:val="18"/>
              </w:rPr>
            </w:pP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2333E770">
            <w:pPr>
              <w:jc w:val="center"/>
              <w:rPr>
                <w:rFonts w:ascii="宋体" w:hAnsi="宋体" w:cs="宋体"/>
                <w:color w:val="auto"/>
                <w:sz w:val="18"/>
                <w:szCs w:val="18"/>
              </w:rPr>
            </w:pPr>
          </w:p>
        </w:tc>
        <w:tc>
          <w:tcPr>
            <w:tcW w:w="1006" w:type="dxa"/>
            <w:tcBorders>
              <w:top w:val="single" w:color="000000" w:sz="4" w:space="0"/>
              <w:left w:val="single" w:color="000000" w:sz="4" w:space="0"/>
              <w:bottom w:val="single" w:color="000000" w:sz="4" w:space="0"/>
              <w:right w:val="single" w:color="000000" w:sz="4" w:space="0"/>
            </w:tcBorders>
            <w:noWrap/>
            <w:vAlign w:val="center"/>
          </w:tcPr>
          <w:p w14:paraId="6629C9C6">
            <w:pPr>
              <w:jc w:val="center"/>
              <w:rPr>
                <w:rFonts w:ascii="宋体" w:hAnsi="宋体" w:cs="宋体"/>
                <w:color w:val="auto"/>
                <w:sz w:val="18"/>
                <w:szCs w:val="18"/>
              </w:rPr>
            </w:pPr>
          </w:p>
        </w:tc>
        <w:tc>
          <w:tcPr>
            <w:tcW w:w="902" w:type="dxa"/>
            <w:tcBorders>
              <w:top w:val="single" w:color="000000" w:sz="4" w:space="0"/>
              <w:left w:val="single" w:color="000000" w:sz="4" w:space="0"/>
              <w:bottom w:val="single" w:color="000000" w:sz="4" w:space="0"/>
              <w:right w:val="single" w:color="000000" w:sz="4" w:space="0"/>
            </w:tcBorders>
            <w:noWrap/>
            <w:vAlign w:val="center"/>
          </w:tcPr>
          <w:p w14:paraId="7875E80E">
            <w:pPr>
              <w:jc w:val="center"/>
              <w:rPr>
                <w:rFonts w:ascii="宋体" w:hAnsi="宋体" w:cs="宋体"/>
                <w:color w:val="auto"/>
                <w:sz w:val="18"/>
                <w:szCs w:val="18"/>
              </w:rPr>
            </w:pP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6AE893C2">
            <w:pPr>
              <w:jc w:val="center"/>
              <w:rPr>
                <w:rFonts w:ascii="宋体" w:hAnsi="宋体" w:cs="宋体"/>
                <w:color w:val="auto"/>
                <w:sz w:val="18"/>
                <w:szCs w:val="18"/>
              </w:rPr>
            </w:pP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12500155">
            <w:pPr>
              <w:jc w:val="center"/>
              <w:rPr>
                <w:rFonts w:ascii="宋体" w:hAnsi="宋体" w:cs="宋体"/>
                <w:color w:val="auto"/>
                <w:sz w:val="18"/>
                <w:szCs w:val="18"/>
              </w:rPr>
            </w:pPr>
          </w:p>
        </w:tc>
        <w:tc>
          <w:tcPr>
            <w:tcW w:w="766" w:type="dxa"/>
            <w:tcBorders>
              <w:top w:val="single" w:color="000000" w:sz="4" w:space="0"/>
              <w:left w:val="single" w:color="000000" w:sz="4" w:space="0"/>
              <w:bottom w:val="single" w:color="000000" w:sz="4" w:space="0"/>
              <w:right w:val="single" w:color="000000" w:sz="4" w:space="0"/>
            </w:tcBorders>
            <w:noWrap/>
            <w:vAlign w:val="center"/>
          </w:tcPr>
          <w:p w14:paraId="7F89A93D">
            <w:pPr>
              <w:jc w:val="center"/>
              <w:rPr>
                <w:rFonts w:ascii="宋体" w:hAnsi="宋体" w:cs="宋体"/>
                <w:color w:val="auto"/>
                <w:sz w:val="18"/>
                <w:szCs w:val="18"/>
              </w:rPr>
            </w:pPr>
          </w:p>
        </w:tc>
        <w:tc>
          <w:tcPr>
            <w:tcW w:w="1017" w:type="dxa"/>
            <w:tcBorders>
              <w:top w:val="single" w:color="000000" w:sz="4" w:space="0"/>
              <w:left w:val="single" w:color="000000" w:sz="4" w:space="0"/>
              <w:bottom w:val="single" w:color="000000" w:sz="4" w:space="0"/>
              <w:right w:val="single" w:color="000000" w:sz="4" w:space="0"/>
            </w:tcBorders>
            <w:noWrap/>
            <w:vAlign w:val="center"/>
          </w:tcPr>
          <w:p w14:paraId="1C9CDAE9">
            <w:pPr>
              <w:rPr>
                <w:rFonts w:ascii="宋体" w:hAnsi="宋体" w:cs="宋体"/>
                <w:color w:val="auto"/>
                <w:sz w:val="18"/>
                <w:szCs w:val="18"/>
              </w:rPr>
            </w:pPr>
          </w:p>
        </w:tc>
      </w:tr>
      <w:tr w14:paraId="2DAF595F">
        <w:tblPrEx>
          <w:tblCellMar>
            <w:top w:w="0" w:type="dxa"/>
            <w:left w:w="108" w:type="dxa"/>
            <w:bottom w:w="0" w:type="dxa"/>
            <w:right w:w="108" w:type="dxa"/>
          </w:tblCellMar>
        </w:tblPrEx>
        <w:trPr>
          <w:trHeight w:val="603" w:hRule="atLeast"/>
          <w:jc w:val="center"/>
        </w:trPr>
        <w:tc>
          <w:tcPr>
            <w:tcW w:w="919" w:type="dxa"/>
            <w:tcBorders>
              <w:top w:val="single" w:color="000000" w:sz="4" w:space="0"/>
              <w:left w:val="single" w:color="000000" w:sz="4" w:space="0"/>
              <w:bottom w:val="single" w:color="000000" w:sz="4" w:space="0"/>
              <w:right w:val="single" w:color="000000" w:sz="4" w:space="0"/>
            </w:tcBorders>
            <w:noWrap/>
            <w:vAlign w:val="center"/>
          </w:tcPr>
          <w:p w14:paraId="0D81EA2D">
            <w:pPr>
              <w:widowControl/>
              <w:jc w:val="center"/>
              <w:textAlignment w:val="center"/>
              <w:rPr>
                <w:rFonts w:ascii="宋体" w:hAnsi="宋体" w:cs="宋体"/>
                <w:color w:val="auto"/>
                <w:sz w:val="18"/>
                <w:szCs w:val="18"/>
              </w:rPr>
            </w:pPr>
            <w:r>
              <w:rPr>
                <w:rFonts w:hint="eastAsia" w:ascii="宋体" w:hAnsi="宋体" w:cs="宋体"/>
                <w:color w:val="auto"/>
                <w:sz w:val="18"/>
                <w:szCs w:val="18"/>
              </w:rPr>
              <w:t>2.1</w:t>
            </w:r>
          </w:p>
        </w:tc>
        <w:tc>
          <w:tcPr>
            <w:tcW w:w="2697" w:type="dxa"/>
            <w:tcBorders>
              <w:top w:val="single" w:color="000000" w:sz="4" w:space="0"/>
              <w:left w:val="single" w:color="000000" w:sz="4" w:space="0"/>
              <w:bottom w:val="single" w:color="000000" w:sz="4" w:space="0"/>
              <w:right w:val="single" w:color="000000" w:sz="4" w:space="0"/>
            </w:tcBorders>
            <w:vAlign w:val="center"/>
          </w:tcPr>
          <w:p w14:paraId="387D2816">
            <w:pPr>
              <w:widowControl/>
              <w:textAlignment w:val="center"/>
              <w:rPr>
                <w:rFonts w:ascii="宋体" w:hAnsi="宋体" w:cs="宋体"/>
                <w:color w:val="auto"/>
                <w:sz w:val="18"/>
                <w:szCs w:val="18"/>
              </w:rPr>
            </w:pPr>
            <w:r>
              <w:rPr>
                <w:rFonts w:hint="eastAsia" w:ascii="宋体" w:hAnsi="宋体" w:cs="宋体"/>
                <w:color w:val="auto"/>
                <w:sz w:val="18"/>
                <w:szCs w:val="18"/>
              </w:rPr>
              <w:t>水位自动监测</w:t>
            </w:r>
          </w:p>
        </w:tc>
        <w:tc>
          <w:tcPr>
            <w:tcW w:w="903" w:type="dxa"/>
            <w:tcBorders>
              <w:top w:val="single" w:color="000000" w:sz="4" w:space="0"/>
              <w:left w:val="single" w:color="000000" w:sz="4" w:space="0"/>
              <w:bottom w:val="single" w:color="000000" w:sz="4" w:space="0"/>
              <w:right w:val="single" w:color="000000" w:sz="4" w:space="0"/>
            </w:tcBorders>
            <w:noWrap/>
            <w:vAlign w:val="center"/>
          </w:tcPr>
          <w:p w14:paraId="65ECD058">
            <w:pPr>
              <w:widowControl/>
              <w:jc w:val="center"/>
              <w:textAlignment w:val="center"/>
              <w:rPr>
                <w:rFonts w:ascii="宋体" w:hAnsi="宋体" w:cs="宋体"/>
                <w:color w:val="auto"/>
                <w:sz w:val="18"/>
                <w:szCs w:val="18"/>
              </w:rPr>
            </w:pPr>
            <w:r>
              <w:rPr>
                <w:rFonts w:hint="eastAsia" w:ascii="宋体" w:hAnsi="宋体" w:cs="宋体"/>
                <w:color w:val="auto"/>
                <w:sz w:val="18"/>
                <w:szCs w:val="18"/>
              </w:rPr>
              <w:t>项</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3E005B1A">
            <w:pPr>
              <w:widowControl/>
              <w:jc w:val="center"/>
              <w:textAlignment w:val="center"/>
              <w:rPr>
                <w:rFonts w:ascii="宋体" w:hAnsi="宋体" w:cs="宋体"/>
                <w:color w:val="auto"/>
                <w:sz w:val="18"/>
                <w:szCs w:val="18"/>
              </w:rPr>
            </w:pPr>
            <w:r>
              <w:rPr>
                <w:rFonts w:hint="eastAsia" w:ascii="宋体" w:hAnsi="宋体" w:cs="宋体"/>
                <w:color w:val="auto"/>
                <w:sz w:val="18"/>
                <w:szCs w:val="18"/>
              </w:rPr>
              <w:t>1</w:t>
            </w:r>
          </w:p>
        </w:tc>
        <w:tc>
          <w:tcPr>
            <w:tcW w:w="1006" w:type="dxa"/>
            <w:tcBorders>
              <w:top w:val="single" w:color="000000" w:sz="4" w:space="0"/>
              <w:left w:val="single" w:color="000000" w:sz="4" w:space="0"/>
              <w:bottom w:val="single" w:color="000000" w:sz="4" w:space="0"/>
              <w:right w:val="single" w:color="000000" w:sz="4" w:space="0"/>
            </w:tcBorders>
            <w:noWrap/>
            <w:vAlign w:val="center"/>
          </w:tcPr>
          <w:p w14:paraId="76FC9C14">
            <w:pPr>
              <w:widowControl/>
              <w:jc w:val="center"/>
              <w:textAlignment w:val="center"/>
              <w:rPr>
                <w:rFonts w:ascii="宋体" w:hAnsi="宋体" w:cs="宋体"/>
                <w:color w:val="auto"/>
                <w:sz w:val="18"/>
                <w:szCs w:val="18"/>
              </w:rPr>
            </w:pPr>
            <w:r>
              <w:rPr>
                <w:rFonts w:hint="eastAsia" w:ascii="宋体" w:hAnsi="宋体" w:cs="宋体"/>
                <w:color w:val="auto"/>
                <w:sz w:val="18"/>
                <w:szCs w:val="18"/>
              </w:rPr>
              <w:t>每月1次</w:t>
            </w:r>
          </w:p>
        </w:tc>
        <w:tc>
          <w:tcPr>
            <w:tcW w:w="902" w:type="dxa"/>
            <w:tcBorders>
              <w:top w:val="single" w:color="000000" w:sz="4" w:space="0"/>
              <w:left w:val="single" w:color="000000" w:sz="4" w:space="0"/>
              <w:bottom w:val="single" w:color="000000" w:sz="4" w:space="0"/>
              <w:right w:val="single" w:color="000000" w:sz="4" w:space="0"/>
            </w:tcBorders>
            <w:noWrap/>
            <w:vAlign w:val="center"/>
          </w:tcPr>
          <w:p w14:paraId="08024D1D">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43A3183A">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07184C1B">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66" w:type="dxa"/>
            <w:tcBorders>
              <w:top w:val="single" w:color="000000" w:sz="4" w:space="0"/>
              <w:left w:val="single" w:color="000000" w:sz="4" w:space="0"/>
              <w:bottom w:val="single" w:color="000000" w:sz="4" w:space="0"/>
              <w:right w:val="single" w:color="000000" w:sz="4" w:space="0"/>
            </w:tcBorders>
            <w:noWrap/>
            <w:vAlign w:val="center"/>
          </w:tcPr>
          <w:p w14:paraId="693BEE65">
            <w:pPr>
              <w:widowControl/>
              <w:jc w:val="center"/>
              <w:textAlignment w:val="center"/>
              <w:rPr>
                <w:rFonts w:ascii="宋体" w:hAnsi="宋体" w:cs="宋体"/>
                <w:color w:val="auto"/>
                <w:sz w:val="18"/>
                <w:szCs w:val="18"/>
              </w:rPr>
            </w:pPr>
            <w:r>
              <w:rPr>
                <w:rFonts w:hint="eastAsia" w:ascii="宋体" w:hAnsi="宋体" w:cs="宋体"/>
                <w:color w:val="auto"/>
                <w:sz w:val="18"/>
                <w:szCs w:val="18"/>
              </w:rPr>
              <w:t>12</w:t>
            </w:r>
          </w:p>
        </w:tc>
        <w:tc>
          <w:tcPr>
            <w:tcW w:w="1017" w:type="dxa"/>
            <w:tcBorders>
              <w:top w:val="single" w:color="000000" w:sz="4" w:space="0"/>
              <w:left w:val="single" w:color="000000" w:sz="4" w:space="0"/>
              <w:bottom w:val="single" w:color="000000" w:sz="4" w:space="0"/>
              <w:right w:val="single" w:color="000000" w:sz="4" w:space="0"/>
            </w:tcBorders>
            <w:noWrap/>
            <w:vAlign w:val="center"/>
          </w:tcPr>
          <w:p w14:paraId="51F4D462">
            <w:pPr>
              <w:rPr>
                <w:rFonts w:ascii="宋体" w:hAnsi="宋体" w:cs="宋体"/>
                <w:color w:val="auto"/>
                <w:sz w:val="18"/>
                <w:szCs w:val="18"/>
              </w:rPr>
            </w:pPr>
          </w:p>
        </w:tc>
      </w:tr>
      <w:tr w14:paraId="1D309656">
        <w:tblPrEx>
          <w:tblCellMar>
            <w:top w:w="0" w:type="dxa"/>
            <w:left w:w="108" w:type="dxa"/>
            <w:bottom w:w="0" w:type="dxa"/>
            <w:right w:w="108" w:type="dxa"/>
          </w:tblCellMar>
        </w:tblPrEx>
        <w:trPr>
          <w:trHeight w:val="603" w:hRule="atLeast"/>
          <w:jc w:val="center"/>
        </w:trPr>
        <w:tc>
          <w:tcPr>
            <w:tcW w:w="919" w:type="dxa"/>
            <w:tcBorders>
              <w:top w:val="single" w:color="000000" w:sz="4" w:space="0"/>
              <w:left w:val="single" w:color="000000" w:sz="4" w:space="0"/>
              <w:bottom w:val="single" w:color="000000" w:sz="4" w:space="0"/>
              <w:right w:val="single" w:color="000000" w:sz="4" w:space="0"/>
            </w:tcBorders>
            <w:noWrap/>
            <w:vAlign w:val="center"/>
          </w:tcPr>
          <w:p w14:paraId="531592CE">
            <w:pPr>
              <w:widowControl/>
              <w:jc w:val="center"/>
              <w:textAlignment w:val="center"/>
              <w:rPr>
                <w:rFonts w:ascii="宋体" w:hAnsi="宋体" w:cs="宋体"/>
                <w:b/>
                <w:bCs/>
                <w:color w:val="auto"/>
                <w:sz w:val="18"/>
                <w:szCs w:val="18"/>
              </w:rPr>
            </w:pPr>
            <w:r>
              <w:rPr>
                <w:rFonts w:hint="eastAsia" w:ascii="宋体" w:hAnsi="宋体" w:cs="宋体"/>
                <w:b/>
                <w:bCs/>
                <w:color w:val="auto"/>
                <w:sz w:val="18"/>
                <w:szCs w:val="18"/>
              </w:rPr>
              <w:t>(三)</w:t>
            </w:r>
          </w:p>
        </w:tc>
        <w:tc>
          <w:tcPr>
            <w:tcW w:w="2697" w:type="dxa"/>
            <w:tcBorders>
              <w:top w:val="single" w:color="000000" w:sz="4" w:space="0"/>
              <w:left w:val="single" w:color="000000" w:sz="4" w:space="0"/>
              <w:bottom w:val="single" w:color="000000" w:sz="4" w:space="0"/>
              <w:right w:val="single" w:color="000000" w:sz="4" w:space="0"/>
            </w:tcBorders>
            <w:vAlign w:val="center"/>
          </w:tcPr>
          <w:p w14:paraId="4F479C47">
            <w:pPr>
              <w:widowControl/>
              <w:textAlignment w:val="center"/>
              <w:rPr>
                <w:rFonts w:ascii="宋体" w:hAnsi="宋体" w:cs="宋体"/>
                <w:b/>
                <w:bCs/>
                <w:color w:val="auto"/>
                <w:sz w:val="18"/>
                <w:szCs w:val="18"/>
              </w:rPr>
            </w:pPr>
            <w:r>
              <w:rPr>
                <w:rFonts w:hint="eastAsia" w:ascii="宋体" w:hAnsi="宋体" w:cs="宋体"/>
                <w:b/>
                <w:bCs/>
                <w:color w:val="auto"/>
                <w:sz w:val="18"/>
                <w:szCs w:val="18"/>
              </w:rPr>
              <w:t>河湖床监测</w:t>
            </w:r>
          </w:p>
        </w:tc>
        <w:tc>
          <w:tcPr>
            <w:tcW w:w="903" w:type="dxa"/>
            <w:tcBorders>
              <w:top w:val="single" w:color="000000" w:sz="4" w:space="0"/>
              <w:left w:val="single" w:color="000000" w:sz="4" w:space="0"/>
              <w:bottom w:val="single" w:color="000000" w:sz="4" w:space="0"/>
              <w:right w:val="single" w:color="000000" w:sz="4" w:space="0"/>
            </w:tcBorders>
            <w:noWrap/>
            <w:vAlign w:val="center"/>
          </w:tcPr>
          <w:p w14:paraId="5632E2CA">
            <w:pPr>
              <w:jc w:val="center"/>
              <w:rPr>
                <w:rFonts w:ascii="宋体" w:hAnsi="宋体" w:cs="宋体"/>
                <w:color w:val="auto"/>
                <w:sz w:val="18"/>
                <w:szCs w:val="18"/>
              </w:rPr>
            </w:pP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365C1DF5">
            <w:pPr>
              <w:jc w:val="center"/>
              <w:rPr>
                <w:rFonts w:ascii="宋体" w:hAnsi="宋体" w:cs="宋体"/>
                <w:color w:val="auto"/>
                <w:sz w:val="18"/>
                <w:szCs w:val="18"/>
              </w:rPr>
            </w:pPr>
          </w:p>
        </w:tc>
        <w:tc>
          <w:tcPr>
            <w:tcW w:w="1006" w:type="dxa"/>
            <w:tcBorders>
              <w:top w:val="single" w:color="000000" w:sz="4" w:space="0"/>
              <w:left w:val="single" w:color="000000" w:sz="4" w:space="0"/>
              <w:bottom w:val="single" w:color="000000" w:sz="4" w:space="0"/>
              <w:right w:val="single" w:color="000000" w:sz="4" w:space="0"/>
            </w:tcBorders>
            <w:noWrap/>
            <w:vAlign w:val="center"/>
          </w:tcPr>
          <w:p w14:paraId="6184BAF5">
            <w:pPr>
              <w:jc w:val="center"/>
              <w:rPr>
                <w:rFonts w:ascii="宋体" w:hAnsi="宋体" w:cs="宋体"/>
                <w:color w:val="auto"/>
                <w:sz w:val="18"/>
                <w:szCs w:val="18"/>
              </w:rPr>
            </w:pPr>
          </w:p>
        </w:tc>
        <w:tc>
          <w:tcPr>
            <w:tcW w:w="902" w:type="dxa"/>
            <w:tcBorders>
              <w:top w:val="single" w:color="000000" w:sz="4" w:space="0"/>
              <w:left w:val="single" w:color="000000" w:sz="4" w:space="0"/>
              <w:bottom w:val="single" w:color="000000" w:sz="4" w:space="0"/>
              <w:right w:val="single" w:color="000000" w:sz="4" w:space="0"/>
            </w:tcBorders>
            <w:noWrap/>
            <w:vAlign w:val="center"/>
          </w:tcPr>
          <w:p w14:paraId="2A365DE8">
            <w:pPr>
              <w:jc w:val="center"/>
              <w:rPr>
                <w:rFonts w:ascii="宋体" w:hAnsi="宋体" w:cs="宋体"/>
                <w:color w:val="auto"/>
                <w:sz w:val="18"/>
                <w:szCs w:val="18"/>
              </w:rPr>
            </w:pP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498B3D02">
            <w:pPr>
              <w:jc w:val="center"/>
              <w:rPr>
                <w:rFonts w:ascii="宋体" w:hAnsi="宋体" w:cs="宋体"/>
                <w:color w:val="auto"/>
                <w:sz w:val="18"/>
                <w:szCs w:val="18"/>
              </w:rPr>
            </w:pP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275D5467">
            <w:pPr>
              <w:jc w:val="center"/>
              <w:rPr>
                <w:rFonts w:ascii="宋体" w:hAnsi="宋体" w:cs="宋体"/>
                <w:color w:val="auto"/>
                <w:sz w:val="18"/>
                <w:szCs w:val="18"/>
              </w:rPr>
            </w:pPr>
          </w:p>
        </w:tc>
        <w:tc>
          <w:tcPr>
            <w:tcW w:w="766" w:type="dxa"/>
            <w:tcBorders>
              <w:top w:val="single" w:color="000000" w:sz="4" w:space="0"/>
              <w:left w:val="single" w:color="000000" w:sz="4" w:space="0"/>
              <w:bottom w:val="single" w:color="000000" w:sz="4" w:space="0"/>
              <w:right w:val="single" w:color="000000" w:sz="4" w:space="0"/>
            </w:tcBorders>
            <w:noWrap/>
            <w:vAlign w:val="center"/>
          </w:tcPr>
          <w:p w14:paraId="7E2500F0">
            <w:pPr>
              <w:jc w:val="center"/>
              <w:rPr>
                <w:rFonts w:ascii="宋体" w:hAnsi="宋体" w:cs="宋体"/>
                <w:color w:val="auto"/>
                <w:sz w:val="18"/>
                <w:szCs w:val="18"/>
              </w:rPr>
            </w:pPr>
          </w:p>
        </w:tc>
        <w:tc>
          <w:tcPr>
            <w:tcW w:w="1017" w:type="dxa"/>
            <w:tcBorders>
              <w:top w:val="single" w:color="000000" w:sz="4" w:space="0"/>
              <w:left w:val="single" w:color="000000" w:sz="4" w:space="0"/>
              <w:bottom w:val="single" w:color="000000" w:sz="4" w:space="0"/>
              <w:right w:val="single" w:color="000000" w:sz="4" w:space="0"/>
            </w:tcBorders>
            <w:noWrap/>
            <w:vAlign w:val="center"/>
          </w:tcPr>
          <w:p w14:paraId="2E17F766">
            <w:pPr>
              <w:rPr>
                <w:rFonts w:ascii="宋体" w:hAnsi="宋体" w:cs="宋体"/>
                <w:color w:val="auto"/>
                <w:sz w:val="18"/>
                <w:szCs w:val="18"/>
              </w:rPr>
            </w:pPr>
          </w:p>
        </w:tc>
      </w:tr>
      <w:tr w14:paraId="2432521D">
        <w:tblPrEx>
          <w:tblCellMar>
            <w:top w:w="0" w:type="dxa"/>
            <w:left w:w="108" w:type="dxa"/>
            <w:bottom w:w="0" w:type="dxa"/>
            <w:right w:w="108" w:type="dxa"/>
          </w:tblCellMar>
        </w:tblPrEx>
        <w:trPr>
          <w:trHeight w:val="603" w:hRule="atLeast"/>
          <w:jc w:val="center"/>
        </w:trPr>
        <w:tc>
          <w:tcPr>
            <w:tcW w:w="919" w:type="dxa"/>
            <w:tcBorders>
              <w:top w:val="single" w:color="000000" w:sz="4" w:space="0"/>
              <w:left w:val="single" w:color="000000" w:sz="4" w:space="0"/>
              <w:bottom w:val="single" w:color="000000" w:sz="4" w:space="0"/>
              <w:right w:val="single" w:color="000000" w:sz="4" w:space="0"/>
            </w:tcBorders>
            <w:noWrap/>
            <w:vAlign w:val="center"/>
          </w:tcPr>
          <w:p w14:paraId="0CCA5C94">
            <w:pPr>
              <w:widowControl/>
              <w:jc w:val="center"/>
              <w:textAlignment w:val="center"/>
              <w:rPr>
                <w:rFonts w:ascii="宋体" w:hAnsi="宋体" w:cs="宋体"/>
                <w:color w:val="auto"/>
                <w:sz w:val="18"/>
                <w:szCs w:val="18"/>
              </w:rPr>
            </w:pPr>
            <w:r>
              <w:rPr>
                <w:rFonts w:hint="eastAsia" w:ascii="宋体" w:hAnsi="宋体" w:cs="宋体"/>
                <w:color w:val="auto"/>
                <w:sz w:val="18"/>
                <w:szCs w:val="18"/>
              </w:rPr>
              <w:t>3.1</w:t>
            </w:r>
          </w:p>
        </w:tc>
        <w:tc>
          <w:tcPr>
            <w:tcW w:w="2697" w:type="dxa"/>
            <w:tcBorders>
              <w:top w:val="single" w:color="000000" w:sz="4" w:space="0"/>
              <w:left w:val="single" w:color="000000" w:sz="4" w:space="0"/>
              <w:bottom w:val="single" w:color="000000" w:sz="4" w:space="0"/>
              <w:right w:val="single" w:color="000000" w:sz="4" w:space="0"/>
            </w:tcBorders>
            <w:vAlign w:val="center"/>
          </w:tcPr>
          <w:p w14:paraId="4B3E5015">
            <w:pPr>
              <w:widowControl/>
              <w:textAlignment w:val="center"/>
              <w:rPr>
                <w:rFonts w:ascii="宋体" w:hAnsi="宋体" w:cs="宋体"/>
                <w:color w:val="auto"/>
                <w:sz w:val="18"/>
                <w:szCs w:val="18"/>
              </w:rPr>
            </w:pPr>
            <w:r>
              <w:rPr>
                <w:rFonts w:hint="eastAsia" w:ascii="宋体" w:hAnsi="宋体" w:cs="宋体"/>
                <w:color w:val="auto"/>
                <w:sz w:val="18"/>
                <w:szCs w:val="18"/>
              </w:rPr>
              <w:t>河道断面测量</w:t>
            </w:r>
          </w:p>
        </w:tc>
        <w:tc>
          <w:tcPr>
            <w:tcW w:w="903" w:type="dxa"/>
            <w:tcBorders>
              <w:top w:val="single" w:color="000000" w:sz="4" w:space="0"/>
              <w:left w:val="single" w:color="000000" w:sz="4" w:space="0"/>
              <w:bottom w:val="single" w:color="000000" w:sz="4" w:space="0"/>
              <w:right w:val="single" w:color="000000" w:sz="4" w:space="0"/>
            </w:tcBorders>
            <w:noWrap/>
            <w:vAlign w:val="center"/>
          </w:tcPr>
          <w:p w14:paraId="77E8D013">
            <w:pPr>
              <w:widowControl/>
              <w:jc w:val="center"/>
              <w:textAlignment w:val="center"/>
              <w:rPr>
                <w:rFonts w:ascii="宋体" w:hAnsi="宋体" w:cs="宋体"/>
                <w:color w:val="auto"/>
                <w:sz w:val="18"/>
                <w:szCs w:val="18"/>
              </w:rPr>
            </w:pPr>
            <w:r>
              <w:rPr>
                <w:rFonts w:hint="eastAsia" w:ascii="宋体" w:hAnsi="宋体" w:cs="宋体"/>
                <w:color w:val="auto"/>
                <w:sz w:val="18"/>
                <w:szCs w:val="18"/>
              </w:rPr>
              <w:t>km</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594B02FA">
            <w:pPr>
              <w:widowControl/>
              <w:jc w:val="center"/>
              <w:textAlignment w:val="center"/>
              <w:rPr>
                <w:rFonts w:ascii="宋体" w:hAnsi="宋体" w:cs="宋体"/>
                <w:color w:val="auto"/>
                <w:sz w:val="18"/>
                <w:szCs w:val="18"/>
              </w:rPr>
            </w:pPr>
            <w:r>
              <w:rPr>
                <w:rFonts w:hint="eastAsia" w:ascii="宋体" w:hAnsi="宋体" w:cs="宋体"/>
                <w:color w:val="auto"/>
                <w:sz w:val="18"/>
                <w:szCs w:val="18"/>
              </w:rPr>
              <w:t>0.265</w:t>
            </w:r>
          </w:p>
        </w:tc>
        <w:tc>
          <w:tcPr>
            <w:tcW w:w="1006" w:type="dxa"/>
            <w:tcBorders>
              <w:top w:val="single" w:color="000000" w:sz="4" w:space="0"/>
              <w:left w:val="single" w:color="000000" w:sz="4" w:space="0"/>
              <w:bottom w:val="single" w:color="000000" w:sz="4" w:space="0"/>
              <w:right w:val="single" w:color="000000" w:sz="4" w:space="0"/>
            </w:tcBorders>
            <w:noWrap/>
            <w:vAlign w:val="center"/>
          </w:tcPr>
          <w:p w14:paraId="16579475">
            <w:pPr>
              <w:widowControl/>
              <w:jc w:val="center"/>
              <w:textAlignment w:val="center"/>
              <w:rPr>
                <w:rFonts w:ascii="宋体" w:hAnsi="宋体" w:cs="宋体"/>
                <w:color w:val="auto"/>
                <w:sz w:val="18"/>
                <w:szCs w:val="18"/>
              </w:rPr>
            </w:pPr>
            <w:r>
              <w:rPr>
                <w:rFonts w:hint="eastAsia" w:ascii="宋体" w:hAnsi="宋体" w:cs="宋体"/>
                <w:color w:val="auto"/>
                <w:sz w:val="18"/>
                <w:szCs w:val="18"/>
              </w:rPr>
              <w:t>每年1次</w:t>
            </w:r>
          </w:p>
        </w:tc>
        <w:tc>
          <w:tcPr>
            <w:tcW w:w="902" w:type="dxa"/>
            <w:tcBorders>
              <w:top w:val="single" w:color="000000" w:sz="4" w:space="0"/>
              <w:left w:val="single" w:color="000000" w:sz="4" w:space="0"/>
              <w:bottom w:val="single" w:color="000000" w:sz="4" w:space="0"/>
              <w:right w:val="single" w:color="000000" w:sz="4" w:space="0"/>
            </w:tcBorders>
            <w:noWrap/>
            <w:vAlign w:val="center"/>
          </w:tcPr>
          <w:p w14:paraId="6056EAD8">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324DF541">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1542EF88">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66" w:type="dxa"/>
            <w:tcBorders>
              <w:top w:val="single" w:color="000000" w:sz="4" w:space="0"/>
              <w:left w:val="single" w:color="000000" w:sz="4" w:space="0"/>
              <w:bottom w:val="single" w:color="000000" w:sz="4" w:space="0"/>
              <w:right w:val="single" w:color="000000" w:sz="4" w:space="0"/>
            </w:tcBorders>
            <w:noWrap/>
            <w:vAlign w:val="center"/>
          </w:tcPr>
          <w:p w14:paraId="117CBFB8">
            <w:pPr>
              <w:widowControl/>
              <w:jc w:val="center"/>
              <w:textAlignment w:val="center"/>
              <w:rPr>
                <w:rFonts w:ascii="宋体" w:hAnsi="宋体" w:cs="宋体"/>
                <w:color w:val="auto"/>
                <w:sz w:val="18"/>
                <w:szCs w:val="18"/>
              </w:rPr>
            </w:pPr>
            <w:r>
              <w:rPr>
                <w:rFonts w:hint="eastAsia" w:ascii="宋体" w:hAnsi="宋体" w:cs="宋体"/>
                <w:color w:val="auto"/>
                <w:sz w:val="18"/>
                <w:szCs w:val="18"/>
              </w:rPr>
              <w:t>0.265</w:t>
            </w:r>
          </w:p>
        </w:tc>
        <w:tc>
          <w:tcPr>
            <w:tcW w:w="1017" w:type="dxa"/>
            <w:tcBorders>
              <w:top w:val="single" w:color="000000" w:sz="4" w:space="0"/>
              <w:left w:val="single" w:color="000000" w:sz="4" w:space="0"/>
              <w:bottom w:val="single" w:color="000000" w:sz="4" w:space="0"/>
              <w:right w:val="single" w:color="000000" w:sz="4" w:space="0"/>
            </w:tcBorders>
            <w:noWrap/>
            <w:vAlign w:val="center"/>
          </w:tcPr>
          <w:p w14:paraId="66A3230A">
            <w:pPr>
              <w:rPr>
                <w:rFonts w:ascii="宋体" w:hAnsi="宋体" w:cs="宋体"/>
                <w:color w:val="auto"/>
                <w:sz w:val="18"/>
                <w:szCs w:val="18"/>
              </w:rPr>
            </w:pPr>
          </w:p>
        </w:tc>
      </w:tr>
      <w:tr w14:paraId="700350F9">
        <w:tblPrEx>
          <w:tblCellMar>
            <w:top w:w="0" w:type="dxa"/>
            <w:left w:w="108" w:type="dxa"/>
            <w:bottom w:w="0" w:type="dxa"/>
            <w:right w:w="108" w:type="dxa"/>
          </w:tblCellMar>
        </w:tblPrEx>
        <w:trPr>
          <w:trHeight w:val="603" w:hRule="atLeast"/>
          <w:jc w:val="center"/>
        </w:trPr>
        <w:tc>
          <w:tcPr>
            <w:tcW w:w="919" w:type="dxa"/>
            <w:tcBorders>
              <w:top w:val="single" w:color="000000" w:sz="4" w:space="0"/>
              <w:left w:val="single" w:color="000000" w:sz="4" w:space="0"/>
              <w:bottom w:val="single" w:color="000000" w:sz="4" w:space="0"/>
              <w:right w:val="single" w:color="000000" w:sz="4" w:space="0"/>
            </w:tcBorders>
            <w:noWrap/>
            <w:vAlign w:val="center"/>
          </w:tcPr>
          <w:p w14:paraId="01BAFB8F">
            <w:pPr>
              <w:widowControl/>
              <w:jc w:val="center"/>
              <w:textAlignment w:val="center"/>
              <w:rPr>
                <w:rFonts w:ascii="宋体" w:hAnsi="宋体" w:cs="宋体"/>
                <w:b/>
                <w:bCs/>
                <w:color w:val="auto"/>
                <w:sz w:val="18"/>
                <w:szCs w:val="18"/>
              </w:rPr>
            </w:pPr>
            <w:r>
              <w:rPr>
                <w:rFonts w:hint="eastAsia" w:ascii="宋体" w:hAnsi="宋体" w:cs="宋体"/>
                <w:b/>
                <w:bCs/>
                <w:color w:val="auto"/>
                <w:sz w:val="18"/>
                <w:szCs w:val="18"/>
              </w:rPr>
              <w:t>(四)</w:t>
            </w:r>
          </w:p>
        </w:tc>
        <w:tc>
          <w:tcPr>
            <w:tcW w:w="2697" w:type="dxa"/>
            <w:tcBorders>
              <w:top w:val="single" w:color="000000" w:sz="4" w:space="0"/>
              <w:left w:val="single" w:color="000000" w:sz="4" w:space="0"/>
              <w:bottom w:val="single" w:color="000000" w:sz="4" w:space="0"/>
              <w:right w:val="single" w:color="000000" w:sz="4" w:space="0"/>
            </w:tcBorders>
            <w:vAlign w:val="center"/>
          </w:tcPr>
          <w:p w14:paraId="71EEC3A9">
            <w:pPr>
              <w:widowControl/>
              <w:textAlignment w:val="center"/>
              <w:rPr>
                <w:rFonts w:ascii="宋体" w:hAnsi="宋体" w:cs="宋体"/>
                <w:b/>
                <w:bCs/>
                <w:color w:val="auto"/>
                <w:sz w:val="18"/>
                <w:szCs w:val="18"/>
              </w:rPr>
            </w:pPr>
            <w:r>
              <w:rPr>
                <w:rFonts w:hint="eastAsia" w:ascii="宋体" w:hAnsi="宋体" w:cs="宋体"/>
                <w:b/>
                <w:bCs/>
                <w:color w:val="auto"/>
                <w:sz w:val="18"/>
                <w:szCs w:val="18"/>
              </w:rPr>
              <w:t>堤防护岸监测</w:t>
            </w:r>
          </w:p>
        </w:tc>
        <w:tc>
          <w:tcPr>
            <w:tcW w:w="903" w:type="dxa"/>
            <w:tcBorders>
              <w:top w:val="single" w:color="000000" w:sz="4" w:space="0"/>
              <w:left w:val="single" w:color="000000" w:sz="4" w:space="0"/>
              <w:bottom w:val="single" w:color="000000" w:sz="4" w:space="0"/>
              <w:right w:val="single" w:color="000000" w:sz="4" w:space="0"/>
            </w:tcBorders>
            <w:noWrap/>
            <w:vAlign w:val="center"/>
          </w:tcPr>
          <w:p w14:paraId="5066F2FC">
            <w:pPr>
              <w:jc w:val="center"/>
              <w:rPr>
                <w:rFonts w:ascii="宋体" w:hAnsi="宋体" w:cs="宋体"/>
                <w:color w:val="auto"/>
                <w:sz w:val="18"/>
                <w:szCs w:val="18"/>
              </w:rPr>
            </w:pP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1BE85535">
            <w:pPr>
              <w:jc w:val="center"/>
              <w:rPr>
                <w:rFonts w:ascii="宋体" w:hAnsi="宋体" w:cs="宋体"/>
                <w:color w:val="auto"/>
                <w:sz w:val="18"/>
                <w:szCs w:val="18"/>
              </w:rPr>
            </w:pPr>
          </w:p>
        </w:tc>
        <w:tc>
          <w:tcPr>
            <w:tcW w:w="1006" w:type="dxa"/>
            <w:tcBorders>
              <w:top w:val="single" w:color="000000" w:sz="4" w:space="0"/>
              <w:left w:val="single" w:color="000000" w:sz="4" w:space="0"/>
              <w:bottom w:val="single" w:color="000000" w:sz="4" w:space="0"/>
              <w:right w:val="single" w:color="000000" w:sz="4" w:space="0"/>
            </w:tcBorders>
            <w:noWrap/>
            <w:vAlign w:val="center"/>
          </w:tcPr>
          <w:p w14:paraId="66C9FBC4">
            <w:pPr>
              <w:jc w:val="center"/>
              <w:rPr>
                <w:rFonts w:ascii="宋体" w:hAnsi="宋体" w:cs="宋体"/>
                <w:color w:val="auto"/>
                <w:sz w:val="18"/>
                <w:szCs w:val="18"/>
              </w:rPr>
            </w:pPr>
          </w:p>
        </w:tc>
        <w:tc>
          <w:tcPr>
            <w:tcW w:w="902" w:type="dxa"/>
            <w:tcBorders>
              <w:top w:val="single" w:color="000000" w:sz="4" w:space="0"/>
              <w:left w:val="single" w:color="000000" w:sz="4" w:space="0"/>
              <w:bottom w:val="single" w:color="000000" w:sz="4" w:space="0"/>
              <w:right w:val="single" w:color="000000" w:sz="4" w:space="0"/>
            </w:tcBorders>
            <w:noWrap/>
            <w:vAlign w:val="center"/>
          </w:tcPr>
          <w:p w14:paraId="40428E45">
            <w:pPr>
              <w:jc w:val="center"/>
              <w:rPr>
                <w:rFonts w:ascii="宋体" w:hAnsi="宋体" w:cs="宋体"/>
                <w:color w:val="auto"/>
                <w:sz w:val="18"/>
                <w:szCs w:val="18"/>
              </w:rPr>
            </w:pP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63743340">
            <w:pPr>
              <w:jc w:val="center"/>
              <w:rPr>
                <w:rFonts w:ascii="宋体" w:hAnsi="宋体" w:cs="宋体"/>
                <w:color w:val="auto"/>
                <w:sz w:val="18"/>
                <w:szCs w:val="18"/>
              </w:rPr>
            </w:pP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70B5A265">
            <w:pPr>
              <w:jc w:val="center"/>
              <w:rPr>
                <w:rFonts w:ascii="宋体" w:hAnsi="宋体" w:cs="宋体"/>
                <w:color w:val="auto"/>
                <w:sz w:val="18"/>
                <w:szCs w:val="18"/>
              </w:rPr>
            </w:pPr>
          </w:p>
        </w:tc>
        <w:tc>
          <w:tcPr>
            <w:tcW w:w="766" w:type="dxa"/>
            <w:tcBorders>
              <w:top w:val="single" w:color="000000" w:sz="4" w:space="0"/>
              <w:left w:val="single" w:color="000000" w:sz="4" w:space="0"/>
              <w:bottom w:val="single" w:color="000000" w:sz="4" w:space="0"/>
              <w:right w:val="single" w:color="000000" w:sz="4" w:space="0"/>
            </w:tcBorders>
            <w:noWrap/>
            <w:vAlign w:val="center"/>
          </w:tcPr>
          <w:p w14:paraId="6383B581">
            <w:pPr>
              <w:jc w:val="center"/>
              <w:rPr>
                <w:rFonts w:ascii="宋体" w:hAnsi="宋体" w:cs="宋体"/>
                <w:color w:val="auto"/>
                <w:sz w:val="18"/>
                <w:szCs w:val="18"/>
              </w:rPr>
            </w:pPr>
          </w:p>
        </w:tc>
        <w:tc>
          <w:tcPr>
            <w:tcW w:w="1017" w:type="dxa"/>
            <w:tcBorders>
              <w:top w:val="single" w:color="000000" w:sz="4" w:space="0"/>
              <w:left w:val="single" w:color="000000" w:sz="4" w:space="0"/>
              <w:bottom w:val="single" w:color="000000" w:sz="4" w:space="0"/>
              <w:right w:val="single" w:color="000000" w:sz="4" w:space="0"/>
            </w:tcBorders>
            <w:noWrap/>
            <w:vAlign w:val="center"/>
          </w:tcPr>
          <w:p w14:paraId="5C5BAC51">
            <w:pPr>
              <w:rPr>
                <w:rFonts w:ascii="宋体" w:hAnsi="宋体" w:cs="宋体"/>
                <w:color w:val="auto"/>
                <w:sz w:val="18"/>
                <w:szCs w:val="18"/>
              </w:rPr>
            </w:pPr>
          </w:p>
        </w:tc>
      </w:tr>
      <w:tr w14:paraId="6F041BBB">
        <w:tblPrEx>
          <w:tblCellMar>
            <w:top w:w="0" w:type="dxa"/>
            <w:left w:w="108" w:type="dxa"/>
            <w:bottom w:w="0" w:type="dxa"/>
            <w:right w:w="108" w:type="dxa"/>
          </w:tblCellMar>
        </w:tblPrEx>
        <w:trPr>
          <w:trHeight w:val="603" w:hRule="atLeast"/>
          <w:jc w:val="center"/>
        </w:trPr>
        <w:tc>
          <w:tcPr>
            <w:tcW w:w="919" w:type="dxa"/>
            <w:tcBorders>
              <w:top w:val="single" w:color="000000" w:sz="4" w:space="0"/>
              <w:left w:val="single" w:color="000000" w:sz="4" w:space="0"/>
              <w:bottom w:val="single" w:color="000000" w:sz="4" w:space="0"/>
              <w:right w:val="single" w:color="000000" w:sz="4" w:space="0"/>
            </w:tcBorders>
            <w:noWrap/>
            <w:vAlign w:val="center"/>
          </w:tcPr>
          <w:p w14:paraId="7C95A299">
            <w:pPr>
              <w:widowControl/>
              <w:jc w:val="center"/>
              <w:textAlignment w:val="center"/>
              <w:rPr>
                <w:rFonts w:ascii="宋体" w:hAnsi="宋体" w:cs="宋体"/>
                <w:color w:val="auto"/>
                <w:sz w:val="18"/>
                <w:szCs w:val="18"/>
              </w:rPr>
            </w:pPr>
            <w:r>
              <w:rPr>
                <w:rFonts w:hint="eastAsia" w:ascii="宋体" w:hAnsi="宋体" w:cs="宋体"/>
                <w:color w:val="auto"/>
                <w:sz w:val="18"/>
                <w:szCs w:val="18"/>
              </w:rPr>
              <w:t>4.1</w:t>
            </w:r>
          </w:p>
        </w:tc>
        <w:tc>
          <w:tcPr>
            <w:tcW w:w="2697" w:type="dxa"/>
            <w:tcBorders>
              <w:top w:val="single" w:color="000000" w:sz="4" w:space="0"/>
              <w:left w:val="single" w:color="000000" w:sz="4" w:space="0"/>
              <w:bottom w:val="single" w:color="000000" w:sz="4" w:space="0"/>
              <w:right w:val="single" w:color="000000" w:sz="4" w:space="0"/>
            </w:tcBorders>
            <w:vAlign w:val="center"/>
          </w:tcPr>
          <w:p w14:paraId="72FDF4DF">
            <w:pPr>
              <w:widowControl/>
              <w:textAlignment w:val="center"/>
              <w:rPr>
                <w:rFonts w:ascii="宋体" w:hAnsi="宋体" w:cs="宋体"/>
                <w:color w:val="auto"/>
                <w:sz w:val="18"/>
                <w:szCs w:val="18"/>
              </w:rPr>
            </w:pPr>
            <w:r>
              <w:rPr>
                <w:rFonts w:hint="eastAsia" w:ascii="宋体" w:hAnsi="宋体" w:cs="宋体"/>
                <w:color w:val="auto"/>
                <w:sz w:val="18"/>
                <w:szCs w:val="18"/>
              </w:rPr>
              <w:t>护岸位移监测</w:t>
            </w:r>
          </w:p>
        </w:tc>
        <w:tc>
          <w:tcPr>
            <w:tcW w:w="903" w:type="dxa"/>
            <w:tcBorders>
              <w:top w:val="single" w:color="000000" w:sz="4" w:space="0"/>
              <w:left w:val="single" w:color="000000" w:sz="4" w:space="0"/>
              <w:bottom w:val="single" w:color="000000" w:sz="4" w:space="0"/>
              <w:right w:val="single" w:color="000000" w:sz="4" w:space="0"/>
            </w:tcBorders>
            <w:noWrap/>
            <w:vAlign w:val="center"/>
          </w:tcPr>
          <w:p w14:paraId="125D9512">
            <w:pPr>
              <w:widowControl/>
              <w:jc w:val="center"/>
              <w:textAlignment w:val="center"/>
              <w:rPr>
                <w:rFonts w:ascii="宋体" w:hAnsi="宋体" w:cs="宋体"/>
                <w:color w:val="auto"/>
                <w:sz w:val="18"/>
                <w:szCs w:val="18"/>
              </w:rPr>
            </w:pPr>
            <w:r>
              <w:rPr>
                <w:rFonts w:hint="eastAsia" w:ascii="宋体" w:hAnsi="宋体" w:cs="宋体"/>
                <w:color w:val="auto"/>
                <w:sz w:val="18"/>
                <w:szCs w:val="18"/>
              </w:rPr>
              <w:t>处</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6BD47236">
            <w:pPr>
              <w:widowControl/>
              <w:jc w:val="center"/>
              <w:textAlignment w:val="center"/>
              <w:rPr>
                <w:rFonts w:ascii="宋体" w:hAnsi="宋体" w:cs="宋体"/>
                <w:color w:val="auto"/>
                <w:sz w:val="18"/>
                <w:szCs w:val="18"/>
              </w:rPr>
            </w:pPr>
            <w:r>
              <w:rPr>
                <w:rFonts w:hint="eastAsia" w:ascii="宋体" w:hAnsi="宋体" w:cs="宋体"/>
                <w:color w:val="auto"/>
                <w:sz w:val="18"/>
                <w:szCs w:val="18"/>
              </w:rPr>
              <w:t>34</w:t>
            </w:r>
          </w:p>
        </w:tc>
        <w:tc>
          <w:tcPr>
            <w:tcW w:w="1006" w:type="dxa"/>
            <w:tcBorders>
              <w:top w:val="single" w:color="000000" w:sz="4" w:space="0"/>
              <w:left w:val="single" w:color="000000" w:sz="4" w:space="0"/>
              <w:bottom w:val="single" w:color="000000" w:sz="4" w:space="0"/>
              <w:right w:val="single" w:color="000000" w:sz="4" w:space="0"/>
            </w:tcBorders>
            <w:noWrap/>
            <w:vAlign w:val="center"/>
          </w:tcPr>
          <w:p w14:paraId="302C24E4">
            <w:pPr>
              <w:widowControl/>
              <w:jc w:val="center"/>
              <w:textAlignment w:val="center"/>
              <w:rPr>
                <w:rFonts w:ascii="宋体" w:hAnsi="宋体" w:cs="宋体"/>
                <w:color w:val="auto"/>
                <w:sz w:val="18"/>
                <w:szCs w:val="18"/>
              </w:rPr>
            </w:pPr>
            <w:r>
              <w:rPr>
                <w:rFonts w:hint="eastAsia" w:ascii="宋体" w:hAnsi="宋体" w:cs="宋体"/>
                <w:color w:val="auto"/>
                <w:sz w:val="18"/>
                <w:szCs w:val="18"/>
              </w:rPr>
              <w:t>每年2次</w:t>
            </w:r>
          </w:p>
        </w:tc>
        <w:tc>
          <w:tcPr>
            <w:tcW w:w="902" w:type="dxa"/>
            <w:tcBorders>
              <w:top w:val="single" w:color="000000" w:sz="4" w:space="0"/>
              <w:left w:val="single" w:color="000000" w:sz="4" w:space="0"/>
              <w:bottom w:val="single" w:color="000000" w:sz="4" w:space="0"/>
              <w:right w:val="single" w:color="000000" w:sz="4" w:space="0"/>
            </w:tcBorders>
            <w:noWrap/>
            <w:vAlign w:val="center"/>
          </w:tcPr>
          <w:p w14:paraId="05FC15B3">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1352C843">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50639713">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66" w:type="dxa"/>
            <w:tcBorders>
              <w:top w:val="single" w:color="000000" w:sz="4" w:space="0"/>
              <w:left w:val="single" w:color="000000" w:sz="4" w:space="0"/>
              <w:bottom w:val="single" w:color="000000" w:sz="4" w:space="0"/>
              <w:right w:val="single" w:color="000000" w:sz="4" w:space="0"/>
            </w:tcBorders>
            <w:noWrap/>
            <w:vAlign w:val="center"/>
          </w:tcPr>
          <w:p w14:paraId="17AE116A">
            <w:pPr>
              <w:widowControl/>
              <w:jc w:val="center"/>
              <w:textAlignment w:val="center"/>
              <w:rPr>
                <w:rFonts w:ascii="宋体" w:hAnsi="宋体" w:cs="宋体"/>
                <w:color w:val="auto"/>
                <w:sz w:val="18"/>
                <w:szCs w:val="18"/>
              </w:rPr>
            </w:pPr>
            <w:r>
              <w:rPr>
                <w:rFonts w:hint="eastAsia" w:ascii="宋体" w:hAnsi="宋体" w:cs="宋体"/>
                <w:color w:val="auto"/>
                <w:sz w:val="18"/>
                <w:szCs w:val="18"/>
              </w:rPr>
              <w:t>68</w:t>
            </w:r>
          </w:p>
        </w:tc>
        <w:tc>
          <w:tcPr>
            <w:tcW w:w="1017" w:type="dxa"/>
            <w:tcBorders>
              <w:top w:val="single" w:color="000000" w:sz="4" w:space="0"/>
              <w:left w:val="single" w:color="000000" w:sz="4" w:space="0"/>
              <w:bottom w:val="single" w:color="000000" w:sz="4" w:space="0"/>
              <w:right w:val="single" w:color="000000" w:sz="4" w:space="0"/>
            </w:tcBorders>
            <w:noWrap/>
            <w:vAlign w:val="center"/>
          </w:tcPr>
          <w:p w14:paraId="59DE0CDC">
            <w:pPr>
              <w:rPr>
                <w:rFonts w:ascii="宋体" w:hAnsi="宋体" w:cs="宋体"/>
                <w:color w:val="auto"/>
                <w:sz w:val="18"/>
                <w:szCs w:val="18"/>
              </w:rPr>
            </w:pPr>
          </w:p>
        </w:tc>
      </w:tr>
      <w:tr w14:paraId="2D50D238">
        <w:tblPrEx>
          <w:tblCellMar>
            <w:top w:w="0" w:type="dxa"/>
            <w:left w:w="108" w:type="dxa"/>
            <w:bottom w:w="0" w:type="dxa"/>
            <w:right w:w="108" w:type="dxa"/>
          </w:tblCellMar>
        </w:tblPrEx>
        <w:trPr>
          <w:trHeight w:val="603" w:hRule="atLeast"/>
          <w:jc w:val="center"/>
        </w:trPr>
        <w:tc>
          <w:tcPr>
            <w:tcW w:w="919" w:type="dxa"/>
            <w:tcBorders>
              <w:top w:val="single" w:color="000000" w:sz="4" w:space="0"/>
              <w:left w:val="single" w:color="000000" w:sz="4" w:space="0"/>
              <w:bottom w:val="single" w:color="000000" w:sz="4" w:space="0"/>
              <w:right w:val="single" w:color="000000" w:sz="4" w:space="0"/>
            </w:tcBorders>
            <w:noWrap/>
            <w:vAlign w:val="center"/>
          </w:tcPr>
          <w:p w14:paraId="169EB589">
            <w:pPr>
              <w:widowControl/>
              <w:jc w:val="center"/>
              <w:textAlignment w:val="center"/>
              <w:rPr>
                <w:rFonts w:ascii="宋体" w:hAnsi="宋体" w:cs="宋体"/>
                <w:b/>
                <w:bCs/>
                <w:color w:val="auto"/>
                <w:sz w:val="18"/>
                <w:szCs w:val="18"/>
              </w:rPr>
            </w:pPr>
            <w:r>
              <w:rPr>
                <w:rFonts w:hint="eastAsia" w:ascii="宋体" w:hAnsi="宋体" w:cs="宋体"/>
                <w:b/>
                <w:bCs/>
                <w:color w:val="auto"/>
                <w:sz w:val="18"/>
                <w:szCs w:val="18"/>
              </w:rPr>
              <w:t>三</w:t>
            </w:r>
          </w:p>
        </w:tc>
        <w:tc>
          <w:tcPr>
            <w:tcW w:w="2697" w:type="dxa"/>
            <w:tcBorders>
              <w:top w:val="single" w:color="000000" w:sz="4" w:space="0"/>
              <w:left w:val="single" w:color="000000" w:sz="4" w:space="0"/>
              <w:bottom w:val="single" w:color="000000" w:sz="4" w:space="0"/>
              <w:right w:val="single" w:color="000000" w:sz="4" w:space="0"/>
            </w:tcBorders>
            <w:vAlign w:val="center"/>
          </w:tcPr>
          <w:p w14:paraId="0A3A0CA8">
            <w:pPr>
              <w:widowControl/>
              <w:textAlignment w:val="center"/>
              <w:rPr>
                <w:rFonts w:ascii="宋体" w:hAnsi="宋体" w:cs="宋体"/>
                <w:b/>
                <w:bCs/>
                <w:color w:val="auto"/>
                <w:sz w:val="18"/>
                <w:szCs w:val="18"/>
              </w:rPr>
            </w:pPr>
            <w:r>
              <w:rPr>
                <w:rFonts w:hint="eastAsia" w:ascii="宋体" w:hAnsi="宋体" w:cs="宋体"/>
                <w:b/>
                <w:bCs/>
                <w:color w:val="auto"/>
                <w:sz w:val="18"/>
                <w:szCs w:val="18"/>
              </w:rPr>
              <w:t>维修养护</w:t>
            </w:r>
          </w:p>
        </w:tc>
        <w:tc>
          <w:tcPr>
            <w:tcW w:w="903" w:type="dxa"/>
            <w:tcBorders>
              <w:top w:val="single" w:color="000000" w:sz="4" w:space="0"/>
              <w:left w:val="single" w:color="000000" w:sz="4" w:space="0"/>
              <w:bottom w:val="single" w:color="000000" w:sz="4" w:space="0"/>
              <w:right w:val="single" w:color="000000" w:sz="4" w:space="0"/>
            </w:tcBorders>
            <w:noWrap/>
            <w:vAlign w:val="center"/>
          </w:tcPr>
          <w:p w14:paraId="3CB0FA3F">
            <w:pPr>
              <w:rPr>
                <w:rFonts w:ascii="宋体" w:hAnsi="宋体" w:cs="宋体"/>
                <w:color w:val="auto"/>
                <w:sz w:val="18"/>
                <w:szCs w:val="18"/>
              </w:rPr>
            </w:pP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25A81EE5">
            <w:pPr>
              <w:rPr>
                <w:rFonts w:ascii="宋体" w:hAnsi="宋体" w:cs="宋体"/>
                <w:color w:val="auto"/>
                <w:sz w:val="18"/>
                <w:szCs w:val="18"/>
              </w:rPr>
            </w:pPr>
          </w:p>
        </w:tc>
        <w:tc>
          <w:tcPr>
            <w:tcW w:w="1006" w:type="dxa"/>
            <w:tcBorders>
              <w:top w:val="single" w:color="000000" w:sz="4" w:space="0"/>
              <w:left w:val="single" w:color="000000" w:sz="4" w:space="0"/>
              <w:bottom w:val="single" w:color="000000" w:sz="4" w:space="0"/>
              <w:right w:val="single" w:color="000000" w:sz="4" w:space="0"/>
            </w:tcBorders>
            <w:noWrap/>
            <w:vAlign w:val="center"/>
          </w:tcPr>
          <w:p w14:paraId="00CC9A26">
            <w:pPr>
              <w:rPr>
                <w:rFonts w:ascii="宋体" w:hAnsi="宋体" w:cs="宋体"/>
                <w:color w:val="auto"/>
                <w:sz w:val="18"/>
                <w:szCs w:val="18"/>
              </w:rPr>
            </w:pPr>
          </w:p>
        </w:tc>
        <w:tc>
          <w:tcPr>
            <w:tcW w:w="902" w:type="dxa"/>
            <w:tcBorders>
              <w:top w:val="single" w:color="000000" w:sz="4" w:space="0"/>
              <w:left w:val="single" w:color="000000" w:sz="4" w:space="0"/>
              <w:bottom w:val="single" w:color="000000" w:sz="4" w:space="0"/>
              <w:right w:val="single" w:color="000000" w:sz="4" w:space="0"/>
            </w:tcBorders>
            <w:noWrap/>
            <w:vAlign w:val="center"/>
          </w:tcPr>
          <w:p w14:paraId="73F70530">
            <w:pPr>
              <w:rPr>
                <w:rFonts w:ascii="宋体" w:hAnsi="宋体" w:cs="宋体"/>
                <w:color w:val="auto"/>
                <w:sz w:val="18"/>
                <w:szCs w:val="18"/>
              </w:rPr>
            </w:pP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31A585BB">
            <w:pPr>
              <w:rPr>
                <w:rFonts w:ascii="宋体" w:hAnsi="宋体" w:cs="宋体"/>
                <w:color w:val="auto"/>
                <w:sz w:val="18"/>
                <w:szCs w:val="18"/>
              </w:rPr>
            </w:pP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3BC65CC6">
            <w:pPr>
              <w:rPr>
                <w:rFonts w:ascii="宋体" w:hAnsi="宋体" w:cs="宋体"/>
                <w:color w:val="auto"/>
                <w:sz w:val="18"/>
                <w:szCs w:val="18"/>
              </w:rPr>
            </w:pPr>
          </w:p>
        </w:tc>
        <w:tc>
          <w:tcPr>
            <w:tcW w:w="766" w:type="dxa"/>
            <w:tcBorders>
              <w:top w:val="single" w:color="000000" w:sz="4" w:space="0"/>
              <w:left w:val="single" w:color="000000" w:sz="4" w:space="0"/>
              <w:bottom w:val="single" w:color="000000" w:sz="4" w:space="0"/>
              <w:right w:val="single" w:color="000000" w:sz="4" w:space="0"/>
            </w:tcBorders>
            <w:noWrap/>
            <w:vAlign w:val="center"/>
          </w:tcPr>
          <w:p w14:paraId="665A16F4">
            <w:pPr>
              <w:jc w:val="center"/>
              <w:rPr>
                <w:rFonts w:ascii="宋体" w:hAnsi="宋体" w:cs="宋体"/>
                <w:color w:val="auto"/>
                <w:sz w:val="18"/>
                <w:szCs w:val="18"/>
              </w:rPr>
            </w:pPr>
          </w:p>
        </w:tc>
        <w:tc>
          <w:tcPr>
            <w:tcW w:w="1017" w:type="dxa"/>
            <w:tcBorders>
              <w:top w:val="single" w:color="000000" w:sz="4" w:space="0"/>
              <w:left w:val="single" w:color="000000" w:sz="4" w:space="0"/>
              <w:bottom w:val="single" w:color="000000" w:sz="4" w:space="0"/>
              <w:right w:val="single" w:color="000000" w:sz="4" w:space="0"/>
            </w:tcBorders>
            <w:noWrap/>
            <w:vAlign w:val="center"/>
          </w:tcPr>
          <w:p w14:paraId="1DCE696E">
            <w:pPr>
              <w:rPr>
                <w:rFonts w:ascii="宋体" w:hAnsi="宋体" w:cs="宋体"/>
                <w:color w:val="auto"/>
                <w:sz w:val="18"/>
                <w:szCs w:val="18"/>
              </w:rPr>
            </w:pPr>
          </w:p>
        </w:tc>
      </w:tr>
      <w:tr w14:paraId="604B2D1A">
        <w:tblPrEx>
          <w:tblCellMar>
            <w:top w:w="0" w:type="dxa"/>
            <w:left w:w="108" w:type="dxa"/>
            <w:bottom w:w="0" w:type="dxa"/>
            <w:right w:w="108" w:type="dxa"/>
          </w:tblCellMar>
        </w:tblPrEx>
        <w:trPr>
          <w:trHeight w:val="603" w:hRule="atLeast"/>
          <w:jc w:val="center"/>
        </w:trPr>
        <w:tc>
          <w:tcPr>
            <w:tcW w:w="919" w:type="dxa"/>
            <w:tcBorders>
              <w:top w:val="single" w:color="000000" w:sz="4" w:space="0"/>
              <w:left w:val="single" w:color="000000" w:sz="4" w:space="0"/>
              <w:bottom w:val="single" w:color="000000" w:sz="4" w:space="0"/>
              <w:right w:val="single" w:color="000000" w:sz="4" w:space="0"/>
            </w:tcBorders>
            <w:noWrap/>
            <w:vAlign w:val="center"/>
          </w:tcPr>
          <w:p w14:paraId="60417822">
            <w:pPr>
              <w:widowControl/>
              <w:jc w:val="center"/>
              <w:textAlignment w:val="center"/>
              <w:rPr>
                <w:rFonts w:ascii="宋体" w:hAnsi="宋体" w:cs="宋体"/>
                <w:b/>
                <w:bCs/>
                <w:color w:val="auto"/>
                <w:sz w:val="18"/>
                <w:szCs w:val="18"/>
              </w:rPr>
            </w:pPr>
            <w:r>
              <w:rPr>
                <w:rFonts w:hint="eastAsia" w:ascii="宋体" w:hAnsi="宋体" w:cs="宋体"/>
                <w:b/>
                <w:bCs/>
                <w:color w:val="auto"/>
                <w:sz w:val="18"/>
                <w:szCs w:val="18"/>
              </w:rPr>
              <w:t>（一）</w:t>
            </w:r>
          </w:p>
        </w:tc>
        <w:tc>
          <w:tcPr>
            <w:tcW w:w="2697" w:type="dxa"/>
            <w:tcBorders>
              <w:top w:val="single" w:color="000000" w:sz="4" w:space="0"/>
              <w:left w:val="single" w:color="000000" w:sz="4" w:space="0"/>
              <w:bottom w:val="single" w:color="000000" w:sz="4" w:space="0"/>
              <w:right w:val="single" w:color="000000" w:sz="4" w:space="0"/>
            </w:tcBorders>
            <w:vAlign w:val="center"/>
          </w:tcPr>
          <w:p w14:paraId="35A5E550">
            <w:pPr>
              <w:widowControl/>
              <w:textAlignment w:val="center"/>
              <w:rPr>
                <w:rFonts w:ascii="宋体" w:hAnsi="宋体" w:cs="宋体"/>
                <w:b/>
                <w:bCs/>
                <w:color w:val="auto"/>
                <w:sz w:val="18"/>
                <w:szCs w:val="18"/>
              </w:rPr>
            </w:pPr>
            <w:r>
              <w:rPr>
                <w:rFonts w:hint="eastAsia" w:ascii="宋体" w:hAnsi="宋体" w:cs="宋体"/>
                <w:b/>
                <w:bCs/>
                <w:color w:val="auto"/>
                <w:sz w:val="18"/>
                <w:szCs w:val="18"/>
              </w:rPr>
              <w:t>水环境养护</w:t>
            </w:r>
          </w:p>
        </w:tc>
        <w:tc>
          <w:tcPr>
            <w:tcW w:w="903" w:type="dxa"/>
            <w:tcBorders>
              <w:top w:val="single" w:color="000000" w:sz="4" w:space="0"/>
              <w:left w:val="single" w:color="000000" w:sz="4" w:space="0"/>
              <w:bottom w:val="single" w:color="000000" w:sz="4" w:space="0"/>
              <w:right w:val="single" w:color="000000" w:sz="4" w:space="0"/>
            </w:tcBorders>
            <w:noWrap/>
            <w:vAlign w:val="center"/>
          </w:tcPr>
          <w:p w14:paraId="3D90E8E6">
            <w:pPr>
              <w:rPr>
                <w:rFonts w:ascii="宋体" w:hAnsi="宋体" w:cs="宋体"/>
                <w:color w:val="auto"/>
                <w:sz w:val="18"/>
                <w:szCs w:val="18"/>
              </w:rPr>
            </w:pP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36EE1303">
            <w:pPr>
              <w:rPr>
                <w:rFonts w:ascii="宋体" w:hAnsi="宋体" w:cs="宋体"/>
                <w:color w:val="auto"/>
                <w:sz w:val="18"/>
                <w:szCs w:val="18"/>
              </w:rPr>
            </w:pPr>
          </w:p>
        </w:tc>
        <w:tc>
          <w:tcPr>
            <w:tcW w:w="1006" w:type="dxa"/>
            <w:tcBorders>
              <w:top w:val="single" w:color="000000" w:sz="4" w:space="0"/>
              <w:left w:val="single" w:color="000000" w:sz="4" w:space="0"/>
              <w:bottom w:val="single" w:color="000000" w:sz="4" w:space="0"/>
              <w:right w:val="single" w:color="000000" w:sz="4" w:space="0"/>
            </w:tcBorders>
            <w:noWrap/>
            <w:vAlign w:val="center"/>
          </w:tcPr>
          <w:p w14:paraId="17224AEB">
            <w:pPr>
              <w:rPr>
                <w:rFonts w:ascii="宋体" w:hAnsi="宋体" w:cs="宋体"/>
                <w:color w:val="auto"/>
                <w:sz w:val="18"/>
                <w:szCs w:val="18"/>
              </w:rPr>
            </w:pPr>
          </w:p>
        </w:tc>
        <w:tc>
          <w:tcPr>
            <w:tcW w:w="902" w:type="dxa"/>
            <w:tcBorders>
              <w:top w:val="single" w:color="000000" w:sz="4" w:space="0"/>
              <w:left w:val="single" w:color="000000" w:sz="4" w:space="0"/>
              <w:bottom w:val="single" w:color="000000" w:sz="4" w:space="0"/>
              <w:right w:val="single" w:color="000000" w:sz="4" w:space="0"/>
            </w:tcBorders>
            <w:noWrap/>
            <w:vAlign w:val="center"/>
          </w:tcPr>
          <w:p w14:paraId="2C158E73">
            <w:pPr>
              <w:rPr>
                <w:rFonts w:ascii="宋体" w:hAnsi="宋体" w:cs="宋体"/>
                <w:color w:val="auto"/>
                <w:sz w:val="18"/>
                <w:szCs w:val="18"/>
              </w:rPr>
            </w:pP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01512CC5">
            <w:pPr>
              <w:rPr>
                <w:rFonts w:ascii="宋体" w:hAnsi="宋体" w:cs="宋体"/>
                <w:color w:val="auto"/>
                <w:sz w:val="18"/>
                <w:szCs w:val="18"/>
              </w:rPr>
            </w:pP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6F2C734A">
            <w:pPr>
              <w:rPr>
                <w:rFonts w:ascii="宋体" w:hAnsi="宋体" w:cs="宋体"/>
                <w:color w:val="auto"/>
                <w:sz w:val="18"/>
                <w:szCs w:val="18"/>
              </w:rPr>
            </w:pPr>
          </w:p>
        </w:tc>
        <w:tc>
          <w:tcPr>
            <w:tcW w:w="766" w:type="dxa"/>
            <w:tcBorders>
              <w:top w:val="single" w:color="000000" w:sz="4" w:space="0"/>
              <w:left w:val="single" w:color="000000" w:sz="4" w:space="0"/>
              <w:bottom w:val="single" w:color="000000" w:sz="4" w:space="0"/>
              <w:right w:val="single" w:color="000000" w:sz="4" w:space="0"/>
            </w:tcBorders>
            <w:noWrap/>
            <w:vAlign w:val="center"/>
          </w:tcPr>
          <w:p w14:paraId="1CA0234B">
            <w:pPr>
              <w:jc w:val="center"/>
              <w:rPr>
                <w:rFonts w:ascii="宋体" w:hAnsi="宋体" w:cs="宋体"/>
                <w:color w:val="auto"/>
                <w:sz w:val="18"/>
                <w:szCs w:val="18"/>
              </w:rPr>
            </w:pPr>
          </w:p>
        </w:tc>
        <w:tc>
          <w:tcPr>
            <w:tcW w:w="1017" w:type="dxa"/>
            <w:tcBorders>
              <w:top w:val="single" w:color="000000" w:sz="4" w:space="0"/>
              <w:left w:val="single" w:color="000000" w:sz="4" w:space="0"/>
              <w:bottom w:val="single" w:color="000000" w:sz="4" w:space="0"/>
              <w:right w:val="single" w:color="000000" w:sz="4" w:space="0"/>
            </w:tcBorders>
            <w:noWrap/>
            <w:vAlign w:val="center"/>
          </w:tcPr>
          <w:p w14:paraId="54A49A2A">
            <w:pPr>
              <w:rPr>
                <w:rFonts w:ascii="宋体" w:hAnsi="宋体" w:cs="宋体"/>
                <w:color w:val="auto"/>
                <w:sz w:val="18"/>
                <w:szCs w:val="18"/>
              </w:rPr>
            </w:pPr>
          </w:p>
        </w:tc>
      </w:tr>
      <w:tr w14:paraId="055B1034">
        <w:tblPrEx>
          <w:tblCellMar>
            <w:top w:w="0" w:type="dxa"/>
            <w:left w:w="108" w:type="dxa"/>
            <w:bottom w:w="0" w:type="dxa"/>
            <w:right w:w="108" w:type="dxa"/>
          </w:tblCellMar>
        </w:tblPrEx>
        <w:trPr>
          <w:trHeight w:val="603" w:hRule="atLeast"/>
          <w:jc w:val="center"/>
        </w:trPr>
        <w:tc>
          <w:tcPr>
            <w:tcW w:w="919" w:type="dxa"/>
            <w:tcBorders>
              <w:top w:val="single" w:color="000000" w:sz="4" w:space="0"/>
              <w:left w:val="single" w:color="000000" w:sz="4" w:space="0"/>
              <w:bottom w:val="single" w:color="000000" w:sz="4" w:space="0"/>
              <w:right w:val="single" w:color="000000" w:sz="4" w:space="0"/>
            </w:tcBorders>
            <w:noWrap/>
            <w:vAlign w:val="center"/>
          </w:tcPr>
          <w:p w14:paraId="39D57FE3">
            <w:pPr>
              <w:widowControl/>
              <w:jc w:val="center"/>
              <w:textAlignment w:val="center"/>
              <w:rPr>
                <w:rFonts w:ascii="宋体" w:hAnsi="宋体" w:cs="宋体"/>
                <w:color w:val="auto"/>
                <w:sz w:val="18"/>
                <w:szCs w:val="18"/>
              </w:rPr>
            </w:pPr>
            <w:r>
              <w:rPr>
                <w:rFonts w:hint="eastAsia" w:ascii="宋体" w:hAnsi="宋体" w:cs="宋体"/>
                <w:color w:val="auto"/>
                <w:sz w:val="18"/>
                <w:szCs w:val="18"/>
              </w:rPr>
              <w:t>1.1</w:t>
            </w:r>
          </w:p>
        </w:tc>
        <w:tc>
          <w:tcPr>
            <w:tcW w:w="2697" w:type="dxa"/>
            <w:tcBorders>
              <w:top w:val="single" w:color="000000" w:sz="4" w:space="0"/>
              <w:left w:val="single" w:color="000000" w:sz="4" w:space="0"/>
              <w:bottom w:val="single" w:color="000000" w:sz="4" w:space="0"/>
              <w:right w:val="single" w:color="000000" w:sz="4" w:space="0"/>
            </w:tcBorders>
            <w:vAlign w:val="center"/>
          </w:tcPr>
          <w:p w14:paraId="288812B5">
            <w:pPr>
              <w:widowControl/>
              <w:textAlignment w:val="center"/>
              <w:rPr>
                <w:rFonts w:ascii="宋体" w:hAnsi="宋体" w:cs="宋体"/>
                <w:color w:val="auto"/>
                <w:sz w:val="18"/>
                <w:szCs w:val="18"/>
              </w:rPr>
            </w:pPr>
            <w:r>
              <w:rPr>
                <w:rFonts w:hint="eastAsia" w:ascii="宋体" w:hAnsi="宋体" w:cs="宋体"/>
                <w:color w:val="auto"/>
                <w:sz w:val="18"/>
                <w:szCs w:val="18"/>
              </w:rPr>
              <w:t>水域保洁 区管河道</w:t>
            </w:r>
          </w:p>
        </w:tc>
        <w:tc>
          <w:tcPr>
            <w:tcW w:w="903" w:type="dxa"/>
            <w:tcBorders>
              <w:top w:val="single" w:color="000000" w:sz="4" w:space="0"/>
              <w:left w:val="single" w:color="000000" w:sz="4" w:space="0"/>
              <w:bottom w:val="single" w:color="000000" w:sz="4" w:space="0"/>
              <w:right w:val="single" w:color="000000" w:sz="4" w:space="0"/>
            </w:tcBorders>
            <w:noWrap/>
            <w:vAlign w:val="center"/>
          </w:tcPr>
          <w:p w14:paraId="520C2036">
            <w:pPr>
              <w:widowControl/>
              <w:jc w:val="center"/>
              <w:textAlignment w:val="center"/>
              <w:rPr>
                <w:rFonts w:ascii="宋体" w:hAnsi="宋体" w:cs="宋体"/>
                <w:color w:val="auto"/>
                <w:sz w:val="18"/>
                <w:szCs w:val="18"/>
              </w:rPr>
            </w:pPr>
            <w:r>
              <w:rPr>
                <w:rFonts w:hint="eastAsia" w:ascii="宋体" w:hAnsi="宋体" w:cs="宋体"/>
                <w:color w:val="auto"/>
                <w:sz w:val="18"/>
                <w:szCs w:val="18"/>
              </w:rPr>
              <w:t>km²</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060FC03F">
            <w:pPr>
              <w:widowControl/>
              <w:jc w:val="center"/>
              <w:textAlignment w:val="center"/>
              <w:rPr>
                <w:rFonts w:ascii="宋体" w:hAnsi="宋体" w:cs="宋体"/>
                <w:color w:val="auto"/>
                <w:sz w:val="18"/>
                <w:szCs w:val="18"/>
              </w:rPr>
            </w:pPr>
            <w:r>
              <w:rPr>
                <w:rFonts w:hint="eastAsia" w:ascii="宋体" w:hAnsi="宋体" w:cs="宋体"/>
                <w:color w:val="auto"/>
                <w:sz w:val="18"/>
                <w:szCs w:val="18"/>
              </w:rPr>
              <w:t>0.0061</w:t>
            </w:r>
          </w:p>
        </w:tc>
        <w:tc>
          <w:tcPr>
            <w:tcW w:w="1006" w:type="dxa"/>
            <w:tcBorders>
              <w:top w:val="single" w:color="000000" w:sz="4" w:space="0"/>
              <w:left w:val="single" w:color="000000" w:sz="4" w:space="0"/>
              <w:bottom w:val="single" w:color="000000" w:sz="4" w:space="0"/>
              <w:right w:val="single" w:color="000000" w:sz="4" w:space="0"/>
            </w:tcBorders>
            <w:noWrap/>
            <w:vAlign w:val="center"/>
          </w:tcPr>
          <w:p w14:paraId="081D8F94">
            <w:pPr>
              <w:widowControl/>
              <w:jc w:val="center"/>
              <w:textAlignment w:val="center"/>
              <w:rPr>
                <w:rFonts w:ascii="宋体" w:hAnsi="宋体" w:cs="宋体"/>
                <w:color w:val="auto"/>
                <w:sz w:val="18"/>
                <w:szCs w:val="18"/>
              </w:rPr>
            </w:pPr>
            <w:r>
              <w:rPr>
                <w:rFonts w:hint="eastAsia" w:ascii="宋体" w:hAnsi="宋体" w:cs="宋体"/>
                <w:color w:val="auto"/>
                <w:sz w:val="18"/>
                <w:szCs w:val="18"/>
              </w:rPr>
              <w:t>每天2次</w:t>
            </w:r>
          </w:p>
        </w:tc>
        <w:tc>
          <w:tcPr>
            <w:tcW w:w="902" w:type="dxa"/>
            <w:tcBorders>
              <w:top w:val="single" w:color="000000" w:sz="4" w:space="0"/>
              <w:left w:val="single" w:color="000000" w:sz="4" w:space="0"/>
              <w:bottom w:val="single" w:color="000000" w:sz="4" w:space="0"/>
              <w:right w:val="single" w:color="000000" w:sz="4" w:space="0"/>
            </w:tcBorders>
            <w:noWrap/>
            <w:vAlign w:val="center"/>
          </w:tcPr>
          <w:p w14:paraId="58DF4CCC">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30B91BAF">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3DACFC2C">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66" w:type="dxa"/>
            <w:tcBorders>
              <w:top w:val="single" w:color="000000" w:sz="4" w:space="0"/>
              <w:left w:val="single" w:color="000000" w:sz="4" w:space="0"/>
              <w:bottom w:val="single" w:color="000000" w:sz="4" w:space="0"/>
              <w:right w:val="single" w:color="000000" w:sz="4" w:space="0"/>
            </w:tcBorders>
            <w:noWrap/>
            <w:vAlign w:val="center"/>
          </w:tcPr>
          <w:p w14:paraId="3385114F">
            <w:pPr>
              <w:widowControl/>
              <w:jc w:val="center"/>
              <w:textAlignment w:val="center"/>
              <w:rPr>
                <w:rFonts w:ascii="宋体" w:hAnsi="宋体" w:cs="宋体"/>
                <w:color w:val="auto"/>
                <w:sz w:val="18"/>
                <w:szCs w:val="18"/>
              </w:rPr>
            </w:pPr>
            <w:r>
              <w:rPr>
                <w:rFonts w:hint="eastAsia" w:ascii="宋体" w:hAnsi="宋体" w:cs="宋体"/>
                <w:color w:val="auto"/>
                <w:sz w:val="18"/>
                <w:szCs w:val="18"/>
              </w:rPr>
              <w:t>4.453</w:t>
            </w:r>
          </w:p>
        </w:tc>
        <w:tc>
          <w:tcPr>
            <w:tcW w:w="1017" w:type="dxa"/>
            <w:tcBorders>
              <w:top w:val="single" w:color="000000" w:sz="4" w:space="0"/>
              <w:left w:val="single" w:color="000000" w:sz="4" w:space="0"/>
              <w:bottom w:val="single" w:color="000000" w:sz="4" w:space="0"/>
              <w:right w:val="single" w:color="000000" w:sz="4" w:space="0"/>
            </w:tcBorders>
            <w:noWrap/>
            <w:vAlign w:val="center"/>
          </w:tcPr>
          <w:p w14:paraId="0B934246">
            <w:pPr>
              <w:rPr>
                <w:rFonts w:ascii="宋体" w:hAnsi="宋体" w:cs="宋体"/>
                <w:color w:val="auto"/>
                <w:sz w:val="18"/>
                <w:szCs w:val="18"/>
              </w:rPr>
            </w:pPr>
          </w:p>
        </w:tc>
      </w:tr>
      <w:tr w14:paraId="594E5E2A">
        <w:tblPrEx>
          <w:tblCellMar>
            <w:top w:w="0" w:type="dxa"/>
            <w:left w:w="108" w:type="dxa"/>
            <w:bottom w:w="0" w:type="dxa"/>
            <w:right w:w="108" w:type="dxa"/>
          </w:tblCellMar>
        </w:tblPrEx>
        <w:trPr>
          <w:trHeight w:val="603" w:hRule="atLeast"/>
          <w:jc w:val="center"/>
        </w:trPr>
        <w:tc>
          <w:tcPr>
            <w:tcW w:w="919" w:type="dxa"/>
            <w:tcBorders>
              <w:top w:val="single" w:color="000000" w:sz="4" w:space="0"/>
              <w:left w:val="single" w:color="000000" w:sz="4" w:space="0"/>
              <w:bottom w:val="single" w:color="000000" w:sz="4" w:space="0"/>
              <w:right w:val="single" w:color="000000" w:sz="4" w:space="0"/>
            </w:tcBorders>
            <w:noWrap/>
            <w:vAlign w:val="center"/>
          </w:tcPr>
          <w:p w14:paraId="708604DC">
            <w:pPr>
              <w:widowControl/>
              <w:jc w:val="center"/>
              <w:textAlignment w:val="center"/>
              <w:rPr>
                <w:rFonts w:ascii="宋体" w:hAnsi="宋体" w:cs="宋体"/>
                <w:color w:val="auto"/>
                <w:sz w:val="18"/>
                <w:szCs w:val="18"/>
              </w:rPr>
            </w:pPr>
            <w:r>
              <w:rPr>
                <w:rFonts w:hint="eastAsia" w:ascii="宋体" w:hAnsi="宋体" w:cs="宋体"/>
                <w:color w:val="auto"/>
                <w:sz w:val="18"/>
                <w:szCs w:val="18"/>
              </w:rPr>
              <w:t>1.2</w:t>
            </w:r>
          </w:p>
        </w:tc>
        <w:tc>
          <w:tcPr>
            <w:tcW w:w="2697" w:type="dxa"/>
            <w:tcBorders>
              <w:top w:val="single" w:color="000000" w:sz="4" w:space="0"/>
              <w:left w:val="single" w:color="000000" w:sz="4" w:space="0"/>
              <w:bottom w:val="single" w:color="000000" w:sz="4" w:space="0"/>
              <w:right w:val="single" w:color="000000" w:sz="4" w:space="0"/>
            </w:tcBorders>
            <w:vAlign w:val="center"/>
          </w:tcPr>
          <w:p w14:paraId="2E34DA8C">
            <w:pPr>
              <w:widowControl/>
              <w:textAlignment w:val="center"/>
              <w:rPr>
                <w:rFonts w:ascii="宋体" w:hAnsi="宋体" w:cs="宋体"/>
                <w:color w:val="auto"/>
                <w:sz w:val="18"/>
                <w:szCs w:val="18"/>
              </w:rPr>
            </w:pPr>
            <w:r>
              <w:rPr>
                <w:rFonts w:hint="eastAsia" w:ascii="宋体" w:hAnsi="宋体" w:cs="宋体"/>
                <w:color w:val="auto"/>
                <w:sz w:val="18"/>
                <w:szCs w:val="18"/>
              </w:rPr>
              <w:t>防汛墙迎水面冲洗</w:t>
            </w:r>
          </w:p>
        </w:tc>
        <w:tc>
          <w:tcPr>
            <w:tcW w:w="903" w:type="dxa"/>
            <w:tcBorders>
              <w:top w:val="single" w:color="000000" w:sz="4" w:space="0"/>
              <w:left w:val="single" w:color="000000" w:sz="4" w:space="0"/>
              <w:bottom w:val="single" w:color="000000" w:sz="4" w:space="0"/>
              <w:right w:val="single" w:color="000000" w:sz="4" w:space="0"/>
            </w:tcBorders>
            <w:noWrap/>
            <w:vAlign w:val="center"/>
          </w:tcPr>
          <w:p w14:paraId="6789334A">
            <w:pPr>
              <w:widowControl/>
              <w:jc w:val="center"/>
              <w:textAlignment w:val="center"/>
              <w:rPr>
                <w:rFonts w:ascii="宋体" w:hAnsi="宋体" w:cs="宋体"/>
                <w:color w:val="auto"/>
                <w:sz w:val="18"/>
                <w:szCs w:val="18"/>
              </w:rPr>
            </w:pPr>
            <w:r>
              <w:rPr>
                <w:rFonts w:hint="eastAsia" w:ascii="宋体" w:hAnsi="宋体" w:cs="宋体"/>
                <w:color w:val="auto"/>
                <w:sz w:val="18"/>
                <w:szCs w:val="18"/>
              </w:rPr>
              <w:t>km</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2FC27083">
            <w:pPr>
              <w:widowControl/>
              <w:jc w:val="center"/>
              <w:textAlignment w:val="center"/>
              <w:rPr>
                <w:rFonts w:ascii="宋体" w:hAnsi="宋体" w:cs="宋体"/>
                <w:color w:val="auto"/>
                <w:sz w:val="18"/>
                <w:szCs w:val="18"/>
              </w:rPr>
            </w:pPr>
            <w:r>
              <w:rPr>
                <w:rFonts w:hint="eastAsia" w:ascii="宋体" w:hAnsi="宋体" w:cs="宋体"/>
                <w:color w:val="auto"/>
                <w:sz w:val="18"/>
                <w:szCs w:val="18"/>
              </w:rPr>
              <w:t>0.474</w:t>
            </w:r>
          </w:p>
        </w:tc>
        <w:tc>
          <w:tcPr>
            <w:tcW w:w="1006" w:type="dxa"/>
            <w:tcBorders>
              <w:top w:val="single" w:color="000000" w:sz="4" w:space="0"/>
              <w:left w:val="single" w:color="000000" w:sz="4" w:space="0"/>
              <w:bottom w:val="single" w:color="000000" w:sz="4" w:space="0"/>
              <w:right w:val="single" w:color="000000" w:sz="4" w:space="0"/>
            </w:tcBorders>
            <w:noWrap/>
            <w:vAlign w:val="center"/>
          </w:tcPr>
          <w:p w14:paraId="0B849ECA">
            <w:pPr>
              <w:widowControl/>
              <w:jc w:val="center"/>
              <w:textAlignment w:val="center"/>
              <w:rPr>
                <w:rFonts w:ascii="宋体" w:hAnsi="宋体" w:cs="宋体"/>
                <w:color w:val="auto"/>
                <w:sz w:val="18"/>
                <w:szCs w:val="18"/>
              </w:rPr>
            </w:pPr>
            <w:r>
              <w:rPr>
                <w:rFonts w:hint="eastAsia" w:ascii="宋体" w:hAnsi="宋体" w:cs="宋体"/>
                <w:color w:val="auto"/>
                <w:sz w:val="18"/>
                <w:szCs w:val="18"/>
              </w:rPr>
              <w:t>每年2次</w:t>
            </w:r>
          </w:p>
        </w:tc>
        <w:tc>
          <w:tcPr>
            <w:tcW w:w="902" w:type="dxa"/>
            <w:tcBorders>
              <w:top w:val="single" w:color="000000" w:sz="4" w:space="0"/>
              <w:left w:val="single" w:color="000000" w:sz="4" w:space="0"/>
              <w:bottom w:val="single" w:color="000000" w:sz="4" w:space="0"/>
              <w:right w:val="single" w:color="000000" w:sz="4" w:space="0"/>
            </w:tcBorders>
            <w:noWrap/>
            <w:vAlign w:val="center"/>
          </w:tcPr>
          <w:p w14:paraId="7EE5567A">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6F8BA479">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5061F022">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66" w:type="dxa"/>
            <w:tcBorders>
              <w:top w:val="single" w:color="000000" w:sz="4" w:space="0"/>
              <w:left w:val="single" w:color="000000" w:sz="4" w:space="0"/>
              <w:bottom w:val="single" w:color="000000" w:sz="4" w:space="0"/>
              <w:right w:val="single" w:color="000000" w:sz="4" w:space="0"/>
            </w:tcBorders>
            <w:noWrap/>
            <w:vAlign w:val="center"/>
          </w:tcPr>
          <w:p w14:paraId="053392E6">
            <w:pPr>
              <w:widowControl/>
              <w:jc w:val="center"/>
              <w:textAlignment w:val="center"/>
              <w:rPr>
                <w:rFonts w:ascii="宋体" w:hAnsi="宋体" w:cs="宋体"/>
                <w:color w:val="auto"/>
                <w:sz w:val="18"/>
                <w:szCs w:val="18"/>
              </w:rPr>
            </w:pPr>
            <w:r>
              <w:rPr>
                <w:rFonts w:hint="eastAsia" w:ascii="宋体" w:hAnsi="宋体" w:cs="宋体"/>
                <w:color w:val="auto"/>
                <w:sz w:val="18"/>
                <w:szCs w:val="18"/>
              </w:rPr>
              <w:t>0.948</w:t>
            </w:r>
          </w:p>
        </w:tc>
        <w:tc>
          <w:tcPr>
            <w:tcW w:w="1017" w:type="dxa"/>
            <w:tcBorders>
              <w:top w:val="single" w:color="000000" w:sz="4" w:space="0"/>
              <w:left w:val="single" w:color="000000" w:sz="4" w:space="0"/>
              <w:bottom w:val="single" w:color="000000" w:sz="4" w:space="0"/>
              <w:right w:val="single" w:color="000000" w:sz="4" w:space="0"/>
            </w:tcBorders>
            <w:noWrap/>
            <w:vAlign w:val="center"/>
          </w:tcPr>
          <w:p w14:paraId="0B0B96E8">
            <w:pPr>
              <w:rPr>
                <w:rFonts w:ascii="宋体" w:hAnsi="宋体" w:cs="宋体"/>
                <w:color w:val="auto"/>
                <w:sz w:val="18"/>
                <w:szCs w:val="18"/>
              </w:rPr>
            </w:pPr>
          </w:p>
        </w:tc>
      </w:tr>
      <w:tr w14:paraId="073C0132">
        <w:tblPrEx>
          <w:tblCellMar>
            <w:top w:w="0" w:type="dxa"/>
            <w:left w:w="108" w:type="dxa"/>
            <w:bottom w:w="0" w:type="dxa"/>
            <w:right w:w="108" w:type="dxa"/>
          </w:tblCellMar>
        </w:tblPrEx>
        <w:trPr>
          <w:trHeight w:val="603" w:hRule="atLeast"/>
          <w:jc w:val="center"/>
        </w:trPr>
        <w:tc>
          <w:tcPr>
            <w:tcW w:w="919" w:type="dxa"/>
            <w:tcBorders>
              <w:top w:val="single" w:color="000000" w:sz="4" w:space="0"/>
              <w:left w:val="single" w:color="000000" w:sz="4" w:space="0"/>
              <w:bottom w:val="single" w:color="000000" w:sz="4" w:space="0"/>
              <w:right w:val="single" w:color="000000" w:sz="4" w:space="0"/>
            </w:tcBorders>
            <w:noWrap/>
            <w:vAlign w:val="center"/>
          </w:tcPr>
          <w:p w14:paraId="1D276B0E">
            <w:pPr>
              <w:widowControl/>
              <w:jc w:val="center"/>
              <w:textAlignment w:val="center"/>
              <w:rPr>
                <w:rFonts w:ascii="宋体" w:hAnsi="宋体" w:cs="宋体"/>
                <w:color w:val="auto"/>
                <w:sz w:val="18"/>
                <w:szCs w:val="18"/>
              </w:rPr>
            </w:pPr>
            <w:r>
              <w:rPr>
                <w:rFonts w:hint="eastAsia" w:ascii="宋体" w:hAnsi="宋体" w:cs="宋体"/>
                <w:color w:val="auto"/>
                <w:sz w:val="18"/>
                <w:szCs w:val="18"/>
              </w:rPr>
              <w:t>1.3</w:t>
            </w:r>
          </w:p>
        </w:tc>
        <w:tc>
          <w:tcPr>
            <w:tcW w:w="2697" w:type="dxa"/>
            <w:tcBorders>
              <w:top w:val="single" w:color="000000" w:sz="4" w:space="0"/>
              <w:left w:val="single" w:color="000000" w:sz="4" w:space="0"/>
              <w:bottom w:val="single" w:color="000000" w:sz="4" w:space="0"/>
              <w:right w:val="single" w:color="000000" w:sz="4" w:space="0"/>
            </w:tcBorders>
            <w:vAlign w:val="center"/>
          </w:tcPr>
          <w:p w14:paraId="623B2BB5">
            <w:pPr>
              <w:widowControl/>
              <w:textAlignment w:val="center"/>
              <w:rPr>
                <w:rFonts w:ascii="宋体" w:hAnsi="宋体" w:cs="宋体"/>
                <w:color w:val="auto"/>
                <w:sz w:val="18"/>
                <w:szCs w:val="18"/>
              </w:rPr>
            </w:pPr>
            <w:r>
              <w:rPr>
                <w:rFonts w:hint="eastAsia" w:ascii="宋体" w:hAnsi="宋体" w:cs="宋体"/>
                <w:color w:val="auto"/>
                <w:sz w:val="18"/>
                <w:szCs w:val="18"/>
              </w:rPr>
              <w:t>防汛墙迎水面植物清理</w:t>
            </w:r>
          </w:p>
        </w:tc>
        <w:tc>
          <w:tcPr>
            <w:tcW w:w="903" w:type="dxa"/>
            <w:tcBorders>
              <w:top w:val="single" w:color="000000" w:sz="4" w:space="0"/>
              <w:left w:val="single" w:color="000000" w:sz="4" w:space="0"/>
              <w:bottom w:val="single" w:color="000000" w:sz="4" w:space="0"/>
              <w:right w:val="single" w:color="000000" w:sz="4" w:space="0"/>
            </w:tcBorders>
            <w:noWrap/>
            <w:vAlign w:val="center"/>
          </w:tcPr>
          <w:p w14:paraId="4AA26E25">
            <w:pPr>
              <w:widowControl/>
              <w:jc w:val="center"/>
              <w:textAlignment w:val="center"/>
              <w:rPr>
                <w:rFonts w:ascii="宋体" w:hAnsi="宋体" w:cs="宋体"/>
                <w:color w:val="auto"/>
                <w:sz w:val="18"/>
                <w:szCs w:val="18"/>
              </w:rPr>
            </w:pPr>
            <w:r>
              <w:rPr>
                <w:rFonts w:hint="eastAsia" w:ascii="宋体" w:hAnsi="宋体" w:cs="宋体"/>
                <w:color w:val="auto"/>
                <w:sz w:val="18"/>
                <w:szCs w:val="18"/>
              </w:rPr>
              <w:t>km</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41552C93">
            <w:pPr>
              <w:widowControl/>
              <w:jc w:val="center"/>
              <w:textAlignment w:val="center"/>
              <w:rPr>
                <w:rFonts w:ascii="宋体" w:hAnsi="宋体" w:cs="宋体"/>
                <w:color w:val="auto"/>
                <w:sz w:val="18"/>
                <w:szCs w:val="18"/>
              </w:rPr>
            </w:pPr>
            <w:r>
              <w:rPr>
                <w:rFonts w:hint="eastAsia" w:ascii="宋体" w:hAnsi="宋体" w:cs="宋体"/>
                <w:color w:val="auto"/>
                <w:sz w:val="18"/>
                <w:szCs w:val="18"/>
              </w:rPr>
              <w:t>0.474</w:t>
            </w:r>
          </w:p>
        </w:tc>
        <w:tc>
          <w:tcPr>
            <w:tcW w:w="1006" w:type="dxa"/>
            <w:tcBorders>
              <w:top w:val="single" w:color="000000" w:sz="4" w:space="0"/>
              <w:left w:val="single" w:color="000000" w:sz="4" w:space="0"/>
              <w:bottom w:val="single" w:color="000000" w:sz="4" w:space="0"/>
              <w:right w:val="single" w:color="000000" w:sz="4" w:space="0"/>
            </w:tcBorders>
            <w:noWrap/>
            <w:vAlign w:val="center"/>
          </w:tcPr>
          <w:p w14:paraId="59393B3B">
            <w:pPr>
              <w:widowControl/>
              <w:jc w:val="center"/>
              <w:textAlignment w:val="center"/>
              <w:rPr>
                <w:rFonts w:ascii="宋体" w:hAnsi="宋体" w:cs="宋体"/>
                <w:color w:val="auto"/>
                <w:sz w:val="18"/>
                <w:szCs w:val="18"/>
              </w:rPr>
            </w:pPr>
            <w:r>
              <w:rPr>
                <w:rFonts w:hint="eastAsia" w:ascii="宋体" w:hAnsi="宋体" w:cs="宋体"/>
                <w:color w:val="auto"/>
                <w:sz w:val="18"/>
                <w:szCs w:val="18"/>
              </w:rPr>
              <w:t>每月2次</w:t>
            </w:r>
          </w:p>
        </w:tc>
        <w:tc>
          <w:tcPr>
            <w:tcW w:w="902" w:type="dxa"/>
            <w:tcBorders>
              <w:top w:val="single" w:color="000000" w:sz="4" w:space="0"/>
              <w:left w:val="single" w:color="000000" w:sz="4" w:space="0"/>
              <w:bottom w:val="single" w:color="000000" w:sz="4" w:space="0"/>
              <w:right w:val="single" w:color="000000" w:sz="4" w:space="0"/>
            </w:tcBorders>
            <w:noWrap/>
            <w:vAlign w:val="center"/>
          </w:tcPr>
          <w:p w14:paraId="1D733AE8">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5E293B4E">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4D6BEB34">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66" w:type="dxa"/>
            <w:tcBorders>
              <w:top w:val="single" w:color="000000" w:sz="4" w:space="0"/>
              <w:left w:val="single" w:color="000000" w:sz="4" w:space="0"/>
              <w:bottom w:val="single" w:color="000000" w:sz="4" w:space="0"/>
              <w:right w:val="single" w:color="000000" w:sz="4" w:space="0"/>
            </w:tcBorders>
            <w:noWrap/>
            <w:vAlign w:val="center"/>
          </w:tcPr>
          <w:p w14:paraId="37C35D30">
            <w:pPr>
              <w:widowControl/>
              <w:jc w:val="center"/>
              <w:textAlignment w:val="center"/>
              <w:rPr>
                <w:rFonts w:ascii="宋体" w:hAnsi="宋体" w:cs="宋体"/>
                <w:color w:val="auto"/>
                <w:sz w:val="18"/>
                <w:szCs w:val="18"/>
              </w:rPr>
            </w:pPr>
            <w:r>
              <w:rPr>
                <w:rFonts w:hint="eastAsia" w:ascii="宋体" w:hAnsi="宋体" w:cs="宋体"/>
                <w:color w:val="auto"/>
                <w:sz w:val="18"/>
                <w:szCs w:val="18"/>
              </w:rPr>
              <w:t>11.376</w:t>
            </w:r>
          </w:p>
        </w:tc>
        <w:tc>
          <w:tcPr>
            <w:tcW w:w="1017" w:type="dxa"/>
            <w:tcBorders>
              <w:top w:val="single" w:color="000000" w:sz="4" w:space="0"/>
              <w:left w:val="single" w:color="000000" w:sz="4" w:space="0"/>
              <w:bottom w:val="single" w:color="000000" w:sz="4" w:space="0"/>
              <w:right w:val="single" w:color="000000" w:sz="4" w:space="0"/>
            </w:tcBorders>
            <w:noWrap/>
            <w:vAlign w:val="center"/>
          </w:tcPr>
          <w:p w14:paraId="33931067">
            <w:pPr>
              <w:rPr>
                <w:rFonts w:ascii="宋体" w:hAnsi="宋体" w:cs="宋体"/>
                <w:color w:val="auto"/>
                <w:sz w:val="18"/>
                <w:szCs w:val="18"/>
              </w:rPr>
            </w:pPr>
          </w:p>
        </w:tc>
      </w:tr>
      <w:tr w14:paraId="3F0D721B">
        <w:tblPrEx>
          <w:tblCellMar>
            <w:top w:w="0" w:type="dxa"/>
            <w:left w:w="108" w:type="dxa"/>
            <w:bottom w:w="0" w:type="dxa"/>
            <w:right w:w="108" w:type="dxa"/>
          </w:tblCellMar>
        </w:tblPrEx>
        <w:trPr>
          <w:trHeight w:val="603" w:hRule="atLeast"/>
          <w:jc w:val="center"/>
        </w:trPr>
        <w:tc>
          <w:tcPr>
            <w:tcW w:w="919" w:type="dxa"/>
            <w:tcBorders>
              <w:top w:val="single" w:color="000000" w:sz="4" w:space="0"/>
              <w:left w:val="single" w:color="000000" w:sz="4" w:space="0"/>
              <w:bottom w:val="single" w:color="000000" w:sz="4" w:space="0"/>
              <w:right w:val="single" w:color="000000" w:sz="4" w:space="0"/>
            </w:tcBorders>
            <w:noWrap/>
            <w:vAlign w:val="center"/>
          </w:tcPr>
          <w:p w14:paraId="2BEE676A">
            <w:pPr>
              <w:widowControl/>
              <w:jc w:val="center"/>
              <w:textAlignment w:val="center"/>
              <w:rPr>
                <w:rFonts w:ascii="宋体" w:hAnsi="宋体" w:cs="宋体"/>
                <w:b/>
                <w:bCs/>
                <w:color w:val="auto"/>
                <w:sz w:val="18"/>
                <w:szCs w:val="18"/>
              </w:rPr>
            </w:pPr>
            <w:r>
              <w:rPr>
                <w:rFonts w:hint="eastAsia" w:ascii="宋体" w:hAnsi="宋体" w:cs="宋体"/>
                <w:b/>
                <w:bCs/>
                <w:color w:val="auto"/>
                <w:sz w:val="18"/>
                <w:szCs w:val="18"/>
              </w:rPr>
              <w:t>（二）</w:t>
            </w:r>
          </w:p>
        </w:tc>
        <w:tc>
          <w:tcPr>
            <w:tcW w:w="2697" w:type="dxa"/>
            <w:tcBorders>
              <w:top w:val="single" w:color="000000" w:sz="4" w:space="0"/>
              <w:left w:val="single" w:color="000000" w:sz="4" w:space="0"/>
              <w:bottom w:val="single" w:color="000000" w:sz="4" w:space="0"/>
              <w:right w:val="single" w:color="000000" w:sz="4" w:space="0"/>
            </w:tcBorders>
            <w:vAlign w:val="center"/>
          </w:tcPr>
          <w:p w14:paraId="386C22F0">
            <w:pPr>
              <w:widowControl/>
              <w:textAlignment w:val="center"/>
              <w:rPr>
                <w:rFonts w:ascii="宋体" w:hAnsi="宋体" w:cs="宋体"/>
                <w:b/>
                <w:bCs/>
                <w:color w:val="auto"/>
                <w:sz w:val="18"/>
                <w:szCs w:val="18"/>
              </w:rPr>
            </w:pPr>
            <w:r>
              <w:rPr>
                <w:rFonts w:hint="eastAsia" w:ascii="宋体" w:hAnsi="宋体" w:cs="宋体"/>
                <w:b/>
                <w:bCs/>
                <w:color w:val="auto"/>
                <w:sz w:val="18"/>
                <w:szCs w:val="18"/>
              </w:rPr>
              <w:t>水生态系统和治理设施维修养护</w:t>
            </w:r>
          </w:p>
        </w:tc>
        <w:tc>
          <w:tcPr>
            <w:tcW w:w="903" w:type="dxa"/>
            <w:tcBorders>
              <w:top w:val="single" w:color="000000" w:sz="4" w:space="0"/>
              <w:left w:val="single" w:color="000000" w:sz="4" w:space="0"/>
              <w:bottom w:val="single" w:color="000000" w:sz="4" w:space="0"/>
              <w:right w:val="single" w:color="000000" w:sz="4" w:space="0"/>
            </w:tcBorders>
            <w:noWrap/>
            <w:vAlign w:val="center"/>
          </w:tcPr>
          <w:p w14:paraId="2CF86781">
            <w:pPr>
              <w:rPr>
                <w:rFonts w:ascii="宋体" w:hAnsi="宋体" w:cs="宋体"/>
                <w:color w:val="auto"/>
                <w:sz w:val="18"/>
                <w:szCs w:val="18"/>
              </w:rPr>
            </w:pP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370AE7C7">
            <w:pPr>
              <w:rPr>
                <w:rFonts w:ascii="宋体" w:hAnsi="宋体" w:cs="宋体"/>
                <w:color w:val="auto"/>
                <w:sz w:val="18"/>
                <w:szCs w:val="18"/>
              </w:rPr>
            </w:pPr>
          </w:p>
        </w:tc>
        <w:tc>
          <w:tcPr>
            <w:tcW w:w="1006" w:type="dxa"/>
            <w:tcBorders>
              <w:top w:val="single" w:color="000000" w:sz="4" w:space="0"/>
              <w:left w:val="single" w:color="000000" w:sz="4" w:space="0"/>
              <w:bottom w:val="single" w:color="000000" w:sz="4" w:space="0"/>
              <w:right w:val="single" w:color="000000" w:sz="4" w:space="0"/>
            </w:tcBorders>
            <w:noWrap/>
            <w:vAlign w:val="center"/>
          </w:tcPr>
          <w:p w14:paraId="0D3160AF">
            <w:pPr>
              <w:rPr>
                <w:rFonts w:ascii="宋体" w:hAnsi="宋体" w:cs="宋体"/>
                <w:color w:val="auto"/>
                <w:sz w:val="18"/>
                <w:szCs w:val="18"/>
              </w:rPr>
            </w:pPr>
          </w:p>
        </w:tc>
        <w:tc>
          <w:tcPr>
            <w:tcW w:w="902" w:type="dxa"/>
            <w:tcBorders>
              <w:top w:val="single" w:color="000000" w:sz="4" w:space="0"/>
              <w:left w:val="single" w:color="000000" w:sz="4" w:space="0"/>
              <w:bottom w:val="single" w:color="000000" w:sz="4" w:space="0"/>
              <w:right w:val="single" w:color="000000" w:sz="4" w:space="0"/>
            </w:tcBorders>
            <w:noWrap/>
            <w:vAlign w:val="center"/>
          </w:tcPr>
          <w:p w14:paraId="2A660D37">
            <w:pPr>
              <w:rPr>
                <w:rFonts w:ascii="宋体" w:hAnsi="宋体" w:cs="宋体"/>
                <w:color w:val="auto"/>
                <w:sz w:val="18"/>
                <w:szCs w:val="18"/>
              </w:rPr>
            </w:pP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032B8346">
            <w:pPr>
              <w:rPr>
                <w:rFonts w:ascii="宋体" w:hAnsi="宋体" w:cs="宋体"/>
                <w:color w:val="auto"/>
                <w:sz w:val="18"/>
                <w:szCs w:val="18"/>
              </w:rPr>
            </w:pP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5DA6E6F8">
            <w:pPr>
              <w:rPr>
                <w:rFonts w:ascii="宋体" w:hAnsi="宋体" w:cs="宋体"/>
                <w:color w:val="auto"/>
                <w:sz w:val="18"/>
                <w:szCs w:val="18"/>
              </w:rPr>
            </w:pPr>
          </w:p>
        </w:tc>
        <w:tc>
          <w:tcPr>
            <w:tcW w:w="766" w:type="dxa"/>
            <w:tcBorders>
              <w:top w:val="single" w:color="000000" w:sz="4" w:space="0"/>
              <w:left w:val="single" w:color="000000" w:sz="4" w:space="0"/>
              <w:bottom w:val="single" w:color="000000" w:sz="4" w:space="0"/>
              <w:right w:val="single" w:color="000000" w:sz="4" w:space="0"/>
            </w:tcBorders>
            <w:noWrap/>
            <w:vAlign w:val="center"/>
          </w:tcPr>
          <w:p w14:paraId="44074F94">
            <w:pPr>
              <w:jc w:val="center"/>
              <w:rPr>
                <w:rFonts w:ascii="宋体" w:hAnsi="宋体" w:cs="宋体"/>
                <w:color w:val="auto"/>
                <w:sz w:val="18"/>
                <w:szCs w:val="18"/>
              </w:rPr>
            </w:pPr>
          </w:p>
        </w:tc>
        <w:tc>
          <w:tcPr>
            <w:tcW w:w="1017" w:type="dxa"/>
            <w:tcBorders>
              <w:top w:val="single" w:color="000000" w:sz="4" w:space="0"/>
              <w:left w:val="single" w:color="000000" w:sz="4" w:space="0"/>
              <w:bottom w:val="single" w:color="000000" w:sz="4" w:space="0"/>
              <w:right w:val="single" w:color="000000" w:sz="4" w:space="0"/>
            </w:tcBorders>
            <w:noWrap/>
            <w:vAlign w:val="center"/>
          </w:tcPr>
          <w:p w14:paraId="73B6E50A">
            <w:pPr>
              <w:rPr>
                <w:rFonts w:ascii="宋体" w:hAnsi="宋体" w:cs="宋体"/>
                <w:color w:val="auto"/>
                <w:sz w:val="18"/>
                <w:szCs w:val="18"/>
              </w:rPr>
            </w:pPr>
          </w:p>
        </w:tc>
      </w:tr>
      <w:tr w14:paraId="6FFEBE15">
        <w:tblPrEx>
          <w:tblCellMar>
            <w:top w:w="0" w:type="dxa"/>
            <w:left w:w="108" w:type="dxa"/>
            <w:bottom w:w="0" w:type="dxa"/>
            <w:right w:w="108" w:type="dxa"/>
          </w:tblCellMar>
        </w:tblPrEx>
        <w:trPr>
          <w:trHeight w:val="603" w:hRule="atLeast"/>
          <w:jc w:val="center"/>
        </w:trPr>
        <w:tc>
          <w:tcPr>
            <w:tcW w:w="919" w:type="dxa"/>
            <w:tcBorders>
              <w:top w:val="single" w:color="000000" w:sz="4" w:space="0"/>
              <w:left w:val="single" w:color="000000" w:sz="4" w:space="0"/>
              <w:bottom w:val="single" w:color="000000" w:sz="4" w:space="0"/>
              <w:right w:val="single" w:color="000000" w:sz="4" w:space="0"/>
            </w:tcBorders>
            <w:noWrap/>
            <w:vAlign w:val="center"/>
          </w:tcPr>
          <w:p w14:paraId="6E7BCECE">
            <w:pPr>
              <w:widowControl/>
              <w:jc w:val="center"/>
              <w:textAlignment w:val="center"/>
              <w:rPr>
                <w:rFonts w:ascii="宋体" w:hAnsi="宋体" w:cs="宋体"/>
                <w:b/>
                <w:bCs/>
                <w:color w:val="auto"/>
                <w:sz w:val="18"/>
                <w:szCs w:val="18"/>
              </w:rPr>
            </w:pPr>
            <w:r>
              <w:rPr>
                <w:rFonts w:hint="eastAsia" w:ascii="宋体" w:hAnsi="宋体" w:cs="宋体"/>
                <w:b/>
                <w:bCs/>
                <w:color w:val="auto"/>
                <w:sz w:val="18"/>
                <w:szCs w:val="18"/>
              </w:rPr>
              <w:t>2.1</w:t>
            </w:r>
          </w:p>
        </w:tc>
        <w:tc>
          <w:tcPr>
            <w:tcW w:w="2697" w:type="dxa"/>
            <w:tcBorders>
              <w:top w:val="single" w:color="000000" w:sz="4" w:space="0"/>
              <w:left w:val="single" w:color="000000" w:sz="4" w:space="0"/>
              <w:bottom w:val="single" w:color="000000" w:sz="4" w:space="0"/>
              <w:right w:val="single" w:color="000000" w:sz="4" w:space="0"/>
            </w:tcBorders>
            <w:vAlign w:val="center"/>
          </w:tcPr>
          <w:p w14:paraId="17AA3832">
            <w:pPr>
              <w:widowControl/>
              <w:textAlignment w:val="center"/>
              <w:rPr>
                <w:rFonts w:ascii="宋体" w:hAnsi="宋体" w:cs="宋体"/>
                <w:b/>
                <w:bCs/>
                <w:color w:val="auto"/>
                <w:sz w:val="18"/>
                <w:szCs w:val="18"/>
              </w:rPr>
            </w:pPr>
            <w:r>
              <w:rPr>
                <w:rFonts w:hint="eastAsia" w:ascii="宋体" w:hAnsi="宋体" w:cs="宋体"/>
                <w:b/>
                <w:bCs/>
                <w:color w:val="auto"/>
                <w:sz w:val="18"/>
                <w:szCs w:val="18"/>
              </w:rPr>
              <w:t>水生生物</w:t>
            </w:r>
          </w:p>
        </w:tc>
        <w:tc>
          <w:tcPr>
            <w:tcW w:w="903" w:type="dxa"/>
            <w:tcBorders>
              <w:top w:val="single" w:color="000000" w:sz="4" w:space="0"/>
              <w:left w:val="single" w:color="000000" w:sz="4" w:space="0"/>
              <w:bottom w:val="single" w:color="000000" w:sz="4" w:space="0"/>
              <w:right w:val="single" w:color="000000" w:sz="4" w:space="0"/>
            </w:tcBorders>
            <w:noWrap/>
            <w:vAlign w:val="center"/>
          </w:tcPr>
          <w:p w14:paraId="0359A243">
            <w:pPr>
              <w:jc w:val="center"/>
              <w:rPr>
                <w:rFonts w:ascii="宋体" w:hAnsi="宋体" w:cs="宋体"/>
                <w:color w:val="auto"/>
                <w:sz w:val="18"/>
                <w:szCs w:val="18"/>
              </w:rPr>
            </w:pP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4AB091BB">
            <w:pPr>
              <w:jc w:val="center"/>
              <w:rPr>
                <w:rFonts w:ascii="宋体" w:hAnsi="宋体" w:cs="宋体"/>
                <w:color w:val="auto"/>
                <w:sz w:val="18"/>
                <w:szCs w:val="18"/>
              </w:rPr>
            </w:pPr>
          </w:p>
        </w:tc>
        <w:tc>
          <w:tcPr>
            <w:tcW w:w="1006" w:type="dxa"/>
            <w:tcBorders>
              <w:top w:val="single" w:color="000000" w:sz="4" w:space="0"/>
              <w:left w:val="single" w:color="000000" w:sz="4" w:space="0"/>
              <w:bottom w:val="single" w:color="000000" w:sz="4" w:space="0"/>
              <w:right w:val="single" w:color="000000" w:sz="4" w:space="0"/>
            </w:tcBorders>
            <w:noWrap/>
            <w:vAlign w:val="center"/>
          </w:tcPr>
          <w:p w14:paraId="48E600F7">
            <w:pPr>
              <w:jc w:val="center"/>
              <w:rPr>
                <w:rFonts w:ascii="宋体" w:hAnsi="宋体" w:cs="宋体"/>
                <w:color w:val="auto"/>
                <w:sz w:val="18"/>
                <w:szCs w:val="18"/>
              </w:rPr>
            </w:pPr>
          </w:p>
        </w:tc>
        <w:tc>
          <w:tcPr>
            <w:tcW w:w="902" w:type="dxa"/>
            <w:tcBorders>
              <w:top w:val="single" w:color="000000" w:sz="4" w:space="0"/>
              <w:left w:val="single" w:color="000000" w:sz="4" w:space="0"/>
              <w:bottom w:val="single" w:color="000000" w:sz="4" w:space="0"/>
              <w:right w:val="single" w:color="000000" w:sz="4" w:space="0"/>
            </w:tcBorders>
            <w:noWrap/>
            <w:vAlign w:val="center"/>
          </w:tcPr>
          <w:p w14:paraId="50456EAE">
            <w:pPr>
              <w:jc w:val="center"/>
              <w:rPr>
                <w:rFonts w:ascii="宋体" w:hAnsi="宋体" w:cs="宋体"/>
                <w:color w:val="auto"/>
                <w:sz w:val="18"/>
                <w:szCs w:val="18"/>
              </w:rPr>
            </w:pP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4FFB2BFB">
            <w:pPr>
              <w:jc w:val="center"/>
              <w:rPr>
                <w:rFonts w:ascii="宋体" w:hAnsi="宋体" w:cs="宋体"/>
                <w:color w:val="auto"/>
                <w:sz w:val="18"/>
                <w:szCs w:val="18"/>
              </w:rPr>
            </w:pP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4E7CA792">
            <w:pPr>
              <w:jc w:val="center"/>
              <w:rPr>
                <w:rFonts w:ascii="宋体" w:hAnsi="宋体" w:cs="宋体"/>
                <w:color w:val="auto"/>
                <w:sz w:val="18"/>
                <w:szCs w:val="18"/>
              </w:rPr>
            </w:pPr>
          </w:p>
        </w:tc>
        <w:tc>
          <w:tcPr>
            <w:tcW w:w="766" w:type="dxa"/>
            <w:tcBorders>
              <w:top w:val="single" w:color="000000" w:sz="4" w:space="0"/>
              <w:left w:val="single" w:color="000000" w:sz="4" w:space="0"/>
              <w:bottom w:val="single" w:color="000000" w:sz="4" w:space="0"/>
              <w:right w:val="single" w:color="000000" w:sz="4" w:space="0"/>
            </w:tcBorders>
            <w:noWrap/>
            <w:vAlign w:val="center"/>
          </w:tcPr>
          <w:p w14:paraId="036907B7">
            <w:pPr>
              <w:jc w:val="center"/>
              <w:rPr>
                <w:rFonts w:ascii="宋体" w:hAnsi="宋体" w:cs="宋体"/>
                <w:color w:val="auto"/>
                <w:sz w:val="18"/>
                <w:szCs w:val="18"/>
              </w:rPr>
            </w:pPr>
          </w:p>
        </w:tc>
        <w:tc>
          <w:tcPr>
            <w:tcW w:w="1017" w:type="dxa"/>
            <w:tcBorders>
              <w:top w:val="single" w:color="000000" w:sz="4" w:space="0"/>
              <w:left w:val="single" w:color="000000" w:sz="4" w:space="0"/>
              <w:bottom w:val="single" w:color="000000" w:sz="4" w:space="0"/>
              <w:right w:val="single" w:color="000000" w:sz="4" w:space="0"/>
            </w:tcBorders>
            <w:noWrap/>
            <w:vAlign w:val="center"/>
          </w:tcPr>
          <w:p w14:paraId="72032218">
            <w:pPr>
              <w:rPr>
                <w:rFonts w:ascii="宋体" w:hAnsi="宋体" w:cs="宋体"/>
                <w:color w:val="auto"/>
                <w:sz w:val="18"/>
                <w:szCs w:val="18"/>
              </w:rPr>
            </w:pPr>
          </w:p>
        </w:tc>
      </w:tr>
      <w:tr w14:paraId="72B000E2">
        <w:tblPrEx>
          <w:tblCellMar>
            <w:top w:w="0" w:type="dxa"/>
            <w:left w:w="108" w:type="dxa"/>
            <w:bottom w:w="0" w:type="dxa"/>
            <w:right w:w="108" w:type="dxa"/>
          </w:tblCellMar>
        </w:tblPrEx>
        <w:trPr>
          <w:trHeight w:val="603" w:hRule="atLeast"/>
          <w:jc w:val="center"/>
        </w:trPr>
        <w:tc>
          <w:tcPr>
            <w:tcW w:w="919" w:type="dxa"/>
            <w:tcBorders>
              <w:top w:val="single" w:color="000000" w:sz="4" w:space="0"/>
              <w:left w:val="single" w:color="000000" w:sz="4" w:space="0"/>
              <w:bottom w:val="single" w:color="000000" w:sz="4" w:space="0"/>
              <w:right w:val="single" w:color="000000" w:sz="4" w:space="0"/>
            </w:tcBorders>
            <w:noWrap/>
            <w:vAlign w:val="center"/>
          </w:tcPr>
          <w:p w14:paraId="6C8440D5">
            <w:pPr>
              <w:widowControl/>
              <w:jc w:val="center"/>
              <w:textAlignment w:val="center"/>
              <w:rPr>
                <w:rFonts w:ascii="宋体" w:hAnsi="宋体" w:cs="宋体"/>
                <w:b/>
                <w:bCs/>
                <w:color w:val="auto"/>
                <w:sz w:val="18"/>
                <w:szCs w:val="18"/>
              </w:rPr>
            </w:pPr>
            <w:r>
              <w:rPr>
                <w:rFonts w:hint="eastAsia" w:ascii="宋体" w:hAnsi="宋体" w:cs="宋体"/>
                <w:b/>
                <w:bCs/>
                <w:color w:val="auto"/>
                <w:sz w:val="18"/>
                <w:szCs w:val="18"/>
              </w:rPr>
              <w:t>2.1.1</w:t>
            </w:r>
          </w:p>
        </w:tc>
        <w:tc>
          <w:tcPr>
            <w:tcW w:w="2697" w:type="dxa"/>
            <w:tcBorders>
              <w:top w:val="single" w:color="000000" w:sz="4" w:space="0"/>
              <w:left w:val="single" w:color="000000" w:sz="4" w:space="0"/>
              <w:bottom w:val="single" w:color="000000" w:sz="4" w:space="0"/>
              <w:right w:val="single" w:color="000000" w:sz="4" w:space="0"/>
            </w:tcBorders>
            <w:vAlign w:val="center"/>
          </w:tcPr>
          <w:p w14:paraId="5B9210E4">
            <w:pPr>
              <w:widowControl/>
              <w:textAlignment w:val="center"/>
              <w:rPr>
                <w:rFonts w:ascii="宋体" w:hAnsi="宋体" w:cs="宋体"/>
                <w:b/>
                <w:bCs/>
                <w:color w:val="auto"/>
                <w:sz w:val="18"/>
                <w:szCs w:val="18"/>
              </w:rPr>
            </w:pPr>
            <w:r>
              <w:rPr>
                <w:rFonts w:hint="eastAsia" w:ascii="宋体" w:hAnsi="宋体" w:cs="宋体"/>
                <w:b/>
                <w:bCs/>
                <w:color w:val="auto"/>
                <w:sz w:val="18"/>
                <w:szCs w:val="18"/>
              </w:rPr>
              <w:t>水生植物</w:t>
            </w:r>
          </w:p>
        </w:tc>
        <w:tc>
          <w:tcPr>
            <w:tcW w:w="903" w:type="dxa"/>
            <w:tcBorders>
              <w:top w:val="single" w:color="000000" w:sz="4" w:space="0"/>
              <w:left w:val="single" w:color="000000" w:sz="4" w:space="0"/>
              <w:bottom w:val="single" w:color="000000" w:sz="4" w:space="0"/>
              <w:right w:val="single" w:color="000000" w:sz="4" w:space="0"/>
            </w:tcBorders>
            <w:noWrap/>
            <w:vAlign w:val="center"/>
          </w:tcPr>
          <w:p w14:paraId="7EA91998">
            <w:pPr>
              <w:jc w:val="center"/>
              <w:rPr>
                <w:rFonts w:ascii="宋体" w:hAnsi="宋体" w:cs="宋体"/>
                <w:color w:val="auto"/>
                <w:sz w:val="18"/>
                <w:szCs w:val="18"/>
              </w:rPr>
            </w:pP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1E6FF9D8">
            <w:pPr>
              <w:jc w:val="center"/>
              <w:rPr>
                <w:rFonts w:ascii="宋体" w:hAnsi="宋体" w:cs="宋体"/>
                <w:color w:val="auto"/>
                <w:sz w:val="18"/>
                <w:szCs w:val="18"/>
              </w:rPr>
            </w:pPr>
          </w:p>
        </w:tc>
        <w:tc>
          <w:tcPr>
            <w:tcW w:w="1006" w:type="dxa"/>
            <w:tcBorders>
              <w:top w:val="single" w:color="000000" w:sz="4" w:space="0"/>
              <w:left w:val="single" w:color="000000" w:sz="4" w:space="0"/>
              <w:bottom w:val="single" w:color="000000" w:sz="4" w:space="0"/>
              <w:right w:val="single" w:color="000000" w:sz="4" w:space="0"/>
            </w:tcBorders>
            <w:noWrap/>
            <w:vAlign w:val="center"/>
          </w:tcPr>
          <w:p w14:paraId="25590F6A">
            <w:pPr>
              <w:jc w:val="center"/>
              <w:rPr>
                <w:rFonts w:ascii="宋体" w:hAnsi="宋体" w:cs="宋体"/>
                <w:color w:val="auto"/>
                <w:sz w:val="18"/>
                <w:szCs w:val="18"/>
              </w:rPr>
            </w:pPr>
          </w:p>
        </w:tc>
        <w:tc>
          <w:tcPr>
            <w:tcW w:w="902" w:type="dxa"/>
            <w:tcBorders>
              <w:top w:val="single" w:color="000000" w:sz="4" w:space="0"/>
              <w:left w:val="single" w:color="000000" w:sz="4" w:space="0"/>
              <w:bottom w:val="single" w:color="000000" w:sz="4" w:space="0"/>
              <w:right w:val="single" w:color="000000" w:sz="4" w:space="0"/>
            </w:tcBorders>
            <w:noWrap/>
            <w:vAlign w:val="center"/>
          </w:tcPr>
          <w:p w14:paraId="1104296E">
            <w:pPr>
              <w:jc w:val="center"/>
              <w:rPr>
                <w:rFonts w:ascii="宋体" w:hAnsi="宋体" w:cs="宋体"/>
                <w:color w:val="auto"/>
                <w:sz w:val="18"/>
                <w:szCs w:val="18"/>
              </w:rPr>
            </w:pP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21AB60DE">
            <w:pPr>
              <w:jc w:val="center"/>
              <w:rPr>
                <w:rFonts w:ascii="宋体" w:hAnsi="宋体" w:cs="宋体"/>
                <w:color w:val="auto"/>
                <w:sz w:val="18"/>
                <w:szCs w:val="18"/>
              </w:rPr>
            </w:pP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4B482D1E">
            <w:pPr>
              <w:jc w:val="center"/>
              <w:rPr>
                <w:rFonts w:ascii="宋体" w:hAnsi="宋体" w:cs="宋体"/>
                <w:color w:val="auto"/>
                <w:sz w:val="18"/>
                <w:szCs w:val="18"/>
              </w:rPr>
            </w:pPr>
          </w:p>
        </w:tc>
        <w:tc>
          <w:tcPr>
            <w:tcW w:w="766" w:type="dxa"/>
            <w:tcBorders>
              <w:top w:val="single" w:color="000000" w:sz="4" w:space="0"/>
              <w:left w:val="single" w:color="000000" w:sz="4" w:space="0"/>
              <w:bottom w:val="single" w:color="000000" w:sz="4" w:space="0"/>
              <w:right w:val="single" w:color="000000" w:sz="4" w:space="0"/>
            </w:tcBorders>
            <w:noWrap/>
            <w:vAlign w:val="center"/>
          </w:tcPr>
          <w:p w14:paraId="41A1F6D8">
            <w:pPr>
              <w:jc w:val="center"/>
              <w:rPr>
                <w:rFonts w:ascii="宋体" w:hAnsi="宋体" w:cs="宋体"/>
                <w:color w:val="auto"/>
                <w:sz w:val="18"/>
                <w:szCs w:val="18"/>
              </w:rPr>
            </w:pPr>
          </w:p>
        </w:tc>
        <w:tc>
          <w:tcPr>
            <w:tcW w:w="1017" w:type="dxa"/>
            <w:tcBorders>
              <w:top w:val="single" w:color="000000" w:sz="4" w:space="0"/>
              <w:left w:val="single" w:color="000000" w:sz="4" w:space="0"/>
              <w:bottom w:val="single" w:color="000000" w:sz="4" w:space="0"/>
              <w:right w:val="single" w:color="000000" w:sz="4" w:space="0"/>
            </w:tcBorders>
            <w:noWrap/>
            <w:vAlign w:val="center"/>
          </w:tcPr>
          <w:p w14:paraId="3D842D4B">
            <w:pPr>
              <w:jc w:val="center"/>
              <w:rPr>
                <w:rFonts w:ascii="宋体" w:hAnsi="宋体" w:cs="宋体"/>
                <w:color w:val="auto"/>
                <w:sz w:val="18"/>
                <w:szCs w:val="18"/>
              </w:rPr>
            </w:pPr>
          </w:p>
        </w:tc>
      </w:tr>
      <w:tr w14:paraId="6B5AD168">
        <w:tblPrEx>
          <w:tblCellMar>
            <w:top w:w="0" w:type="dxa"/>
            <w:left w:w="108" w:type="dxa"/>
            <w:bottom w:w="0" w:type="dxa"/>
            <w:right w:w="108" w:type="dxa"/>
          </w:tblCellMar>
        </w:tblPrEx>
        <w:trPr>
          <w:trHeight w:val="603" w:hRule="atLeast"/>
          <w:jc w:val="center"/>
        </w:trPr>
        <w:tc>
          <w:tcPr>
            <w:tcW w:w="919" w:type="dxa"/>
            <w:tcBorders>
              <w:top w:val="single" w:color="000000" w:sz="4" w:space="0"/>
              <w:left w:val="single" w:color="000000" w:sz="4" w:space="0"/>
              <w:bottom w:val="single" w:color="000000" w:sz="4" w:space="0"/>
              <w:right w:val="single" w:color="000000" w:sz="4" w:space="0"/>
            </w:tcBorders>
            <w:noWrap/>
            <w:vAlign w:val="center"/>
          </w:tcPr>
          <w:p w14:paraId="5705EB2C">
            <w:pPr>
              <w:widowControl/>
              <w:jc w:val="center"/>
              <w:textAlignment w:val="center"/>
              <w:rPr>
                <w:rFonts w:ascii="宋体" w:hAnsi="宋体" w:cs="宋体"/>
                <w:color w:val="auto"/>
                <w:sz w:val="18"/>
                <w:szCs w:val="18"/>
              </w:rPr>
            </w:pPr>
            <w:r>
              <w:rPr>
                <w:rFonts w:hint="eastAsia" w:ascii="宋体" w:hAnsi="宋体" w:cs="宋体"/>
                <w:color w:val="auto"/>
                <w:sz w:val="18"/>
                <w:szCs w:val="18"/>
              </w:rPr>
              <w:t>2.1.1.1</w:t>
            </w:r>
          </w:p>
        </w:tc>
        <w:tc>
          <w:tcPr>
            <w:tcW w:w="2697" w:type="dxa"/>
            <w:tcBorders>
              <w:top w:val="single" w:color="000000" w:sz="4" w:space="0"/>
              <w:left w:val="single" w:color="000000" w:sz="4" w:space="0"/>
              <w:bottom w:val="single" w:color="000000" w:sz="4" w:space="0"/>
              <w:right w:val="single" w:color="000000" w:sz="4" w:space="0"/>
            </w:tcBorders>
            <w:vAlign w:val="center"/>
          </w:tcPr>
          <w:p w14:paraId="410A11C6">
            <w:pPr>
              <w:widowControl/>
              <w:textAlignment w:val="center"/>
              <w:rPr>
                <w:rFonts w:ascii="宋体" w:hAnsi="宋体" w:cs="宋体"/>
                <w:color w:val="auto"/>
                <w:sz w:val="18"/>
                <w:szCs w:val="18"/>
              </w:rPr>
            </w:pPr>
            <w:r>
              <w:rPr>
                <w:rFonts w:hint="eastAsia" w:ascii="宋体" w:hAnsi="宋体" w:cs="宋体"/>
                <w:color w:val="auto"/>
                <w:sz w:val="18"/>
                <w:szCs w:val="18"/>
              </w:rPr>
              <w:t>水生植物养护 挺水</w:t>
            </w:r>
          </w:p>
        </w:tc>
        <w:tc>
          <w:tcPr>
            <w:tcW w:w="903" w:type="dxa"/>
            <w:tcBorders>
              <w:top w:val="single" w:color="000000" w:sz="4" w:space="0"/>
              <w:left w:val="single" w:color="000000" w:sz="4" w:space="0"/>
              <w:bottom w:val="single" w:color="000000" w:sz="4" w:space="0"/>
              <w:right w:val="single" w:color="000000" w:sz="4" w:space="0"/>
            </w:tcBorders>
            <w:noWrap/>
            <w:vAlign w:val="center"/>
          </w:tcPr>
          <w:p w14:paraId="6A9E8098">
            <w:pPr>
              <w:widowControl/>
              <w:jc w:val="center"/>
              <w:textAlignment w:val="center"/>
              <w:rPr>
                <w:rFonts w:ascii="宋体" w:hAnsi="宋体" w:cs="宋体"/>
                <w:color w:val="auto"/>
                <w:sz w:val="18"/>
                <w:szCs w:val="18"/>
              </w:rPr>
            </w:pPr>
            <w:r>
              <w:rPr>
                <w:rFonts w:hint="eastAsia" w:ascii="宋体" w:hAnsi="宋体" w:cs="宋体"/>
                <w:color w:val="auto"/>
                <w:sz w:val="18"/>
                <w:szCs w:val="18"/>
              </w:rPr>
              <w:t>m</w:t>
            </w:r>
            <w:r>
              <w:rPr>
                <w:rFonts w:hint="eastAsia" w:ascii="宋体" w:hAnsi="宋体" w:cs="宋体"/>
                <w:color w:val="auto"/>
                <w:sz w:val="18"/>
                <w:szCs w:val="18"/>
                <w:vertAlign w:val="superscript"/>
              </w:rPr>
              <w:t>2</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610A23FF">
            <w:pPr>
              <w:widowControl/>
              <w:jc w:val="center"/>
              <w:textAlignment w:val="center"/>
              <w:rPr>
                <w:rFonts w:ascii="宋体" w:hAnsi="宋体" w:cs="宋体"/>
                <w:color w:val="auto"/>
                <w:sz w:val="18"/>
                <w:szCs w:val="18"/>
              </w:rPr>
            </w:pPr>
            <w:r>
              <w:rPr>
                <w:rFonts w:hint="eastAsia" w:ascii="宋体" w:hAnsi="宋体" w:cs="宋体"/>
                <w:color w:val="auto"/>
                <w:sz w:val="18"/>
                <w:szCs w:val="18"/>
              </w:rPr>
              <w:t>87.3</w:t>
            </w:r>
          </w:p>
        </w:tc>
        <w:tc>
          <w:tcPr>
            <w:tcW w:w="1006" w:type="dxa"/>
            <w:tcBorders>
              <w:top w:val="single" w:color="000000" w:sz="4" w:space="0"/>
              <w:left w:val="single" w:color="000000" w:sz="4" w:space="0"/>
              <w:bottom w:val="single" w:color="000000" w:sz="4" w:space="0"/>
              <w:right w:val="single" w:color="000000" w:sz="4" w:space="0"/>
            </w:tcBorders>
            <w:noWrap/>
            <w:vAlign w:val="center"/>
          </w:tcPr>
          <w:p w14:paraId="6B3FC07A">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902" w:type="dxa"/>
            <w:tcBorders>
              <w:top w:val="single" w:color="000000" w:sz="4" w:space="0"/>
              <w:left w:val="single" w:color="000000" w:sz="4" w:space="0"/>
              <w:bottom w:val="single" w:color="000000" w:sz="4" w:space="0"/>
              <w:right w:val="single" w:color="000000" w:sz="4" w:space="0"/>
            </w:tcBorders>
            <w:noWrap/>
            <w:vAlign w:val="center"/>
          </w:tcPr>
          <w:p w14:paraId="72BB007E">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16565E51">
            <w:pPr>
              <w:widowControl/>
              <w:jc w:val="center"/>
              <w:textAlignment w:val="center"/>
              <w:rPr>
                <w:rFonts w:ascii="宋体" w:hAnsi="宋体" w:cs="宋体"/>
                <w:color w:val="auto"/>
                <w:sz w:val="18"/>
                <w:szCs w:val="18"/>
              </w:rPr>
            </w:pPr>
            <w:r>
              <w:rPr>
                <w:rFonts w:hint="eastAsia" w:ascii="宋体" w:hAnsi="宋体" w:cs="宋体"/>
                <w:color w:val="auto"/>
                <w:sz w:val="18"/>
                <w:szCs w:val="18"/>
              </w:rPr>
              <w:t>1年</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2EA5BF37">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66" w:type="dxa"/>
            <w:tcBorders>
              <w:top w:val="single" w:color="000000" w:sz="4" w:space="0"/>
              <w:left w:val="single" w:color="000000" w:sz="4" w:space="0"/>
              <w:bottom w:val="single" w:color="000000" w:sz="4" w:space="0"/>
              <w:right w:val="single" w:color="000000" w:sz="4" w:space="0"/>
            </w:tcBorders>
            <w:noWrap/>
            <w:vAlign w:val="center"/>
          </w:tcPr>
          <w:p w14:paraId="10270E32">
            <w:pPr>
              <w:widowControl/>
              <w:jc w:val="center"/>
              <w:textAlignment w:val="center"/>
              <w:rPr>
                <w:rFonts w:ascii="宋体" w:hAnsi="宋体" w:cs="宋体"/>
                <w:color w:val="auto"/>
                <w:sz w:val="18"/>
                <w:szCs w:val="18"/>
              </w:rPr>
            </w:pPr>
            <w:r>
              <w:rPr>
                <w:rFonts w:hint="eastAsia" w:ascii="宋体" w:hAnsi="宋体" w:cs="宋体"/>
                <w:color w:val="auto"/>
                <w:sz w:val="18"/>
                <w:szCs w:val="18"/>
              </w:rPr>
              <w:t>87.3</w:t>
            </w:r>
          </w:p>
        </w:tc>
        <w:tc>
          <w:tcPr>
            <w:tcW w:w="1017" w:type="dxa"/>
            <w:tcBorders>
              <w:top w:val="single" w:color="000000" w:sz="4" w:space="0"/>
              <w:left w:val="single" w:color="000000" w:sz="4" w:space="0"/>
              <w:bottom w:val="single" w:color="000000" w:sz="4" w:space="0"/>
              <w:right w:val="single" w:color="000000" w:sz="4" w:space="0"/>
            </w:tcBorders>
            <w:noWrap/>
            <w:vAlign w:val="center"/>
          </w:tcPr>
          <w:p w14:paraId="6BA935E7">
            <w:pPr>
              <w:jc w:val="center"/>
              <w:rPr>
                <w:rFonts w:ascii="宋体" w:hAnsi="宋体" w:cs="宋体"/>
                <w:color w:val="auto"/>
                <w:sz w:val="18"/>
                <w:szCs w:val="18"/>
              </w:rPr>
            </w:pPr>
          </w:p>
        </w:tc>
      </w:tr>
      <w:tr w14:paraId="45F00BF7">
        <w:tblPrEx>
          <w:tblCellMar>
            <w:top w:w="0" w:type="dxa"/>
            <w:left w:w="108" w:type="dxa"/>
            <w:bottom w:w="0" w:type="dxa"/>
            <w:right w:w="108" w:type="dxa"/>
          </w:tblCellMar>
        </w:tblPrEx>
        <w:trPr>
          <w:trHeight w:val="603" w:hRule="atLeast"/>
          <w:jc w:val="center"/>
        </w:trPr>
        <w:tc>
          <w:tcPr>
            <w:tcW w:w="919" w:type="dxa"/>
            <w:tcBorders>
              <w:top w:val="single" w:color="000000" w:sz="4" w:space="0"/>
              <w:left w:val="single" w:color="000000" w:sz="4" w:space="0"/>
              <w:bottom w:val="single" w:color="000000" w:sz="4" w:space="0"/>
              <w:right w:val="single" w:color="000000" w:sz="4" w:space="0"/>
            </w:tcBorders>
            <w:noWrap/>
            <w:vAlign w:val="center"/>
          </w:tcPr>
          <w:p w14:paraId="3F5B0CEF">
            <w:pPr>
              <w:widowControl/>
              <w:jc w:val="center"/>
              <w:textAlignment w:val="center"/>
              <w:rPr>
                <w:rFonts w:ascii="宋体" w:hAnsi="宋体" w:cs="宋体"/>
                <w:color w:val="auto"/>
                <w:sz w:val="18"/>
                <w:szCs w:val="18"/>
              </w:rPr>
            </w:pPr>
            <w:r>
              <w:rPr>
                <w:rFonts w:hint="eastAsia" w:ascii="宋体" w:hAnsi="宋体" w:cs="宋体"/>
                <w:color w:val="auto"/>
                <w:sz w:val="18"/>
                <w:szCs w:val="18"/>
              </w:rPr>
              <w:t>2.1.1.2</w:t>
            </w:r>
          </w:p>
        </w:tc>
        <w:tc>
          <w:tcPr>
            <w:tcW w:w="2697" w:type="dxa"/>
            <w:tcBorders>
              <w:top w:val="single" w:color="000000" w:sz="4" w:space="0"/>
              <w:left w:val="single" w:color="000000" w:sz="4" w:space="0"/>
              <w:bottom w:val="single" w:color="000000" w:sz="4" w:space="0"/>
              <w:right w:val="single" w:color="000000" w:sz="4" w:space="0"/>
            </w:tcBorders>
            <w:vAlign w:val="center"/>
          </w:tcPr>
          <w:p w14:paraId="01770E99">
            <w:pPr>
              <w:widowControl/>
              <w:textAlignment w:val="center"/>
              <w:rPr>
                <w:rFonts w:ascii="宋体" w:hAnsi="宋体" w:cs="宋体"/>
                <w:color w:val="auto"/>
                <w:sz w:val="18"/>
                <w:szCs w:val="18"/>
              </w:rPr>
            </w:pPr>
            <w:r>
              <w:rPr>
                <w:rFonts w:hint="eastAsia" w:ascii="宋体" w:hAnsi="宋体" w:cs="宋体"/>
                <w:color w:val="auto"/>
                <w:sz w:val="18"/>
                <w:szCs w:val="18"/>
              </w:rPr>
              <w:t>水生植物养护 浮叶</w:t>
            </w:r>
          </w:p>
        </w:tc>
        <w:tc>
          <w:tcPr>
            <w:tcW w:w="903" w:type="dxa"/>
            <w:tcBorders>
              <w:top w:val="single" w:color="000000" w:sz="4" w:space="0"/>
              <w:left w:val="single" w:color="000000" w:sz="4" w:space="0"/>
              <w:bottom w:val="single" w:color="000000" w:sz="4" w:space="0"/>
              <w:right w:val="single" w:color="000000" w:sz="4" w:space="0"/>
            </w:tcBorders>
            <w:noWrap/>
            <w:vAlign w:val="center"/>
          </w:tcPr>
          <w:p w14:paraId="11DC789C">
            <w:pPr>
              <w:widowControl/>
              <w:jc w:val="center"/>
              <w:textAlignment w:val="center"/>
              <w:rPr>
                <w:rFonts w:ascii="宋体" w:hAnsi="宋体" w:cs="宋体"/>
                <w:color w:val="auto"/>
                <w:sz w:val="18"/>
                <w:szCs w:val="18"/>
              </w:rPr>
            </w:pPr>
            <w:r>
              <w:rPr>
                <w:rFonts w:hint="eastAsia" w:ascii="宋体" w:hAnsi="宋体" w:cs="宋体"/>
                <w:color w:val="auto"/>
                <w:sz w:val="18"/>
                <w:szCs w:val="18"/>
              </w:rPr>
              <w:t>m</w:t>
            </w:r>
            <w:r>
              <w:rPr>
                <w:rFonts w:hint="eastAsia" w:ascii="宋体" w:hAnsi="宋体" w:cs="宋体"/>
                <w:color w:val="auto"/>
                <w:sz w:val="18"/>
                <w:szCs w:val="18"/>
                <w:vertAlign w:val="superscript"/>
              </w:rPr>
              <w:t>2</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3A2E37A8">
            <w:pPr>
              <w:widowControl/>
              <w:jc w:val="center"/>
              <w:textAlignment w:val="center"/>
              <w:rPr>
                <w:rFonts w:ascii="宋体" w:hAnsi="宋体" w:cs="宋体"/>
                <w:color w:val="auto"/>
                <w:sz w:val="18"/>
                <w:szCs w:val="18"/>
              </w:rPr>
            </w:pPr>
            <w:r>
              <w:rPr>
                <w:rFonts w:hint="eastAsia" w:ascii="宋体" w:hAnsi="宋体" w:cs="宋体"/>
                <w:color w:val="auto"/>
                <w:sz w:val="18"/>
                <w:szCs w:val="18"/>
              </w:rPr>
              <w:t>116.7</w:t>
            </w:r>
          </w:p>
        </w:tc>
        <w:tc>
          <w:tcPr>
            <w:tcW w:w="1006" w:type="dxa"/>
            <w:tcBorders>
              <w:top w:val="single" w:color="000000" w:sz="4" w:space="0"/>
              <w:left w:val="single" w:color="000000" w:sz="4" w:space="0"/>
              <w:bottom w:val="single" w:color="000000" w:sz="4" w:space="0"/>
              <w:right w:val="single" w:color="000000" w:sz="4" w:space="0"/>
            </w:tcBorders>
            <w:noWrap/>
            <w:vAlign w:val="center"/>
          </w:tcPr>
          <w:p w14:paraId="743E9549">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902" w:type="dxa"/>
            <w:tcBorders>
              <w:top w:val="single" w:color="000000" w:sz="4" w:space="0"/>
              <w:left w:val="single" w:color="000000" w:sz="4" w:space="0"/>
              <w:bottom w:val="single" w:color="000000" w:sz="4" w:space="0"/>
              <w:right w:val="single" w:color="000000" w:sz="4" w:space="0"/>
            </w:tcBorders>
            <w:noWrap/>
            <w:vAlign w:val="center"/>
          </w:tcPr>
          <w:p w14:paraId="375F9A04">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25613880">
            <w:pPr>
              <w:widowControl/>
              <w:jc w:val="center"/>
              <w:textAlignment w:val="center"/>
              <w:rPr>
                <w:rFonts w:ascii="宋体" w:hAnsi="宋体" w:cs="宋体"/>
                <w:color w:val="auto"/>
                <w:sz w:val="18"/>
                <w:szCs w:val="18"/>
              </w:rPr>
            </w:pPr>
            <w:r>
              <w:rPr>
                <w:rFonts w:hint="eastAsia" w:ascii="宋体" w:hAnsi="宋体" w:cs="宋体"/>
                <w:color w:val="auto"/>
                <w:sz w:val="18"/>
                <w:szCs w:val="18"/>
              </w:rPr>
              <w:t>1年</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30335575">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66" w:type="dxa"/>
            <w:tcBorders>
              <w:top w:val="single" w:color="000000" w:sz="4" w:space="0"/>
              <w:left w:val="single" w:color="000000" w:sz="4" w:space="0"/>
              <w:bottom w:val="single" w:color="000000" w:sz="4" w:space="0"/>
              <w:right w:val="single" w:color="000000" w:sz="4" w:space="0"/>
            </w:tcBorders>
            <w:noWrap/>
            <w:vAlign w:val="center"/>
          </w:tcPr>
          <w:p w14:paraId="545749D1">
            <w:pPr>
              <w:widowControl/>
              <w:jc w:val="center"/>
              <w:textAlignment w:val="center"/>
              <w:rPr>
                <w:rFonts w:ascii="宋体" w:hAnsi="宋体" w:cs="宋体"/>
                <w:color w:val="auto"/>
                <w:sz w:val="18"/>
                <w:szCs w:val="18"/>
              </w:rPr>
            </w:pPr>
            <w:r>
              <w:rPr>
                <w:rFonts w:hint="eastAsia" w:ascii="宋体" w:hAnsi="宋体" w:cs="宋体"/>
                <w:color w:val="auto"/>
                <w:sz w:val="18"/>
                <w:szCs w:val="18"/>
              </w:rPr>
              <w:t>116.7</w:t>
            </w:r>
          </w:p>
        </w:tc>
        <w:tc>
          <w:tcPr>
            <w:tcW w:w="1017" w:type="dxa"/>
            <w:tcBorders>
              <w:top w:val="single" w:color="000000" w:sz="4" w:space="0"/>
              <w:left w:val="single" w:color="000000" w:sz="4" w:space="0"/>
              <w:bottom w:val="single" w:color="000000" w:sz="4" w:space="0"/>
              <w:right w:val="single" w:color="000000" w:sz="4" w:space="0"/>
            </w:tcBorders>
            <w:noWrap/>
            <w:vAlign w:val="center"/>
          </w:tcPr>
          <w:p w14:paraId="7F662509">
            <w:pPr>
              <w:jc w:val="center"/>
              <w:rPr>
                <w:rFonts w:ascii="宋体" w:hAnsi="宋体" w:cs="宋体"/>
                <w:color w:val="auto"/>
                <w:sz w:val="18"/>
                <w:szCs w:val="18"/>
              </w:rPr>
            </w:pPr>
          </w:p>
        </w:tc>
      </w:tr>
      <w:tr w14:paraId="31B80DE5">
        <w:tblPrEx>
          <w:tblCellMar>
            <w:top w:w="0" w:type="dxa"/>
            <w:left w:w="108" w:type="dxa"/>
            <w:bottom w:w="0" w:type="dxa"/>
            <w:right w:w="108" w:type="dxa"/>
          </w:tblCellMar>
        </w:tblPrEx>
        <w:trPr>
          <w:trHeight w:val="603" w:hRule="atLeast"/>
          <w:jc w:val="center"/>
        </w:trPr>
        <w:tc>
          <w:tcPr>
            <w:tcW w:w="919" w:type="dxa"/>
            <w:tcBorders>
              <w:top w:val="single" w:color="000000" w:sz="4" w:space="0"/>
              <w:left w:val="single" w:color="000000" w:sz="4" w:space="0"/>
              <w:bottom w:val="single" w:color="000000" w:sz="4" w:space="0"/>
              <w:right w:val="single" w:color="000000" w:sz="4" w:space="0"/>
            </w:tcBorders>
            <w:noWrap/>
            <w:vAlign w:val="center"/>
          </w:tcPr>
          <w:p w14:paraId="718F4E64">
            <w:pPr>
              <w:widowControl/>
              <w:jc w:val="center"/>
              <w:textAlignment w:val="center"/>
              <w:rPr>
                <w:rFonts w:ascii="宋体" w:hAnsi="宋体" w:cs="宋体"/>
                <w:color w:val="auto"/>
                <w:sz w:val="18"/>
                <w:szCs w:val="18"/>
              </w:rPr>
            </w:pPr>
            <w:r>
              <w:rPr>
                <w:rFonts w:hint="eastAsia" w:ascii="宋体" w:hAnsi="宋体" w:cs="宋体"/>
                <w:color w:val="auto"/>
                <w:sz w:val="18"/>
                <w:szCs w:val="18"/>
              </w:rPr>
              <w:t>2.1.1.3</w:t>
            </w:r>
          </w:p>
        </w:tc>
        <w:tc>
          <w:tcPr>
            <w:tcW w:w="2697" w:type="dxa"/>
            <w:tcBorders>
              <w:top w:val="single" w:color="000000" w:sz="4" w:space="0"/>
              <w:left w:val="single" w:color="000000" w:sz="4" w:space="0"/>
              <w:bottom w:val="single" w:color="000000" w:sz="4" w:space="0"/>
              <w:right w:val="single" w:color="000000" w:sz="4" w:space="0"/>
            </w:tcBorders>
            <w:vAlign w:val="center"/>
          </w:tcPr>
          <w:p w14:paraId="704F6341">
            <w:pPr>
              <w:widowControl/>
              <w:textAlignment w:val="center"/>
              <w:rPr>
                <w:rFonts w:ascii="宋体" w:hAnsi="宋体" w:cs="宋体"/>
                <w:color w:val="auto"/>
                <w:sz w:val="18"/>
                <w:szCs w:val="18"/>
              </w:rPr>
            </w:pPr>
            <w:r>
              <w:rPr>
                <w:rFonts w:hint="eastAsia" w:ascii="宋体" w:hAnsi="宋体" w:cs="宋体"/>
                <w:color w:val="auto"/>
                <w:sz w:val="18"/>
                <w:szCs w:val="18"/>
              </w:rPr>
              <w:t>水生植物养护 沉水</w:t>
            </w:r>
          </w:p>
        </w:tc>
        <w:tc>
          <w:tcPr>
            <w:tcW w:w="903" w:type="dxa"/>
            <w:tcBorders>
              <w:top w:val="single" w:color="000000" w:sz="4" w:space="0"/>
              <w:left w:val="single" w:color="000000" w:sz="4" w:space="0"/>
              <w:bottom w:val="single" w:color="000000" w:sz="4" w:space="0"/>
              <w:right w:val="single" w:color="000000" w:sz="4" w:space="0"/>
            </w:tcBorders>
            <w:noWrap/>
            <w:vAlign w:val="center"/>
          </w:tcPr>
          <w:p w14:paraId="7B1FD434">
            <w:pPr>
              <w:widowControl/>
              <w:jc w:val="center"/>
              <w:textAlignment w:val="center"/>
              <w:rPr>
                <w:rFonts w:ascii="宋体" w:hAnsi="宋体" w:cs="宋体"/>
                <w:color w:val="auto"/>
                <w:sz w:val="18"/>
                <w:szCs w:val="18"/>
              </w:rPr>
            </w:pPr>
            <w:r>
              <w:rPr>
                <w:rFonts w:hint="eastAsia" w:ascii="宋体" w:hAnsi="宋体" w:cs="宋体"/>
                <w:color w:val="auto"/>
                <w:sz w:val="18"/>
                <w:szCs w:val="18"/>
              </w:rPr>
              <w:t>m</w:t>
            </w:r>
            <w:r>
              <w:rPr>
                <w:rFonts w:hint="eastAsia" w:ascii="宋体" w:hAnsi="宋体" w:cs="宋体"/>
                <w:color w:val="auto"/>
                <w:sz w:val="18"/>
                <w:szCs w:val="18"/>
                <w:vertAlign w:val="superscript"/>
              </w:rPr>
              <w:t>2</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5F597B2E">
            <w:pPr>
              <w:widowControl/>
              <w:jc w:val="center"/>
              <w:textAlignment w:val="center"/>
              <w:rPr>
                <w:rFonts w:ascii="宋体" w:hAnsi="宋体" w:cs="宋体"/>
                <w:color w:val="auto"/>
                <w:sz w:val="18"/>
                <w:szCs w:val="18"/>
              </w:rPr>
            </w:pPr>
            <w:r>
              <w:rPr>
                <w:rFonts w:hint="eastAsia" w:ascii="宋体" w:hAnsi="宋体" w:cs="宋体"/>
                <w:color w:val="auto"/>
                <w:sz w:val="18"/>
                <w:szCs w:val="18"/>
              </w:rPr>
              <w:t>3200</w:t>
            </w:r>
          </w:p>
        </w:tc>
        <w:tc>
          <w:tcPr>
            <w:tcW w:w="1006" w:type="dxa"/>
            <w:tcBorders>
              <w:top w:val="single" w:color="000000" w:sz="4" w:space="0"/>
              <w:left w:val="single" w:color="000000" w:sz="4" w:space="0"/>
              <w:bottom w:val="single" w:color="000000" w:sz="4" w:space="0"/>
              <w:right w:val="single" w:color="000000" w:sz="4" w:space="0"/>
            </w:tcBorders>
            <w:noWrap/>
            <w:vAlign w:val="center"/>
          </w:tcPr>
          <w:p w14:paraId="2A3DFE02">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902" w:type="dxa"/>
            <w:tcBorders>
              <w:top w:val="single" w:color="000000" w:sz="4" w:space="0"/>
              <w:left w:val="single" w:color="000000" w:sz="4" w:space="0"/>
              <w:bottom w:val="single" w:color="000000" w:sz="4" w:space="0"/>
              <w:right w:val="single" w:color="000000" w:sz="4" w:space="0"/>
            </w:tcBorders>
            <w:noWrap/>
            <w:vAlign w:val="center"/>
          </w:tcPr>
          <w:p w14:paraId="156D381A">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3C2A7376">
            <w:pPr>
              <w:widowControl/>
              <w:jc w:val="center"/>
              <w:textAlignment w:val="center"/>
              <w:rPr>
                <w:rFonts w:ascii="宋体" w:hAnsi="宋体" w:cs="宋体"/>
                <w:color w:val="auto"/>
                <w:sz w:val="18"/>
                <w:szCs w:val="18"/>
              </w:rPr>
            </w:pPr>
            <w:r>
              <w:rPr>
                <w:rFonts w:hint="eastAsia" w:ascii="宋体" w:hAnsi="宋体" w:cs="宋体"/>
                <w:color w:val="auto"/>
                <w:sz w:val="18"/>
                <w:szCs w:val="18"/>
              </w:rPr>
              <w:t>1年</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33504E43">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66" w:type="dxa"/>
            <w:tcBorders>
              <w:top w:val="single" w:color="000000" w:sz="4" w:space="0"/>
              <w:left w:val="single" w:color="000000" w:sz="4" w:space="0"/>
              <w:bottom w:val="single" w:color="000000" w:sz="4" w:space="0"/>
              <w:right w:val="single" w:color="000000" w:sz="4" w:space="0"/>
            </w:tcBorders>
            <w:noWrap/>
            <w:vAlign w:val="center"/>
          </w:tcPr>
          <w:p w14:paraId="23FF2DD7">
            <w:pPr>
              <w:widowControl/>
              <w:jc w:val="center"/>
              <w:textAlignment w:val="center"/>
              <w:rPr>
                <w:rFonts w:ascii="宋体" w:hAnsi="宋体" w:cs="宋体"/>
                <w:color w:val="auto"/>
                <w:sz w:val="18"/>
                <w:szCs w:val="18"/>
              </w:rPr>
            </w:pPr>
            <w:r>
              <w:rPr>
                <w:rFonts w:hint="eastAsia" w:ascii="宋体" w:hAnsi="宋体" w:cs="宋体"/>
                <w:color w:val="auto"/>
                <w:sz w:val="18"/>
                <w:szCs w:val="18"/>
              </w:rPr>
              <w:t>3200</w:t>
            </w:r>
          </w:p>
        </w:tc>
        <w:tc>
          <w:tcPr>
            <w:tcW w:w="1017" w:type="dxa"/>
            <w:tcBorders>
              <w:top w:val="single" w:color="000000" w:sz="4" w:space="0"/>
              <w:left w:val="single" w:color="000000" w:sz="4" w:space="0"/>
              <w:bottom w:val="single" w:color="000000" w:sz="4" w:space="0"/>
              <w:right w:val="single" w:color="000000" w:sz="4" w:space="0"/>
            </w:tcBorders>
            <w:noWrap/>
            <w:vAlign w:val="center"/>
          </w:tcPr>
          <w:p w14:paraId="72E761D9">
            <w:pPr>
              <w:jc w:val="center"/>
              <w:rPr>
                <w:rFonts w:ascii="宋体" w:hAnsi="宋体" w:cs="宋体"/>
                <w:color w:val="auto"/>
                <w:sz w:val="18"/>
                <w:szCs w:val="18"/>
              </w:rPr>
            </w:pPr>
          </w:p>
        </w:tc>
      </w:tr>
      <w:tr w14:paraId="5D92D6D5">
        <w:tblPrEx>
          <w:tblCellMar>
            <w:top w:w="0" w:type="dxa"/>
            <w:left w:w="108" w:type="dxa"/>
            <w:bottom w:w="0" w:type="dxa"/>
            <w:right w:w="108" w:type="dxa"/>
          </w:tblCellMar>
        </w:tblPrEx>
        <w:trPr>
          <w:trHeight w:val="603" w:hRule="atLeast"/>
          <w:jc w:val="center"/>
        </w:trPr>
        <w:tc>
          <w:tcPr>
            <w:tcW w:w="919" w:type="dxa"/>
            <w:tcBorders>
              <w:top w:val="single" w:color="000000" w:sz="4" w:space="0"/>
              <w:left w:val="single" w:color="000000" w:sz="4" w:space="0"/>
              <w:bottom w:val="single" w:color="000000" w:sz="4" w:space="0"/>
              <w:right w:val="single" w:color="000000" w:sz="4" w:space="0"/>
            </w:tcBorders>
            <w:noWrap/>
            <w:vAlign w:val="center"/>
          </w:tcPr>
          <w:p w14:paraId="650DA835">
            <w:pPr>
              <w:widowControl/>
              <w:jc w:val="center"/>
              <w:textAlignment w:val="center"/>
              <w:rPr>
                <w:rFonts w:ascii="宋体" w:hAnsi="宋体" w:cs="宋体"/>
                <w:b/>
                <w:bCs/>
                <w:color w:val="auto"/>
                <w:sz w:val="18"/>
                <w:szCs w:val="18"/>
              </w:rPr>
            </w:pPr>
            <w:r>
              <w:rPr>
                <w:rFonts w:hint="eastAsia" w:ascii="宋体" w:hAnsi="宋体" w:cs="宋体"/>
                <w:b/>
                <w:bCs/>
                <w:color w:val="auto"/>
                <w:sz w:val="18"/>
                <w:szCs w:val="18"/>
              </w:rPr>
              <w:t>2.1.2</w:t>
            </w:r>
          </w:p>
        </w:tc>
        <w:tc>
          <w:tcPr>
            <w:tcW w:w="2697" w:type="dxa"/>
            <w:tcBorders>
              <w:top w:val="single" w:color="000000" w:sz="4" w:space="0"/>
              <w:left w:val="single" w:color="000000" w:sz="4" w:space="0"/>
              <w:bottom w:val="single" w:color="000000" w:sz="4" w:space="0"/>
              <w:right w:val="single" w:color="000000" w:sz="4" w:space="0"/>
            </w:tcBorders>
            <w:vAlign w:val="center"/>
          </w:tcPr>
          <w:p w14:paraId="2C24E2C5">
            <w:pPr>
              <w:widowControl/>
              <w:textAlignment w:val="center"/>
              <w:rPr>
                <w:rFonts w:ascii="宋体" w:hAnsi="宋体" w:cs="宋体"/>
                <w:b/>
                <w:bCs/>
                <w:color w:val="auto"/>
                <w:sz w:val="18"/>
                <w:szCs w:val="18"/>
              </w:rPr>
            </w:pPr>
            <w:r>
              <w:rPr>
                <w:rFonts w:hint="eastAsia" w:ascii="宋体" w:hAnsi="宋体" w:cs="宋体"/>
                <w:b/>
                <w:bCs/>
                <w:color w:val="auto"/>
                <w:sz w:val="18"/>
                <w:szCs w:val="18"/>
              </w:rPr>
              <w:t>水生动物</w:t>
            </w:r>
          </w:p>
        </w:tc>
        <w:tc>
          <w:tcPr>
            <w:tcW w:w="903" w:type="dxa"/>
            <w:tcBorders>
              <w:top w:val="single" w:color="000000" w:sz="4" w:space="0"/>
              <w:left w:val="single" w:color="000000" w:sz="4" w:space="0"/>
              <w:bottom w:val="single" w:color="000000" w:sz="4" w:space="0"/>
              <w:right w:val="single" w:color="000000" w:sz="4" w:space="0"/>
            </w:tcBorders>
            <w:noWrap/>
            <w:vAlign w:val="center"/>
          </w:tcPr>
          <w:p w14:paraId="283C912D">
            <w:pPr>
              <w:jc w:val="center"/>
              <w:rPr>
                <w:rFonts w:ascii="宋体" w:hAnsi="宋体" w:cs="宋体"/>
                <w:color w:val="auto"/>
                <w:sz w:val="18"/>
                <w:szCs w:val="18"/>
              </w:rPr>
            </w:pP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2CD7AFAF">
            <w:pPr>
              <w:jc w:val="center"/>
              <w:rPr>
                <w:rFonts w:ascii="宋体" w:hAnsi="宋体" w:cs="宋体"/>
                <w:color w:val="auto"/>
                <w:sz w:val="18"/>
                <w:szCs w:val="18"/>
              </w:rPr>
            </w:pPr>
          </w:p>
        </w:tc>
        <w:tc>
          <w:tcPr>
            <w:tcW w:w="1006" w:type="dxa"/>
            <w:tcBorders>
              <w:top w:val="single" w:color="000000" w:sz="4" w:space="0"/>
              <w:left w:val="single" w:color="000000" w:sz="4" w:space="0"/>
              <w:bottom w:val="single" w:color="000000" w:sz="4" w:space="0"/>
              <w:right w:val="single" w:color="000000" w:sz="4" w:space="0"/>
            </w:tcBorders>
            <w:noWrap/>
            <w:vAlign w:val="center"/>
          </w:tcPr>
          <w:p w14:paraId="7C56366A">
            <w:pPr>
              <w:jc w:val="center"/>
              <w:rPr>
                <w:rFonts w:ascii="宋体" w:hAnsi="宋体" w:cs="宋体"/>
                <w:color w:val="auto"/>
                <w:sz w:val="18"/>
                <w:szCs w:val="18"/>
              </w:rPr>
            </w:pPr>
          </w:p>
        </w:tc>
        <w:tc>
          <w:tcPr>
            <w:tcW w:w="902" w:type="dxa"/>
            <w:tcBorders>
              <w:top w:val="single" w:color="000000" w:sz="4" w:space="0"/>
              <w:left w:val="single" w:color="000000" w:sz="4" w:space="0"/>
              <w:bottom w:val="single" w:color="000000" w:sz="4" w:space="0"/>
              <w:right w:val="single" w:color="000000" w:sz="4" w:space="0"/>
            </w:tcBorders>
            <w:noWrap/>
            <w:vAlign w:val="center"/>
          </w:tcPr>
          <w:p w14:paraId="19946A4D">
            <w:pPr>
              <w:jc w:val="center"/>
              <w:rPr>
                <w:rFonts w:ascii="宋体" w:hAnsi="宋体" w:cs="宋体"/>
                <w:color w:val="auto"/>
                <w:sz w:val="18"/>
                <w:szCs w:val="18"/>
              </w:rPr>
            </w:pP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7C637649">
            <w:pPr>
              <w:jc w:val="center"/>
              <w:rPr>
                <w:rFonts w:ascii="宋体" w:hAnsi="宋体" w:cs="宋体"/>
                <w:color w:val="auto"/>
                <w:sz w:val="18"/>
                <w:szCs w:val="18"/>
              </w:rPr>
            </w:pP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1C1B33FC">
            <w:pPr>
              <w:jc w:val="center"/>
              <w:rPr>
                <w:rFonts w:ascii="宋体" w:hAnsi="宋体" w:cs="宋体"/>
                <w:color w:val="auto"/>
                <w:sz w:val="18"/>
                <w:szCs w:val="18"/>
              </w:rPr>
            </w:pPr>
          </w:p>
        </w:tc>
        <w:tc>
          <w:tcPr>
            <w:tcW w:w="766" w:type="dxa"/>
            <w:tcBorders>
              <w:top w:val="single" w:color="000000" w:sz="4" w:space="0"/>
              <w:left w:val="single" w:color="000000" w:sz="4" w:space="0"/>
              <w:bottom w:val="single" w:color="000000" w:sz="4" w:space="0"/>
              <w:right w:val="single" w:color="000000" w:sz="4" w:space="0"/>
            </w:tcBorders>
            <w:vAlign w:val="center"/>
          </w:tcPr>
          <w:p w14:paraId="493EDB1F">
            <w:pPr>
              <w:jc w:val="center"/>
              <w:rPr>
                <w:rFonts w:ascii="宋体" w:hAnsi="宋体" w:cs="宋体"/>
                <w:color w:val="auto"/>
                <w:sz w:val="18"/>
                <w:szCs w:val="18"/>
              </w:rPr>
            </w:pPr>
          </w:p>
        </w:tc>
        <w:tc>
          <w:tcPr>
            <w:tcW w:w="1017" w:type="dxa"/>
            <w:tcBorders>
              <w:top w:val="single" w:color="000000" w:sz="4" w:space="0"/>
              <w:left w:val="single" w:color="000000" w:sz="4" w:space="0"/>
              <w:bottom w:val="single" w:color="000000" w:sz="4" w:space="0"/>
              <w:right w:val="single" w:color="000000" w:sz="4" w:space="0"/>
            </w:tcBorders>
            <w:vAlign w:val="center"/>
          </w:tcPr>
          <w:p w14:paraId="58FD436F">
            <w:pPr>
              <w:jc w:val="center"/>
              <w:rPr>
                <w:rFonts w:ascii="宋体" w:hAnsi="宋体" w:cs="宋体"/>
                <w:color w:val="auto"/>
                <w:sz w:val="18"/>
                <w:szCs w:val="18"/>
              </w:rPr>
            </w:pPr>
          </w:p>
        </w:tc>
      </w:tr>
      <w:tr w14:paraId="5ED61651">
        <w:tblPrEx>
          <w:tblCellMar>
            <w:top w:w="0" w:type="dxa"/>
            <w:left w:w="108" w:type="dxa"/>
            <w:bottom w:w="0" w:type="dxa"/>
            <w:right w:w="108" w:type="dxa"/>
          </w:tblCellMar>
        </w:tblPrEx>
        <w:trPr>
          <w:trHeight w:val="5866" w:hRule="atLeast"/>
          <w:jc w:val="center"/>
        </w:trPr>
        <w:tc>
          <w:tcPr>
            <w:tcW w:w="919" w:type="dxa"/>
            <w:tcBorders>
              <w:top w:val="single" w:color="000000" w:sz="4" w:space="0"/>
              <w:left w:val="single" w:color="000000" w:sz="4" w:space="0"/>
              <w:bottom w:val="single" w:color="000000" w:sz="4" w:space="0"/>
              <w:right w:val="single" w:color="000000" w:sz="4" w:space="0"/>
            </w:tcBorders>
            <w:noWrap/>
            <w:vAlign w:val="center"/>
          </w:tcPr>
          <w:p w14:paraId="08137C5F">
            <w:pPr>
              <w:widowControl/>
              <w:jc w:val="center"/>
              <w:textAlignment w:val="center"/>
              <w:rPr>
                <w:rFonts w:ascii="宋体" w:hAnsi="宋体" w:cs="宋体"/>
                <w:color w:val="auto"/>
                <w:sz w:val="18"/>
                <w:szCs w:val="18"/>
              </w:rPr>
            </w:pPr>
            <w:r>
              <w:rPr>
                <w:rFonts w:hint="eastAsia" w:ascii="宋体" w:hAnsi="宋体" w:cs="宋体"/>
                <w:color w:val="auto"/>
                <w:sz w:val="18"/>
                <w:szCs w:val="18"/>
              </w:rPr>
              <w:t>2.1.2.1</w:t>
            </w:r>
          </w:p>
        </w:tc>
        <w:tc>
          <w:tcPr>
            <w:tcW w:w="2697" w:type="dxa"/>
            <w:tcBorders>
              <w:top w:val="single" w:color="000000" w:sz="4" w:space="0"/>
              <w:left w:val="single" w:color="000000" w:sz="4" w:space="0"/>
              <w:bottom w:val="single" w:color="000000" w:sz="4" w:space="0"/>
              <w:right w:val="single" w:color="000000" w:sz="4" w:space="0"/>
            </w:tcBorders>
            <w:vAlign w:val="center"/>
          </w:tcPr>
          <w:p w14:paraId="47133D1D">
            <w:pPr>
              <w:widowControl/>
              <w:textAlignment w:val="center"/>
              <w:rPr>
                <w:rFonts w:ascii="宋体" w:hAnsi="宋体" w:cs="宋体"/>
                <w:color w:val="auto"/>
                <w:sz w:val="18"/>
                <w:szCs w:val="18"/>
              </w:rPr>
            </w:pPr>
            <w:r>
              <w:rPr>
                <w:rFonts w:hint="eastAsia" w:ascii="宋体" w:hAnsi="宋体" w:cs="宋体"/>
                <w:color w:val="auto"/>
                <w:sz w:val="18"/>
                <w:szCs w:val="18"/>
              </w:rPr>
              <w:t>水生动物管控</w:t>
            </w:r>
          </w:p>
        </w:tc>
        <w:tc>
          <w:tcPr>
            <w:tcW w:w="903" w:type="dxa"/>
            <w:tcBorders>
              <w:top w:val="single" w:color="000000" w:sz="4" w:space="0"/>
              <w:left w:val="single" w:color="000000" w:sz="4" w:space="0"/>
              <w:bottom w:val="single" w:color="000000" w:sz="4" w:space="0"/>
              <w:right w:val="single" w:color="000000" w:sz="4" w:space="0"/>
            </w:tcBorders>
            <w:noWrap/>
            <w:vAlign w:val="center"/>
          </w:tcPr>
          <w:p w14:paraId="34195276">
            <w:pPr>
              <w:widowControl/>
              <w:jc w:val="center"/>
              <w:textAlignment w:val="center"/>
              <w:rPr>
                <w:rFonts w:ascii="宋体" w:hAnsi="宋体" w:cs="宋体"/>
                <w:color w:val="auto"/>
                <w:sz w:val="18"/>
                <w:szCs w:val="18"/>
              </w:rPr>
            </w:pPr>
            <w:r>
              <w:rPr>
                <w:rFonts w:hint="eastAsia" w:ascii="宋体" w:hAnsi="宋体" w:cs="宋体"/>
                <w:color w:val="auto"/>
                <w:sz w:val="18"/>
                <w:szCs w:val="18"/>
              </w:rPr>
              <w:t>项</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3BB4E0F5">
            <w:pPr>
              <w:widowControl/>
              <w:jc w:val="center"/>
              <w:textAlignment w:val="center"/>
              <w:rPr>
                <w:rFonts w:ascii="宋体" w:hAnsi="宋体" w:cs="宋体"/>
                <w:color w:val="auto"/>
                <w:sz w:val="18"/>
                <w:szCs w:val="18"/>
              </w:rPr>
            </w:pPr>
            <w:r>
              <w:rPr>
                <w:rFonts w:hint="eastAsia" w:ascii="宋体" w:hAnsi="宋体" w:cs="宋体"/>
                <w:color w:val="auto"/>
                <w:sz w:val="18"/>
                <w:szCs w:val="18"/>
              </w:rPr>
              <w:t>1</w:t>
            </w:r>
          </w:p>
        </w:tc>
        <w:tc>
          <w:tcPr>
            <w:tcW w:w="1006" w:type="dxa"/>
            <w:tcBorders>
              <w:top w:val="single" w:color="000000" w:sz="4" w:space="0"/>
              <w:left w:val="single" w:color="000000" w:sz="4" w:space="0"/>
              <w:bottom w:val="single" w:color="000000" w:sz="4" w:space="0"/>
              <w:right w:val="single" w:color="000000" w:sz="4" w:space="0"/>
            </w:tcBorders>
            <w:noWrap/>
            <w:vAlign w:val="center"/>
          </w:tcPr>
          <w:p w14:paraId="4173CD05">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902" w:type="dxa"/>
            <w:tcBorders>
              <w:top w:val="single" w:color="000000" w:sz="4" w:space="0"/>
              <w:left w:val="single" w:color="000000" w:sz="4" w:space="0"/>
              <w:bottom w:val="single" w:color="000000" w:sz="4" w:space="0"/>
              <w:right w:val="single" w:color="000000" w:sz="4" w:space="0"/>
            </w:tcBorders>
            <w:noWrap/>
            <w:vAlign w:val="center"/>
          </w:tcPr>
          <w:p w14:paraId="41FA89BA">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71C46313">
            <w:pPr>
              <w:widowControl/>
              <w:jc w:val="center"/>
              <w:textAlignment w:val="center"/>
              <w:rPr>
                <w:rFonts w:ascii="宋体" w:hAnsi="宋体" w:cs="宋体"/>
                <w:color w:val="auto"/>
                <w:sz w:val="18"/>
                <w:szCs w:val="18"/>
              </w:rPr>
            </w:pPr>
            <w:r>
              <w:rPr>
                <w:rFonts w:hint="eastAsia" w:ascii="宋体" w:hAnsi="宋体" w:cs="宋体"/>
                <w:color w:val="auto"/>
                <w:sz w:val="18"/>
                <w:szCs w:val="18"/>
              </w:rPr>
              <w:t>1年</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4F20D549">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66" w:type="dxa"/>
            <w:tcBorders>
              <w:top w:val="single" w:color="000000" w:sz="4" w:space="0"/>
              <w:left w:val="single" w:color="000000" w:sz="4" w:space="0"/>
              <w:bottom w:val="single" w:color="000000" w:sz="4" w:space="0"/>
              <w:right w:val="single" w:color="000000" w:sz="4" w:space="0"/>
            </w:tcBorders>
            <w:noWrap/>
            <w:vAlign w:val="center"/>
          </w:tcPr>
          <w:p w14:paraId="1C1D01EC">
            <w:pPr>
              <w:widowControl/>
              <w:jc w:val="center"/>
              <w:textAlignment w:val="center"/>
              <w:rPr>
                <w:rFonts w:ascii="宋体" w:hAnsi="宋体" w:cs="宋体"/>
                <w:color w:val="auto"/>
                <w:sz w:val="18"/>
                <w:szCs w:val="18"/>
              </w:rPr>
            </w:pPr>
            <w:r>
              <w:rPr>
                <w:rFonts w:hint="eastAsia" w:ascii="宋体" w:hAnsi="宋体" w:cs="宋体"/>
                <w:color w:val="auto"/>
                <w:sz w:val="18"/>
                <w:szCs w:val="18"/>
              </w:rPr>
              <w:t>1</w:t>
            </w:r>
          </w:p>
        </w:tc>
        <w:tc>
          <w:tcPr>
            <w:tcW w:w="1017" w:type="dxa"/>
            <w:tcBorders>
              <w:top w:val="single" w:color="000000" w:sz="4" w:space="0"/>
              <w:left w:val="single" w:color="000000" w:sz="4" w:space="0"/>
              <w:bottom w:val="single" w:color="000000" w:sz="4" w:space="0"/>
              <w:right w:val="single" w:color="000000" w:sz="4" w:space="0"/>
            </w:tcBorders>
            <w:vAlign w:val="center"/>
          </w:tcPr>
          <w:p w14:paraId="518F5224">
            <w:pPr>
              <w:widowControl/>
              <w:jc w:val="center"/>
              <w:textAlignment w:val="center"/>
              <w:rPr>
                <w:rFonts w:ascii="宋体" w:hAnsi="宋体" w:cs="宋体"/>
                <w:color w:val="auto"/>
                <w:sz w:val="18"/>
                <w:szCs w:val="18"/>
              </w:rPr>
            </w:pPr>
            <w:r>
              <w:rPr>
                <w:rFonts w:hint="eastAsia" w:ascii="宋体" w:hAnsi="宋体" w:cs="宋体"/>
                <w:color w:val="auto"/>
                <w:sz w:val="18"/>
                <w:szCs w:val="18"/>
              </w:rPr>
              <w:t>滤食性鱼类（白鲢）：</w:t>
            </w:r>
            <w:r>
              <w:rPr>
                <w:rFonts w:hint="eastAsia" w:ascii="宋体" w:hAnsi="宋体" w:cs="宋体"/>
                <w:color w:val="auto"/>
                <w:sz w:val="18"/>
                <w:szCs w:val="18"/>
              </w:rPr>
              <w:br w:type="textWrapping"/>
            </w:r>
            <w:r>
              <w:rPr>
                <w:rFonts w:hint="eastAsia" w:ascii="宋体" w:hAnsi="宋体" w:cs="宋体"/>
                <w:color w:val="auto"/>
                <w:sz w:val="18"/>
                <w:szCs w:val="18"/>
              </w:rPr>
              <w:t>体长 15~20厘米（约1龄鱼），成活率高且能快速发挥净水作用。</w:t>
            </w:r>
            <w:r>
              <w:rPr>
                <w:rFonts w:hint="eastAsia" w:ascii="宋体" w:hAnsi="宋体" w:cs="宋体"/>
                <w:color w:val="auto"/>
                <w:sz w:val="18"/>
                <w:szCs w:val="18"/>
              </w:rPr>
              <w:br w:type="textWrapping"/>
            </w:r>
            <w:r>
              <w:rPr>
                <w:rFonts w:hint="eastAsia" w:ascii="宋体" w:hAnsi="宋体" w:cs="宋体"/>
                <w:color w:val="auto"/>
                <w:sz w:val="18"/>
                <w:szCs w:val="18"/>
              </w:rPr>
              <w:t>密度：每亩水面投放 20~30尾（占总投放量的60%~70%）</w:t>
            </w:r>
            <w:r>
              <w:rPr>
                <w:rFonts w:hint="eastAsia" w:ascii="宋体" w:hAnsi="宋体" w:cs="宋体"/>
                <w:color w:val="auto"/>
                <w:sz w:val="18"/>
                <w:szCs w:val="18"/>
              </w:rPr>
              <w:br w:type="textWrapping"/>
            </w:r>
            <w:r>
              <w:rPr>
                <w:rFonts w:hint="eastAsia" w:ascii="宋体" w:hAnsi="宋体" w:cs="宋体"/>
                <w:color w:val="auto"/>
                <w:sz w:val="18"/>
                <w:szCs w:val="18"/>
              </w:rPr>
              <w:t>依据：需结合河道水体富营养化程度，避免过量导致浮游生物过度消耗。</w:t>
            </w:r>
            <w:r>
              <w:rPr>
                <w:rFonts w:hint="eastAsia" w:ascii="宋体" w:hAnsi="宋体" w:cs="宋体"/>
                <w:color w:val="auto"/>
                <w:sz w:val="18"/>
                <w:szCs w:val="18"/>
              </w:rPr>
              <w:br w:type="textWrapping"/>
            </w:r>
            <w:r>
              <w:rPr>
                <w:rFonts w:hint="eastAsia" w:ascii="宋体" w:hAnsi="宋体" w:cs="宋体"/>
                <w:color w:val="auto"/>
                <w:sz w:val="18"/>
                <w:szCs w:val="18"/>
              </w:rPr>
              <w:t>肉食性鱼类（鱤鱼/翘嘴鲌）：</w:t>
            </w:r>
            <w:r>
              <w:rPr>
                <w:rFonts w:hint="eastAsia" w:ascii="宋体" w:hAnsi="宋体" w:cs="宋体"/>
                <w:color w:val="auto"/>
                <w:sz w:val="18"/>
                <w:szCs w:val="18"/>
              </w:rPr>
              <w:br w:type="textWrapping"/>
            </w:r>
            <w:r>
              <w:rPr>
                <w:rFonts w:hint="eastAsia" w:ascii="宋体" w:hAnsi="宋体" w:cs="宋体"/>
                <w:color w:val="auto"/>
                <w:sz w:val="18"/>
                <w:szCs w:val="18"/>
              </w:rPr>
              <w:t>体长 20~30厘米（亚成体），具备捕食能力，但避免过大导致短期内过度猎食。</w:t>
            </w:r>
            <w:r>
              <w:rPr>
                <w:rFonts w:hint="eastAsia" w:ascii="宋体" w:hAnsi="宋体" w:cs="宋体"/>
                <w:color w:val="auto"/>
                <w:sz w:val="18"/>
                <w:szCs w:val="18"/>
              </w:rPr>
              <w:br w:type="textWrapping"/>
            </w:r>
            <w:r>
              <w:rPr>
                <w:rFonts w:hint="eastAsia" w:ascii="宋体" w:hAnsi="宋体" w:cs="宋体"/>
                <w:color w:val="auto"/>
                <w:sz w:val="18"/>
                <w:szCs w:val="18"/>
              </w:rPr>
              <w:t>密度：每亩投放 5~10尾（占总投放量的30%~40%）。</w:t>
            </w:r>
            <w:r>
              <w:rPr>
                <w:rFonts w:hint="eastAsia" w:ascii="宋体" w:hAnsi="宋体" w:cs="宋体"/>
                <w:color w:val="auto"/>
                <w:sz w:val="18"/>
                <w:szCs w:val="18"/>
              </w:rPr>
              <w:br w:type="textWrapping"/>
            </w:r>
            <w:r>
              <w:rPr>
                <w:rFonts w:hint="eastAsia" w:ascii="宋体" w:hAnsi="宋体" w:cs="宋体"/>
                <w:color w:val="auto"/>
                <w:sz w:val="18"/>
                <w:szCs w:val="18"/>
              </w:rPr>
              <w:t>依据：需维持对草食性鱼类的压制力，但避免过度捕食导致生态链断裂。</w:t>
            </w:r>
            <w:r>
              <w:rPr>
                <w:rFonts w:hint="eastAsia" w:ascii="宋体" w:hAnsi="宋体" w:cs="宋体"/>
                <w:color w:val="auto"/>
                <w:sz w:val="18"/>
                <w:szCs w:val="18"/>
              </w:rPr>
              <w:br w:type="textWrapping"/>
            </w:r>
            <w:r>
              <w:rPr>
                <w:rFonts w:hint="eastAsia" w:ascii="宋体" w:hAnsi="宋体" w:cs="宋体"/>
                <w:color w:val="auto"/>
                <w:sz w:val="18"/>
                <w:szCs w:val="18"/>
              </w:rPr>
              <w:t>底栖动物（螺、蚌）：每亩投放4kg</w:t>
            </w:r>
          </w:p>
        </w:tc>
      </w:tr>
      <w:tr w14:paraId="68B85AB9">
        <w:tblPrEx>
          <w:tblCellMar>
            <w:top w:w="0" w:type="dxa"/>
            <w:left w:w="108" w:type="dxa"/>
            <w:bottom w:w="0" w:type="dxa"/>
            <w:right w:w="108" w:type="dxa"/>
          </w:tblCellMar>
        </w:tblPrEx>
        <w:trPr>
          <w:trHeight w:val="603" w:hRule="atLeast"/>
          <w:jc w:val="center"/>
        </w:trPr>
        <w:tc>
          <w:tcPr>
            <w:tcW w:w="919" w:type="dxa"/>
            <w:tcBorders>
              <w:top w:val="single" w:color="000000" w:sz="4" w:space="0"/>
              <w:left w:val="single" w:color="000000" w:sz="4" w:space="0"/>
              <w:bottom w:val="single" w:color="000000" w:sz="4" w:space="0"/>
              <w:right w:val="single" w:color="000000" w:sz="4" w:space="0"/>
            </w:tcBorders>
            <w:noWrap/>
            <w:vAlign w:val="center"/>
          </w:tcPr>
          <w:p w14:paraId="421E766F">
            <w:pPr>
              <w:widowControl/>
              <w:jc w:val="center"/>
              <w:textAlignment w:val="center"/>
              <w:rPr>
                <w:rFonts w:ascii="宋体" w:hAnsi="宋体" w:cs="宋体"/>
                <w:b/>
                <w:bCs/>
                <w:color w:val="auto"/>
                <w:sz w:val="18"/>
                <w:szCs w:val="18"/>
              </w:rPr>
            </w:pPr>
            <w:r>
              <w:rPr>
                <w:rFonts w:hint="eastAsia" w:ascii="宋体" w:hAnsi="宋体" w:cs="宋体"/>
                <w:b/>
                <w:bCs/>
                <w:color w:val="auto"/>
                <w:sz w:val="18"/>
                <w:szCs w:val="18"/>
              </w:rPr>
              <w:t>2.2</w:t>
            </w:r>
          </w:p>
        </w:tc>
        <w:tc>
          <w:tcPr>
            <w:tcW w:w="2697" w:type="dxa"/>
            <w:tcBorders>
              <w:top w:val="single" w:color="000000" w:sz="4" w:space="0"/>
              <w:left w:val="single" w:color="000000" w:sz="4" w:space="0"/>
              <w:bottom w:val="single" w:color="000000" w:sz="4" w:space="0"/>
              <w:right w:val="single" w:color="000000" w:sz="4" w:space="0"/>
            </w:tcBorders>
            <w:vAlign w:val="center"/>
          </w:tcPr>
          <w:p w14:paraId="726A83AF">
            <w:pPr>
              <w:widowControl/>
              <w:textAlignment w:val="center"/>
              <w:rPr>
                <w:rFonts w:ascii="宋体" w:hAnsi="宋体" w:cs="宋体"/>
                <w:b/>
                <w:bCs/>
                <w:color w:val="auto"/>
                <w:sz w:val="18"/>
                <w:szCs w:val="18"/>
              </w:rPr>
            </w:pPr>
            <w:r>
              <w:rPr>
                <w:rFonts w:hint="eastAsia" w:ascii="宋体" w:hAnsi="宋体" w:cs="宋体"/>
                <w:b/>
                <w:bCs/>
                <w:color w:val="auto"/>
                <w:sz w:val="18"/>
                <w:szCs w:val="18"/>
              </w:rPr>
              <w:t>水生态治理设施维修养护</w:t>
            </w:r>
          </w:p>
        </w:tc>
        <w:tc>
          <w:tcPr>
            <w:tcW w:w="903" w:type="dxa"/>
            <w:tcBorders>
              <w:top w:val="single" w:color="000000" w:sz="4" w:space="0"/>
              <w:left w:val="single" w:color="000000" w:sz="4" w:space="0"/>
              <w:bottom w:val="single" w:color="000000" w:sz="4" w:space="0"/>
              <w:right w:val="single" w:color="000000" w:sz="4" w:space="0"/>
            </w:tcBorders>
            <w:noWrap/>
            <w:vAlign w:val="center"/>
          </w:tcPr>
          <w:p w14:paraId="5EE316AE">
            <w:pPr>
              <w:jc w:val="center"/>
              <w:rPr>
                <w:rFonts w:ascii="宋体" w:hAnsi="宋体" w:cs="宋体"/>
                <w:color w:val="auto"/>
                <w:sz w:val="18"/>
                <w:szCs w:val="18"/>
              </w:rPr>
            </w:pP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4D432C9C">
            <w:pPr>
              <w:jc w:val="center"/>
              <w:rPr>
                <w:rFonts w:ascii="宋体" w:hAnsi="宋体" w:cs="宋体"/>
                <w:color w:val="auto"/>
                <w:sz w:val="18"/>
                <w:szCs w:val="18"/>
              </w:rPr>
            </w:pPr>
          </w:p>
        </w:tc>
        <w:tc>
          <w:tcPr>
            <w:tcW w:w="1006" w:type="dxa"/>
            <w:tcBorders>
              <w:top w:val="single" w:color="000000" w:sz="4" w:space="0"/>
              <w:left w:val="single" w:color="000000" w:sz="4" w:space="0"/>
              <w:bottom w:val="single" w:color="000000" w:sz="4" w:space="0"/>
              <w:right w:val="single" w:color="000000" w:sz="4" w:space="0"/>
            </w:tcBorders>
            <w:noWrap/>
            <w:vAlign w:val="center"/>
          </w:tcPr>
          <w:p w14:paraId="473CF790">
            <w:pPr>
              <w:jc w:val="center"/>
              <w:rPr>
                <w:rFonts w:ascii="宋体" w:hAnsi="宋体" w:cs="宋体"/>
                <w:color w:val="auto"/>
                <w:sz w:val="18"/>
                <w:szCs w:val="18"/>
              </w:rPr>
            </w:pPr>
          </w:p>
        </w:tc>
        <w:tc>
          <w:tcPr>
            <w:tcW w:w="902" w:type="dxa"/>
            <w:tcBorders>
              <w:top w:val="single" w:color="000000" w:sz="4" w:space="0"/>
              <w:left w:val="single" w:color="000000" w:sz="4" w:space="0"/>
              <w:bottom w:val="single" w:color="000000" w:sz="4" w:space="0"/>
              <w:right w:val="single" w:color="000000" w:sz="4" w:space="0"/>
            </w:tcBorders>
            <w:noWrap/>
            <w:vAlign w:val="center"/>
          </w:tcPr>
          <w:p w14:paraId="1DE5E9C3">
            <w:pPr>
              <w:jc w:val="center"/>
              <w:rPr>
                <w:rFonts w:ascii="宋体" w:hAnsi="宋体" w:cs="宋体"/>
                <w:color w:val="auto"/>
                <w:sz w:val="18"/>
                <w:szCs w:val="18"/>
              </w:rPr>
            </w:pP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7FA12193">
            <w:pPr>
              <w:jc w:val="center"/>
              <w:rPr>
                <w:rFonts w:ascii="宋体" w:hAnsi="宋体" w:cs="宋体"/>
                <w:color w:val="auto"/>
                <w:sz w:val="18"/>
                <w:szCs w:val="18"/>
              </w:rPr>
            </w:pP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6A51DBC8">
            <w:pPr>
              <w:jc w:val="center"/>
              <w:rPr>
                <w:rFonts w:ascii="宋体" w:hAnsi="宋体" w:cs="宋体"/>
                <w:color w:val="auto"/>
                <w:sz w:val="18"/>
                <w:szCs w:val="18"/>
              </w:rPr>
            </w:pPr>
          </w:p>
        </w:tc>
        <w:tc>
          <w:tcPr>
            <w:tcW w:w="766" w:type="dxa"/>
            <w:tcBorders>
              <w:top w:val="single" w:color="000000" w:sz="4" w:space="0"/>
              <w:left w:val="single" w:color="000000" w:sz="4" w:space="0"/>
              <w:bottom w:val="single" w:color="000000" w:sz="4" w:space="0"/>
              <w:right w:val="single" w:color="000000" w:sz="4" w:space="0"/>
            </w:tcBorders>
            <w:vAlign w:val="center"/>
          </w:tcPr>
          <w:p w14:paraId="7C61E6D0">
            <w:pPr>
              <w:jc w:val="center"/>
              <w:rPr>
                <w:rFonts w:ascii="宋体" w:hAnsi="宋体" w:cs="宋体"/>
                <w:color w:val="auto"/>
                <w:sz w:val="18"/>
                <w:szCs w:val="18"/>
              </w:rPr>
            </w:pPr>
          </w:p>
        </w:tc>
        <w:tc>
          <w:tcPr>
            <w:tcW w:w="1017" w:type="dxa"/>
            <w:tcBorders>
              <w:top w:val="single" w:color="000000" w:sz="4" w:space="0"/>
              <w:left w:val="single" w:color="000000" w:sz="4" w:space="0"/>
              <w:bottom w:val="single" w:color="000000" w:sz="4" w:space="0"/>
              <w:right w:val="single" w:color="000000" w:sz="4" w:space="0"/>
            </w:tcBorders>
            <w:vAlign w:val="center"/>
          </w:tcPr>
          <w:p w14:paraId="25E599E4">
            <w:pPr>
              <w:jc w:val="center"/>
              <w:rPr>
                <w:rFonts w:ascii="宋体" w:hAnsi="宋体" w:cs="宋体"/>
                <w:color w:val="auto"/>
                <w:sz w:val="18"/>
                <w:szCs w:val="18"/>
              </w:rPr>
            </w:pPr>
          </w:p>
        </w:tc>
      </w:tr>
      <w:tr w14:paraId="19B01BC8">
        <w:tblPrEx>
          <w:tblCellMar>
            <w:top w:w="0" w:type="dxa"/>
            <w:left w:w="108" w:type="dxa"/>
            <w:bottom w:w="0" w:type="dxa"/>
            <w:right w:w="108" w:type="dxa"/>
          </w:tblCellMar>
        </w:tblPrEx>
        <w:trPr>
          <w:trHeight w:val="603" w:hRule="atLeast"/>
          <w:jc w:val="center"/>
        </w:trPr>
        <w:tc>
          <w:tcPr>
            <w:tcW w:w="919" w:type="dxa"/>
            <w:tcBorders>
              <w:top w:val="single" w:color="000000" w:sz="4" w:space="0"/>
              <w:left w:val="single" w:color="000000" w:sz="4" w:space="0"/>
              <w:bottom w:val="single" w:color="000000" w:sz="4" w:space="0"/>
              <w:right w:val="single" w:color="000000" w:sz="4" w:space="0"/>
            </w:tcBorders>
            <w:noWrap/>
            <w:vAlign w:val="center"/>
          </w:tcPr>
          <w:p w14:paraId="1F57F05B">
            <w:pPr>
              <w:widowControl/>
              <w:jc w:val="center"/>
              <w:textAlignment w:val="center"/>
              <w:rPr>
                <w:rFonts w:ascii="宋体" w:hAnsi="宋体" w:cs="宋体"/>
                <w:b/>
                <w:bCs/>
                <w:color w:val="auto"/>
                <w:sz w:val="18"/>
                <w:szCs w:val="18"/>
              </w:rPr>
            </w:pPr>
            <w:r>
              <w:rPr>
                <w:rFonts w:hint="eastAsia" w:ascii="宋体" w:hAnsi="宋体" w:cs="宋体"/>
                <w:b/>
                <w:bCs/>
                <w:color w:val="auto"/>
                <w:sz w:val="18"/>
                <w:szCs w:val="18"/>
              </w:rPr>
              <w:t>2.2.1</w:t>
            </w:r>
          </w:p>
        </w:tc>
        <w:tc>
          <w:tcPr>
            <w:tcW w:w="2697" w:type="dxa"/>
            <w:tcBorders>
              <w:top w:val="single" w:color="000000" w:sz="4" w:space="0"/>
              <w:left w:val="single" w:color="000000" w:sz="4" w:space="0"/>
              <w:bottom w:val="single" w:color="000000" w:sz="4" w:space="0"/>
              <w:right w:val="single" w:color="000000" w:sz="4" w:space="0"/>
            </w:tcBorders>
            <w:vAlign w:val="center"/>
          </w:tcPr>
          <w:p w14:paraId="6DC74D3D">
            <w:pPr>
              <w:widowControl/>
              <w:textAlignment w:val="center"/>
              <w:rPr>
                <w:rFonts w:ascii="宋体" w:hAnsi="宋体" w:cs="宋体"/>
                <w:b/>
                <w:bCs/>
                <w:color w:val="auto"/>
                <w:sz w:val="18"/>
                <w:szCs w:val="18"/>
              </w:rPr>
            </w:pPr>
            <w:r>
              <w:rPr>
                <w:rFonts w:hint="eastAsia" w:ascii="宋体" w:hAnsi="宋体" w:cs="宋体"/>
                <w:b/>
                <w:bCs/>
                <w:color w:val="auto"/>
                <w:sz w:val="18"/>
                <w:szCs w:val="18"/>
              </w:rPr>
              <w:t>曝气装置维修养护</w:t>
            </w:r>
          </w:p>
        </w:tc>
        <w:tc>
          <w:tcPr>
            <w:tcW w:w="903" w:type="dxa"/>
            <w:tcBorders>
              <w:top w:val="single" w:color="000000" w:sz="4" w:space="0"/>
              <w:left w:val="single" w:color="000000" w:sz="4" w:space="0"/>
              <w:bottom w:val="single" w:color="000000" w:sz="4" w:space="0"/>
              <w:right w:val="single" w:color="000000" w:sz="4" w:space="0"/>
            </w:tcBorders>
            <w:noWrap/>
            <w:vAlign w:val="center"/>
          </w:tcPr>
          <w:p w14:paraId="36983031">
            <w:pPr>
              <w:jc w:val="center"/>
              <w:rPr>
                <w:rFonts w:ascii="宋体" w:hAnsi="宋体" w:cs="宋体"/>
                <w:color w:val="auto"/>
                <w:sz w:val="18"/>
                <w:szCs w:val="18"/>
              </w:rPr>
            </w:pP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71278559">
            <w:pPr>
              <w:jc w:val="center"/>
              <w:rPr>
                <w:rFonts w:ascii="宋体" w:hAnsi="宋体" w:cs="宋体"/>
                <w:color w:val="auto"/>
                <w:sz w:val="18"/>
                <w:szCs w:val="18"/>
              </w:rPr>
            </w:pPr>
          </w:p>
        </w:tc>
        <w:tc>
          <w:tcPr>
            <w:tcW w:w="1006" w:type="dxa"/>
            <w:tcBorders>
              <w:top w:val="single" w:color="000000" w:sz="4" w:space="0"/>
              <w:left w:val="single" w:color="000000" w:sz="4" w:space="0"/>
              <w:bottom w:val="single" w:color="000000" w:sz="4" w:space="0"/>
              <w:right w:val="single" w:color="000000" w:sz="4" w:space="0"/>
            </w:tcBorders>
            <w:noWrap/>
            <w:vAlign w:val="center"/>
          </w:tcPr>
          <w:p w14:paraId="1DEE9B0D">
            <w:pPr>
              <w:jc w:val="center"/>
              <w:rPr>
                <w:rFonts w:ascii="宋体" w:hAnsi="宋体" w:cs="宋体"/>
                <w:color w:val="auto"/>
                <w:sz w:val="18"/>
                <w:szCs w:val="18"/>
              </w:rPr>
            </w:pPr>
          </w:p>
        </w:tc>
        <w:tc>
          <w:tcPr>
            <w:tcW w:w="902" w:type="dxa"/>
            <w:tcBorders>
              <w:top w:val="single" w:color="000000" w:sz="4" w:space="0"/>
              <w:left w:val="single" w:color="000000" w:sz="4" w:space="0"/>
              <w:bottom w:val="single" w:color="000000" w:sz="4" w:space="0"/>
              <w:right w:val="single" w:color="000000" w:sz="4" w:space="0"/>
            </w:tcBorders>
            <w:noWrap/>
            <w:vAlign w:val="center"/>
          </w:tcPr>
          <w:p w14:paraId="26E985FC">
            <w:pPr>
              <w:jc w:val="center"/>
              <w:rPr>
                <w:rFonts w:ascii="宋体" w:hAnsi="宋体" w:cs="宋体"/>
                <w:color w:val="auto"/>
                <w:sz w:val="18"/>
                <w:szCs w:val="18"/>
              </w:rPr>
            </w:pP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439E6E53">
            <w:pPr>
              <w:jc w:val="center"/>
              <w:rPr>
                <w:rFonts w:ascii="宋体" w:hAnsi="宋体" w:cs="宋体"/>
                <w:color w:val="auto"/>
                <w:sz w:val="18"/>
                <w:szCs w:val="18"/>
              </w:rPr>
            </w:pP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6E044D2F">
            <w:pPr>
              <w:jc w:val="center"/>
              <w:rPr>
                <w:rFonts w:ascii="宋体" w:hAnsi="宋体" w:cs="宋体"/>
                <w:color w:val="auto"/>
                <w:sz w:val="18"/>
                <w:szCs w:val="18"/>
              </w:rPr>
            </w:pPr>
          </w:p>
        </w:tc>
        <w:tc>
          <w:tcPr>
            <w:tcW w:w="766" w:type="dxa"/>
            <w:tcBorders>
              <w:top w:val="single" w:color="000000" w:sz="4" w:space="0"/>
              <w:left w:val="single" w:color="000000" w:sz="4" w:space="0"/>
              <w:bottom w:val="single" w:color="000000" w:sz="4" w:space="0"/>
              <w:right w:val="single" w:color="000000" w:sz="4" w:space="0"/>
            </w:tcBorders>
            <w:noWrap/>
            <w:vAlign w:val="center"/>
          </w:tcPr>
          <w:p w14:paraId="5ACC7FF6">
            <w:pPr>
              <w:jc w:val="center"/>
              <w:rPr>
                <w:rFonts w:ascii="宋体" w:hAnsi="宋体" w:cs="宋体"/>
                <w:color w:val="auto"/>
                <w:sz w:val="18"/>
                <w:szCs w:val="18"/>
              </w:rPr>
            </w:pPr>
          </w:p>
        </w:tc>
        <w:tc>
          <w:tcPr>
            <w:tcW w:w="1017" w:type="dxa"/>
            <w:tcBorders>
              <w:top w:val="single" w:color="000000" w:sz="4" w:space="0"/>
              <w:left w:val="single" w:color="000000" w:sz="4" w:space="0"/>
              <w:bottom w:val="single" w:color="000000" w:sz="4" w:space="0"/>
              <w:right w:val="single" w:color="000000" w:sz="4" w:space="0"/>
            </w:tcBorders>
            <w:noWrap/>
            <w:vAlign w:val="center"/>
          </w:tcPr>
          <w:p w14:paraId="70C6872A">
            <w:pPr>
              <w:rPr>
                <w:rFonts w:ascii="宋体" w:hAnsi="宋体" w:cs="宋体"/>
                <w:color w:val="auto"/>
                <w:sz w:val="18"/>
                <w:szCs w:val="18"/>
              </w:rPr>
            </w:pPr>
          </w:p>
        </w:tc>
      </w:tr>
      <w:tr w14:paraId="6D055514">
        <w:tblPrEx>
          <w:tblCellMar>
            <w:top w:w="0" w:type="dxa"/>
            <w:left w:w="108" w:type="dxa"/>
            <w:bottom w:w="0" w:type="dxa"/>
            <w:right w:w="108" w:type="dxa"/>
          </w:tblCellMar>
        </w:tblPrEx>
        <w:trPr>
          <w:trHeight w:val="603" w:hRule="atLeast"/>
          <w:jc w:val="center"/>
        </w:trPr>
        <w:tc>
          <w:tcPr>
            <w:tcW w:w="919" w:type="dxa"/>
            <w:tcBorders>
              <w:top w:val="single" w:color="000000" w:sz="4" w:space="0"/>
              <w:left w:val="single" w:color="000000" w:sz="4" w:space="0"/>
              <w:bottom w:val="single" w:color="000000" w:sz="4" w:space="0"/>
              <w:right w:val="single" w:color="000000" w:sz="4" w:space="0"/>
            </w:tcBorders>
            <w:noWrap/>
            <w:vAlign w:val="center"/>
          </w:tcPr>
          <w:p w14:paraId="4D07E96A">
            <w:pPr>
              <w:widowControl/>
              <w:jc w:val="center"/>
              <w:textAlignment w:val="center"/>
              <w:rPr>
                <w:rFonts w:ascii="宋体" w:hAnsi="宋体" w:cs="宋体"/>
                <w:color w:val="auto"/>
                <w:sz w:val="18"/>
                <w:szCs w:val="18"/>
              </w:rPr>
            </w:pPr>
            <w:r>
              <w:rPr>
                <w:rFonts w:hint="eastAsia" w:ascii="宋体" w:hAnsi="宋体" w:cs="宋体"/>
                <w:color w:val="auto"/>
                <w:sz w:val="18"/>
                <w:szCs w:val="18"/>
              </w:rPr>
              <w:t>2.2.1.1</w:t>
            </w:r>
          </w:p>
        </w:tc>
        <w:tc>
          <w:tcPr>
            <w:tcW w:w="2697" w:type="dxa"/>
            <w:tcBorders>
              <w:top w:val="single" w:color="000000" w:sz="4" w:space="0"/>
              <w:left w:val="single" w:color="000000" w:sz="4" w:space="0"/>
              <w:bottom w:val="single" w:color="000000" w:sz="4" w:space="0"/>
              <w:right w:val="single" w:color="000000" w:sz="4" w:space="0"/>
            </w:tcBorders>
            <w:vAlign w:val="center"/>
          </w:tcPr>
          <w:p w14:paraId="27B270D6">
            <w:pPr>
              <w:widowControl/>
              <w:textAlignment w:val="center"/>
              <w:rPr>
                <w:rFonts w:ascii="宋体" w:hAnsi="宋体" w:cs="宋体"/>
                <w:color w:val="auto"/>
                <w:sz w:val="18"/>
                <w:szCs w:val="18"/>
              </w:rPr>
            </w:pPr>
            <w:r>
              <w:rPr>
                <w:rFonts w:hint="eastAsia" w:ascii="宋体" w:hAnsi="宋体" w:cs="宋体"/>
                <w:color w:val="auto"/>
                <w:sz w:val="18"/>
                <w:szCs w:val="18"/>
              </w:rPr>
              <w:t>水车曝气机</w:t>
            </w:r>
          </w:p>
        </w:tc>
        <w:tc>
          <w:tcPr>
            <w:tcW w:w="903" w:type="dxa"/>
            <w:tcBorders>
              <w:top w:val="single" w:color="000000" w:sz="4" w:space="0"/>
              <w:left w:val="single" w:color="000000" w:sz="4" w:space="0"/>
              <w:bottom w:val="single" w:color="000000" w:sz="4" w:space="0"/>
              <w:right w:val="single" w:color="000000" w:sz="4" w:space="0"/>
            </w:tcBorders>
            <w:noWrap/>
            <w:vAlign w:val="center"/>
          </w:tcPr>
          <w:p w14:paraId="28405B65">
            <w:pPr>
              <w:widowControl/>
              <w:jc w:val="center"/>
              <w:textAlignment w:val="center"/>
              <w:rPr>
                <w:rFonts w:ascii="宋体" w:hAnsi="宋体" w:cs="宋体"/>
                <w:color w:val="auto"/>
                <w:sz w:val="18"/>
                <w:szCs w:val="18"/>
              </w:rPr>
            </w:pPr>
            <w:r>
              <w:rPr>
                <w:rFonts w:hint="eastAsia" w:ascii="宋体" w:hAnsi="宋体" w:cs="宋体"/>
                <w:color w:val="auto"/>
                <w:sz w:val="18"/>
                <w:szCs w:val="18"/>
              </w:rPr>
              <w:t>台</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70891263">
            <w:pPr>
              <w:widowControl/>
              <w:jc w:val="center"/>
              <w:textAlignment w:val="center"/>
              <w:rPr>
                <w:rFonts w:ascii="宋体" w:hAnsi="宋体" w:cs="宋体"/>
                <w:color w:val="auto"/>
                <w:sz w:val="18"/>
                <w:szCs w:val="18"/>
              </w:rPr>
            </w:pPr>
            <w:r>
              <w:rPr>
                <w:rFonts w:hint="eastAsia" w:ascii="宋体" w:hAnsi="宋体" w:cs="宋体"/>
                <w:color w:val="auto"/>
                <w:sz w:val="18"/>
                <w:szCs w:val="18"/>
              </w:rPr>
              <w:t>3</w:t>
            </w:r>
          </w:p>
        </w:tc>
        <w:tc>
          <w:tcPr>
            <w:tcW w:w="1006" w:type="dxa"/>
            <w:tcBorders>
              <w:top w:val="single" w:color="000000" w:sz="4" w:space="0"/>
              <w:left w:val="single" w:color="000000" w:sz="4" w:space="0"/>
              <w:bottom w:val="single" w:color="000000" w:sz="4" w:space="0"/>
              <w:right w:val="single" w:color="000000" w:sz="4" w:space="0"/>
            </w:tcBorders>
            <w:noWrap/>
            <w:vAlign w:val="center"/>
          </w:tcPr>
          <w:p w14:paraId="7B4CA194">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902" w:type="dxa"/>
            <w:tcBorders>
              <w:top w:val="single" w:color="000000" w:sz="4" w:space="0"/>
              <w:left w:val="single" w:color="000000" w:sz="4" w:space="0"/>
              <w:bottom w:val="single" w:color="000000" w:sz="4" w:space="0"/>
              <w:right w:val="single" w:color="000000" w:sz="4" w:space="0"/>
            </w:tcBorders>
            <w:noWrap/>
            <w:vAlign w:val="center"/>
          </w:tcPr>
          <w:p w14:paraId="42B302EE">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7ED6904F">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1C6485AD">
            <w:pPr>
              <w:widowControl/>
              <w:jc w:val="center"/>
              <w:textAlignment w:val="center"/>
              <w:rPr>
                <w:rFonts w:ascii="宋体" w:hAnsi="宋体" w:cs="宋体"/>
                <w:color w:val="auto"/>
                <w:sz w:val="18"/>
                <w:szCs w:val="18"/>
              </w:rPr>
            </w:pPr>
            <w:r>
              <w:rPr>
                <w:rFonts w:hint="eastAsia" w:ascii="宋体" w:hAnsi="宋体" w:cs="宋体"/>
                <w:color w:val="auto"/>
                <w:sz w:val="18"/>
                <w:szCs w:val="18"/>
              </w:rPr>
              <w:t>折旧率10%</w:t>
            </w:r>
          </w:p>
        </w:tc>
        <w:tc>
          <w:tcPr>
            <w:tcW w:w="766" w:type="dxa"/>
            <w:tcBorders>
              <w:top w:val="single" w:color="000000" w:sz="4" w:space="0"/>
              <w:left w:val="single" w:color="000000" w:sz="4" w:space="0"/>
              <w:bottom w:val="single" w:color="000000" w:sz="4" w:space="0"/>
              <w:right w:val="single" w:color="000000" w:sz="4" w:space="0"/>
            </w:tcBorders>
            <w:noWrap/>
            <w:vAlign w:val="center"/>
          </w:tcPr>
          <w:p w14:paraId="70AF1AB8">
            <w:pPr>
              <w:widowControl/>
              <w:jc w:val="center"/>
              <w:textAlignment w:val="center"/>
              <w:rPr>
                <w:rFonts w:ascii="宋体" w:hAnsi="宋体" w:cs="宋体"/>
                <w:color w:val="auto"/>
                <w:sz w:val="18"/>
                <w:szCs w:val="18"/>
              </w:rPr>
            </w:pPr>
            <w:r>
              <w:rPr>
                <w:rFonts w:hint="eastAsia" w:ascii="宋体" w:hAnsi="宋体" w:cs="宋体"/>
                <w:color w:val="auto"/>
                <w:sz w:val="18"/>
                <w:szCs w:val="18"/>
              </w:rPr>
              <w:t>0.3</w:t>
            </w:r>
          </w:p>
        </w:tc>
        <w:tc>
          <w:tcPr>
            <w:tcW w:w="1017" w:type="dxa"/>
            <w:tcBorders>
              <w:top w:val="single" w:color="000000" w:sz="4" w:space="0"/>
              <w:left w:val="single" w:color="000000" w:sz="4" w:space="0"/>
              <w:bottom w:val="single" w:color="000000" w:sz="4" w:space="0"/>
              <w:right w:val="single" w:color="000000" w:sz="4" w:space="0"/>
            </w:tcBorders>
            <w:noWrap/>
            <w:vAlign w:val="center"/>
          </w:tcPr>
          <w:p w14:paraId="4D934529">
            <w:pPr>
              <w:jc w:val="center"/>
              <w:rPr>
                <w:rFonts w:ascii="宋体" w:hAnsi="宋体" w:cs="宋体"/>
                <w:color w:val="auto"/>
                <w:sz w:val="18"/>
                <w:szCs w:val="18"/>
              </w:rPr>
            </w:pPr>
          </w:p>
        </w:tc>
      </w:tr>
      <w:tr w14:paraId="024010FE">
        <w:tblPrEx>
          <w:tblCellMar>
            <w:top w:w="0" w:type="dxa"/>
            <w:left w:w="108" w:type="dxa"/>
            <w:bottom w:w="0" w:type="dxa"/>
            <w:right w:w="108" w:type="dxa"/>
          </w:tblCellMar>
        </w:tblPrEx>
        <w:trPr>
          <w:trHeight w:val="603" w:hRule="atLeast"/>
          <w:jc w:val="center"/>
        </w:trPr>
        <w:tc>
          <w:tcPr>
            <w:tcW w:w="919" w:type="dxa"/>
            <w:tcBorders>
              <w:top w:val="single" w:color="000000" w:sz="4" w:space="0"/>
              <w:left w:val="single" w:color="000000" w:sz="4" w:space="0"/>
              <w:bottom w:val="single" w:color="000000" w:sz="4" w:space="0"/>
              <w:right w:val="single" w:color="000000" w:sz="4" w:space="0"/>
            </w:tcBorders>
            <w:noWrap/>
            <w:vAlign w:val="center"/>
          </w:tcPr>
          <w:p w14:paraId="43894CD1">
            <w:pPr>
              <w:widowControl/>
              <w:jc w:val="center"/>
              <w:textAlignment w:val="center"/>
              <w:rPr>
                <w:rFonts w:ascii="宋体" w:hAnsi="宋体" w:cs="宋体"/>
                <w:color w:val="auto"/>
                <w:sz w:val="18"/>
                <w:szCs w:val="18"/>
              </w:rPr>
            </w:pPr>
            <w:r>
              <w:rPr>
                <w:rFonts w:hint="eastAsia" w:ascii="宋体" w:hAnsi="宋体" w:cs="宋体"/>
                <w:color w:val="auto"/>
                <w:sz w:val="18"/>
                <w:szCs w:val="18"/>
              </w:rPr>
              <w:t>2.2.1.2</w:t>
            </w:r>
          </w:p>
        </w:tc>
        <w:tc>
          <w:tcPr>
            <w:tcW w:w="2697" w:type="dxa"/>
            <w:tcBorders>
              <w:top w:val="single" w:color="000000" w:sz="4" w:space="0"/>
              <w:left w:val="single" w:color="000000" w:sz="4" w:space="0"/>
              <w:bottom w:val="single" w:color="000000" w:sz="4" w:space="0"/>
              <w:right w:val="single" w:color="000000" w:sz="4" w:space="0"/>
            </w:tcBorders>
            <w:vAlign w:val="center"/>
          </w:tcPr>
          <w:p w14:paraId="2B876EE2">
            <w:pPr>
              <w:widowControl/>
              <w:textAlignment w:val="center"/>
              <w:rPr>
                <w:rFonts w:ascii="宋体" w:hAnsi="宋体" w:cs="宋体"/>
                <w:color w:val="auto"/>
                <w:sz w:val="18"/>
                <w:szCs w:val="18"/>
              </w:rPr>
            </w:pPr>
            <w:r>
              <w:rPr>
                <w:rFonts w:hint="eastAsia" w:ascii="宋体" w:hAnsi="宋体" w:cs="宋体"/>
                <w:color w:val="auto"/>
                <w:sz w:val="18"/>
                <w:szCs w:val="18"/>
              </w:rPr>
              <w:t>喷泉曝气机</w:t>
            </w:r>
          </w:p>
        </w:tc>
        <w:tc>
          <w:tcPr>
            <w:tcW w:w="903" w:type="dxa"/>
            <w:tcBorders>
              <w:top w:val="single" w:color="000000" w:sz="4" w:space="0"/>
              <w:left w:val="single" w:color="000000" w:sz="4" w:space="0"/>
              <w:bottom w:val="single" w:color="000000" w:sz="4" w:space="0"/>
              <w:right w:val="single" w:color="000000" w:sz="4" w:space="0"/>
            </w:tcBorders>
            <w:noWrap/>
            <w:vAlign w:val="center"/>
          </w:tcPr>
          <w:p w14:paraId="7D7E2872">
            <w:pPr>
              <w:widowControl/>
              <w:jc w:val="center"/>
              <w:textAlignment w:val="center"/>
              <w:rPr>
                <w:rFonts w:ascii="宋体" w:hAnsi="宋体" w:cs="宋体"/>
                <w:color w:val="auto"/>
                <w:sz w:val="18"/>
                <w:szCs w:val="18"/>
              </w:rPr>
            </w:pPr>
            <w:r>
              <w:rPr>
                <w:rFonts w:hint="eastAsia" w:ascii="宋体" w:hAnsi="宋体" w:cs="宋体"/>
                <w:color w:val="auto"/>
                <w:sz w:val="18"/>
                <w:szCs w:val="18"/>
              </w:rPr>
              <w:t>台</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4533C21E">
            <w:pPr>
              <w:widowControl/>
              <w:jc w:val="center"/>
              <w:textAlignment w:val="center"/>
              <w:rPr>
                <w:rFonts w:ascii="宋体" w:hAnsi="宋体" w:cs="宋体"/>
                <w:color w:val="auto"/>
                <w:sz w:val="18"/>
                <w:szCs w:val="18"/>
              </w:rPr>
            </w:pPr>
            <w:r>
              <w:rPr>
                <w:rFonts w:hint="eastAsia" w:ascii="宋体" w:hAnsi="宋体" w:cs="宋体"/>
                <w:color w:val="auto"/>
                <w:sz w:val="18"/>
                <w:szCs w:val="18"/>
              </w:rPr>
              <w:t>1</w:t>
            </w:r>
          </w:p>
        </w:tc>
        <w:tc>
          <w:tcPr>
            <w:tcW w:w="1006" w:type="dxa"/>
            <w:tcBorders>
              <w:top w:val="single" w:color="000000" w:sz="4" w:space="0"/>
              <w:left w:val="single" w:color="000000" w:sz="4" w:space="0"/>
              <w:bottom w:val="single" w:color="000000" w:sz="4" w:space="0"/>
              <w:right w:val="single" w:color="000000" w:sz="4" w:space="0"/>
            </w:tcBorders>
            <w:noWrap/>
            <w:vAlign w:val="center"/>
          </w:tcPr>
          <w:p w14:paraId="5D2A2D7B">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902" w:type="dxa"/>
            <w:tcBorders>
              <w:top w:val="single" w:color="000000" w:sz="4" w:space="0"/>
              <w:left w:val="single" w:color="000000" w:sz="4" w:space="0"/>
              <w:bottom w:val="single" w:color="000000" w:sz="4" w:space="0"/>
              <w:right w:val="single" w:color="000000" w:sz="4" w:space="0"/>
            </w:tcBorders>
            <w:noWrap/>
            <w:vAlign w:val="center"/>
          </w:tcPr>
          <w:p w14:paraId="3BD6A892">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7DB4B666">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3C045B87">
            <w:pPr>
              <w:widowControl/>
              <w:jc w:val="center"/>
              <w:textAlignment w:val="center"/>
              <w:rPr>
                <w:rFonts w:ascii="宋体" w:hAnsi="宋体" w:cs="宋体"/>
                <w:color w:val="auto"/>
                <w:sz w:val="18"/>
                <w:szCs w:val="18"/>
              </w:rPr>
            </w:pPr>
            <w:r>
              <w:rPr>
                <w:rFonts w:hint="eastAsia" w:ascii="宋体" w:hAnsi="宋体" w:cs="宋体"/>
                <w:color w:val="auto"/>
                <w:sz w:val="18"/>
                <w:szCs w:val="18"/>
              </w:rPr>
              <w:t>折旧率10%</w:t>
            </w:r>
          </w:p>
        </w:tc>
        <w:tc>
          <w:tcPr>
            <w:tcW w:w="766" w:type="dxa"/>
            <w:tcBorders>
              <w:top w:val="single" w:color="000000" w:sz="4" w:space="0"/>
              <w:left w:val="single" w:color="000000" w:sz="4" w:space="0"/>
              <w:bottom w:val="single" w:color="000000" w:sz="4" w:space="0"/>
              <w:right w:val="single" w:color="000000" w:sz="4" w:space="0"/>
            </w:tcBorders>
            <w:noWrap/>
            <w:vAlign w:val="center"/>
          </w:tcPr>
          <w:p w14:paraId="73B9FD9E">
            <w:pPr>
              <w:widowControl/>
              <w:jc w:val="center"/>
              <w:textAlignment w:val="center"/>
              <w:rPr>
                <w:rFonts w:ascii="宋体" w:hAnsi="宋体" w:cs="宋体"/>
                <w:color w:val="auto"/>
                <w:sz w:val="18"/>
                <w:szCs w:val="18"/>
              </w:rPr>
            </w:pPr>
            <w:r>
              <w:rPr>
                <w:rFonts w:hint="eastAsia" w:ascii="宋体" w:hAnsi="宋体" w:cs="宋体"/>
                <w:color w:val="auto"/>
                <w:sz w:val="18"/>
                <w:szCs w:val="18"/>
              </w:rPr>
              <w:t>0.1</w:t>
            </w:r>
          </w:p>
        </w:tc>
        <w:tc>
          <w:tcPr>
            <w:tcW w:w="1017" w:type="dxa"/>
            <w:tcBorders>
              <w:top w:val="single" w:color="000000" w:sz="4" w:space="0"/>
              <w:left w:val="single" w:color="000000" w:sz="4" w:space="0"/>
              <w:bottom w:val="single" w:color="000000" w:sz="4" w:space="0"/>
              <w:right w:val="single" w:color="000000" w:sz="4" w:space="0"/>
            </w:tcBorders>
            <w:noWrap/>
            <w:vAlign w:val="center"/>
          </w:tcPr>
          <w:p w14:paraId="792BFD07">
            <w:pPr>
              <w:jc w:val="center"/>
              <w:rPr>
                <w:rFonts w:ascii="宋体" w:hAnsi="宋体" w:cs="宋体"/>
                <w:color w:val="auto"/>
                <w:sz w:val="18"/>
                <w:szCs w:val="18"/>
              </w:rPr>
            </w:pPr>
          </w:p>
        </w:tc>
      </w:tr>
      <w:tr w14:paraId="346FBAD5">
        <w:tblPrEx>
          <w:tblCellMar>
            <w:top w:w="0" w:type="dxa"/>
            <w:left w:w="108" w:type="dxa"/>
            <w:bottom w:w="0" w:type="dxa"/>
            <w:right w:w="108" w:type="dxa"/>
          </w:tblCellMar>
        </w:tblPrEx>
        <w:trPr>
          <w:trHeight w:val="603" w:hRule="atLeast"/>
          <w:jc w:val="center"/>
        </w:trPr>
        <w:tc>
          <w:tcPr>
            <w:tcW w:w="919" w:type="dxa"/>
            <w:tcBorders>
              <w:top w:val="single" w:color="000000" w:sz="4" w:space="0"/>
              <w:left w:val="single" w:color="000000" w:sz="4" w:space="0"/>
              <w:bottom w:val="single" w:color="000000" w:sz="4" w:space="0"/>
              <w:right w:val="single" w:color="000000" w:sz="4" w:space="0"/>
            </w:tcBorders>
            <w:noWrap/>
            <w:vAlign w:val="center"/>
          </w:tcPr>
          <w:p w14:paraId="0A2955B5">
            <w:pPr>
              <w:widowControl/>
              <w:jc w:val="center"/>
              <w:textAlignment w:val="center"/>
              <w:rPr>
                <w:rFonts w:ascii="宋体" w:hAnsi="宋体" w:cs="宋体"/>
                <w:b/>
                <w:bCs/>
                <w:color w:val="auto"/>
                <w:sz w:val="18"/>
                <w:szCs w:val="18"/>
              </w:rPr>
            </w:pPr>
            <w:r>
              <w:rPr>
                <w:rFonts w:hint="eastAsia" w:ascii="宋体" w:hAnsi="宋体" w:cs="宋体"/>
                <w:b/>
                <w:bCs/>
                <w:color w:val="auto"/>
                <w:sz w:val="18"/>
                <w:szCs w:val="18"/>
              </w:rPr>
              <w:t>（三）</w:t>
            </w:r>
          </w:p>
        </w:tc>
        <w:tc>
          <w:tcPr>
            <w:tcW w:w="2697" w:type="dxa"/>
            <w:tcBorders>
              <w:top w:val="single" w:color="000000" w:sz="4" w:space="0"/>
              <w:left w:val="single" w:color="000000" w:sz="4" w:space="0"/>
              <w:bottom w:val="single" w:color="000000" w:sz="4" w:space="0"/>
              <w:right w:val="single" w:color="000000" w:sz="4" w:space="0"/>
            </w:tcBorders>
            <w:vAlign w:val="center"/>
          </w:tcPr>
          <w:p w14:paraId="3FF396BE">
            <w:pPr>
              <w:widowControl/>
              <w:textAlignment w:val="center"/>
              <w:rPr>
                <w:rFonts w:ascii="宋体" w:hAnsi="宋体" w:cs="宋体"/>
                <w:b/>
                <w:bCs/>
                <w:color w:val="auto"/>
                <w:sz w:val="18"/>
                <w:szCs w:val="18"/>
              </w:rPr>
            </w:pPr>
            <w:r>
              <w:rPr>
                <w:rFonts w:hint="eastAsia" w:ascii="宋体" w:hAnsi="宋体" w:cs="宋体"/>
                <w:b/>
                <w:bCs/>
                <w:color w:val="auto"/>
                <w:sz w:val="18"/>
                <w:szCs w:val="18"/>
              </w:rPr>
              <w:t>河湖床、堤防护岸维修养护和害堤动物防</w:t>
            </w:r>
          </w:p>
        </w:tc>
        <w:tc>
          <w:tcPr>
            <w:tcW w:w="903" w:type="dxa"/>
            <w:tcBorders>
              <w:top w:val="single" w:color="000000" w:sz="4" w:space="0"/>
              <w:left w:val="single" w:color="000000" w:sz="4" w:space="0"/>
              <w:bottom w:val="single" w:color="000000" w:sz="4" w:space="0"/>
              <w:right w:val="single" w:color="000000" w:sz="4" w:space="0"/>
            </w:tcBorders>
            <w:noWrap/>
            <w:vAlign w:val="center"/>
          </w:tcPr>
          <w:p w14:paraId="0DC65FDA">
            <w:pPr>
              <w:rPr>
                <w:rFonts w:ascii="宋体" w:hAnsi="宋体" w:cs="宋体"/>
                <w:color w:val="auto"/>
                <w:sz w:val="18"/>
                <w:szCs w:val="18"/>
              </w:rPr>
            </w:pP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1989399A">
            <w:pPr>
              <w:rPr>
                <w:rFonts w:ascii="宋体" w:hAnsi="宋体" w:cs="宋体"/>
                <w:color w:val="auto"/>
                <w:sz w:val="18"/>
                <w:szCs w:val="18"/>
              </w:rPr>
            </w:pPr>
          </w:p>
        </w:tc>
        <w:tc>
          <w:tcPr>
            <w:tcW w:w="1006" w:type="dxa"/>
            <w:tcBorders>
              <w:top w:val="single" w:color="000000" w:sz="4" w:space="0"/>
              <w:left w:val="single" w:color="000000" w:sz="4" w:space="0"/>
              <w:bottom w:val="single" w:color="000000" w:sz="4" w:space="0"/>
              <w:right w:val="single" w:color="000000" w:sz="4" w:space="0"/>
            </w:tcBorders>
            <w:noWrap/>
            <w:vAlign w:val="center"/>
          </w:tcPr>
          <w:p w14:paraId="5B902F8E">
            <w:pPr>
              <w:rPr>
                <w:rFonts w:ascii="宋体" w:hAnsi="宋体" w:cs="宋体"/>
                <w:color w:val="auto"/>
                <w:sz w:val="18"/>
                <w:szCs w:val="18"/>
              </w:rPr>
            </w:pPr>
          </w:p>
        </w:tc>
        <w:tc>
          <w:tcPr>
            <w:tcW w:w="902" w:type="dxa"/>
            <w:tcBorders>
              <w:top w:val="single" w:color="000000" w:sz="4" w:space="0"/>
              <w:left w:val="single" w:color="000000" w:sz="4" w:space="0"/>
              <w:bottom w:val="single" w:color="000000" w:sz="4" w:space="0"/>
              <w:right w:val="single" w:color="000000" w:sz="4" w:space="0"/>
            </w:tcBorders>
            <w:noWrap/>
            <w:vAlign w:val="center"/>
          </w:tcPr>
          <w:p w14:paraId="33991DC7">
            <w:pPr>
              <w:rPr>
                <w:rFonts w:ascii="宋体" w:hAnsi="宋体" w:cs="宋体"/>
                <w:color w:val="auto"/>
                <w:sz w:val="18"/>
                <w:szCs w:val="18"/>
              </w:rPr>
            </w:pP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2AA2A7CB">
            <w:pPr>
              <w:rPr>
                <w:rFonts w:ascii="宋体" w:hAnsi="宋体" w:cs="宋体"/>
                <w:color w:val="auto"/>
                <w:sz w:val="18"/>
                <w:szCs w:val="18"/>
              </w:rPr>
            </w:pP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1F19EA13">
            <w:pPr>
              <w:rPr>
                <w:rFonts w:ascii="宋体" w:hAnsi="宋体" w:cs="宋体"/>
                <w:color w:val="auto"/>
                <w:sz w:val="18"/>
                <w:szCs w:val="18"/>
              </w:rPr>
            </w:pPr>
          </w:p>
        </w:tc>
        <w:tc>
          <w:tcPr>
            <w:tcW w:w="766" w:type="dxa"/>
            <w:tcBorders>
              <w:top w:val="single" w:color="000000" w:sz="4" w:space="0"/>
              <w:left w:val="single" w:color="000000" w:sz="4" w:space="0"/>
              <w:bottom w:val="single" w:color="000000" w:sz="4" w:space="0"/>
              <w:right w:val="single" w:color="000000" w:sz="4" w:space="0"/>
            </w:tcBorders>
            <w:noWrap/>
            <w:vAlign w:val="center"/>
          </w:tcPr>
          <w:p w14:paraId="06C628E2">
            <w:pPr>
              <w:jc w:val="center"/>
              <w:rPr>
                <w:rFonts w:ascii="宋体" w:hAnsi="宋体" w:cs="宋体"/>
                <w:color w:val="auto"/>
                <w:sz w:val="18"/>
                <w:szCs w:val="18"/>
              </w:rPr>
            </w:pPr>
          </w:p>
        </w:tc>
        <w:tc>
          <w:tcPr>
            <w:tcW w:w="1017" w:type="dxa"/>
            <w:tcBorders>
              <w:top w:val="single" w:color="000000" w:sz="4" w:space="0"/>
              <w:left w:val="single" w:color="000000" w:sz="4" w:space="0"/>
              <w:bottom w:val="single" w:color="000000" w:sz="4" w:space="0"/>
              <w:right w:val="single" w:color="000000" w:sz="4" w:space="0"/>
            </w:tcBorders>
            <w:noWrap/>
            <w:vAlign w:val="center"/>
          </w:tcPr>
          <w:p w14:paraId="2A3B3AAA">
            <w:pPr>
              <w:rPr>
                <w:rFonts w:ascii="宋体" w:hAnsi="宋体" w:cs="宋体"/>
                <w:color w:val="auto"/>
                <w:sz w:val="18"/>
                <w:szCs w:val="18"/>
              </w:rPr>
            </w:pPr>
          </w:p>
        </w:tc>
      </w:tr>
      <w:tr w14:paraId="072F3446">
        <w:tblPrEx>
          <w:tblCellMar>
            <w:top w:w="0" w:type="dxa"/>
            <w:left w:w="108" w:type="dxa"/>
            <w:bottom w:w="0" w:type="dxa"/>
            <w:right w:w="108" w:type="dxa"/>
          </w:tblCellMar>
        </w:tblPrEx>
        <w:trPr>
          <w:trHeight w:val="603" w:hRule="atLeast"/>
          <w:jc w:val="center"/>
        </w:trPr>
        <w:tc>
          <w:tcPr>
            <w:tcW w:w="919" w:type="dxa"/>
            <w:tcBorders>
              <w:top w:val="single" w:color="000000" w:sz="4" w:space="0"/>
              <w:left w:val="single" w:color="000000" w:sz="4" w:space="0"/>
              <w:bottom w:val="single" w:color="000000" w:sz="4" w:space="0"/>
              <w:right w:val="single" w:color="000000" w:sz="4" w:space="0"/>
            </w:tcBorders>
            <w:noWrap/>
            <w:vAlign w:val="center"/>
          </w:tcPr>
          <w:p w14:paraId="4B6365DC">
            <w:pPr>
              <w:widowControl/>
              <w:jc w:val="center"/>
              <w:textAlignment w:val="center"/>
              <w:rPr>
                <w:rFonts w:ascii="宋体" w:hAnsi="宋体" w:cs="宋体"/>
                <w:b/>
                <w:bCs/>
                <w:color w:val="auto"/>
                <w:sz w:val="18"/>
                <w:szCs w:val="18"/>
              </w:rPr>
            </w:pPr>
            <w:r>
              <w:rPr>
                <w:rFonts w:hint="eastAsia" w:ascii="宋体" w:hAnsi="宋体" w:cs="宋体"/>
                <w:b/>
                <w:bCs/>
                <w:color w:val="auto"/>
                <w:sz w:val="18"/>
                <w:szCs w:val="18"/>
              </w:rPr>
              <w:t>3.1</w:t>
            </w:r>
          </w:p>
        </w:tc>
        <w:tc>
          <w:tcPr>
            <w:tcW w:w="2697" w:type="dxa"/>
            <w:tcBorders>
              <w:top w:val="single" w:color="000000" w:sz="4" w:space="0"/>
              <w:left w:val="single" w:color="000000" w:sz="4" w:space="0"/>
              <w:bottom w:val="single" w:color="000000" w:sz="4" w:space="0"/>
              <w:right w:val="single" w:color="000000" w:sz="4" w:space="0"/>
            </w:tcBorders>
            <w:vAlign w:val="center"/>
          </w:tcPr>
          <w:p w14:paraId="56E8429C">
            <w:pPr>
              <w:widowControl/>
              <w:textAlignment w:val="center"/>
              <w:rPr>
                <w:rFonts w:ascii="宋体" w:hAnsi="宋体" w:cs="宋体"/>
                <w:b/>
                <w:bCs/>
                <w:color w:val="auto"/>
                <w:sz w:val="18"/>
                <w:szCs w:val="18"/>
              </w:rPr>
            </w:pPr>
            <w:r>
              <w:rPr>
                <w:rFonts w:hint="eastAsia" w:ascii="宋体" w:hAnsi="宋体" w:cs="宋体"/>
                <w:b/>
                <w:bCs/>
                <w:color w:val="auto"/>
                <w:sz w:val="18"/>
                <w:szCs w:val="18"/>
              </w:rPr>
              <w:t>河湖床维修养护</w:t>
            </w:r>
          </w:p>
        </w:tc>
        <w:tc>
          <w:tcPr>
            <w:tcW w:w="903" w:type="dxa"/>
            <w:tcBorders>
              <w:top w:val="single" w:color="000000" w:sz="4" w:space="0"/>
              <w:left w:val="single" w:color="000000" w:sz="4" w:space="0"/>
              <w:bottom w:val="single" w:color="000000" w:sz="4" w:space="0"/>
              <w:right w:val="single" w:color="000000" w:sz="4" w:space="0"/>
            </w:tcBorders>
            <w:noWrap/>
            <w:vAlign w:val="center"/>
          </w:tcPr>
          <w:p w14:paraId="35003401">
            <w:pPr>
              <w:rPr>
                <w:rFonts w:ascii="宋体" w:hAnsi="宋体" w:cs="宋体"/>
                <w:color w:val="auto"/>
                <w:sz w:val="18"/>
                <w:szCs w:val="18"/>
              </w:rPr>
            </w:pP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26EA5637">
            <w:pPr>
              <w:rPr>
                <w:rFonts w:ascii="宋体" w:hAnsi="宋体" w:cs="宋体"/>
                <w:color w:val="auto"/>
                <w:sz w:val="18"/>
                <w:szCs w:val="18"/>
              </w:rPr>
            </w:pPr>
          </w:p>
        </w:tc>
        <w:tc>
          <w:tcPr>
            <w:tcW w:w="1006" w:type="dxa"/>
            <w:tcBorders>
              <w:top w:val="single" w:color="000000" w:sz="4" w:space="0"/>
              <w:left w:val="single" w:color="000000" w:sz="4" w:space="0"/>
              <w:bottom w:val="single" w:color="000000" w:sz="4" w:space="0"/>
              <w:right w:val="single" w:color="000000" w:sz="4" w:space="0"/>
            </w:tcBorders>
            <w:noWrap/>
            <w:vAlign w:val="center"/>
          </w:tcPr>
          <w:p w14:paraId="0B86ACCB">
            <w:pPr>
              <w:rPr>
                <w:rFonts w:ascii="宋体" w:hAnsi="宋体" w:cs="宋体"/>
                <w:color w:val="auto"/>
                <w:sz w:val="18"/>
                <w:szCs w:val="18"/>
              </w:rPr>
            </w:pPr>
          </w:p>
        </w:tc>
        <w:tc>
          <w:tcPr>
            <w:tcW w:w="902" w:type="dxa"/>
            <w:tcBorders>
              <w:top w:val="single" w:color="000000" w:sz="4" w:space="0"/>
              <w:left w:val="single" w:color="000000" w:sz="4" w:space="0"/>
              <w:bottom w:val="single" w:color="000000" w:sz="4" w:space="0"/>
              <w:right w:val="single" w:color="000000" w:sz="4" w:space="0"/>
            </w:tcBorders>
            <w:noWrap/>
            <w:vAlign w:val="center"/>
          </w:tcPr>
          <w:p w14:paraId="4DD756CC">
            <w:pPr>
              <w:rPr>
                <w:rFonts w:ascii="宋体" w:hAnsi="宋体" w:cs="宋体"/>
                <w:color w:val="auto"/>
                <w:sz w:val="18"/>
                <w:szCs w:val="18"/>
              </w:rPr>
            </w:pP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51D8C3E9">
            <w:pPr>
              <w:rPr>
                <w:rFonts w:ascii="宋体" w:hAnsi="宋体" w:cs="宋体"/>
                <w:color w:val="auto"/>
                <w:sz w:val="18"/>
                <w:szCs w:val="18"/>
              </w:rPr>
            </w:pP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0D5717C2">
            <w:pPr>
              <w:rPr>
                <w:rFonts w:ascii="宋体" w:hAnsi="宋体" w:cs="宋体"/>
                <w:color w:val="auto"/>
                <w:sz w:val="18"/>
                <w:szCs w:val="18"/>
              </w:rPr>
            </w:pPr>
          </w:p>
        </w:tc>
        <w:tc>
          <w:tcPr>
            <w:tcW w:w="766" w:type="dxa"/>
            <w:tcBorders>
              <w:top w:val="single" w:color="000000" w:sz="4" w:space="0"/>
              <w:left w:val="single" w:color="000000" w:sz="4" w:space="0"/>
              <w:bottom w:val="single" w:color="000000" w:sz="4" w:space="0"/>
              <w:right w:val="single" w:color="000000" w:sz="4" w:space="0"/>
            </w:tcBorders>
            <w:noWrap/>
            <w:vAlign w:val="center"/>
          </w:tcPr>
          <w:p w14:paraId="3E196EC4">
            <w:pPr>
              <w:jc w:val="center"/>
              <w:rPr>
                <w:rFonts w:ascii="宋体" w:hAnsi="宋体" w:cs="宋体"/>
                <w:color w:val="auto"/>
                <w:sz w:val="18"/>
                <w:szCs w:val="18"/>
              </w:rPr>
            </w:pPr>
          </w:p>
        </w:tc>
        <w:tc>
          <w:tcPr>
            <w:tcW w:w="1017" w:type="dxa"/>
            <w:tcBorders>
              <w:top w:val="single" w:color="000000" w:sz="4" w:space="0"/>
              <w:left w:val="single" w:color="000000" w:sz="4" w:space="0"/>
              <w:bottom w:val="single" w:color="000000" w:sz="4" w:space="0"/>
              <w:right w:val="single" w:color="000000" w:sz="4" w:space="0"/>
            </w:tcBorders>
            <w:noWrap/>
            <w:vAlign w:val="center"/>
          </w:tcPr>
          <w:p w14:paraId="183C600C">
            <w:pPr>
              <w:rPr>
                <w:rFonts w:ascii="宋体" w:hAnsi="宋体" w:cs="宋体"/>
                <w:color w:val="auto"/>
                <w:sz w:val="18"/>
                <w:szCs w:val="18"/>
              </w:rPr>
            </w:pPr>
          </w:p>
        </w:tc>
      </w:tr>
      <w:tr w14:paraId="67FF3A87">
        <w:tblPrEx>
          <w:tblCellMar>
            <w:top w:w="0" w:type="dxa"/>
            <w:left w:w="108" w:type="dxa"/>
            <w:bottom w:w="0" w:type="dxa"/>
            <w:right w:w="108" w:type="dxa"/>
          </w:tblCellMar>
        </w:tblPrEx>
        <w:trPr>
          <w:trHeight w:val="603" w:hRule="atLeast"/>
          <w:jc w:val="center"/>
        </w:trPr>
        <w:tc>
          <w:tcPr>
            <w:tcW w:w="919" w:type="dxa"/>
            <w:tcBorders>
              <w:top w:val="single" w:color="000000" w:sz="4" w:space="0"/>
              <w:left w:val="single" w:color="000000" w:sz="4" w:space="0"/>
              <w:bottom w:val="single" w:color="000000" w:sz="4" w:space="0"/>
              <w:right w:val="single" w:color="000000" w:sz="4" w:space="0"/>
            </w:tcBorders>
            <w:noWrap/>
            <w:vAlign w:val="center"/>
          </w:tcPr>
          <w:p w14:paraId="23998B72">
            <w:pPr>
              <w:widowControl/>
              <w:jc w:val="center"/>
              <w:textAlignment w:val="center"/>
              <w:rPr>
                <w:rFonts w:ascii="宋体" w:hAnsi="宋体" w:cs="宋体"/>
                <w:color w:val="auto"/>
                <w:sz w:val="18"/>
                <w:szCs w:val="18"/>
              </w:rPr>
            </w:pPr>
            <w:r>
              <w:rPr>
                <w:rFonts w:hint="eastAsia" w:ascii="宋体" w:hAnsi="宋体" w:cs="宋体"/>
                <w:color w:val="auto"/>
                <w:sz w:val="18"/>
                <w:szCs w:val="18"/>
              </w:rPr>
              <w:t>3.1.1</w:t>
            </w:r>
          </w:p>
        </w:tc>
        <w:tc>
          <w:tcPr>
            <w:tcW w:w="2697" w:type="dxa"/>
            <w:tcBorders>
              <w:top w:val="single" w:color="000000" w:sz="4" w:space="0"/>
              <w:left w:val="single" w:color="000000" w:sz="4" w:space="0"/>
              <w:bottom w:val="single" w:color="000000" w:sz="4" w:space="0"/>
              <w:right w:val="single" w:color="000000" w:sz="4" w:space="0"/>
            </w:tcBorders>
            <w:vAlign w:val="center"/>
          </w:tcPr>
          <w:p w14:paraId="51876A40">
            <w:pPr>
              <w:widowControl/>
              <w:textAlignment w:val="center"/>
              <w:rPr>
                <w:rFonts w:ascii="宋体" w:hAnsi="宋体" w:cs="宋体"/>
                <w:color w:val="auto"/>
                <w:sz w:val="18"/>
                <w:szCs w:val="18"/>
              </w:rPr>
            </w:pPr>
            <w:r>
              <w:rPr>
                <w:rFonts w:hint="eastAsia" w:ascii="宋体" w:hAnsi="宋体" w:cs="宋体"/>
                <w:color w:val="auto"/>
                <w:sz w:val="18"/>
                <w:szCs w:val="18"/>
              </w:rPr>
              <w:t>阻水障碍物和废弃物清理</w:t>
            </w:r>
          </w:p>
        </w:tc>
        <w:tc>
          <w:tcPr>
            <w:tcW w:w="903" w:type="dxa"/>
            <w:tcBorders>
              <w:top w:val="single" w:color="000000" w:sz="4" w:space="0"/>
              <w:left w:val="single" w:color="000000" w:sz="4" w:space="0"/>
              <w:bottom w:val="single" w:color="000000" w:sz="4" w:space="0"/>
              <w:right w:val="single" w:color="000000" w:sz="4" w:space="0"/>
            </w:tcBorders>
            <w:noWrap/>
            <w:vAlign w:val="center"/>
          </w:tcPr>
          <w:p w14:paraId="4BA0A4B6">
            <w:pPr>
              <w:widowControl/>
              <w:jc w:val="center"/>
              <w:textAlignment w:val="center"/>
              <w:rPr>
                <w:rFonts w:ascii="宋体" w:hAnsi="宋体" w:cs="宋体"/>
                <w:color w:val="auto"/>
                <w:sz w:val="18"/>
                <w:szCs w:val="18"/>
              </w:rPr>
            </w:pPr>
            <w:r>
              <w:rPr>
                <w:rFonts w:hint="eastAsia" w:ascii="宋体" w:hAnsi="宋体" w:cs="宋体"/>
                <w:color w:val="auto"/>
                <w:sz w:val="18"/>
                <w:szCs w:val="18"/>
              </w:rPr>
              <w:t>km²</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160E11D1">
            <w:pPr>
              <w:widowControl/>
              <w:jc w:val="center"/>
              <w:textAlignment w:val="center"/>
              <w:rPr>
                <w:rFonts w:ascii="宋体" w:hAnsi="宋体" w:cs="宋体"/>
                <w:color w:val="auto"/>
                <w:sz w:val="18"/>
                <w:szCs w:val="18"/>
              </w:rPr>
            </w:pPr>
            <w:r>
              <w:rPr>
                <w:rFonts w:hint="eastAsia" w:ascii="宋体" w:hAnsi="宋体" w:cs="宋体"/>
                <w:color w:val="auto"/>
                <w:sz w:val="18"/>
                <w:szCs w:val="18"/>
              </w:rPr>
              <w:t>0.0061</w:t>
            </w:r>
          </w:p>
        </w:tc>
        <w:tc>
          <w:tcPr>
            <w:tcW w:w="1006" w:type="dxa"/>
            <w:tcBorders>
              <w:top w:val="single" w:color="000000" w:sz="4" w:space="0"/>
              <w:left w:val="single" w:color="000000" w:sz="4" w:space="0"/>
              <w:bottom w:val="single" w:color="000000" w:sz="4" w:space="0"/>
              <w:right w:val="single" w:color="000000" w:sz="4" w:space="0"/>
            </w:tcBorders>
            <w:noWrap/>
            <w:vAlign w:val="center"/>
          </w:tcPr>
          <w:p w14:paraId="54393FDD">
            <w:pPr>
              <w:widowControl/>
              <w:jc w:val="center"/>
              <w:textAlignment w:val="center"/>
              <w:rPr>
                <w:rFonts w:ascii="宋体" w:hAnsi="宋体" w:cs="宋体"/>
                <w:color w:val="auto"/>
                <w:sz w:val="18"/>
                <w:szCs w:val="18"/>
              </w:rPr>
            </w:pPr>
            <w:r>
              <w:rPr>
                <w:rFonts w:hint="eastAsia" w:ascii="宋体" w:hAnsi="宋体" w:cs="宋体"/>
                <w:color w:val="auto"/>
                <w:sz w:val="18"/>
                <w:szCs w:val="18"/>
              </w:rPr>
              <w:t>每月1次</w:t>
            </w:r>
          </w:p>
        </w:tc>
        <w:tc>
          <w:tcPr>
            <w:tcW w:w="902" w:type="dxa"/>
            <w:tcBorders>
              <w:top w:val="single" w:color="000000" w:sz="4" w:space="0"/>
              <w:left w:val="single" w:color="000000" w:sz="4" w:space="0"/>
              <w:bottom w:val="single" w:color="000000" w:sz="4" w:space="0"/>
              <w:right w:val="single" w:color="000000" w:sz="4" w:space="0"/>
            </w:tcBorders>
            <w:noWrap/>
            <w:vAlign w:val="center"/>
          </w:tcPr>
          <w:p w14:paraId="73A12BAD">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21884F64">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1E395539">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66" w:type="dxa"/>
            <w:tcBorders>
              <w:top w:val="single" w:color="000000" w:sz="4" w:space="0"/>
              <w:left w:val="single" w:color="000000" w:sz="4" w:space="0"/>
              <w:bottom w:val="single" w:color="000000" w:sz="4" w:space="0"/>
              <w:right w:val="single" w:color="000000" w:sz="4" w:space="0"/>
            </w:tcBorders>
            <w:noWrap/>
            <w:vAlign w:val="center"/>
          </w:tcPr>
          <w:p w14:paraId="3AC6D7E9">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0.073 </w:t>
            </w:r>
          </w:p>
        </w:tc>
        <w:tc>
          <w:tcPr>
            <w:tcW w:w="1017" w:type="dxa"/>
            <w:tcBorders>
              <w:top w:val="single" w:color="000000" w:sz="4" w:space="0"/>
              <w:left w:val="single" w:color="000000" w:sz="4" w:space="0"/>
              <w:bottom w:val="single" w:color="000000" w:sz="4" w:space="0"/>
              <w:right w:val="single" w:color="000000" w:sz="4" w:space="0"/>
            </w:tcBorders>
            <w:noWrap/>
            <w:vAlign w:val="center"/>
          </w:tcPr>
          <w:p w14:paraId="5E73A830">
            <w:pPr>
              <w:rPr>
                <w:rFonts w:ascii="宋体" w:hAnsi="宋体" w:cs="宋体"/>
                <w:color w:val="auto"/>
                <w:sz w:val="18"/>
                <w:szCs w:val="18"/>
              </w:rPr>
            </w:pPr>
          </w:p>
        </w:tc>
      </w:tr>
      <w:tr w14:paraId="3CF71AEA">
        <w:tblPrEx>
          <w:tblCellMar>
            <w:top w:w="0" w:type="dxa"/>
            <w:left w:w="108" w:type="dxa"/>
            <w:bottom w:w="0" w:type="dxa"/>
            <w:right w:w="108" w:type="dxa"/>
          </w:tblCellMar>
        </w:tblPrEx>
        <w:trPr>
          <w:trHeight w:val="603" w:hRule="atLeast"/>
          <w:jc w:val="center"/>
        </w:trPr>
        <w:tc>
          <w:tcPr>
            <w:tcW w:w="919" w:type="dxa"/>
            <w:tcBorders>
              <w:top w:val="single" w:color="000000" w:sz="4" w:space="0"/>
              <w:left w:val="single" w:color="000000" w:sz="4" w:space="0"/>
              <w:bottom w:val="single" w:color="000000" w:sz="4" w:space="0"/>
              <w:right w:val="single" w:color="000000" w:sz="4" w:space="0"/>
            </w:tcBorders>
            <w:noWrap/>
            <w:vAlign w:val="center"/>
          </w:tcPr>
          <w:p w14:paraId="1143ED6F">
            <w:pPr>
              <w:widowControl/>
              <w:jc w:val="center"/>
              <w:textAlignment w:val="center"/>
              <w:rPr>
                <w:rFonts w:ascii="宋体" w:hAnsi="宋体" w:cs="宋体"/>
                <w:b/>
                <w:bCs/>
                <w:color w:val="auto"/>
                <w:sz w:val="18"/>
                <w:szCs w:val="18"/>
              </w:rPr>
            </w:pPr>
            <w:r>
              <w:rPr>
                <w:rFonts w:hint="eastAsia" w:ascii="宋体" w:hAnsi="宋体" w:cs="宋体"/>
                <w:b/>
                <w:bCs/>
                <w:color w:val="auto"/>
                <w:sz w:val="18"/>
                <w:szCs w:val="18"/>
              </w:rPr>
              <w:t>3.2</w:t>
            </w:r>
          </w:p>
        </w:tc>
        <w:tc>
          <w:tcPr>
            <w:tcW w:w="2697" w:type="dxa"/>
            <w:tcBorders>
              <w:top w:val="single" w:color="000000" w:sz="4" w:space="0"/>
              <w:left w:val="single" w:color="000000" w:sz="4" w:space="0"/>
              <w:bottom w:val="single" w:color="000000" w:sz="4" w:space="0"/>
              <w:right w:val="single" w:color="000000" w:sz="4" w:space="0"/>
            </w:tcBorders>
            <w:vAlign w:val="center"/>
          </w:tcPr>
          <w:p w14:paraId="256F9825">
            <w:pPr>
              <w:widowControl/>
              <w:textAlignment w:val="center"/>
              <w:rPr>
                <w:rFonts w:ascii="宋体" w:hAnsi="宋体" w:cs="宋体"/>
                <w:b/>
                <w:bCs/>
                <w:color w:val="auto"/>
                <w:sz w:val="18"/>
                <w:szCs w:val="18"/>
              </w:rPr>
            </w:pPr>
            <w:r>
              <w:rPr>
                <w:rFonts w:hint="eastAsia" w:ascii="宋体" w:hAnsi="宋体" w:cs="宋体"/>
                <w:b/>
                <w:bCs/>
                <w:color w:val="auto"/>
                <w:sz w:val="18"/>
                <w:szCs w:val="18"/>
              </w:rPr>
              <w:t>堤防维修养护</w:t>
            </w:r>
          </w:p>
        </w:tc>
        <w:tc>
          <w:tcPr>
            <w:tcW w:w="903" w:type="dxa"/>
            <w:tcBorders>
              <w:top w:val="single" w:color="000000" w:sz="4" w:space="0"/>
              <w:left w:val="single" w:color="000000" w:sz="4" w:space="0"/>
              <w:bottom w:val="single" w:color="000000" w:sz="4" w:space="0"/>
              <w:right w:val="single" w:color="000000" w:sz="4" w:space="0"/>
            </w:tcBorders>
            <w:noWrap/>
            <w:vAlign w:val="center"/>
          </w:tcPr>
          <w:p w14:paraId="1CB80236">
            <w:pPr>
              <w:rPr>
                <w:rFonts w:ascii="宋体" w:hAnsi="宋体" w:cs="宋体"/>
                <w:color w:val="auto"/>
                <w:sz w:val="18"/>
                <w:szCs w:val="18"/>
              </w:rPr>
            </w:pP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0F7459A4">
            <w:pPr>
              <w:rPr>
                <w:rFonts w:ascii="宋体" w:hAnsi="宋体" w:cs="宋体"/>
                <w:color w:val="auto"/>
                <w:sz w:val="18"/>
                <w:szCs w:val="18"/>
              </w:rPr>
            </w:pPr>
          </w:p>
        </w:tc>
        <w:tc>
          <w:tcPr>
            <w:tcW w:w="1006" w:type="dxa"/>
            <w:tcBorders>
              <w:top w:val="single" w:color="000000" w:sz="4" w:space="0"/>
              <w:left w:val="single" w:color="000000" w:sz="4" w:space="0"/>
              <w:bottom w:val="single" w:color="000000" w:sz="4" w:space="0"/>
              <w:right w:val="single" w:color="000000" w:sz="4" w:space="0"/>
            </w:tcBorders>
            <w:noWrap/>
            <w:vAlign w:val="center"/>
          </w:tcPr>
          <w:p w14:paraId="66742FD7">
            <w:pPr>
              <w:rPr>
                <w:rFonts w:ascii="宋体" w:hAnsi="宋体" w:cs="宋体"/>
                <w:color w:val="auto"/>
                <w:sz w:val="18"/>
                <w:szCs w:val="18"/>
              </w:rPr>
            </w:pPr>
          </w:p>
        </w:tc>
        <w:tc>
          <w:tcPr>
            <w:tcW w:w="902" w:type="dxa"/>
            <w:tcBorders>
              <w:top w:val="single" w:color="000000" w:sz="4" w:space="0"/>
              <w:left w:val="single" w:color="000000" w:sz="4" w:space="0"/>
              <w:bottom w:val="single" w:color="000000" w:sz="4" w:space="0"/>
              <w:right w:val="single" w:color="000000" w:sz="4" w:space="0"/>
            </w:tcBorders>
            <w:noWrap/>
            <w:vAlign w:val="center"/>
          </w:tcPr>
          <w:p w14:paraId="01D1BBCA">
            <w:pPr>
              <w:rPr>
                <w:rFonts w:ascii="宋体" w:hAnsi="宋体" w:cs="宋体"/>
                <w:color w:val="auto"/>
                <w:sz w:val="18"/>
                <w:szCs w:val="18"/>
              </w:rPr>
            </w:pP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2EB2DC79">
            <w:pPr>
              <w:rPr>
                <w:rFonts w:ascii="宋体" w:hAnsi="宋体" w:cs="宋体"/>
                <w:color w:val="auto"/>
                <w:sz w:val="18"/>
                <w:szCs w:val="18"/>
              </w:rPr>
            </w:pP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1B3E7DB9">
            <w:pPr>
              <w:rPr>
                <w:rFonts w:ascii="宋体" w:hAnsi="宋体" w:cs="宋体"/>
                <w:color w:val="auto"/>
                <w:sz w:val="18"/>
                <w:szCs w:val="18"/>
              </w:rPr>
            </w:pPr>
          </w:p>
        </w:tc>
        <w:tc>
          <w:tcPr>
            <w:tcW w:w="766" w:type="dxa"/>
            <w:tcBorders>
              <w:top w:val="single" w:color="000000" w:sz="4" w:space="0"/>
              <w:left w:val="single" w:color="000000" w:sz="4" w:space="0"/>
              <w:bottom w:val="single" w:color="000000" w:sz="4" w:space="0"/>
              <w:right w:val="single" w:color="000000" w:sz="4" w:space="0"/>
            </w:tcBorders>
            <w:noWrap/>
            <w:vAlign w:val="center"/>
          </w:tcPr>
          <w:p w14:paraId="51CDA6A3">
            <w:pPr>
              <w:jc w:val="center"/>
              <w:rPr>
                <w:rFonts w:ascii="宋体" w:hAnsi="宋体" w:cs="宋体"/>
                <w:color w:val="auto"/>
                <w:sz w:val="18"/>
                <w:szCs w:val="18"/>
              </w:rPr>
            </w:pPr>
          </w:p>
        </w:tc>
        <w:tc>
          <w:tcPr>
            <w:tcW w:w="1017" w:type="dxa"/>
            <w:tcBorders>
              <w:top w:val="single" w:color="000000" w:sz="4" w:space="0"/>
              <w:left w:val="single" w:color="000000" w:sz="4" w:space="0"/>
              <w:bottom w:val="single" w:color="000000" w:sz="4" w:space="0"/>
              <w:right w:val="single" w:color="000000" w:sz="4" w:space="0"/>
            </w:tcBorders>
            <w:noWrap/>
            <w:vAlign w:val="center"/>
          </w:tcPr>
          <w:p w14:paraId="4409E234">
            <w:pPr>
              <w:rPr>
                <w:rFonts w:ascii="宋体" w:hAnsi="宋体" w:cs="宋体"/>
                <w:color w:val="auto"/>
                <w:sz w:val="18"/>
                <w:szCs w:val="18"/>
              </w:rPr>
            </w:pPr>
          </w:p>
        </w:tc>
      </w:tr>
      <w:tr w14:paraId="65465EDF">
        <w:tblPrEx>
          <w:tblCellMar>
            <w:top w:w="0" w:type="dxa"/>
            <w:left w:w="108" w:type="dxa"/>
            <w:bottom w:w="0" w:type="dxa"/>
            <w:right w:w="108" w:type="dxa"/>
          </w:tblCellMar>
        </w:tblPrEx>
        <w:trPr>
          <w:trHeight w:val="603" w:hRule="atLeast"/>
          <w:jc w:val="center"/>
        </w:trPr>
        <w:tc>
          <w:tcPr>
            <w:tcW w:w="919" w:type="dxa"/>
            <w:tcBorders>
              <w:top w:val="single" w:color="000000" w:sz="4" w:space="0"/>
              <w:left w:val="single" w:color="000000" w:sz="4" w:space="0"/>
              <w:bottom w:val="single" w:color="000000" w:sz="4" w:space="0"/>
              <w:right w:val="single" w:color="000000" w:sz="4" w:space="0"/>
            </w:tcBorders>
            <w:noWrap/>
            <w:vAlign w:val="center"/>
          </w:tcPr>
          <w:p w14:paraId="472209DE">
            <w:pPr>
              <w:widowControl/>
              <w:jc w:val="center"/>
              <w:textAlignment w:val="center"/>
              <w:rPr>
                <w:rFonts w:ascii="宋体" w:hAnsi="宋体" w:cs="宋体"/>
                <w:b/>
                <w:bCs/>
                <w:color w:val="auto"/>
                <w:sz w:val="18"/>
                <w:szCs w:val="18"/>
              </w:rPr>
            </w:pPr>
            <w:r>
              <w:rPr>
                <w:rFonts w:hint="eastAsia" w:ascii="宋体" w:hAnsi="宋体" w:cs="宋体"/>
                <w:b/>
                <w:bCs/>
                <w:color w:val="auto"/>
                <w:sz w:val="18"/>
                <w:szCs w:val="18"/>
              </w:rPr>
              <w:t>3.2.1</w:t>
            </w:r>
          </w:p>
        </w:tc>
        <w:tc>
          <w:tcPr>
            <w:tcW w:w="2697" w:type="dxa"/>
            <w:tcBorders>
              <w:top w:val="single" w:color="000000" w:sz="4" w:space="0"/>
              <w:left w:val="single" w:color="000000" w:sz="4" w:space="0"/>
              <w:bottom w:val="single" w:color="000000" w:sz="4" w:space="0"/>
              <w:right w:val="single" w:color="000000" w:sz="4" w:space="0"/>
            </w:tcBorders>
            <w:vAlign w:val="center"/>
          </w:tcPr>
          <w:p w14:paraId="219E0E8B">
            <w:pPr>
              <w:widowControl/>
              <w:textAlignment w:val="center"/>
              <w:rPr>
                <w:rFonts w:ascii="宋体" w:hAnsi="宋体" w:cs="宋体"/>
                <w:b/>
                <w:bCs/>
                <w:color w:val="auto"/>
                <w:sz w:val="18"/>
                <w:szCs w:val="18"/>
              </w:rPr>
            </w:pPr>
            <w:r>
              <w:rPr>
                <w:rFonts w:hint="eastAsia" w:ascii="宋体" w:hAnsi="宋体" w:cs="宋体"/>
                <w:b/>
                <w:bCs/>
                <w:color w:val="auto"/>
                <w:sz w:val="18"/>
                <w:szCs w:val="18"/>
              </w:rPr>
              <w:t>硬质护岸维修养护</w:t>
            </w:r>
          </w:p>
        </w:tc>
        <w:tc>
          <w:tcPr>
            <w:tcW w:w="903" w:type="dxa"/>
            <w:tcBorders>
              <w:top w:val="single" w:color="000000" w:sz="4" w:space="0"/>
              <w:left w:val="single" w:color="000000" w:sz="4" w:space="0"/>
              <w:bottom w:val="single" w:color="000000" w:sz="4" w:space="0"/>
              <w:right w:val="single" w:color="000000" w:sz="4" w:space="0"/>
            </w:tcBorders>
            <w:noWrap/>
            <w:vAlign w:val="center"/>
          </w:tcPr>
          <w:p w14:paraId="3A8BA1BE">
            <w:pPr>
              <w:rPr>
                <w:rFonts w:ascii="宋体" w:hAnsi="宋体" w:cs="宋体"/>
                <w:color w:val="auto"/>
                <w:sz w:val="18"/>
                <w:szCs w:val="18"/>
              </w:rPr>
            </w:pP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721911BF">
            <w:pPr>
              <w:rPr>
                <w:rFonts w:ascii="宋体" w:hAnsi="宋体" w:cs="宋体"/>
                <w:color w:val="auto"/>
                <w:sz w:val="18"/>
                <w:szCs w:val="18"/>
              </w:rPr>
            </w:pPr>
          </w:p>
        </w:tc>
        <w:tc>
          <w:tcPr>
            <w:tcW w:w="1006" w:type="dxa"/>
            <w:tcBorders>
              <w:top w:val="single" w:color="000000" w:sz="4" w:space="0"/>
              <w:left w:val="single" w:color="000000" w:sz="4" w:space="0"/>
              <w:bottom w:val="single" w:color="000000" w:sz="4" w:space="0"/>
              <w:right w:val="single" w:color="000000" w:sz="4" w:space="0"/>
            </w:tcBorders>
            <w:noWrap/>
            <w:vAlign w:val="center"/>
          </w:tcPr>
          <w:p w14:paraId="3FD407CD">
            <w:pPr>
              <w:rPr>
                <w:rFonts w:ascii="宋体" w:hAnsi="宋体" w:cs="宋体"/>
                <w:color w:val="auto"/>
                <w:sz w:val="18"/>
                <w:szCs w:val="18"/>
              </w:rPr>
            </w:pPr>
          </w:p>
        </w:tc>
        <w:tc>
          <w:tcPr>
            <w:tcW w:w="902" w:type="dxa"/>
            <w:tcBorders>
              <w:top w:val="single" w:color="000000" w:sz="4" w:space="0"/>
              <w:left w:val="single" w:color="000000" w:sz="4" w:space="0"/>
              <w:bottom w:val="single" w:color="000000" w:sz="4" w:space="0"/>
              <w:right w:val="single" w:color="000000" w:sz="4" w:space="0"/>
            </w:tcBorders>
            <w:noWrap/>
            <w:vAlign w:val="center"/>
          </w:tcPr>
          <w:p w14:paraId="01D52769">
            <w:pPr>
              <w:rPr>
                <w:rFonts w:ascii="宋体" w:hAnsi="宋体" w:cs="宋体"/>
                <w:color w:val="auto"/>
                <w:sz w:val="18"/>
                <w:szCs w:val="18"/>
              </w:rPr>
            </w:pP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62FF5C93">
            <w:pPr>
              <w:rPr>
                <w:rFonts w:ascii="宋体" w:hAnsi="宋体" w:cs="宋体"/>
                <w:color w:val="auto"/>
                <w:sz w:val="18"/>
                <w:szCs w:val="18"/>
              </w:rPr>
            </w:pP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1F72F34C">
            <w:pPr>
              <w:rPr>
                <w:rFonts w:ascii="宋体" w:hAnsi="宋体" w:cs="宋体"/>
                <w:color w:val="auto"/>
                <w:sz w:val="18"/>
                <w:szCs w:val="18"/>
              </w:rPr>
            </w:pPr>
          </w:p>
        </w:tc>
        <w:tc>
          <w:tcPr>
            <w:tcW w:w="766" w:type="dxa"/>
            <w:tcBorders>
              <w:top w:val="single" w:color="000000" w:sz="4" w:space="0"/>
              <w:left w:val="single" w:color="000000" w:sz="4" w:space="0"/>
              <w:bottom w:val="single" w:color="000000" w:sz="4" w:space="0"/>
              <w:right w:val="single" w:color="000000" w:sz="4" w:space="0"/>
            </w:tcBorders>
            <w:noWrap/>
            <w:vAlign w:val="center"/>
          </w:tcPr>
          <w:p w14:paraId="562EBE3A">
            <w:pPr>
              <w:jc w:val="center"/>
              <w:rPr>
                <w:rFonts w:ascii="宋体" w:hAnsi="宋体" w:cs="宋体"/>
                <w:color w:val="auto"/>
                <w:sz w:val="18"/>
                <w:szCs w:val="18"/>
              </w:rPr>
            </w:pPr>
          </w:p>
        </w:tc>
        <w:tc>
          <w:tcPr>
            <w:tcW w:w="1017" w:type="dxa"/>
            <w:tcBorders>
              <w:top w:val="single" w:color="000000" w:sz="4" w:space="0"/>
              <w:left w:val="single" w:color="000000" w:sz="4" w:space="0"/>
              <w:bottom w:val="single" w:color="000000" w:sz="4" w:space="0"/>
              <w:right w:val="single" w:color="000000" w:sz="4" w:space="0"/>
            </w:tcBorders>
            <w:noWrap/>
            <w:vAlign w:val="center"/>
          </w:tcPr>
          <w:p w14:paraId="07052F9E">
            <w:pPr>
              <w:rPr>
                <w:rFonts w:ascii="宋体" w:hAnsi="宋体" w:cs="宋体"/>
                <w:color w:val="auto"/>
                <w:sz w:val="18"/>
                <w:szCs w:val="18"/>
              </w:rPr>
            </w:pPr>
          </w:p>
        </w:tc>
      </w:tr>
      <w:tr w14:paraId="096090C0">
        <w:tblPrEx>
          <w:tblCellMar>
            <w:top w:w="0" w:type="dxa"/>
            <w:left w:w="108" w:type="dxa"/>
            <w:bottom w:w="0" w:type="dxa"/>
            <w:right w:w="108" w:type="dxa"/>
          </w:tblCellMar>
        </w:tblPrEx>
        <w:trPr>
          <w:trHeight w:val="603" w:hRule="atLeast"/>
          <w:jc w:val="center"/>
        </w:trPr>
        <w:tc>
          <w:tcPr>
            <w:tcW w:w="919" w:type="dxa"/>
            <w:tcBorders>
              <w:top w:val="single" w:color="000000" w:sz="4" w:space="0"/>
              <w:left w:val="single" w:color="000000" w:sz="4" w:space="0"/>
              <w:bottom w:val="single" w:color="000000" w:sz="4" w:space="0"/>
              <w:right w:val="single" w:color="000000" w:sz="4" w:space="0"/>
            </w:tcBorders>
            <w:noWrap/>
            <w:vAlign w:val="center"/>
          </w:tcPr>
          <w:p w14:paraId="3C41921A">
            <w:pPr>
              <w:widowControl/>
              <w:jc w:val="center"/>
              <w:textAlignment w:val="center"/>
              <w:rPr>
                <w:rFonts w:ascii="宋体" w:hAnsi="宋体" w:cs="宋体"/>
                <w:color w:val="auto"/>
                <w:sz w:val="18"/>
                <w:szCs w:val="18"/>
              </w:rPr>
            </w:pPr>
            <w:r>
              <w:rPr>
                <w:rFonts w:hint="eastAsia" w:ascii="宋体" w:hAnsi="宋体" w:cs="宋体"/>
                <w:color w:val="auto"/>
                <w:sz w:val="18"/>
                <w:szCs w:val="18"/>
              </w:rPr>
              <w:t>3.2.1.1</w:t>
            </w:r>
          </w:p>
        </w:tc>
        <w:tc>
          <w:tcPr>
            <w:tcW w:w="2697" w:type="dxa"/>
            <w:tcBorders>
              <w:top w:val="single" w:color="000000" w:sz="4" w:space="0"/>
              <w:left w:val="single" w:color="000000" w:sz="4" w:space="0"/>
              <w:bottom w:val="single" w:color="000000" w:sz="4" w:space="0"/>
              <w:right w:val="single" w:color="000000" w:sz="4" w:space="0"/>
            </w:tcBorders>
            <w:vAlign w:val="center"/>
          </w:tcPr>
          <w:p w14:paraId="77C72FAE">
            <w:pPr>
              <w:widowControl/>
              <w:textAlignment w:val="center"/>
              <w:rPr>
                <w:rFonts w:ascii="宋体" w:hAnsi="宋体" w:cs="宋体"/>
                <w:color w:val="auto"/>
                <w:sz w:val="18"/>
                <w:szCs w:val="18"/>
              </w:rPr>
            </w:pPr>
            <w:r>
              <w:rPr>
                <w:rFonts w:hint="eastAsia" w:ascii="宋体" w:hAnsi="宋体" w:cs="宋体"/>
                <w:color w:val="auto"/>
                <w:sz w:val="18"/>
                <w:szCs w:val="18"/>
              </w:rPr>
              <w:t>浆砌块石护岸维修 墙体(5年以上)</w:t>
            </w:r>
          </w:p>
        </w:tc>
        <w:tc>
          <w:tcPr>
            <w:tcW w:w="903" w:type="dxa"/>
            <w:tcBorders>
              <w:top w:val="single" w:color="000000" w:sz="4" w:space="0"/>
              <w:left w:val="single" w:color="000000" w:sz="4" w:space="0"/>
              <w:bottom w:val="single" w:color="000000" w:sz="4" w:space="0"/>
              <w:right w:val="single" w:color="000000" w:sz="4" w:space="0"/>
            </w:tcBorders>
            <w:noWrap/>
            <w:vAlign w:val="center"/>
          </w:tcPr>
          <w:p w14:paraId="42C58620">
            <w:pPr>
              <w:widowControl/>
              <w:jc w:val="center"/>
              <w:textAlignment w:val="center"/>
              <w:rPr>
                <w:rFonts w:ascii="宋体" w:hAnsi="宋体" w:cs="宋体"/>
                <w:color w:val="auto"/>
                <w:sz w:val="18"/>
                <w:szCs w:val="18"/>
              </w:rPr>
            </w:pPr>
            <w:r>
              <w:rPr>
                <w:rFonts w:hint="eastAsia" w:ascii="宋体" w:hAnsi="宋体" w:cs="宋体"/>
                <w:color w:val="auto"/>
                <w:sz w:val="18"/>
                <w:szCs w:val="18"/>
              </w:rPr>
              <w:t>m</w:t>
            </w:r>
            <w:r>
              <w:rPr>
                <w:rFonts w:hint="eastAsia" w:ascii="宋体" w:hAnsi="宋体" w:cs="宋体"/>
                <w:color w:val="auto"/>
                <w:sz w:val="18"/>
                <w:szCs w:val="18"/>
                <w:vertAlign w:val="superscript"/>
              </w:rPr>
              <w:t>3</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1EA0135F">
            <w:pPr>
              <w:widowControl/>
              <w:jc w:val="center"/>
              <w:textAlignment w:val="center"/>
              <w:rPr>
                <w:rFonts w:ascii="宋体" w:hAnsi="宋体" w:cs="宋体"/>
                <w:color w:val="auto"/>
                <w:sz w:val="18"/>
                <w:szCs w:val="18"/>
              </w:rPr>
            </w:pPr>
            <w:r>
              <w:rPr>
                <w:rFonts w:hint="eastAsia" w:ascii="宋体" w:hAnsi="宋体" w:cs="宋体"/>
                <w:color w:val="auto"/>
                <w:sz w:val="18"/>
                <w:szCs w:val="18"/>
              </w:rPr>
              <w:t>290</w:t>
            </w:r>
          </w:p>
        </w:tc>
        <w:tc>
          <w:tcPr>
            <w:tcW w:w="1006" w:type="dxa"/>
            <w:tcBorders>
              <w:top w:val="single" w:color="000000" w:sz="4" w:space="0"/>
              <w:left w:val="single" w:color="000000" w:sz="4" w:space="0"/>
              <w:bottom w:val="single" w:color="000000" w:sz="4" w:space="0"/>
              <w:right w:val="single" w:color="000000" w:sz="4" w:space="0"/>
            </w:tcBorders>
            <w:noWrap/>
            <w:vAlign w:val="center"/>
          </w:tcPr>
          <w:p w14:paraId="0230240D">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902" w:type="dxa"/>
            <w:tcBorders>
              <w:top w:val="single" w:color="000000" w:sz="4" w:space="0"/>
              <w:left w:val="single" w:color="000000" w:sz="4" w:space="0"/>
              <w:bottom w:val="single" w:color="000000" w:sz="4" w:space="0"/>
              <w:right w:val="single" w:color="000000" w:sz="4" w:space="0"/>
            </w:tcBorders>
            <w:noWrap/>
            <w:vAlign w:val="center"/>
          </w:tcPr>
          <w:p w14:paraId="72FDB943">
            <w:pPr>
              <w:widowControl/>
              <w:jc w:val="center"/>
              <w:textAlignment w:val="center"/>
              <w:rPr>
                <w:rFonts w:ascii="宋体" w:hAnsi="宋体" w:cs="宋体"/>
                <w:color w:val="auto"/>
                <w:sz w:val="18"/>
                <w:szCs w:val="18"/>
              </w:rPr>
            </w:pPr>
            <w:r>
              <w:rPr>
                <w:rFonts w:hint="eastAsia" w:ascii="宋体" w:hAnsi="宋体" w:cs="宋体"/>
                <w:color w:val="auto"/>
                <w:sz w:val="18"/>
                <w:szCs w:val="18"/>
              </w:rPr>
              <w:t>维修率0.2%</w:t>
            </w: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45097828">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30C7EC64">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66" w:type="dxa"/>
            <w:tcBorders>
              <w:top w:val="single" w:color="000000" w:sz="4" w:space="0"/>
              <w:left w:val="single" w:color="000000" w:sz="4" w:space="0"/>
              <w:bottom w:val="single" w:color="000000" w:sz="4" w:space="0"/>
              <w:right w:val="single" w:color="000000" w:sz="4" w:space="0"/>
            </w:tcBorders>
            <w:noWrap/>
            <w:vAlign w:val="center"/>
          </w:tcPr>
          <w:p w14:paraId="486F5C8D">
            <w:pPr>
              <w:widowControl/>
              <w:jc w:val="center"/>
              <w:textAlignment w:val="center"/>
              <w:rPr>
                <w:rFonts w:ascii="宋体" w:hAnsi="宋体" w:cs="宋体"/>
                <w:color w:val="auto"/>
                <w:sz w:val="18"/>
                <w:szCs w:val="18"/>
              </w:rPr>
            </w:pPr>
            <w:r>
              <w:rPr>
                <w:rFonts w:hint="eastAsia" w:ascii="宋体" w:hAnsi="宋体" w:cs="宋体"/>
                <w:color w:val="auto"/>
                <w:sz w:val="18"/>
                <w:szCs w:val="18"/>
              </w:rPr>
              <w:t>0.58</w:t>
            </w:r>
          </w:p>
        </w:tc>
        <w:tc>
          <w:tcPr>
            <w:tcW w:w="1017" w:type="dxa"/>
            <w:tcBorders>
              <w:top w:val="single" w:color="000000" w:sz="4" w:space="0"/>
              <w:left w:val="single" w:color="000000" w:sz="4" w:space="0"/>
              <w:bottom w:val="single" w:color="000000" w:sz="4" w:space="0"/>
              <w:right w:val="single" w:color="000000" w:sz="4" w:space="0"/>
            </w:tcBorders>
            <w:noWrap/>
            <w:vAlign w:val="center"/>
          </w:tcPr>
          <w:p w14:paraId="40B49022">
            <w:pPr>
              <w:jc w:val="center"/>
              <w:rPr>
                <w:rFonts w:ascii="宋体" w:hAnsi="宋体" w:cs="宋体"/>
                <w:color w:val="auto"/>
                <w:sz w:val="18"/>
                <w:szCs w:val="18"/>
              </w:rPr>
            </w:pPr>
          </w:p>
        </w:tc>
      </w:tr>
      <w:tr w14:paraId="600F6FB3">
        <w:tblPrEx>
          <w:tblCellMar>
            <w:top w:w="0" w:type="dxa"/>
            <w:left w:w="108" w:type="dxa"/>
            <w:bottom w:w="0" w:type="dxa"/>
            <w:right w:w="108" w:type="dxa"/>
          </w:tblCellMar>
        </w:tblPrEx>
        <w:trPr>
          <w:trHeight w:val="603" w:hRule="atLeast"/>
          <w:jc w:val="center"/>
        </w:trPr>
        <w:tc>
          <w:tcPr>
            <w:tcW w:w="919" w:type="dxa"/>
            <w:tcBorders>
              <w:top w:val="single" w:color="000000" w:sz="4" w:space="0"/>
              <w:left w:val="single" w:color="000000" w:sz="4" w:space="0"/>
              <w:bottom w:val="single" w:color="000000" w:sz="4" w:space="0"/>
              <w:right w:val="single" w:color="000000" w:sz="4" w:space="0"/>
            </w:tcBorders>
            <w:noWrap/>
            <w:vAlign w:val="center"/>
          </w:tcPr>
          <w:p w14:paraId="7C5BE71B">
            <w:pPr>
              <w:widowControl/>
              <w:jc w:val="center"/>
              <w:textAlignment w:val="center"/>
              <w:rPr>
                <w:rFonts w:ascii="宋体" w:hAnsi="宋体" w:cs="宋体"/>
                <w:color w:val="auto"/>
                <w:sz w:val="18"/>
                <w:szCs w:val="18"/>
              </w:rPr>
            </w:pPr>
            <w:r>
              <w:rPr>
                <w:rFonts w:hint="eastAsia" w:ascii="宋体" w:hAnsi="宋体" w:cs="宋体"/>
                <w:color w:val="auto"/>
                <w:sz w:val="18"/>
                <w:szCs w:val="18"/>
              </w:rPr>
              <w:t>3.2.1.2</w:t>
            </w:r>
          </w:p>
        </w:tc>
        <w:tc>
          <w:tcPr>
            <w:tcW w:w="2697" w:type="dxa"/>
            <w:tcBorders>
              <w:top w:val="single" w:color="000000" w:sz="4" w:space="0"/>
              <w:left w:val="single" w:color="000000" w:sz="4" w:space="0"/>
              <w:bottom w:val="single" w:color="000000" w:sz="4" w:space="0"/>
              <w:right w:val="single" w:color="000000" w:sz="4" w:space="0"/>
            </w:tcBorders>
            <w:vAlign w:val="center"/>
          </w:tcPr>
          <w:p w14:paraId="5D7443F1">
            <w:pPr>
              <w:widowControl/>
              <w:textAlignment w:val="center"/>
              <w:rPr>
                <w:rFonts w:ascii="宋体" w:hAnsi="宋体" w:cs="宋体"/>
                <w:color w:val="auto"/>
                <w:sz w:val="18"/>
                <w:szCs w:val="18"/>
              </w:rPr>
            </w:pPr>
            <w:r>
              <w:rPr>
                <w:rFonts w:hint="eastAsia" w:ascii="宋体" w:hAnsi="宋体" w:cs="宋体"/>
                <w:color w:val="auto"/>
                <w:sz w:val="18"/>
                <w:szCs w:val="18"/>
              </w:rPr>
              <w:t>浆砌块石修补勾缝 凸缝(5年以上)</w:t>
            </w:r>
          </w:p>
        </w:tc>
        <w:tc>
          <w:tcPr>
            <w:tcW w:w="903" w:type="dxa"/>
            <w:tcBorders>
              <w:top w:val="single" w:color="000000" w:sz="4" w:space="0"/>
              <w:left w:val="single" w:color="000000" w:sz="4" w:space="0"/>
              <w:bottom w:val="single" w:color="000000" w:sz="4" w:space="0"/>
              <w:right w:val="single" w:color="000000" w:sz="4" w:space="0"/>
            </w:tcBorders>
            <w:noWrap/>
            <w:vAlign w:val="center"/>
          </w:tcPr>
          <w:p w14:paraId="0B43897D">
            <w:pPr>
              <w:widowControl/>
              <w:jc w:val="center"/>
              <w:textAlignment w:val="center"/>
              <w:rPr>
                <w:rFonts w:ascii="宋体" w:hAnsi="宋体" w:cs="宋体"/>
                <w:color w:val="auto"/>
                <w:sz w:val="18"/>
                <w:szCs w:val="18"/>
              </w:rPr>
            </w:pPr>
            <w:r>
              <w:rPr>
                <w:rFonts w:hint="eastAsia" w:ascii="宋体" w:hAnsi="宋体" w:cs="宋体"/>
                <w:color w:val="auto"/>
                <w:sz w:val="18"/>
                <w:szCs w:val="18"/>
              </w:rPr>
              <w:t>m</w:t>
            </w:r>
            <w:r>
              <w:rPr>
                <w:rFonts w:hint="eastAsia" w:ascii="宋体" w:hAnsi="宋体" w:cs="宋体"/>
                <w:color w:val="auto"/>
                <w:sz w:val="18"/>
                <w:szCs w:val="18"/>
                <w:vertAlign w:val="superscript"/>
              </w:rPr>
              <w:t>2</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71A27E9E">
            <w:pPr>
              <w:widowControl/>
              <w:jc w:val="center"/>
              <w:textAlignment w:val="center"/>
              <w:rPr>
                <w:rFonts w:ascii="宋体" w:hAnsi="宋体" w:cs="宋体"/>
                <w:color w:val="auto"/>
                <w:sz w:val="18"/>
                <w:szCs w:val="18"/>
              </w:rPr>
            </w:pPr>
            <w:r>
              <w:rPr>
                <w:rFonts w:hint="eastAsia" w:ascii="宋体" w:hAnsi="宋体" w:cs="宋体"/>
                <w:color w:val="auto"/>
                <w:sz w:val="18"/>
                <w:szCs w:val="18"/>
              </w:rPr>
              <w:t>276</w:t>
            </w:r>
          </w:p>
        </w:tc>
        <w:tc>
          <w:tcPr>
            <w:tcW w:w="1006" w:type="dxa"/>
            <w:tcBorders>
              <w:top w:val="single" w:color="000000" w:sz="4" w:space="0"/>
              <w:left w:val="single" w:color="000000" w:sz="4" w:space="0"/>
              <w:bottom w:val="single" w:color="000000" w:sz="4" w:space="0"/>
              <w:right w:val="single" w:color="000000" w:sz="4" w:space="0"/>
            </w:tcBorders>
            <w:noWrap/>
            <w:vAlign w:val="center"/>
          </w:tcPr>
          <w:p w14:paraId="461D9CB7">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902" w:type="dxa"/>
            <w:tcBorders>
              <w:top w:val="single" w:color="000000" w:sz="4" w:space="0"/>
              <w:left w:val="single" w:color="000000" w:sz="4" w:space="0"/>
              <w:bottom w:val="single" w:color="000000" w:sz="4" w:space="0"/>
              <w:right w:val="single" w:color="000000" w:sz="4" w:space="0"/>
            </w:tcBorders>
            <w:noWrap/>
            <w:vAlign w:val="center"/>
          </w:tcPr>
          <w:p w14:paraId="6CA7CC85">
            <w:pPr>
              <w:widowControl/>
              <w:jc w:val="center"/>
              <w:textAlignment w:val="center"/>
              <w:rPr>
                <w:rFonts w:ascii="宋体" w:hAnsi="宋体" w:cs="宋体"/>
                <w:color w:val="auto"/>
                <w:sz w:val="18"/>
                <w:szCs w:val="18"/>
              </w:rPr>
            </w:pPr>
            <w:r>
              <w:rPr>
                <w:rFonts w:hint="eastAsia" w:ascii="宋体" w:hAnsi="宋体" w:cs="宋体"/>
                <w:color w:val="auto"/>
                <w:sz w:val="18"/>
                <w:szCs w:val="18"/>
              </w:rPr>
              <w:t>维修率4%</w:t>
            </w: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5D4ADACA">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42B391DE">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66" w:type="dxa"/>
            <w:tcBorders>
              <w:top w:val="single" w:color="000000" w:sz="4" w:space="0"/>
              <w:left w:val="single" w:color="000000" w:sz="4" w:space="0"/>
              <w:bottom w:val="single" w:color="000000" w:sz="4" w:space="0"/>
              <w:right w:val="single" w:color="000000" w:sz="4" w:space="0"/>
            </w:tcBorders>
            <w:noWrap/>
            <w:vAlign w:val="center"/>
          </w:tcPr>
          <w:p w14:paraId="10B9DA4E">
            <w:pPr>
              <w:widowControl/>
              <w:jc w:val="center"/>
              <w:textAlignment w:val="center"/>
              <w:rPr>
                <w:rFonts w:ascii="宋体" w:hAnsi="宋体" w:cs="宋体"/>
                <w:color w:val="auto"/>
                <w:sz w:val="18"/>
                <w:szCs w:val="18"/>
              </w:rPr>
            </w:pPr>
            <w:r>
              <w:rPr>
                <w:rFonts w:hint="eastAsia" w:ascii="宋体" w:hAnsi="宋体" w:cs="宋体"/>
                <w:color w:val="auto"/>
                <w:sz w:val="18"/>
                <w:szCs w:val="18"/>
              </w:rPr>
              <w:t>11.04</w:t>
            </w:r>
          </w:p>
        </w:tc>
        <w:tc>
          <w:tcPr>
            <w:tcW w:w="1017" w:type="dxa"/>
            <w:tcBorders>
              <w:top w:val="single" w:color="000000" w:sz="4" w:space="0"/>
              <w:left w:val="single" w:color="000000" w:sz="4" w:space="0"/>
              <w:bottom w:val="single" w:color="000000" w:sz="4" w:space="0"/>
              <w:right w:val="single" w:color="000000" w:sz="4" w:space="0"/>
            </w:tcBorders>
            <w:noWrap/>
            <w:vAlign w:val="center"/>
          </w:tcPr>
          <w:p w14:paraId="2D841ECA">
            <w:pPr>
              <w:jc w:val="center"/>
              <w:rPr>
                <w:rFonts w:ascii="宋体" w:hAnsi="宋体" w:cs="宋体"/>
                <w:color w:val="auto"/>
                <w:sz w:val="18"/>
                <w:szCs w:val="18"/>
              </w:rPr>
            </w:pPr>
          </w:p>
        </w:tc>
      </w:tr>
      <w:tr w14:paraId="750E28A9">
        <w:tblPrEx>
          <w:tblCellMar>
            <w:top w:w="0" w:type="dxa"/>
            <w:left w:w="108" w:type="dxa"/>
            <w:bottom w:w="0" w:type="dxa"/>
            <w:right w:w="108" w:type="dxa"/>
          </w:tblCellMar>
        </w:tblPrEx>
        <w:trPr>
          <w:trHeight w:val="627" w:hRule="atLeast"/>
          <w:jc w:val="center"/>
        </w:trPr>
        <w:tc>
          <w:tcPr>
            <w:tcW w:w="919" w:type="dxa"/>
            <w:tcBorders>
              <w:top w:val="single" w:color="000000" w:sz="4" w:space="0"/>
              <w:left w:val="single" w:color="000000" w:sz="4" w:space="0"/>
              <w:bottom w:val="single" w:color="000000" w:sz="4" w:space="0"/>
              <w:right w:val="single" w:color="000000" w:sz="4" w:space="0"/>
            </w:tcBorders>
            <w:noWrap/>
            <w:vAlign w:val="center"/>
          </w:tcPr>
          <w:p w14:paraId="13CFDC90">
            <w:pPr>
              <w:widowControl/>
              <w:jc w:val="center"/>
              <w:textAlignment w:val="center"/>
              <w:rPr>
                <w:rFonts w:ascii="宋体" w:hAnsi="宋体" w:cs="宋体"/>
                <w:color w:val="auto"/>
                <w:sz w:val="18"/>
                <w:szCs w:val="18"/>
              </w:rPr>
            </w:pPr>
            <w:r>
              <w:rPr>
                <w:rFonts w:hint="eastAsia" w:ascii="宋体" w:hAnsi="宋体" w:cs="宋体"/>
                <w:color w:val="auto"/>
                <w:sz w:val="18"/>
                <w:szCs w:val="18"/>
              </w:rPr>
              <w:t>3.2.1.3</w:t>
            </w:r>
          </w:p>
        </w:tc>
        <w:tc>
          <w:tcPr>
            <w:tcW w:w="2697" w:type="dxa"/>
            <w:tcBorders>
              <w:top w:val="single" w:color="000000" w:sz="4" w:space="0"/>
              <w:left w:val="single" w:color="000000" w:sz="4" w:space="0"/>
              <w:bottom w:val="single" w:color="000000" w:sz="4" w:space="0"/>
              <w:right w:val="single" w:color="000000" w:sz="4" w:space="0"/>
            </w:tcBorders>
            <w:vAlign w:val="center"/>
          </w:tcPr>
          <w:p w14:paraId="1A65CC3D">
            <w:pPr>
              <w:widowControl/>
              <w:textAlignment w:val="center"/>
              <w:rPr>
                <w:rFonts w:ascii="宋体" w:hAnsi="宋体" w:cs="宋体"/>
                <w:color w:val="auto"/>
                <w:sz w:val="18"/>
                <w:szCs w:val="18"/>
              </w:rPr>
            </w:pPr>
            <w:r>
              <w:rPr>
                <w:rFonts w:hint="eastAsia" w:ascii="宋体" w:hAnsi="宋体" w:cs="宋体"/>
                <w:color w:val="auto"/>
                <w:sz w:val="18"/>
                <w:szCs w:val="18"/>
              </w:rPr>
              <w:t>混凝土结构缺损修补 挡墙、压顶(5年以上)</w:t>
            </w:r>
          </w:p>
        </w:tc>
        <w:tc>
          <w:tcPr>
            <w:tcW w:w="903" w:type="dxa"/>
            <w:tcBorders>
              <w:top w:val="single" w:color="000000" w:sz="4" w:space="0"/>
              <w:left w:val="single" w:color="000000" w:sz="4" w:space="0"/>
              <w:bottom w:val="single" w:color="000000" w:sz="4" w:space="0"/>
              <w:right w:val="single" w:color="000000" w:sz="4" w:space="0"/>
            </w:tcBorders>
            <w:noWrap/>
            <w:vAlign w:val="center"/>
          </w:tcPr>
          <w:p w14:paraId="56E8A434">
            <w:pPr>
              <w:widowControl/>
              <w:jc w:val="center"/>
              <w:textAlignment w:val="center"/>
              <w:rPr>
                <w:rFonts w:ascii="宋体" w:hAnsi="宋体" w:cs="宋体"/>
                <w:color w:val="auto"/>
                <w:sz w:val="18"/>
                <w:szCs w:val="18"/>
              </w:rPr>
            </w:pPr>
            <w:r>
              <w:rPr>
                <w:rFonts w:hint="eastAsia" w:ascii="宋体" w:hAnsi="宋体" w:cs="宋体"/>
                <w:color w:val="auto"/>
                <w:sz w:val="18"/>
                <w:szCs w:val="18"/>
              </w:rPr>
              <w:t>m</w:t>
            </w:r>
            <w:r>
              <w:rPr>
                <w:rFonts w:hint="eastAsia" w:ascii="宋体" w:hAnsi="宋体" w:cs="宋体"/>
                <w:color w:val="auto"/>
                <w:sz w:val="18"/>
                <w:szCs w:val="18"/>
                <w:vertAlign w:val="superscript"/>
              </w:rPr>
              <w:t>3</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1E3DE27B">
            <w:pPr>
              <w:widowControl/>
              <w:jc w:val="center"/>
              <w:textAlignment w:val="center"/>
              <w:rPr>
                <w:rFonts w:ascii="宋体" w:hAnsi="宋体" w:cs="宋体"/>
                <w:color w:val="auto"/>
                <w:sz w:val="18"/>
                <w:szCs w:val="18"/>
              </w:rPr>
            </w:pPr>
            <w:r>
              <w:rPr>
                <w:rFonts w:hint="eastAsia" w:ascii="宋体" w:hAnsi="宋体" w:cs="宋体"/>
                <w:color w:val="auto"/>
                <w:sz w:val="18"/>
                <w:szCs w:val="18"/>
              </w:rPr>
              <w:t>41.4</w:t>
            </w:r>
          </w:p>
        </w:tc>
        <w:tc>
          <w:tcPr>
            <w:tcW w:w="1006" w:type="dxa"/>
            <w:tcBorders>
              <w:top w:val="single" w:color="000000" w:sz="4" w:space="0"/>
              <w:left w:val="single" w:color="000000" w:sz="4" w:space="0"/>
              <w:bottom w:val="single" w:color="000000" w:sz="4" w:space="0"/>
              <w:right w:val="single" w:color="000000" w:sz="4" w:space="0"/>
            </w:tcBorders>
            <w:noWrap/>
            <w:vAlign w:val="center"/>
          </w:tcPr>
          <w:p w14:paraId="280E403D">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902" w:type="dxa"/>
            <w:tcBorders>
              <w:top w:val="single" w:color="000000" w:sz="4" w:space="0"/>
              <w:left w:val="single" w:color="000000" w:sz="4" w:space="0"/>
              <w:bottom w:val="single" w:color="000000" w:sz="4" w:space="0"/>
              <w:right w:val="single" w:color="000000" w:sz="4" w:space="0"/>
            </w:tcBorders>
            <w:noWrap/>
            <w:vAlign w:val="center"/>
          </w:tcPr>
          <w:p w14:paraId="3AE3BD11">
            <w:pPr>
              <w:widowControl/>
              <w:jc w:val="center"/>
              <w:textAlignment w:val="center"/>
              <w:rPr>
                <w:rFonts w:ascii="宋体" w:hAnsi="宋体" w:cs="宋体"/>
                <w:color w:val="auto"/>
                <w:sz w:val="18"/>
                <w:szCs w:val="18"/>
              </w:rPr>
            </w:pPr>
            <w:r>
              <w:rPr>
                <w:rFonts w:hint="eastAsia" w:ascii="宋体" w:hAnsi="宋体" w:cs="宋体"/>
                <w:color w:val="auto"/>
                <w:sz w:val="18"/>
                <w:szCs w:val="18"/>
              </w:rPr>
              <w:t>维修率0.4%</w:t>
            </w: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5851ED22">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22745B1F">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66" w:type="dxa"/>
            <w:tcBorders>
              <w:top w:val="single" w:color="000000" w:sz="4" w:space="0"/>
              <w:left w:val="single" w:color="000000" w:sz="4" w:space="0"/>
              <w:bottom w:val="single" w:color="000000" w:sz="4" w:space="0"/>
              <w:right w:val="single" w:color="000000" w:sz="4" w:space="0"/>
            </w:tcBorders>
            <w:noWrap/>
            <w:vAlign w:val="center"/>
          </w:tcPr>
          <w:p w14:paraId="62BCF5DB">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0.166 </w:t>
            </w:r>
          </w:p>
        </w:tc>
        <w:tc>
          <w:tcPr>
            <w:tcW w:w="1017" w:type="dxa"/>
            <w:tcBorders>
              <w:top w:val="single" w:color="000000" w:sz="4" w:space="0"/>
              <w:left w:val="single" w:color="000000" w:sz="4" w:space="0"/>
              <w:bottom w:val="single" w:color="000000" w:sz="4" w:space="0"/>
              <w:right w:val="single" w:color="000000" w:sz="4" w:space="0"/>
            </w:tcBorders>
            <w:noWrap/>
            <w:vAlign w:val="center"/>
          </w:tcPr>
          <w:p w14:paraId="0B6FFE46">
            <w:pPr>
              <w:jc w:val="center"/>
              <w:rPr>
                <w:rFonts w:ascii="宋体" w:hAnsi="宋体" w:cs="宋体"/>
                <w:color w:val="auto"/>
                <w:sz w:val="18"/>
                <w:szCs w:val="18"/>
              </w:rPr>
            </w:pPr>
          </w:p>
        </w:tc>
      </w:tr>
      <w:tr w14:paraId="3817FE39">
        <w:tblPrEx>
          <w:tblCellMar>
            <w:top w:w="0" w:type="dxa"/>
            <w:left w:w="108" w:type="dxa"/>
            <w:bottom w:w="0" w:type="dxa"/>
            <w:right w:w="108" w:type="dxa"/>
          </w:tblCellMar>
        </w:tblPrEx>
        <w:trPr>
          <w:trHeight w:val="603" w:hRule="atLeast"/>
          <w:jc w:val="center"/>
        </w:trPr>
        <w:tc>
          <w:tcPr>
            <w:tcW w:w="919" w:type="dxa"/>
            <w:tcBorders>
              <w:top w:val="single" w:color="000000" w:sz="4" w:space="0"/>
              <w:left w:val="single" w:color="000000" w:sz="4" w:space="0"/>
              <w:bottom w:val="single" w:color="000000" w:sz="4" w:space="0"/>
              <w:right w:val="single" w:color="000000" w:sz="4" w:space="0"/>
            </w:tcBorders>
            <w:noWrap/>
            <w:vAlign w:val="center"/>
          </w:tcPr>
          <w:p w14:paraId="3A79A79D">
            <w:pPr>
              <w:widowControl/>
              <w:jc w:val="center"/>
              <w:textAlignment w:val="center"/>
              <w:rPr>
                <w:rFonts w:ascii="宋体" w:hAnsi="宋体" w:cs="宋体"/>
                <w:color w:val="auto"/>
                <w:sz w:val="18"/>
                <w:szCs w:val="18"/>
              </w:rPr>
            </w:pPr>
            <w:r>
              <w:rPr>
                <w:rFonts w:hint="eastAsia" w:ascii="宋体" w:hAnsi="宋体" w:cs="宋体"/>
                <w:color w:val="auto"/>
                <w:sz w:val="18"/>
                <w:szCs w:val="18"/>
              </w:rPr>
              <w:t>3.2.1.4</w:t>
            </w:r>
          </w:p>
        </w:tc>
        <w:tc>
          <w:tcPr>
            <w:tcW w:w="2697" w:type="dxa"/>
            <w:tcBorders>
              <w:top w:val="single" w:color="000000" w:sz="4" w:space="0"/>
              <w:left w:val="single" w:color="000000" w:sz="4" w:space="0"/>
              <w:bottom w:val="single" w:color="000000" w:sz="4" w:space="0"/>
              <w:right w:val="single" w:color="000000" w:sz="4" w:space="0"/>
            </w:tcBorders>
            <w:vAlign w:val="center"/>
          </w:tcPr>
          <w:p w14:paraId="6B125017">
            <w:pPr>
              <w:widowControl/>
              <w:textAlignment w:val="center"/>
              <w:rPr>
                <w:rFonts w:ascii="宋体" w:hAnsi="宋体" w:cs="宋体"/>
                <w:color w:val="auto"/>
                <w:sz w:val="18"/>
                <w:szCs w:val="18"/>
              </w:rPr>
            </w:pPr>
            <w:r>
              <w:rPr>
                <w:rFonts w:hint="eastAsia" w:ascii="宋体" w:hAnsi="宋体" w:cs="宋体"/>
                <w:color w:val="auto"/>
                <w:sz w:val="18"/>
                <w:szCs w:val="18"/>
              </w:rPr>
              <w:t>伸缩缝、沉降缝修补 聚乙烯泡沫板</w:t>
            </w:r>
          </w:p>
        </w:tc>
        <w:tc>
          <w:tcPr>
            <w:tcW w:w="903" w:type="dxa"/>
            <w:tcBorders>
              <w:top w:val="single" w:color="000000" w:sz="4" w:space="0"/>
              <w:left w:val="single" w:color="000000" w:sz="4" w:space="0"/>
              <w:bottom w:val="single" w:color="000000" w:sz="4" w:space="0"/>
              <w:right w:val="single" w:color="000000" w:sz="4" w:space="0"/>
            </w:tcBorders>
            <w:noWrap/>
            <w:vAlign w:val="center"/>
          </w:tcPr>
          <w:p w14:paraId="186EDE4F">
            <w:pPr>
              <w:widowControl/>
              <w:jc w:val="center"/>
              <w:textAlignment w:val="center"/>
              <w:rPr>
                <w:rFonts w:ascii="宋体" w:hAnsi="宋体" w:cs="宋体"/>
                <w:color w:val="auto"/>
                <w:sz w:val="18"/>
                <w:szCs w:val="18"/>
              </w:rPr>
            </w:pPr>
            <w:r>
              <w:rPr>
                <w:rFonts w:hint="eastAsia" w:ascii="宋体" w:hAnsi="宋体" w:cs="宋体"/>
                <w:color w:val="auto"/>
                <w:sz w:val="18"/>
                <w:szCs w:val="18"/>
              </w:rPr>
              <w:t>m</w:t>
            </w:r>
            <w:r>
              <w:rPr>
                <w:rFonts w:hint="eastAsia" w:ascii="宋体" w:hAnsi="宋体" w:cs="宋体"/>
                <w:color w:val="auto"/>
                <w:sz w:val="18"/>
                <w:szCs w:val="18"/>
                <w:vertAlign w:val="superscript"/>
              </w:rPr>
              <w:t>2</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014D6FDA">
            <w:pPr>
              <w:widowControl/>
              <w:jc w:val="center"/>
              <w:textAlignment w:val="center"/>
              <w:rPr>
                <w:rFonts w:ascii="宋体" w:hAnsi="宋体" w:cs="宋体"/>
                <w:color w:val="auto"/>
                <w:sz w:val="18"/>
                <w:szCs w:val="18"/>
              </w:rPr>
            </w:pPr>
            <w:r>
              <w:rPr>
                <w:rFonts w:hint="eastAsia" w:ascii="宋体" w:hAnsi="宋体" w:cs="宋体"/>
                <w:color w:val="auto"/>
                <w:sz w:val="18"/>
                <w:szCs w:val="18"/>
              </w:rPr>
              <w:t>27.6</w:t>
            </w:r>
          </w:p>
        </w:tc>
        <w:tc>
          <w:tcPr>
            <w:tcW w:w="1006" w:type="dxa"/>
            <w:tcBorders>
              <w:top w:val="single" w:color="000000" w:sz="4" w:space="0"/>
              <w:left w:val="single" w:color="000000" w:sz="4" w:space="0"/>
              <w:bottom w:val="single" w:color="000000" w:sz="4" w:space="0"/>
              <w:right w:val="single" w:color="000000" w:sz="4" w:space="0"/>
            </w:tcBorders>
            <w:noWrap/>
            <w:vAlign w:val="center"/>
          </w:tcPr>
          <w:p w14:paraId="42C9C3EB">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902" w:type="dxa"/>
            <w:tcBorders>
              <w:top w:val="single" w:color="000000" w:sz="4" w:space="0"/>
              <w:left w:val="single" w:color="000000" w:sz="4" w:space="0"/>
              <w:bottom w:val="single" w:color="000000" w:sz="4" w:space="0"/>
              <w:right w:val="single" w:color="000000" w:sz="4" w:space="0"/>
            </w:tcBorders>
            <w:noWrap/>
            <w:vAlign w:val="center"/>
          </w:tcPr>
          <w:p w14:paraId="3B6D4DC2">
            <w:pPr>
              <w:widowControl/>
              <w:jc w:val="center"/>
              <w:textAlignment w:val="center"/>
              <w:rPr>
                <w:rFonts w:ascii="宋体" w:hAnsi="宋体" w:cs="宋体"/>
                <w:color w:val="auto"/>
                <w:sz w:val="18"/>
                <w:szCs w:val="18"/>
              </w:rPr>
            </w:pPr>
            <w:r>
              <w:rPr>
                <w:rFonts w:hint="eastAsia" w:ascii="宋体" w:hAnsi="宋体" w:cs="宋体"/>
                <w:color w:val="auto"/>
                <w:sz w:val="18"/>
                <w:szCs w:val="18"/>
              </w:rPr>
              <w:t>维修率5%</w:t>
            </w: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2E7ECDE1">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167DDCB9">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66" w:type="dxa"/>
            <w:tcBorders>
              <w:top w:val="single" w:color="000000" w:sz="4" w:space="0"/>
              <w:left w:val="single" w:color="000000" w:sz="4" w:space="0"/>
              <w:bottom w:val="single" w:color="000000" w:sz="4" w:space="0"/>
              <w:right w:val="single" w:color="000000" w:sz="4" w:space="0"/>
            </w:tcBorders>
            <w:noWrap/>
            <w:vAlign w:val="center"/>
          </w:tcPr>
          <w:p w14:paraId="52D9E965">
            <w:pPr>
              <w:widowControl/>
              <w:jc w:val="center"/>
              <w:textAlignment w:val="center"/>
              <w:rPr>
                <w:rFonts w:ascii="宋体" w:hAnsi="宋体" w:cs="宋体"/>
                <w:color w:val="auto"/>
                <w:sz w:val="18"/>
                <w:szCs w:val="18"/>
              </w:rPr>
            </w:pPr>
            <w:r>
              <w:rPr>
                <w:rFonts w:hint="eastAsia" w:ascii="宋体" w:hAnsi="宋体" w:cs="宋体"/>
                <w:color w:val="auto"/>
                <w:sz w:val="18"/>
                <w:szCs w:val="18"/>
              </w:rPr>
              <w:t>1.38</w:t>
            </w:r>
          </w:p>
        </w:tc>
        <w:tc>
          <w:tcPr>
            <w:tcW w:w="1017" w:type="dxa"/>
            <w:tcBorders>
              <w:top w:val="single" w:color="000000" w:sz="4" w:space="0"/>
              <w:left w:val="single" w:color="000000" w:sz="4" w:space="0"/>
              <w:bottom w:val="single" w:color="000000" w:sz="4" w:space="0"/>
              <w:right w:val="single" w:color="000000" w:sz="4" w:space="0"/>
            </w:tcBorders>
            <w:noWrap/>
            <w:vAlign w:val="center"/>
          </w:tcPr>
          <w:p w14:paraId="39D6D4E1">
            <w:pPr>
              <w:jc w:val="center"/>
              <w:rPr>
                <w:rFonts w:ascii="宋体" w:hAnsi="宋体" w:cs="宋体"/>
                <w:color w:val="auto"/>
                <w:sz w:val="18"/>
                <w:szCs w:val="18"/>
              </w:rPr>
            </w:pPr>
          </w:p>
        </w:tc>
      </w:tr>
      <w:tr w14:paraId="507CA916">
        <w:tblPrEx>
          <w:tblCellMar>
            <w:top w:w="0" w:type="dxa"/>
            <w:left w:w="108" w:type="dxa"/>
            <w:bottom w:w="0" w:type="dxa"/>
            <w:right w:w="108" w:type="dxa"/>
          </w:tblCellMar>
        </w:tblPrEx>
        <w:trPr>
          <w:trHeight w:val="627" w:hRule="atLeast"/>
          <w:jc w:val="center"/>
        </w:trPr>
        <w:tc>
          <w:tcPr>
            <w:tcW w:w="919" w:type="dxa"/>
            <w:tcBorders>
              <w:top w:val="single" w:color="000000" w:sz="4" w:space="0"/>
              <w:left w:val="single" w:color="000000" w:sz="4" w:space="0"/>
              <w:bottom w:val="single" w:color="000000" w:sz="4" w:space="0"/>
              <w:right w:val="single" w:color="000000" w:sz="4" w:space="0"/>
            </w:tcBorders>
            <w:noWrap/>
            <w:vAlign w:val="center"/>
          </w:tcPr>
          <w:p w14:paraId="6449E6A6">
            <w:pPr>
              <w:widowControl/>
              <w:jc w:val="center"/>
              <w:textAlignment w:val="center"/>
              <w:rPr>
                <w:rFonts w:ascii="宋体" w:hAnsi="宋体" w:cs="宋体"/>
                <w:color w:val="auto"/>
                <w:sz w:val="18"/>
                <w:szCs w:val="18"/>
              </w:rPr>
            </w:pPr>
            <w:r>
              <w:rPr>
                <w:rFonts w:hint="eastAsia" w:ascii="宋体" w:hAnsi="宋体" w:cs="宋体"/>
                <w:color w:val="auto"/>
                <w:sz w:val="18"/>
                <w:szCs w:val="18"/>
              </w:rPr>
              <w:t>3.2.1.5</w:t>
            </w:r>
          </w:p>
        </w:tc>
        <w:tc>
          <w:tcPr>
            <w:tcW w:w="2697" w:type="dxa"/>
            <w:tcBorders>
              <w:top w:val="single" w:color="000000" w:sz="4" w:space="0"/>
              <w:left w:val="single" w:color="000000" w:sz="4" w:space="0"/>
              <w:bottom w:val="single" w:color="000000" w:sz="4" w:space="0"/>
              <w:right w:val="single" w:color="000000" w:sz="4" w:space="0"/>
            </w:tcBorders>
            <w:vAlign w:val="center"/>
          </w:tcPr>
          <w:p w14:paraId="63A2208E">
            <w:pPr>
              <w:widowControl/>
              <w:textAlignment w:val="center"/>
              <w:rPr>
                <w:rFonts w:ascii="宋体" w:hAnsi="宋体" w:cs="宋体"/>
                <w:color w:val="auto"/>
                <w:sz w:val="18"/>
                <w:szCs w:val="18"/>
              </w:rPr>
            </w:pPr>
            <w:r>
              <w:rPr>
                <w:rFonts w:hint="eastAsia" w:ascii="宋体" w:hAnsi="宋体" w:cs="宋体"/>
                <w:color w:val="auto"/>
                <w:sz w:val="18"/>
                <w:szCs w:val="18"/>
              </w:rPr>
              <w:t>混凝土结构缺损修补 挡墙、压顶(5年以上)</w:t>
            </w:r>
          </w:p>
        </w:tc>
        <w:tc>
          <w:tcPr>
            <w:tcW w:w="903" w:type="dxa"/>
            <w:tcBorders>
              <w:top w:val="single" w:color="000000" w:sz="4" w:space="0"/>
              <w:left w:val="single" w:color="000000" w:sz="4" w:space="0"/>
              <w:bottom w:val="single" w:color="000000" w:sz="4" w:space="0"/>
              <w:right w:val="single" w:color="000000" w:sz="4" w:space="0"/>
            </w:tcBorders>
            <w:noWrap/>
            <w:vAlign w:val="center"/>
          </w:tcPr>
          <w:p w14:paraId="5ECD2FE6">
            <w:pPr>
              <w:widowControl/>
              <w:jc w:val="center"/>
              <w:textAlignment w:val="center"/>
              <w:rPr>
                <w:rFonts w:ascii="宋体" w:hAnsi="宋体" w:cs="宋体"/>
                <w:color w:val="auto"/>
                <w:sz w:val="18"/>
                <w:szCs w:val="18"/>
              </w:rPr>
            </w:pPr>
            <w:r>
              <w:rPr>
                <w:rFonts w:hint="eastAsia" w:ascii="宋体" w:hAnsi="宋体" w:cs="宋体"/>
                <w:color w:val="auto"/>
                <w:sz w:val="18"/>
                <w:szCs w:val="18"/>
              </w:rPr>
              <w:t>m</w:t>
            </w:r>
            <w:r>
              <w:rPr>
                <w:rFonts w:hint="eastAsia" w:ascii="宋体" w:hAnsi="宋体" w:cs="宋体"/>
                <w:color w:val="auto"/>
                <w:sz w:val="18"/>
                <w:szCs w:val="18"/>
                <w:vertAlign w:val="superscript"/>
              </w:rPr>
              <w:t>3</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51D1F20B">
            <w:pPr>
              <w:widowControl/>
              <w:jc w:val="center"/>
              <w:textAlignment w:val="center"/>
              <w:rPr>
                <w:rFonts w:ascii="宋体" w:hAnsi="宋体" w:cs="宋体"/>
                <w:color w:val="auto"/>
                <w:sz w:val="18"/>
                <w:szCs w:val="18"/>
              </w:rPr>
            </w:pPr>
            <w:r>
              <w:rPr>
                <w:rFonts w:hint="eastAsia" w:ascii="宋体" w:hAnsi="宋体" w:cs="宋体"/>
                <w:color w:val="auto"/>
                <w:sz w:val="18"/>
                <w:szCs w:val="18"/>
              </w:rPr>
              <w:t>192</w:t>
            </w:r>
          </w:p>
        </w:tc>
        <w:tc>
          <w:tcPr>
            <w:tcW w:w="1006" w:type="dxa"/>
            <w:tcBorders>
              <w:top w:val="single" w:color="000000" w:sz="4" w:space="0"/>
              <w:left w:val="single" w:color="000000" w:sz="4" w:space="0"/>
              <w:bottom w:val="single" w:color="000000" w:sz="4" w:space="0"/>
              <w:right w:val="single" w:color="000000" w:sz="4" w:space="0"/>
            </w:tcBorders>
            <w:noWrap/>
            <w:vAlign w:val="center"/>
          </w:tcPr>
          <w:p w14:paraId="0B504E43">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902" w:type="dxa"/>
            <w:tcBorders>
              <w:top w:val="single" w:color="000000" w:sz="4" w:space="0"/>
              <w:left w:val="single" w:color="000000" w:sz="4" w:space="0"/>
              <w:bottom w:val="single" w:color="000000" w:sz="4" w:space="0"/>
              <w:right w:val="single" w:color="000000" w:sz="4" w:space="0"/>
            </w:tcBorders>
            <w:noWrap/>
            <w:vAlign w:val="center"/>
          </w:tcPr>
          <w:p w14:paraId="286A35BD">
            <w:pPr>
              <w:widowControl/>
              <w:jc w:val="center"/>
              <w:textAlignment w:val="center"/>
              <w:rPr>
                <w:rFonts w:ascii="宋体" w:hAnsi="宋体" w:cs="宋体"/>
                <w:color w:val="auto"/>
                <w:sz w:val="18"/>
                <w:szCs w:val="18"/>
              </w:rPr>
            </w:pPr>
            <w:r>
              <w:rPr>
                <w:rFonts w:hint="eastAsia" w:ascii="宋体" w:hAnsi="宋体" w:cs="宋体"/>
                <w:color w:val="auto"/>
                <w:sz w:val="18"/>
                <w:szCs w:val="18"/>
              </w:rPr>
              <w:t>维修率0.4%</w:t>
            </w: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67D6A6AD">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25A857DB">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66" w:type="dxa"/>
            <w:tcBorders>
              <w:top w:val="single" w:color="000000" w:sz="4" w:space="0"/>
              <w:left w:val="single" w:color="000000" w:sz="4" w:space="0"/>
              <w:bottom w:val="single" w:color="000000" w:sz="4" w:space="0"/>
              <w:right w:val="single" w:color="000000" w:sz="4" w:space="0"/>
            </w:tcBorders>
            <w:noWrap/>
            <w:vAlign w:val="center"/>
          </w:tcPr>
          <w:p w14:paraId="76AB7579">
            <w:pPr>
              <w:widowControl/>
              <w:jc w:val="center"/>
              <w:textAlignment w:val="center"/>
              <w:rPr>
                <w:rFonts w:ascii="宋体" w:hAnsi="宋体" w:cs="宋体"/>
                <w:color w:val="auto"/>
                <w:sz w:val="18"/>
                <w:szCs w:val="18"/>
              </w:rPr>
            </w:pPr>
            <w:r>
              <w:rPr>
                <w:rFonts w:hint="eastAsia" w:ascii="宋体" w:hAnsi="宋体" w:cs="宋体"/>
                <w:color w:val="auto"/>
                <w:sz w:val="18"/>
                <w:szCs w:val="18"/>
              </w:rPr>
              <w:t>0.768</w:t>
            </w:r>
          </w:p>
        </w:tc>
        <w:tc>
          <w:tcPr>
            <w:tcW w:w="1017" w:type="dxa"/>
            <w:tcBorders>
              <w:top w:val="single" w:color="000000" w:sz="4" w:space="0"/>
              <w:left w:val="single" w:color="000000" w:sz="4" w:space="0"/>
              <w:bottom w:val="single" w:color="000000" w:sz="4" w:space="0"/>
              <w:right w:val="single" w:color="000000" w:sz="4" w:space="0"/>
            </w:tcBorders>
            <w:noWrap/>
            <w:vAlign w:val="center"/>
          </w:tcPr>
          <w:p w14:paraId="555B67F7">
            <w:pPr>
              <w:jc w:val="center"/>
              <w:rPr>
                <w:rFonts w:ascii="宋体" w:hAnsi="宋体" w:cs="宋体"/>
                <w:color w:val="auto"/>
                <w:sz w:val="18"/>
                <w:szCs w:val="18"/>
              </w:rPr>
            </w:pPr>
          </w:p>
        </w:tc>
      </w:tr>
      <w:tr w14:paraId="28E900C3">
        <w:tblPrEx>
          <w:tblCellMar>
            <w:top w:w="0" w:type="dxa"/>
            <w:left w:w="108" w:type="dxa"/>
            <w:bottom w:w="0" w:type="dxa"/>
            <w:right w:w="108" w:type="dxa"/>
          </w:tblCellMar>
        </w:tblPrEx>
        <w:trPr>
          <w:trHeight w:val="603" w:hRule="atLeast"/>
          <w:jc w:val="center"/>
        </w:trPr>
        <w:tc>
          <w:tcPr>
            <w:tcW w:w="919" w:type="dxa"/>
            <w:tcBorders>
              <w:top w:val="single" w:color="000000" w:sz="4" w:space="0"/>
              <w:left w:val="single" w:color="000000" w:sz="4" w:space="0"/>
              <w:bottom w:val="single" w:color="000000" w:sz="4" w:space="0"/>
              <w:right w:val="single" w:color="000000" w:sz="4" w:space="0"/>
            </w:tcBorders>
            <w:noWrap/>
            <w:vAlign w:val="center"/>
          </w:tcPr>
          <w:p w14:paraId="5C779099">
            <w:pPr>
              <w:widowControl/>
              <w:jc w:val="center"/>
              <w:textAlignment w:val="center"/>
              <w:rPr>
                <w:rFonts w:ascii="宋体" w:hAnsi="宋体" w:cs="宋体"/>
                <w:color w:val="auto"/>
                <w:sz w:val="18"/>
                <w:szCs w:val="18"/>
              </w:rPr>
            </w:pPr>
            <w:r>
              <w:rPr>
                <w:rFonts w:hint="eastAsia" w:ascii="宋体" w:hAnsi="宋体" w:cs="宋体"/>
                <w:color w:val="auto"/>
                <w:sz w:val="18"/>
                <w:szCs w:val="18"/>
              </w:rPr>
              <w:t>3.2.1.6</w:t>
            </w:r>
          </w:p>
        </w:tc>
        <w:tc>
          <w:tcPr>
            <w:tcW w:w="2697" w:type="dxa"/>
            <w:tcBorders>
              <w:top w:val="single" w:color="000000" w:sz="4" w:space="0"/>
              <w:left w:val="single" w:color="000000" w:sz="4" w:space="0"/>
              <w:bottom w:val="single" w:color="000000" w:sz="4" w:space="0"/>
              <w:right w:val="single" w:color="000000" w:sz="4" w:space="0"/>
            </w:tcBorders>
            <w:vAlign w:val="center"/>
          </w:tcPr>
          <w:p w14:paraId="40317E4E">
            <w:pPr>
              <w:widowControl/>
              <w:textAlignment w:val="center"/>
              <w:rPr>
                <w:rFonts w:ascii="宋体" w:hAnsi="宋体" w:cs="宋体"/>
                <w:color w:val="auto"/>
                <w:sz w:val="18"/>
                <w:szCs w:val="18"/>
              </w:rPr>
            </w:pPr>
            <w:r>
              <w:rPr>
                <w:rFonts w:hint="eastAsia" w:ascii="宋体" w:hAnsi="宋体" w:cs="宋体"/>
                <w:color w:val="auto"/>
                <w:sz w:val="18"/>
                <w:szCs w:val="18"/>
              </w:rPr>
              <w:t>伸缩缝、沉降缝修补 聚乙烯泡沫板</w:t>
            </w:r>
          </w:p>
        </w:tc>
        <w:tc>
          <w:tcPr>
            <w:tcW w:w="903" w:type="dxa"/>
            <w:tcBorders>
              <w:top w:val="single" w:color="000000" w:sz="4" w:space="0"/>
              <w:left w:val="single" w:color="000000" w:sz="4" w:space="0"/>
              <w:bottom w:val="single" w:color="000000" w:sz="4" w:space="0"/>
              <w:right w:val="single" w:color="000000" w:sz="4" w:space="0"/>
            </w:tcBorders>
            <w:noWrap/>
            <w:vAlign w:val="center"/>
          </w:tcPr>
          <w:p w14:paraId="2EA87617">
            <w:pPr>
              <w:widowControl/>
              <w:jc w:val="center"/>
              <w:textAlignment w:val="center"/>
              <w:rPr>
                <w:rFonts w:ascii="宋体" w:hAnsi="宋体" w:cs="宋体"/>
                <w:color w:val="auto"/>
                <w:sz w:val="18"/>
                <w:szCs w:val="18"/>
              </w:rPr>
            </w:pPr>
            <w:r>
              <w:rPr>
                <w:rFonts w:hint="eastAsia" w:ascii="宋体" w:hAnsi="宋体" w:cs="宋体"/>
                <w:color w:val="auto"/>
                <w:sz w:val="18"/>
                <w:szCs w:val="18"/>
              </w:rPr>
              <w:t>m</w:t>
            </w:r>
            <w:r>
              <w:rPr>
                <w:rFonts w:hint="eastAsia" w:ascii="宋体" w:hAnsi="宋体" w:cs="宋体"/>
                <w:color w:val="auto"/>
                <w:sz w:val="18"/>
                <w:szCs w:val="18"/>
                <w:vertAlign w:val="superscript"/>
              </w:rPr>
              <w:t>2</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7E83EDD8">
            <w:pPr>
              <w:widowControl/>
              <w:jc w:val="center"/>
              <w:textAlignment w:val="center"/>
              <w:rPr>
                <w:rFonts w:ascii="宋体" w:hAnsi="宋体" w:cs="宋体"/>
                <w:color w:val="auto"/>
                <w:sz w:val="18"/>
                <w:szCs w:val="18"/>
              </w:rPr>
            </w:pPr>
            <w:r>
              <w:rPr>
                <w:rFonts w:hint="eastAsia" w:ascii="宋体" w:hAnsi="宋体" w:cs="宋体"/>
                <w:color w:val="auto"/>
                <w:sz w:val="18"/>
                <w:szCs w:val="18"/>
              </w:rPr>
              <w:t>6.4</w:t>
            </w:r>
          </w:p>
        </w:tc>
        <w:tc>
          <w:tcPr>
            <w:tcW w:w="1006" w:type="dxa"/>
            <w:tcBorders>
              <w:top w:val="single" w:color="000000" w:sz="4" w:space="0"/>
              <w:left w:val="single" w:color="000000" w:sz="4" w:space="0"/>
              <w:bottom w:val="single" w:color="000000" w:sz="4" w:space="0"/>
              <w:right w:val="single" w:color="000000" w:sz="4" w:space="0"/>
            </w:tcBorders>
            <w:noWrap/>
            <w:vAlign w:val="center"/>
          </w:tcPr>
          <w:p w14:paraId="29BC9A44">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902" w:type="dxa"/>
            <w:tcBorders>
              <w:top w:val="single" w:color="000000" w:sz="4" w:space="0"/>
              <w:left w:val="single" w:color="000000" w:sz="4" w:space="0"/>
              <w:bottom w:val="single" w:color="000000" w:sz="4" w:space="0"/>
              <w:right w:val="single" w:color="000000" w:sz="4" w:space="0"/>
            </w:tcBorders>
            <w:noWrap/>
            <w:vAlign w:val="center"/>
          </w:tcPr>
          <w:p w14:paraId="0D882E0F">
            <w:pPr>
              <w:widowControl/>
              <w:jc w:val="center"/>
              <w:textAlignment w:val="center"/>
              <w:rPr>
                <w:rFonts w:ascii="宋体" w:hAnsi="宋体" w:cs="宋体"/>
                <w:color w:val="auto"/>
                <w:sz w:val="18"/>
                <w:szCs w:val="18"/>
              </w:rPr>
            </w:pPr>
            <w:r>
              <w:rPr>
                <w:rFonts w:hint="eastAsia" w:ascii="宋体" w:hAnsi="宋体" w:cs="宋体"/>
                <w:color w:val="auto"/>
                <w:sz w:val="18"/>
                <w:szCs w:val="18"/>
              </w:rPr>
              <w:t>维修率5%</w:t>
            </w: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3511B9A4">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709904B5">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66" w:type="dxa"/>
            <w:tcBorders>
              <w:top w:val="single" w:color="000000" w:sz="4" w:space="0"/>
              <w:left w:val="single" w:color="000000" w:sz="4" w:space="0"/>
              <w:bottom w:val="single" w:color="000000" w:sz="4" w:space="0"/>
              <w:right w:val="single" w:color="000000" w:sz="4" w:space="0"/>
            </w:tcBorders>
            <w:noWrap/>
            <w:vAlign w:val="center"/>
          </w:tcPr>
          <w:p w14:paraId="789B47B2">
            <w:pPr>
              <w:widowControl/>
              <w:jc w:val="center"/>
              <w:textAlignment w:val="center"/>
              <w:rPr>
                <w:rFonts w:ascii="宋体" w:hAnsi="宋体" w:cs="宋体"/>
                <w:color w:val="auto"/>
                <w:sz w:val="18"/>
                <w:szCs w:val="18"/>
              </w:rPr>
            </w:pPr>
            <w:r>
              <w:rPr>
                <w:rFonts w:hint="eastAsia" w:ascii="宋体" w:hAnsi="宋体" w:cs="宋体"/>
                <w:color w:val="auto"/>
                <w:sz w:val="18"/>
                <w:szCs w:val="18"/>
              </w:rPr>
              <w:t>0.32</w:t>
            </w:r>
          </w:p>
        </w:tc>
        <w:tc>
          <w:tcPr>
            <w:tcW w:w="1017" w:type="dxa"/>
            <w:tcBorders>
              <w:top w:val="single" w:color="000000" w:sz="4" w:space="0"/>
              <w:left w:val="single" w:color="000000" w:sz="4" w:space="0"/>
              <w:bottom w:val="single" w:color="000000" w:sz="4" w:space="0"/>
              <w:right w:val="single" w:color="000000" w:sz="4" w:space="0"/>
            </w:tcBorders>
            <w:noWrap/>
            <w:vAlign w:val="center"/>
          </w:tcPr>
          <w:p w14:paraId="56A7D95E">
            <w:pPr>
              <w:rPr>
                <w:rFonts w:ascii="宋体" w:hAnsi="宋体" w:cs="宋体"/>
                <w:color w:val="auto"/>
                <w:sz w:val="18"/>
                <w:szCs w:val="18"/>
              </w:rPr>
            </w:pPr>
          </w:p>
        </w:tc>
      </w:tr>
      <w:tr w14:paraId="540AA037">
        <w:tblPrEx>
          <w:tblCellMar>
            <w:top w:w="0" w:type="dxa"/>
            <w:left w:w="108" w:type="dxa"/>
            <w:bottom w:w="0" w:type="dxa"/>
            <w:right w:w="108" w:type="dxa"/>
          </w:tblCellMar>
        </w:tblPrEx>
        <w:trPr>
          <w:trHeight w:val="603" w:hRule="atLeast"/>
          <w:jc w:val="center"/>
        </w:trPr>
        <w:tc>
          <w:tcPr>
            <w:tcW w:w="919" w:type="dxa"/>
            <w:tcBorders>
              <w:top w:val="single" w:color="000000" w:sz="4" w:space="0"/>
              <w:left w:val="single" w:color="000000" w:sz="4" w:space="0"/>
              <w:bottom w:val="single" w:color="000000" w:sz="4" w:space="0"/>
              <w:right w:val="single" w:color="000000" w:sz="4" w:space="0"/>
            </w:tcBorders>
            <w:noWrap/>
            <w:vAlign w:val="center"/>
          </w:tcPr>
          <w:p w14:paraId="428E4141">
            <w:pPr>
              <w:widowControl/>
              <w:jc w:val="center"/>
              <w:textAlignment w:val="center"/>
              <w:rPr>
                <w:rFonts w:ascii="宋体" w:hAnsi="宋体" w:cs="宋体"/>
                <w:b/>
                <w:bCs/>
                <w:color w:val="auto"/>
                <w:sz w:val="18"/>
                <w:szCs w:val="18"/>
              </w:rPr>
            </w:pPr>
            <w:r>
              <w:rPr>
                <w:rFonts w:hint="eastAsia" w:ascii="宋体" w:hAnsi="宋体" w:cs="宋体"/>
                <w:b/>
                <w:bCs/>
                <w:color w:val="auto"/>
                <w:sz w:val="18"/>
                <w:szCs w:val="18"/>
              </w:rPr>
              <w:t>3.2.2</w:t>
            </w:r>
          </w:p>
        </w:tc>
        <w:tc>
          <w:tcPr>
            <w:tcW w:w="2697" w:type="dxa"/>
            <w:tcBorders>
              <w:top w:val="single" w:color="000000" w:sz="4" w:space="0"/>
              <w:left w:val="single" w:color="000000" w:sz="4" w:space="0"/>
              <w:bottom w:val="single" w:color="000000" w:sz="4" w:space="0"/>
              <w:right w:val="single" w:color="000000" w:sz="4" w:space="0"/>
            </w:tcBorders>
            <w:vAlign w:val="center"/>
          </w:tcPr>
          <w:p w14:paraId="42440F2E">
            <w:pPr>
              <w:widowControl/>
              <w:textAlignment w:val="center"/>
              <w:rPr>
                <w:rFonts w:ascii="宋体" w:hAnsi="宋体" w:cs="宋体"/>
                <w:b/>
                <w:bCs/>
                <w:color w:val="auto"/>
                <w:sz w:val="18"/>
                <w:szCs w:val="18"/>
              </w:rPr>
            </w:pPr>
            <w:r>
              <w:rPr>
                <w:rFonts w:hint="eastAsia" w:ascii="宋体" w:hAnsi="宋体" w:cs="宋体"/>
                <w:b/>
                <w:bCs/>
                <w:color w:val="auto"/>
                <w:sz w:val="18"/>
                <w:szCs w:val="18"/>
              </w:rPr>
              <w:t>生态护岸维修养护</w:t>
            </w:r>
          </w:p>
        </w:tc>
        <w:tc>
          <w:tcPr>
            <w:tcW w:w="903" w:type="dxa"/>
            <w:tcBorders>
              <w:top w:val="single" w:color="000000" w:sz="4" w:space="0"/>
              <w:left w:val="single" w:color="000000" w:sz="4" w:space="0"/>
              <w:bottom w:val="single" w:color="000000" w:sz="4" w:space="0"/>
              <w:right w:val="single" w:color="000000" w:sz="4" w:space="0"/>
            </w:tcBorders>
            <w:noWrap/>
            <w:vAlign w:val="center"/>
          </w:tcPr>
          <w:p w14:paraId="2C2754F9">
            <w:pPr>
              <w:jc w:val="center"/>
              <w:rPr>
                <w:rFonts w:ascii="宋体" w:hAnsi="宋体" w:cs="宋体"/>
                <w:color w:val="auto"/>
                <w:sz w:val="18"/>
                <w:szCs w:val="18"/>
              </w:rPr>
            </w:pP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777522B7">
            <w:pPr>
              <w:jc w:val="center"/>
              <w:rPr>
                <w:rFonts w:ascii="宋体" w:hAnsi="宋体" w:cs="宋体"/>
                <w:color w:val="auto"/>
                <w:sz w:val="18"/>
                <w:szCs w:val="18"/>
              </w:rPr>
            </w:pPr>
          </w:p>
        </w:tc>
        <w:tc>
          <w:tcPr>
            <w:tcW w:w="1006" w:type="dxa"/>
            <w:tcBorders>
              <w:top w:val="single" w:color="000000" w:sz="4" w:space="0"/>
              <w:left w:val="single" w:color="000000" w:sz="4" w:space="0"/>
              <w:bottom w:val="single" w:color="000000" w:sz="4" w:space="0"/>
              <w:right w:val="single" w:color="000000" w:sz="4" w:space="0"/>
            </w:tcBorders>
            <w:noWrap/>
            <w:vAlign w:val="center"/>
          </w:tcPr>
          <w:p w14:paraId="34336614">
            <w:pPr>
              <w:jc w:val="center"/>
              <w:rPr>
                <w:rFonts w:ascii="宋体" w:hAnsi="宋体" w:cs="宋体"/>
                <w:color w:val="auto"/>
                <w:sz w:val="18"/>
                <w:szCs w:val="18"/>
              </w:rPr>
            </w:pPr>
          </w:p>
        </w:tc>
        <w:tc>
          <w:tcPr>
            <w:tcW w:w="902" w:type="dxa"/>
            <w:tcBorders>
              <w:top w:val="single" w:color="000000" w:sz="4" w:space="0"/>
              <w:left w:val="single" w:color="000000" w:sz="4" w:space="0"/>
              <w:bottom w:val="single" w:color="000000" w:sz="4" w:space="0"/>
              <w:right w:val="single" w:color="000000" w:sz="4" w:space="0"/>
            </w:tcBorders>
            <w:noWrap/>
            <w:vAlign w:val="center"/>
          </w:tcPr>
          <w:p w14:paraId="44272E04">
            <w:pPr>
              <w:jc w:val="center"/>
              <w:rPr>
                <w:rFonts w:ascii="宋体" w:hAnsi="宋体" w:cs="宋体"/>
                <w:color w:val="auto"/>
                <w:sz w:val="18"/>
                <w:szCs w:val="18"/>
              </w:rPr>
            </w:pP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06C45BE3">
            <w:pPr>
              <w:jc w:val="center"/>
              <w:rPr>
                <w:rFonts w:ascii="宋体" w:hAnsi="宋体" w:cs="宋体"/>
                <w:color w:val="auto"/>
                <w:sz w:val="18"/>
                <w:szCs w:val="18"/>
              </w:rPr>
            </w:pP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23148E41">
            <w:pPr>
              <w:jc w:val="center"/>
              <w:rPr>
                <w:rFonts w:ascii="宋体" w:hAnsi="宋体" w:cs="宋体"/>
                <w:color w:val="auto"/>
                <w:sz w:val="18"/>
                <w:szCs w:val="18"/>
              </w:rPr>
            </w:pPr>
          </w:p>
        </w:tc>
        <w:tc>
          <w:tcPr>
            <w:tcW w:w="766" w:type="dxa"/>
            <w:tcBorders>
              <w:top w:val="single" w:color="000000" w:sz="4" w:space="0"/>
              <w:left w:val="single" w:color="000000" w:sz="4" w:space="0"/>
              <w:bottom w:val="single" w:color="000000" w:sz="4" w:space="0"/>
              <w:right w:val="single" w:color="000000" w:sz="4" w:space="0"/>
            </w:tcBorders>
            <w:noWrap/>
            <w:vAlign w:val="center"/>
          </w:tcPr>
          <w:p w14:paraId="63570173">
            <w:pPr>
              <w:jc w:val="center"/>
              <w:rPr>
                <w:rFonts w:ascii="宋体" w:hAnsi="宋体" w:cs="宋体"/>
                <w:color w:val="auto"/>
                <w:sz w:val="18"/>
                <w:szCs w:val="18"/>
              </w:rPr>
            </w:pPr>
          </w:p>
        </w:tc>
        <w:tc>
          <w:tcPr>
            <w:tcW w:w="1017" w:type="dxa"/>
            <w:tcBorders>
              <w:top w:val="single" w:color="000000" w:sz="4" w:space="0"/>
              <w:left w:val="single" w:color="000000" w:sz="4" w:space="0"/>
              <w:bottom w:val="single" w:color="000000" w:sz="4" w:space="0"/>
              <w:right w:val="single" w:color="000000" w:sz="4" w:space="0"/>
            </w:tcBorders>
            <w:noWrap/>
            <w:vAlign w:val="center"/>
          </w:tcPr>
          <w:p w14:paraId="0A4E4472">
            <w:pPr>
              <w:rPr>
                <w:rFonts w:ascii="宋体" w:hAnsi="宋体" w:cs="宋体"/>
                <w:color w:val="auto"/>
                <w:sz w:val="18"/>
                <w:szCs w:val="18"/>
              </w:rPr>
            </w:pPr>
          </w:p>
        </w:tc>
      </w:tr>
      <w:tr w14:paraId="09117756">
        <w:tblPrEx>
          <w:tblCellMar>
            <w:top w:w="0" w:type="dxa"/>
            <w:left w:w="108" w:type="dxa"/>
            <w:bottom w:w="0" w:type="dxa"/>
            <w:right w:w="108" w:type="dxa"/>
          </w:tblCellMar>
        </w:tblPrEx>
        <w:trPr>
          <w:trHeight w:val="603" w:hRule="atLeast"/>
          <w:jc w:val="center"/>
        </w:trPr>
        <w:tc>
          <w:tcPr>
            <w:tcW w:w="919" w:type="dxa"/>
            <w:tcBorders>
              <w:top w:val="single" w:color="000000" w:sz="4" w:space="0"/>
              <w:left w:val="single" w:color="000000" w:sz="4" w:space="0"/>
              <w:bottom w:val="single" w:color="000000" w:sz="4" w:space="0"/>
              <w:right w:val="single" w:color="000000" w:sz="4" w:space="0"/>
            </w:tcBorders>
            <w:noWrap/>
            <w:vAlign w:val="center"/>
          </w:tcPr>
          <w:p w14:paraId="78BFF071">
            <w:pPr>
              <w:widowControl/>
              <w:jc w:val="center"/>
              <w:textAlignment w:val="center"/>
              <w:rPr>
                <w:rFonts w:ascii="宋体" w:hAnsi="宋体" w:cs="宋体"/>
                <w:color w:val="auto"/>
                <w:sz w:val="18"/>
                <w:szCs w:val="18"/>
              </w:rPr>
            </w:pPr>
            <w:r>
              <w:rPr>
                <w:rFonts w:hint="eastAsia" w:ascii="宋体" w:hAnsi="宋体" w:cs="宋体"/>
                <w:color w:val="auto"/>
                <w:sz w:val="18"/>
                <w:szCs w:val="18"/>
              </w:rPr>
              <w:t>3.2.2.1</w:t>
            </w:r>
          </w:p>
        </w:tc>
        <w:tc>
          <w:tcPr>
            <w:tcW w:w="2697" w:type="dxa"/>
            <w:tcBorders>
              <w:top w:val="single" w:color="000000" w:sz="4" w:space="0"/>
              <w:left w:val="single" w:color="000000" w:sz="4" w:space="0"/>
              <w:bottom w:val="single" w:color="000000" w:sz="4" w:space="0"/>
              <w:right w:val="single" w:color="000000" w:sz="4" w:space="0"/>
            </w:tcBorders>
            <w:vAlign w:val="center"/>
          </w:tcPr>
          <w:p w14:paraId="30561C7D">
            <w:pPr>
              <w:widowControl/>
              <w:textAlignment w:val="center"/>
              <w:rPr>
                <w:rFonts w:ascii="宋体" w:hAnsi="宋体" w:cs="宋体"/>
                <w:color w:val="auto"/>
                <w:sz w:val="18"/>
                <w:szCs w:val="18"/>
              </w:rPr>
            </w:pPr>
            <w:r>
              <w:rPr>
                <w:rFonts w:hint="eastAsia" w:ascii="宋体" w:hAnsi="宋体" w:cs="宋体"/>
                <w:color w:val="auto"/>
                <w:sz w:val="18"/>
                <w:szCs w:val="18"/>
              </w:rPr>
              <w:t>河坡雨淋沟及塌坡处理（区管）</w:t>
            </w:r>
          </w:p>
        </w:tc>
        <w:tc>
          <w:tcPr>
            <w:tcW w:w="903" w:type="dxa"/>
            <w:tcBorders>
              <w:top w:val="single" w:color="000000" w:sz="4" w:space="0"/>
              <w:left w:val="single" w:color="000000" w:sz="4" w:space="0"/>
              <w:bottom w:val="single" w:color="000000" w:sz="4" w:space="0"/>
              <w:right w:val="single" w:color="000000" w:sz="4" w:space="0"/>
            </w:tcBorders>
            <w:noWrap/>
            <w:vAlign w:val="center"/>
          </w:tcPr>
          <w:p w14:paraId="2644811E">
            <w:pPr>
              <w:widowControl/>
              <w:jc w:val="center"/>
              <w:textAlignment w:val="center"/>
              <w:rPr>
                <w:rFonts w:ascii="宋体" w:hAnsi="宋体" w:cs="宋体"/>
                <w:color w:val="auto"/>
                <w:sz w:val="18"/>
                <w:szCs w:val="18"/>
              </w:rPr>
            </w:pPr>
            <w:r>
              <w:rPr>
                <w:rFonts w:hint="eastAsia" w:ascii="宋体" w:hAnsi="宋体" w:cs="宋体"/>
                <w:color w:val="auto"/>
                <w:sz w:val="18"/>
                <w:szCs w:val="18"/>
              </w:rPr>
              <w:t>m</w:t>
            </w:r>
            <w:r>
              <w:rPr>
                <w:rFonts w:hint="eastAsia" w:ascii="宋体" w:hAnsi="宋体" w:cs="宋体"/>
                <w:color w:val="auto"/>
                <w:sz w:val="18"/>
                <w:szCs w:val="18"/>
                <w:vertAlign w:val="superscript"/>
              </w:rPr>
              <w:t>3</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189D9CFF">
            <w:pPr>
              <w:widowControl/>
              <w:jc w:val="center"/>
              <w:textAlignment w:val="center"/>
              <w:rPr>
                <w:rFonts w:ascii="宋体" w:hAnsi="宋体" w:cs="宋体"/>
                <w:color w:val="auto"/>
                <w:sz w:val="18"/>
                <w:szCs w:val="18"/>
              </w:rPr>
            </w:pPr>
            <w:r>
              <w:rPr>
                <w:rFonts w:hint="eastAsia" w:ascii="宋体" w:hAnsi="宋体" w:cs="宋体"/>
                <w:color w:val="auto"/>
                <w:sz w:val="18"/>
                <w:szCs w:val="18"/>
              </w:rPr>
              <w:t>2.1</w:t>
            </w:r>
          </w:p>
        </w:tc>
        <w:tc>
          <w:tcPr>
            <w:tcW w:w="1006" w:type="dxa"/>
            <w:tcBorders>
              <w:top w:val="single" w:color="000000" w:sz="4" w:space="0"/>
              <w:left w:val="single" w:color="000000" w:sz="4" w:space="0"/>
              <w:bottom w:val="single" w:color="000000" w:sz="4" w:space="0"/>
              <w:right w:val="single" w:color="000000" w:sz="4" w:space="0"/>
            </w:tcBorders>
            <w:noWrap/>
            <w:vAlign w:val="center"/>
          </w:tcPr>
          <w:p w14:paraId="4B54CC75">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902" w:type="dxa"/>
            <w:tcBorders>
              <w:top w:val="single" w:color="000000" w:sz="4" w:space="0"/>
              <w:left w:val="single" w:color="000000" w:sz="4" w:space="0"/>
              <w:bottom w:val="single" w:color="000000" w:sz="4" w:space="0"/>
              <w:right w:val="single" w:color="000000" w:sz="4" w:space="0"/>
            </w:tcBorders>
            <w:noWrap/>
            <w:vAlign w:val="center"/>
          </w:tcPr>
          <w:p w14:paraId="110DA854">
            <w:pPr>
              <w:widowControl/>
              <w:jc w:val="center"/>
              <w:textAlignment w:val="center"/>
              <w:rPr>
                <w:rFonts w:ascii="宋体" w:hAnsi="宋体" w:cs="宋体"/>
                <w:color w:val="auto"/>
                <w:sz w:val="18"/>
                <w:szCs w:val="18"/>
              </w:rPr>
            </w:pPr>
            <w:r>
              <w:rPr>
                <w:rFonts w:hint="eastAsia" w:ascii="宋体" w:hAnsi="宋体" w:cs="宋体"/>
                <w:color w:val="auto"/>
                <w:sz w:val="18"/>
                <w:szCs w:val="18"/>
              </w:rPr>
              <w:t>维修率4%</w:t>
            </w: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67A23D34">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1C433561">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66" w:type="dxa"/>
            <w:tcBorders>
              <w:top w:val="single" w:color="000000" w:sz="4" w:space="0"/>
              <w:left w:val="single" w:color="000000" w:sz="4" w:space="0"/>
              <w:bottom w:val="single" w:color="000000" w:sz="4" w:space="0"/>
              <w:right w:val="single" w:color="000000" w:sz="4" w:space="0"/>
            </w:tcBorders>
            <w:noWrap/>
            <w:vAlign w:val="center"/>
          </w:tcPr>
          <w:p w14:paraId="0807BFB3">
            <w:pPr>
              <w:widowControl/>
              <w:jc w:val="center"/>
              <w:textAlignment w:val="center"/>
              <w:rPr>
                <w:rFonts w:ascii="宋体" w:hAnsi="宋体" w:cs="宋体"/>
                <w:color w:val="auto"/>
                <w:sz w:val="18"/>
                <w:szCs w:val="18"/>
              </w:rPr>
            </w:pPr>
            <w:r>
              <w:rPr>
                <w:rFonts w:hint="eastAsia" w:ascii="宋体" w:hAnsi="宋体" w:cs="宋体"/>
                <w:color w:val="auto"/>
                <w:sz w:val="18"/>
                <w:szCs w:val="18"/>
              </w:rPr>
              <w:t>0.084</w:t>
            </w:r>
          </w:p>
        </w:tc>
        <w:tc>
          <w:tcPr>
            <w:tcW w:w="1017" w:type="dxa"/>
            <w:tcBorders>
              <w:top w:val="single" w:color="000000" w:sz="4" w:space="0"/>
              <w:left w:val="single" w:color="000000" w:sz="4" w:space="0"/>
              <w:bottom w:val="single" w:color="000000" w:sz="4" w:space="0"/>
              <w:right w:val="single" w:color="000000" w:sz="4" w:space="0"/>
            </w:tcBorders>
            <w:noWrap/>
            <w:vAlign w:val="center"/>
          </w:tcPr>
          <w:p w14:paraId="46CFB56D">
            <w:pPr>
              <w:rPr>
                <w:rFonts w:ascii="宋体" w:hAnsi="宋体" w:cs="宋体"/>
                <w:color w:val="auto"/>
                <w:sz w:val="18"/>
                <w:szCs w:val="18"/>
              </w:rPr>
            </w:pPr>
          </w:p>
        </w:tc>
      </w:tr>
      <w:tr w14:paraId="58AD7668">
        <w:tblPrEx>
          <w:tblCellMar>
            <w:top w:w="0" w:type="dxa"/>
            <w:left w:w="108" w:type="dxa"/>
            <w:bottom w:w="0" w:type="dxa"/>
            <w:right w:w="108" w:type="dxa"/>
          </w:tblCellMar>
        </w:tblPrEx>
        <w:trPr>
          <w:trHeight w:val="603" w:hRule="atLeast"/>
          <w:jc w:val="center"/>
        </w:trPr>
        <w:tc>
          <w:tcPr>
            <w:tcW w:w="919" w:type="dxa"/>
            <w:tcBorders>
              <w:top w:val="single" w:color="000000" w:sz="4" w:space="0"/>
              <w:left w:val="single" w:color="000000" w:sz="4" w:space="0"/>
              <w:bottom w:val="single" w:color="000000" w:sz="4" w:space="0"/>
              <w:right w:val="single" w:color="000000" w:sz="4" w:space="0"/>
            </w:tcBorders>
            <w:noWrap/>
            <w:vAlign w:val="center"/>
          </w:tcPr>
          <w:p w14:paraId="4FC1BB85">
            <w:pPr>
              <w:widowControl/>
              <w:jc w:val="center"/>
              <w:textAlignment w:val="center"/>
              <w:rPr>
                <w:rFonts w:ascii="宋体" w:hAnsi="宋体" w:cs="宋体"/>
                <w:color w:val="auto"/>
                <w:sz w:val="18"/>
                <w:szCs w:val="18"/>
              </w:rPr>
            </w:pPr>
            <w:r>
              <w:rPr>
                <w:rFonts w:hint="eastAsia" w:ascii="宋体" w:hAnsi="宋体" w:cs="宋体"/>
                <w:color w:val="auto"/>
                <w:sz w:val="18"/>
                <w:szCs w:val="18"/>
              </w:rPr>
              <w:t>3.2.2.2</w:t>
            </w:r>
          </w:p>
        </w:tc>
        <w:tc>
          <w:tcPr>
            <w:tcW w:w="2697" w:type="dxa"/>
            <w:tcBorders>
              <w:top w:val="single" w:color="000000" w:sz="4" w:space="0"/>
              <w:left w:val="single" w:color="000000" w:sz="4" w:space="0"/>
              <w:bottom w:val="single" w:color="000000" w:sz="4" w:space="0"/>
              <w:right w:val="single" w:color="000000" w:sz="4" w:space="0"/>
            </w:tcBorders>
            <w:vAlign w:val="center"/>
          </w:tcPr>
          <w:p w14:paraId="7743D9A5">
            <w:pPr>
              <w:widowControl/>
              <w:textAlignment w:val="center"/>
              <w:rPr>
                <w:rFonts w:ascii="宋体" w:hAnsi="宋体" w:cs="宋体"/>
                <w:color w:val="auto"/>
                <w:sz w:val="18"/>
                <w:szCs w:val="18"/>
              </w:rPr>
            </w:pPr>
            <w:r>
              <w:rPr>
                <w:rFonts w:hint="eastAsia" w:ascii="宋体" w:hAnsi="宋体" w:cs="宋体"/>
                <w:color w:val="auto"/>
                <w:sz w:val="18"/>
                <w:szCs w:val="18"/>
              </w:rPr>
              <w:t>小块补坑（区管）</w:t>
            </w:r>
          </w:p>
        </w:tc>
        <w:tc>
          <w:tcPr>
            <w:tcW w:w="903" w:type="dxa"/>
            <w:tcBorders>
              <w:top w:val="single" w:color="000000" w:sz="4" w:space="0"/>
              <w:left w:val="single" w:color="000000" w:sz="4" w:space="0"/>
              <w:bottom w:val="single" w:color="000000" w:sz="4" w:space="0"/>
              <w:right w:val="single" w:color="000000" w:sz="4" w:space="0"/>
            </w:tcBorders>
            <w:noWrap/>
            <w:vAlign w:val="center"/>
          </w:tcPr>
          <w:p w14:paraId="7AE18C37">
            <w:pPr>
              <w:widowControl/>
              <w:jc w:val="center"/>
              <w:textAlignment w:val="center"/>
              <w:rPr>
                <w:rFonts w:ascii="宋体" w:hAnsi="宋体" w:cs="宋体"/>
                <w:color w:val="auto"/>
                <w:sz w:val="18"/>
                <w:szCs w:val="18"/>
              </w:rPr>
            </w:pPr>
            <w:r>
              <w:rPr>
                <w:rFonts w:hint="eastAsia" w:ascii="宋体" w:hAnsi="宋体" w:cs="宋体"/>
                <w:color w:val="auto"/>
                <w:sz w:val="18"/>
                <w:szCs w:val="18"/>
              </w:rPr>
              <w:t>m</w:t>
            </w:r>
            <w:r>
              <w:rPr>
                <w:rFonts w:hint="eastAsia" w:ascii="宋体" w:hAnsi="宋体" w:cs="宋体"/>
                <w:color w:val="auto"/>
                <w:sz w:val="18"/>
                <w:szCs w:val="18"/>
                <w:vertAlign w:val="superscript"/>
              </w:rPr>
              <w:t>3</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15B02DA1">
            <w:pPr>
              <w:widowControl/>
              <w:jc w:val="center"/>
              <w:textAlignment w:val="center"/>
              <w:rPr>
                <w:rFonts w:ascii="宋体" w:hAnsi="宋体" w:cs="宋体"/>
                <w:color w:val="auto"/>
                <w:sz w:val="18"/>
                <w:szCs w:val="18"/>
              </w:rPr>
            </w:pPr>
            <w:r>
              <w:rPr>
                <w:rFonts w:hint="eastAsia" w:ascii="宋体" w:hAnsi="宋体" w:cs="宋体"/>
                <w:color w:val="auto"/>
                <w:sz w:val="18"/>
                <w:szCs w:val="18"/>
              </w:rPr>
              <w:t>2.1</w:t>
            </w:r>
          </w:p>
        </w:tc>
        <w:tc>
          <w:tcPr>
            <w:tcW w:w="1006" w:type="dxa"/>
            <w:tcBorders>
              <w:top w:val="single" w:color="000000" w:sz="4" w:space="0"/>
              <w:left w:val="single" w:color="000000" w:sz="4" w:space="0"/>
              <w:bottom w:val="single" w:color="000000" w:sz="4" w:space="0"/>
              <w:right w:val="single" w:color="000000" w:sz="4" w:space="0"/>
            </w:tcBorders>
            <w:noWrap/>
            <w:vAlign w:val="center"/>
          </w:tcPr>
          <w:p w14:paraId="70D30AE0">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902" w:type="dxa"/>
            <w:tcBorders>
              <w:top w:val="single" w:color="000000" w:sz="4" w:space="0"/>
              <w:left w:val="single" w:color="000000" w:sz="4" w:space="0"/>
              <w:bottom w:val="single" w:color="000000" w:sz="4" w:space="0"/>
              <w:right w:val="single" w:color="000000" w:sz="4" w:space="0"/>
            </w:tcBorders>
            <w:noWrap/>
            <w:vAlign w:val="center"/>
          </w:tcPr>
          <w:p w14:paraId="5030D218">
            <w:pPr>
              <w:widowControl/>
              <w:jc w:val="center"/>
              <w:textAlignment w:val="center"/>
              <w:rPr>
                <w:rFonts w:ascii="宋体" w:hAnsi="宋体" w:cs="宋体"/>
                <w:color w:val="auto"/>
                <w:sz w:val="18"/>
                <w:szCs w:val="18"/>
              </w:rPr>
            </w:pPr>
            <w:r>
              <w:rPr>
                <w:rFonts w:hint="eastAsia" w:ascii="宋体" w:hAnsi="宋体" w:cs="宋体"/>
                <w:color w:val="auto"/>
                <w:sz w:val="18"/>
                <w:szCs w:val="18"/>
              </w:rPr>
              <w:t>维修率4%</w:t>
            </w: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6BA592E1">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22084E12">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66" w:type="dxa"/>
            <w:tcBorders>
              <w:top w:val="single" w:color="000000" w:sz="4" w:space="0"/>
              <w:left w:val="single" w:color="000000" w:sz="4" w:space="0"/>
              <w:bottom w:val="single" w:color="000000" w:sz="4" w:space="0"/>
              <w:right w:val="single" w:color="000000" w:sz="4" w:space="0"/>
            </w:tcBorders>
            <w:noWrap/>
            <w:vAlign w:val="center"/>
          </w:tcPr>
          <w:p w14:paraId="2359CE11">
            <w:pPr>
              <w:widowControl/>
              <w:jc w:val="center"/>
              <w:textAlignment w:val="center"/>
              <w:rPr>
                <w:rFonts w:ascii="宋体" w:hAnsi="宋体" w:cs="宋体"/>
                <w:color w:val="auto"/>
                <w:sz w:val="18"/>
                <w:szCs w:val="18"/>
              </w:rPr>
            </w:pPr>
            <w:r>
              <w:rPr>
                <w:rFonts w:hint="eastAsia" w:ascii="宋体" w:hAnsi="宋体" w:cs="宋体"/>
                <w:color w:val="auto"/>
                <w:sz w:val="18"/>
                <w:szCs w:val="18"/>
              </w:rPr>
              <w:t>0.084</w:t>
            </w:r>
          </w:p>
        </w:tc>
        <w:tc>
          <w:tcPr>
            <w:tcW w:w="1017" w:type="dxa"/>
            <w:tcBorders>
              <w:top w:val="single" w:color="000000" w:sz="4" w:space="0"/>
              <w:left w:val="single" w:color="000000" w:sz="4" w:space="0"/>
              <w:bottom w:val="single" w:color="000000" w:sz="4" w:space="0"/>
              <w:right w:val="single" w:color="000000" w:sz="4" w:space="0"/>
            </w:tcBorders>
            <w:noWrap/>
            <w:vAlign w:val="center"/>
          </w:tcPr>
          <w:p w14:paraId="66898985">
            <w:pPr>
              <w:rPr>
                <w:rFonts w:ascii="宋体" w:hAnsi="宋体" w:cs="宋体"/>
                <w:color w:val="auto"/>
                <w:sz w:val="18"/>
                <w:szCs w:val="18"/>
              </w:rPr>
            </w:pPr>
          </w:p>
        </w:tc>
      </w:tr>
      <w:tr w14:paraId="147B45FC">
        <w:tblPrEx>
          <w:tblCellMar>
            <w:top w:w="0" w:type="dxa"/>
            <w:left w:w="108" w:type="dxa"/>
            <w:bottom w:w="0" w:type="dxa"/>
            <w:right w:w="108" w:type="dxa"/>
          </w:tblCellMar>
        </w:tblPrEx>
        <w:trPr>
          <w:trHeight w:val="603" w:hRule="atLeast"/>
          <w:jc w:val="center"/>
        </w:trPr>
        <w:tc>
          <w:tcPr>
            <w:tcW w:w="919" w:type="dxa"/>
            <w:tcBorders>
              <w:top w:val="single" w:color="000000" w:sz="4" w:space="0"/>
              <w:left w:val="single" w:color="000000" w:sz="4" w:space="0"/>
              <w:bottom w:val="single" w:color="000000" w:sz="4" w:space="0"/>
              <w:right w:val="single" w:color="000000" w:sz="4" w:space="0"/>
            </w:tcBorders>
            <w:noWrap/>
            <w:vAlign w:val="center"/>
          </w:tcPr>
          <w:p w14:paraId="050A1158">
            <w:pPr>
              <w:widowControl/>
              <w:jc w:val="center"/>
              <w:textAlignment w:val="center"/>
              <w:rPr>
                <w:rFonts w:ascii="宋体" w:hAnsi="宋体" w:cs="宋体"/>
                <w:b/>
                <w:bCs/>
                <w:color w:val="auto"/>
                <w:sz w:val="18"/>
                <w:szCs w:val="18"/>
              </w:rPr>
            </w:pPr>
            <w:r>
              <w:rPr>
                <w:rFonts w:hint="eastAsia" w:ascii="宋体" w:hAnsi="宋体" w:cs="宋体"/>
                <w:b/>
                <w:bCs/>
                <w:color w:val="auto"/>
                <w:sz w:val="18"/>
                <w:szCs w:val="18"/>
              </w:rPr>
              <w:t>（四）</w:t>
            </w:r>
          </w:p>
        </w:tc>
        <w:tc>
          <w:tcPr>
            <w:tcW w:w="2697" w:type="dxa"/>
            <w:tcBorders>
              <w:top w:val="single" w:color="000000" w:sz="4" w:space="0"/>
              <w:left w:val="single" w:color="000000" w:sz="4" w:space="0"/>
              <w:bottom w:val="single" w:color="000000" w:sz="4" w:space="0"/>
              <w:right w:val="single" w:color="000000" w:sz="4" w:space="0"/>
            </w:tcBorders>
            <w:vAlign w:val="center"/>
          </w:tcPr>
          <w:p w14:paraId="04E58D24">
            <w:pPr>
              <w:widowControl/>
              <w:textAlignment w:val="center"/>
              <w:rPr>
                <w:rFonts w:ascii="宋体" w:hAnsi="宋体" w:cs="宋体"/>
                <w:b/>
                <w:bCs/>
                <w:color w:val="auto"/>
                <w:sz w:val="18"/>
                <w:szCs w:val="18"/>
              </w:rPr>
            </w:pPr>
            <w:r>
              <w:rPr>
                <w:rFonts w:hint="eastAsia" w:ascii="宋体" w:hAnsi="宋体" w:cs="宋体"/>
                <w:b/>
                <w:bCs/>
                <w:color w:val="auto"/>
                <w:sz w:val="18"/>
                <w:szCs w:val="18"/>
              </w:rPr>
              <w:t>陆域绿化和陆域环境维修养护</w:t>
            </w:r>
          </w:p>
        </w:tc>
        <w:tc>
          <w:tcPr>
            <w:tcW w:w="903" w:type="dxa"/>
            <w:tcBorders>
              <w:top w:val="single" w:color="000000" w:sz="4" w:space="0"/>
              <w:left w:val="single" w:color="000000" w:sz="4" w:space="0"/>
              <w:bottom w:val="single" w:color="000000" w:sz="4" w:space="0"/>
              <w:right w:val="single" w:color="000000" w:sz="4" w:space="0"/>
            </w:tcBorders>
            <w:noWrap/>
            <w:vAlign w:val="center"/>
          </w:tcPr>
          <w:p w14:paraId="0F01F4CD">
            <w:pPr>
              <w:jc w:val="center"/>
              <w:rPr>
                <w:rFonts w:ascii="宋体" w:hAnsi="宋体" w:cs="宋体"/>
                <w:color w:val="auto"/>
                <w:sz w:val="18"/>
                <w:szCs w:val="18"/>
              </w:rPr>
            </w:pP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4397EA9A">
            <w:pPr>
              <w:jc w:val="center"/>
              <w:rPr>
                <w:rFonts w:ascii="宋体" w:hAnsi="宋体" w:cs="宋体"/>
                <w:color w:val="auto"/>
                <w:sz w:val="18"/>
                <w:szCs w:val="18"/>
              </w:rPr>
            </w:pPr>
          </w:p>
        </w:tc>
        <w:tc>
          <w:tcPr>
            <w:tcW w:w="1006" w:type="dxa"/>
            <w:tcBorders>
              <w:top w:val="single" w:color="000000" w:sz="4" w:space="0"/>
              <w:left w:val="single" w:color="000000" w:sz="4" w:space="0"/>
              <w:bottom w:val="single" w:color="000000" w:sz="4" w:space="0"/>
              <w:right w:val="single" w:color="000000" w:sz="4" w:space="0"/>
            </w:tcBorders>
            <w:noWrap/>
            <w:vAlign w:val="center"/>
          </w:tcPr>
          <w:p w14:paraId="2B911F59">
            <w:pPr>
              <w:jc w:val="center"/>
              <w:rPr>
                <w:rFonts w:ascii="宋体" w:hAnsi="宋体" w:cs="宋体"/>
                <w:color w:val="auto"/>
                <w:sz w:val="18"/>
                <w:szCs w:val="18"/>
              </w:rPr>
            </w:pPr>
          </w:p>
        </w:tc>
        <w:tc>
          <w:tcPr>
            <w:tcW w:w="902" w:type="dxa"/>
            <w:tcBorders>
              <w:top w:val="single" w:color="000000" w:sz="4" w:space="0"/>
              <w:left w:val="single" w:color="000000" w:sz="4" w:space="0"/>
              <w:bottom w:val="single" w:color="000000" w:sz="4" w:space="0"/>
              <w:right w:val="single" w:color="000000" w:sz="4" w:space="0"/>
            </w:tcBorders>
            <w:noWrap/>
            <w:vAlign w:val="center"/>
          </w:tcPr>
          <w:p w14:paraId="2A1FF7A6">
            <w:pPr>
              <w:jc w:val="center"/>
              <w:rPr>
                <w:rFonts w:ascii="宋体" w:hAnsi="宋体" w:cs="宋体"/>
                <w:color w:val="auto"/>
                <w:sz w:val="18"/>
                <w:szCs w:val="18"/>
              </w:rPr>
            </w:pP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4AD2DC4A">
            <w:pPr>
              <w:jc w:val="center"/>
              <w:rPr>
                <w:rFonts w:ascii="宋体" w:hAnsi="宋体" w:cs="宋体"/>
                <w:color w:val="auto"/>
                <w:sz w:val="18"/>
                <w:szCs w:val="18"/>
              </w:rPr>
            </w:pP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4A11AA32">
            <w:pPr>
              <w:jc w:val="center"/>
              <w:rPr>
                <w:rFonts w:ascii="宋体" w:hAnsi="宋体" w:cs="宋体"/>
                <w:color w:val="auto"/>
                <w:sz w:val="18"/>
                <w:szCs w:val="18"/>
              </w:rPr>
            </w:pPr>
          </w:p>
        </w:tc>
        <w:tc>
          <w:tcPr>
            <w:tcW w:w="766" w:type="dxa"/>
            <w:tcBorders>
              <w:top w:val="single" w:color="000000" w:sz="4" w:space="0"/>
              <w:left w:val="single" w:color="000000" w:sz="4" w:space="0"/>
              <w:bottom w:val="single" w:color="000000" w:sz="4" w:space="0"/>
              <w:right w:val="single" w:color="000000" w:sz="4" w:space="0"/>
            </w:tcBorders>
            <w:noWrap/>
            <w:vAlign w:val="center"/>
          </w:tcPr>
          <w:p w14:paraId="5780EBBD">
            <w:pPr>
              <w:jc w:val="center"/>
              <w:rPr>
                <w:rFonts w:ascii="宋体" w:hAnsi="宋体" w:cs="宋体"/>
                <w:color w:val="auto"/>
                <w:sz w:val="18"/>
                <w:szCs w:val="18"/>
              </w:rPr>
            </w:pPr>
          </w:p>
        </w:tc>
        <w:tc>
          <w:tcPr>
            <w:tcW w:w="1017" w:type="dxa"/>
            <w:tcBorders>
              <w:top w:val="single" w:color="000000" w:sz="4" w:space="0"/>
              <w:left w:val="single" w:color="000000" w:sz="4" w:space="0"/>
              <w:bottom w:val="single" w:color="000000" w:sz="4" w:space="0"/>
              <w:right w:val="single" w:color="000000" w:sz="4" w:space="0"/>
            </w:tcBorders>
            <w:noWrap/>
            <w:vAlign w:val="center"/>
          </w:tcPr>
          <w:p w14:paraId="7A0EB858">
            <w:pPr>
              <w:rPr>
                <w:rFonts w:ascii="宋体" w:hAnsi="宋体" w:cs="宋体"/>
                <w:color w:val="auto"/>
                <w:sz w:val="18"/>
                <w:szCs w:val="18"/>
              </w:rPr>
            </w:pPr>
          </w:p>
        </w:tc>
      </w:tr>
      <w:tr w14:paraId="1396D5E5">
        <w:tblPrEx>
          <w:tblCellMar>
            <w:top w:w="0" w:type="dxa"/>
            <w:left w:w="108" w:type="dxa"/>
            <w:bottom w:w="0" w:type="dxa"/>
            <w:right w:w="108" w:type="dxa"/>
          </w:tblCellMar>
        </w:tblPrEx>
        <w:trPr>
          <w:trHeight w:val="603" w:hRule="atLeast"/>
          <w:jc w:val="center"/>
        </w:trPr>
        <w:tc>
          <w:tcPr>
            <w:tcW w:w="919" w:type="dxa"/>
            <w:tcBorders>
              <w:top w:val="single" w:color="000000" w:sz="4" w:space="0"/>
              <w:left w:val="single" w:color="000000" w:sz="4" w:space="0"/>
              <w:bottom w:val="single" w:color="000000" w:sz="4" w:space="0"/>
              <w:right w:val="single" w:color="000000" w:sz="4" w:space="0"/>
            </w:tcBorders>
            <w:noWrap/>
            <w:vAlign w:val="center"/>
          </w:tcPr>
          <w:p w14:paraId="711C64B8">
            <w:pPr>
              <w:widowControl/>
              <w:jc w:val="center"/>
              <w:textAlignment w:val="center"/>
              <w:rPr>
                <w:rFonts w:ascii="宋体" w:hAnsi="宋体" w:cs="宋体"/>
                <w:b/>
                <w:bCs/>
                <w:color w:val="auto"/>
                <w:sz w:val="18"/>
                <w:szCs w:val="18"/>
              </w:rPr>
            </w:pPr>
            <w:r>
              <w:rPr>
                <w:rFonts w:hint="eastAsia" w:ascii="宋体" w:hAnsi="宋体" w:cs="宋体"/>
                <w:b/>
                <w:bCs/>
                <w:color w:val="auto"/>
                <w:sz w:val="18"/>
                <w:szCs w:val="18"/>
              </w:rPr>
              <w:t>4.1</w:t>
            </w:r>
          </w:p>
        </w:tc>
        <w:tc>
          <w:tcPr>
            <w:tcW w:w="2697" w:type="dxa"/>
            <w:tcBorders>
              <w:top w:val="single" w:color="000000" w:sz="4" w:space="0"/>
              <w:left w:val="single" w:color="000000" w:sz="4" w:space="0"/>
              <w:bottom w:val="single" w:color="000000" w:sz="4" w:space="0"/>
              <w:right w:val="single" w:color="000000" w:sz="4" w:space="0"/>
            </w:tcBorders>
            <w:vAlign w:val="center"/>
          </w:tcPr>
          <w:p w14:paraId="0CA408C2">
            <w:pPr>
              <w:widowControl/>
              <w:textAlignment w:val="center"/>
              <w:rPr>
                <w:rFonts w:ascii="宋体" w:hAnsi="宋体" w:cs="宋体"/>
                <w:b/>
                <w:bCs/>
                <w:color w:val="auto"/>
                <w:sz w:val="18"/>
                <w:szCs w:val="18"/>
              </w:rPr>
            </w:pPr>
            <w:r>
              <w:rPr>
                <w:rFonts w:hint="eastAsia" w:ascii="宋体" w:hAnsi="宋体" w:cs="宋体"/>
                <w:b/>
                <w:bCs/>
                <w:color w:val="auto"/>
                <w:sz w:val="18"/>
                <w:szCs w:val="18"/>
              </w:rPr>
              <w:t>陆域绿化养护</w:t>
            </w:r>
          </w:p>
        </w:tc>
        <w:tc>
          <w:tcPr>
            <w:tcW w:w="903" w:type="dxa"/>
            <w:tcBorders>
              <w:top w:val="single" w:color="000000" w:sz="4" w:space="0"/>
              <w:left w:val="single" w:color="000000" w:sz="4" w:space="0"/>
              <w:bottom w:val="single" w:color="000000" w:sz="4" w:space="0"/>
              <w:right w:val="single" w:color="000000" w:sz="4" w:space="0"/>
            </w:tcBorders>
            <w:noWrap/>
            <w:vAlign w:val="center"/>
          </w:tcPr>
          <w:p w14:paraId="053B4C3A">
            <w:pPr>
              <w:jc w:val="center"/>
              <w:rPr>
                <w:rFonts w:ascii="宋体" w:hAnsi="宋体" w:cs="宋体"/>
                <w:color w:val="auto"/>
                <w:sz w:val="18"/>
                <w:szCs w:val="18"/>
              </w:rPr>
            </w:pP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41C2ED6A">
            <w:pPr>
              <w:jc w:val="center"/>
              <w:rPr>
                <w:rFonts w:ascii="宋体" w:hAnsi="宋体" w:cs="宋体"/>
                <w:color w:val="auto"/>
                <w:sz w:val="18"/>
                <w:szCs w:val="18"/>
              </w:rPr>
            </w:pPr>
          </w:p>
        </w:tc>
        <w:tc>
          <w:tcPr>
            <w:tcW w:w="1006" w:type="dxa"/>
            <w:tcBorders>
              <w:top w:val="single" w:color="000000" w:sz="4" w:space="0"/>
              <w:left w:val="single" w:color="000000" w:sz="4" w:space="0"/>
              <w:bottom w:val="single" w:color="000000" w:sz="4" w:space="0"/>
              <w:right w:val="single" w:color="000000" w:sz="4" w:space="0"/>
            </w:tcBorders>
            <w:noWrap/>
            <w:vAlign w:val="center"/>
          </w:tcPr>
          <w:p w14:paraId="0EEEBFDC">
            <w:pPr>
              <w:jc w:val="center"/>
              <w:rPr>
                <w:rFonts w:ascii="宋体" w:hAnsi="宋体" w:cs="宋体"/>
                <w:color w:val="auto"/>
                <w:sz w:val="18"/>
                <w:szCs w:val="18"/>
              </w:rPr>
            </w:pPr>
          </w:p>
        </w:tc>
        <w:tc>
          <w:tcPr>
            <w:tcW w:w="902" w:type="dxa"/>
            <w:tcBorders>
              <w:top w:val="single" w:color="000000" w:sz="4" w:space="0"/>
              <w:left w:val="single" w:color="000000" w:sz="4" w:space="0"/>
              <w:bottom w:val="single" w:color="000000" w:sz="4" w:space="0"/>
              <w:right w:val="single" w:color="000000" w:sz="4" w:space="0"/>
            </w:tcBorders>
            <w:noWrap/>
            <w:vAlign w:val="center"/>
          </w:tcPr>
          <w:p w14:paraId="06508AD3">
            <w:pPr>
              <w:jc w:val="center"/>
              <w:rPr>
                <w:rFonts w:ascii="宋体" w:hAnsi="宋体" w:cs="宋体"/>
                <w:color w:val="auto"/>
                <w:sz w:val="18"/>
                <w:szCs w:val="18"/>
              </w:rPr>
            </w:pP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4E2AD66B">
            <w:pPr>
              <w:jc w:val="center"/>
              <w:rPr>
                <w:rFonts w:ascii="宋体" w:hAnsi="宋体" w:cs="宋体"/>
                <w:color w:val="auto"/>
                <w:sz w:val="18"/>
                <w:szCs w:val="18"/>
              </w:rPr>
            </w:pP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259733D5">
            <w:pPr>
              <w:jc w:val="center"/>
              <w:rPr>
                <w:rFonts w:ascii="宋体" w:hAnsi="宋体" w:cs="宋体"/>
                <w:color w:val="auto"/>
                <w:sz w:val="18"/>
                <w:szCs w:val="18"/>
              </w:rPr>
            </w:pPr>
          </w:p>
        </w:tc>
        <w:tc>
          <w:tcPr>
            <w:tcW w:w="766" w:type="dxa"/>
            <w:tcBorders>
              <w:top w:val="single" w:color="000000" w:sz="4" w:space="0"/>
              <w:left w:val="single" w:color="000000" w:sz="4" w:space="0"/>
              <w:bottom w:val="single" w:color="000000" w:sz="4" w:space="0"/>
              <w:right w:val="single" w:color="000000" w:sz="4" w:space="0"/>
            </w:tcBorders>
            <w:noWrap/>
            <w:vAlign w:val="center"/>
          </w:tcPr>
          <w:p w14:paraId="7679F8F2">
            <w:pPr>
              <w:jc w:val="center"/>
              <w:rPr>
                <w:rFonts w:ascii="宋体" w:hAnsi="宋体" w:cs="宋体"/>
                <w:color w:val="auto"/>
                <w:sz w:val="18"/>
                <w:szCs w:val="18"/>
              </w:rPr>
            </w:pPr>
          </w:p>
        </w:tc>
        <w:tc>
          <w:tcPr>
            <w:tcW w:w="1017" w:type="dxa"/>
            <w:tcBorders>
              <w:top w:val="single" w:color="000000" w:sz="4" w:space="0"/>
              <w:left w:val="single" w:color="000000" w:sz="4" w:space="0"/>
              <w:bottom w:val="single" w:color="000000" w:sz="4" w:space="0"/>
              <w:right w:val="single" w:color="000000" w:sz="4" w:space="0"/>
            </w:tcBorders>
            <w:noWrap/>
            <w:vAlign w:val="center"/>
          </w:tcPr>
          <w:p w14:paraId="75C26BC3">
            <w:pPr>
              <w:rPr>
                <w:rFonts w:ascii="宋体" w:hAnsi="宋体" w:cs="宋体"/>
                <w:color w:val="auto"/>
                <w:sz w:val="18"/>
                <w:szCs w:val="18"/>
              </w:rPr>
            </w:pPr>
          </w:p>
        </w:tc>
      </w:tr>
      <w:tr w14:paraId="6C1F8A5B">
        <w:tblPrEx>
          <w:tblCellMar>
            <w:top w:w="0" w:type="dxa"/>
            <w:left w:w="108" w:type="dxa"/>
            <w:bottom w:w="0" w:type="dxa"/>
            <w:right w:w="108" w:type="dxa"/>
          </w:tblCellMar>
        </w:tblPrEx>
        <w:trPr>
          <w:trHeight w:val="603" w:hRule="atLeast"/>
          <w:jc w:val="center"/>
        </w:trPr>
        <w:tc>
          <w:tcPr>
            <w:tcW w:w="919" w:type="dxa"/>
            <w:tcBorders>
              <w:top w:val="single" w:color="000000" w:sz="4" w:space="0"/>
              <w:left w:val="single" w:color="000000" w:sz="4" w:space="0"/>
              <w:bottom w:val="single" w:color="000000" w:sz="4" w:space="0"/>
              <w:right w:val="single" w:color="000000" w:sz="4" w:space="0"/>
            </w:tcBorders>
            <w:noWrap/>
            <w:vAlign w:val="center"/>
          </w:tcPr>
          <w:p w14:paraId="1AD36580">
            <w:pPr>
              <w:widowControl/>
              <w:jc w:val="center"/>
              <w:textAlignment w:val="center"/>
              <w:rPr>
                <w:rFonts w:ascii="宋体" w:hAnsi="宋体" w:cs="宋体"/>
                <w:color w:val="auto"/>
                <w:sz w:val="18"/>
                <w:szCs w:val="18"/>
              </w:rPr>
            </w:pPr>
            <w:r>
              <w:rPr>
                <w:rFonts w:hint="eastAsia" w:ascii="宋体" w:hAnsi="宋体" w:cs="宋体"/>
                <w:color w:val="auto"/>
                <w:sz w:val="18"/>
                <w:szCs w:val="18"/>
              </w:rPr>
              <w:t>4.1.1</w:t>
            </w:r>
          </w:p>
        </w:tc>
        <w:tc>
          <w:tcPr>
            <w:tcW w:w="2697" w:type="dxa"/>
            <w:tcBorders>
              <w:top w:val="single" w:color="000000" w:sz="4" w:space="0"/>
              <w:left w:val="single" w:color="000000" w:sz="4" w:space="0"/>
              <w:bottom w:val="single" w:color="000000" w:sz="4" w:space="0"/>
              <w:right w:val="single" w:color="000000" w:sz="4" w:space="0"/>
            </w:tcBorders>
            <w:vAlign w:val="center"/>
          </w:tcPr>
          <w:p w14:paraId="36030D44">
            <w:pPr>
              <w:widowControl/>
              <w:textAlignment w:val="center"/>
              <w:rPr>
                <w:rFonts w:ascii="宋体" w:hAnsi="宋体" w:cs="宋体"/>
                <w:color w:val="auto"/>
                <w:sz w:val="18"/>
                <w:szCs w:val="18"/>
              </w:rPr>
            </w:pPr>
            <w:r>
              <w:rPr>
                <w:rFonts w:hint="eastAsia" w:ascii="宋体" w:hAnsi="宋体" w:cs="宋体"/>
                <w:color w:val="auto"/>
                <w:sz w:val="18"/>
                <w:szCs w:val="18"/>
              </w:rPr>
              <w:t>乔木养护（落叶）胸径40cm以下</w:t>
            </w:r>
          </w:p>
        </w:tc>
        <w:tc>
          <w:tcPr>
            <w:tcW w:w="903" w:type="dxa"/>
            <w:tcBorders>
              <w:top w:val="single" w:color="000000" w:sz="4" w:space="0"/>
              <w:left w:val="single" w:color="000000" w:sz="4" w:space="0"/>
              <w:bottom w:val="single" w:color="000000" w:sz="4" w:space="0"/>
              <w:right w:val="single" w:color="000000" w:sz="4" w:space="0"/>
            </w:tcBorders>
            <w:noWrap/>
            <w:vAlign w:val="center"/>
          </w:tcPr>
          <w:p w14:paraId="255876E0">
            <w:pPr>
              <w:widowControl/>
              <w:jc w:val="center"/>
              <w:textAlignment w:val="center"/>
              <w:rPr>
                <w:rFonts w:ascii="宋体" w:hAnsi="宋体" w:cs="宋体"/>
                <w:color w:val="auto"/>
                <w:sz w:val="18"/>
                <w:szCs w:val="18"/>
              </w:rPr>
            </w:pPr>
            <w:r>
              <w:rPr>
                <w:rFonts w:hint="eastAsia" w:ascii="宋体" w:hAnsi="宋体" w:cs="宋体"/>
                <w:color w:val="auto"/>
                <w:sz w:val="18"/>
                <w:szCs w:val="18"/>
              </w:rPr>
              <w:t>株</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59FB71C3">
            <w:pPr>
              <w:widowControl/>
              <w:jc w:val="center"/>
              <w:textAlignment w:val="center"/>
              <w:rPr>
                <w:rFonts w:ascii="宋体" w:hAnsi="宋体" w:cs="宋体"/>
                <w:color w:val="auto"/>
                <w:sz w:val="18"/>
                <w:szCs w:val="18"/>
              </w:rPr>
            </w:pPr>
            <w:r>
              <w:rPr>
                <w:rFonts w:hint="eastAsia" w:ascii="宋体" w:hAnsi="宋体" w:cs="宋体"/>
                <w:color w:val="auto"/>
                <w:sz w:val="18"/>
                <w:szCs w:val="18"/>
              </w:rPr>
              <w:t>404</w:t>
            </w:r>
          </w:p>
        </w:tc>
        <w:tc>
          <w:tcPr>
            <w:tcW w:w="1006" w:type="dxa"/>
            <w:tcBorders>
              <w:top w:val="single" w:color="000000" w:sz="4" w:space="0"/>
              <w:left w:val="single" w:color="000000" w:sz="4" w:space="0"/>
              <w:bottom w:val="single" w:color="000000" w:sz="4" w:space="0"/>
              <w:right w:val="single" w:color="000000" w:sz="4" w:space="0"/>
            </w:tcBorders>
            <w:noWrap/>
            <w:vAlign w:val="center"/>
          </w:tcPr>
          <w:p w14:paraId="57E71434">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902" w:type="dxa"/>
            <w:tcBorders>
              <w:top w:val="single" w:color="000000" w:sz="4" w:space="0"/>
              <w:left w:val="single" w:color="000000" w:sz="4" w:space="0"/>
              <w:bottom w:val="single" w:color="000000" w:sz="4" w:space="0"/>
              <w:right w:val="single" w:color="000000" w:sz="4" w:space="0"/>
            </w:tcBorders>
            <w:noWrap/>
            <w:vAlign w:val="center"/>
          </w:tcPr>
          <w:p w14:paraId="0D092860">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72A75084">
            <w:pPr>
              <w:widowControl/>
              <w:jc w:val="center"/>
              <w:textAlignment w:val="center"/>
              <w:rPr>
                <w:rFonts w:ascii="宋体" w:hAnsi="宋体" w:cs="宋体"/>
                <w:color w:val="auto"/>
                <w:sz w:val="18"/>
                <w:szCs w:val="18"/>
              </w:rPr>
            </w:pPr>
            <w:r>
              <w:rPr>
                <w:rFonts w:hint="eastAsia" w:ascii="宋体" w:hAnsi="宋体" w:cs="宋体"/>
                <w:color w:val="auto"/>
                <w:sz w:val="18"/>
                <w:szCs w:val="18"/>
              </w:rPr>
              <w:t>1年</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2013D77A">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66" w:type="dxa"/>
            <w:tcBorders>
              <w:top w:val="single" w:color="000000" w:sz="4" w:space="0"/>
              <w:left w:val="single" w:color="000000" w:sz="4" w:space="0"/>
              <w:bottom w:val="single" w:color="000000" w:sz="4" w:space="0"/>
              <w:right w:val="single" w:color="000000" w:sz="4" w:space="0"/>
            </w:tcBorders>
            <w:noWrap/>
            <w:vAlign w:val="center"/>
          </w:tcPr>
          <w:p w14:paraId="10DEB7FD">
            <w:pPr>
              <w:widowControl/>
              <w:jc w:val="center"/>
              <w:textAlignment w:val="center"/>
              <w:rPr>
                <w:rFonts w:ascii="宋体" w:hAnsi="宋体" w:cs="宋体"/>
                <w:color w:val="auto"/>
                <w:sz w:val="18"/>
                <w:szCs w:val="18"/>
              </w:rPr>
            </w:pPr>
            <w:r>
              <w:rPr>
                <w:rFonts w:hint="eastAsia" w:ascii="宋体" w:hAnsi="宋体" w:cs="宋体"/>
                <w:color w:val="auto"/>
                <w:sz w:val="18"/>
                <w:szCs w:val="18"/>
              </w:rPr>
              <w:t>404</w:t>
            </w:r>
          </w:p>
        </w:tc>
        <w:tc>
          <w:tcPr>
            <w:tcW w:w="1017" w:type="dxa"/>
            <w:tcBorders>
              <w:top w:val="single" w:color="000000" w:sz="4" w:space="0"/>
              <w:left w:val="single" w:color="000000" w:sz="4" w:space="0"/>
              <w:bottom w:val="single" w:color="000000" w:sz="4" w:space="0"/>
              <w:right w:val="single" w:color="000000" w:sz="4" w:space="0"/>
            </w:tcBorders>
            <w:noWrap/>
            <w:vAlign w:val="center"/>
          </w:tcPr>
          <w:p w14:paraId="7A3D6050">
            <w:pPr>
              <w:rPr>
                <w:rFonts w:ascii="宋体" w:hAnsi="宋体" w:cs="宋体"/>
                <w:color w:val="auto"/>
                <w:sz w:val="18"/>
                <w:szCs w:val="18"/>
              </w:rPr>
            </w:pPr>
          </w:p>
        </w:tc>
      </w:tr>
      <w:tr w14:paraId="156BB3C1">
        <w:tblPrEx>
          <w:tblCellMar>
            <w:top w:w="0" w:type="dxa"/>
            <w:left w:w="108" w:type="dxa"/>
            <w:bottom w:w="0" w:type="dxa"/>
            <w:right w:w="108" w:type="dxa"/>
          </w:tblCellMar>
        </w:tblPrEx>
        <w:trPr>
          <w:trHeight w:val="603" w:hRule="atLeast"/>
          <w:jc w:val="center"/>
        </w:trPr>
        <w:tc>
          <w:tcPr>
            <w:tcW w:w="919" w:type="dxa"/>
            <w:tcBorders>
              <w:top w:val="single" w:color="000000" w:sz="4" w:space="0"/>
              <w:left w:val="single" w:color="000000" w:sz="4" w:space="0"/>
              <w:bottom w:val="single" w:color="000000" w:sz="4" w:space="0"/>
              <w:right w:val="single" w:color="000000" w:sz="4" w:space="0"/>
            </w:tcBorders>
            <w:noWrap/>
            <w:vAlign w:val="center"/>
          </w:tcPr>
          <w:p w14:paraId="36DB46A3">
            <w:pPr>
              <w:widowControl/>
              <w:jc w:val="center"/>
              <w:textAlignment w:val="center"/>
              <w:rPr>
                <w:rFonts w:ascii="宋体" w:hAnsi="宋体" w:cs="宋体"/>
                <w:color w:val="auto"/>
                <w:sz w:val="18"/>
                <w:szCs w:val="18"/>
              </w:rPr>
            </w:pPr>
            <w:r>
              <w:rPr>
                <w:rFonts w:hint="eastAsia" w:ascii="宋体" w:hAnsi="宋体" w:cs="宋体"/>
                <w:color w:val="auto"/>
                <w:sz w:val="18"/>
                <w:szCs w:val="18"/>
              </w:rPr>
              <w:t>4.1.2</w:t>
            </w:r>
          </w:p>
        </w:tc>
        <w:tc>
          <w:tcPr>
            <w:tcW w:w="2697" w:type="dxa"/>
            <w:tcBorders>
              <w:top w:val="single" w:color="000000" w:sz="4" w:space="0"/>
              <w:left w:val="single" w:color="000000" w:sz="4" w:space="0"/>
              <w:bottom w:val="single" w:color="000000" w:sz="4" w:space="0"/>
              <w:right w:val="single" w:color="000000" w:sz="4" w:space="0"/>
            </w:tcBorders>
            <w:vAlign w:val="center"/>
          </w:tcPr>
          <w:p w14:paraId="7CF1BA28">
            <w:pPr>
              <w:widowControl/>
              <w:textAlignment w:val="center"/>
              <w:rPr>
                <w:rFonts w:ascii="宋体" w:hAnsi="宋体" w:cs="宋体"/>
                <w:color w:val="auto"/>
                <w:sz w:val="18"/>
                <w:szCs w:val="18"/>
              </w:rPr>
            </w:pPr>
            <w:r>
              <w:rPr>
                <w:rFonts w:hint="eastAsia" w:ascii="宋体" w:hAnsi="宋体" w:cs="宋体"/>
                <w:color w:val="auto"/>
                <w:sz w:val="18"/>
                <w:szCs w:val="18"/>
              </w:rPr>
              <w:t>乔木养护（常绿）胸径30cm以下</w:t>
            </w:r>
          </w:p>
        </w:tc>
        <w:tc>
          <w:tcPr>
            <w:tcW w:w="903" w:type="dxa"/>
            <w:tcBorders>
              <w:top w:val="single" w:color="000000" w:sz="4" w:space="0"/>
              <w:left w:val="single" w:color="000000" w:sz="4" w:space="0"/>
              <w:bottom w:val="single" w:color="000000" w:sz="4" w:space="0"/>
              <w:right w:val="single" w:color="000000" w:sz="4" w:space="0"/>
            </w:tcBorders>
            <w:noWrap/>
            <w:vAlign w:val="center"/>
          </w:tcPr>
          <w:p w14:paraId="04ACC78A">
            <w:pPr>
              <w:widowControl/>
              <w:jc w:val="center"/>
              <w:textAlignment w:val="center"/>
              <w:rPr>
                <w:rFonts w:ascii="宋体" w:hAnsi="宋体" w:cs="宋体"/>
                <w:color w:val="auto"/>
                <w:sz w:val="18"/>
                <w:szCs w:val="18"/>
              </w:rPr>
            </w:pPr>
            <w:r>
              <w:rPr>
                <w:rFonts w:hint="eastAsia" w:ascii="宋体" w:hAnsi="宋体" w:cs="宋体"/>
                <w:color w:val="auto"/>
                <w:sz w:val="18"/>
                <w:szCs w:val="18"/>
              </w:rPr>
              <w:t>株</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36F722AA">
            <w:pPr>
              <w:widowControl/>
              <w:jc w:val="center"/>
              <w:textAlignment w:val="center"/>
              <w:rPr>
                <w:rFonts w:ascii="宋体" w:hAnsi="宋体" w:cs="宋体"/>
                <w:color w:val="auto"/>
                <w:sz w:val="18"/>
                <w:szCs w:val="18"/>
              </w:rPr>
            </w:pPr>
            <w:r>
              <w:rPr>
                <w:rFonts w:hint="eastAsia" w:ascii="宋体" w:hAnsi="宋体" w:cs="宋体"/>
                <w:color w:val="auto"/>
                <w:sz w:val="18"/>
                <w:szCs w:val="18"/>
              </w:rPr>
              <w:t>1</w:t>
            </w:r>
          </w:p>
        </w:tc>
        <w:tc>
          <w:tcPr>
            <w:tcW w:w="1006" w:type="dxa"/>
            <w:tcBorders>
              <w:top w:val="single" w:color="000000" w:sz="4" w:space="0"/>
              <w:left w:val="single" w:color="000000" w:sz="4" w:space="0"/>
              <w:bottom w:val="single" w:color="000000" w:sz="4" w:space="0"/>
              <w:right w:val="single" w:color="000000" w:sz="4" w:space="0"/>
            </w:tcBorders>
            <w:noWrap/>
            <w:vAlign w:val="center"/>
          </w:tcPr>
          <w:p w14:paraId="67290CE0">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902" w:type="dxa"/>
            <w:tcBorders>
              <w:top w:val="single" w:color="000000" w:sz="4" w:space="0"/>
              <w:left w:val="single" w:color="000000" w:sz="4" w:space="0"/>
              <w:bottom w:val="single" w:color="000000" w:sz="4" w:space="0"/>
              <w:right w:val="single" w:color="000000" w:sz="4" w:space="0"/>
            </w:tcBorders>
            <w:noWrap/>
            <w:vAlign w:val="center"/>
          </w:tcPr>
          <w:p w14:paraId="07CD87BA">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42E7984F">
            <w:pPr>
              <w:widowControl/>
              <w:jc w:val="center"/>
              <w:textAlignment w:val="center"/>
              <w:rPr>
                <w:rFonts w:ascii="宋体" w:hAnsi="宋体" w:cs="宋体"/>
                <w:color w:val="auto"/>
                <w:sz w:val="18"/>
                <w:szCs w:val="18"/>
              </w:rPr>
            </w:pPr>
            <w:r>
              <w:rPr>
                <w:rFonts w:hint="eastAsia" w:ascii="宋体" w:hAnsi="宋体" w:cs="宋体"/>
                <w:color w:val="auto"/>
                <w:sz w:val="18"/>
                <w:szCs w:val="18"/>
              </w:rPr>
              <w:t>1年</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3E632474">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66" w:type="dxa"/>
            <w:tcBorders>
              <w:top w:val="single" w:color="000000" w:sz="4" w:space="0"/>
              <w:left w:val="single" w:color="000000" w:sz="4" w:space="0"/>
              <w:bottom w:val="single" w:color="000000" w:sz="4" w:space="0"/>
              <w:right w:val="single" w:color="000000" w:sz="4" w:space="0"/>
            </w:tcBorders>
            <w:noWrap/>
            <w:vAlign w:val="center"/>
          </w:tcPr>
          <w:p w14:paraId="5D1CC0DA">
            <w:pPr>
              <w:widowControl/>
              <w:jc w:val="center"/>
              <w:textAlignment w:val="center"/>
              <w:rPr>
                <w:rFonts w:ascii="宋体" w:hAnsi="宋体" w:cs="宋体"/>
                <w:color w:val="auto"/>
                <w:sz w:val="18"/>
                <w:szCs w:val="18"/>
              </w:rPr>
            </w:pPr>
            <w:r>
              <w:rPr>
                <w:rFonts w:hint="eastAsia" w:ascii="宋体" w:hAnsi="宋体" w:cs="宋体"/>
                <w:color w:val="auto"/>
                <w:sz w:val="18"/>
                <w:szCs w:val="18"/>
              </w:rPr>
              <w:t>1</w:t>
            </w:r>
          </w:p>
        </w:tc>
        <w:tc>
          <w:tcPr>
            <w:tcW w:w="1017" w:type="dxa"/>
            <w:tcBorders>
              <w:top w:val="single" w:color="000000" w:sz="4" w:space="0"/>
              <w:left w:val="single" w:color="000000" w:sz="4" w:space="0"/>
              <w:bottom w:val="single" w:color="000000" w:sz="4" w:space="0"/>
              <w:right w:val="single" w:color="000000" w:sz="4" w:space="0"/>
            </w:tcBorders>
            <w:noWrap/>
            <w:vAlign w:val="center"/>
          </w:tcPr>
          <w:p w14:paraId="242EB3AA">
            <w:pPr>
              <w:rPr>
                <w:rFonts w:ascii="宋体" w:hAnsi="宋体" w:cs="宋体"/>
                <w:color w:val="auto"/>
                <w:sz w:val="18"/>
                <w:szCs w:val="18"/>
              </w:rPr>
            </w:pPr>
          </w:p>
        </w:tc>
      </w:tr>
      <w:tr w14:paraId="7DE74004">
        <w:tblPrEx>
          <w:tblCellMar>
            <w:top w:w="0" w:type="dxa"/>
            <w:left w:w="108" w:type="dxa"/>
            <w:bottom w:w="0" w:type="dxa"/>
            <w:right w:w="108" w:type="dxa"/>
          </w:tblCellMar>
        </w:tblPrEx>
        <w:trPr>
          <w:trHeight w:val="603" w:hRule="atLeast"/>
          <w:jc w:val="center"/>
        </w:trPr>
        <w:tc>
          <w:tcPr>
            <w:tcW w:w="919" w:type="dxa"/>
            <w:tcBorders>
              <w:top w:val="single" w:color="000000" w:sz="4" w:space="0"/>
              <w:left w:val="single" w:color="000000" w:sz="4" w:space="0"/>
              <w:bottom w:val="single" w:color="000000" w:sz="4" w:space="0"/>
              <w:right w:val="single" w:color="000000" w:sz="4" w:space="0"/>
            </w:tcBorders>
            <w:noWrap/>
            <w:vAlign w:val="center"/>
          </w:tcPr>
          <w:p w14:paraId="200232D4">
            <w:pPr>
              <w:widowControl/>
              <w:jc w:val="center"/>
              <w:textAlignment w:val="center"/>
              <w:rPr>
                <w:rFonts w:ascii="宋体" w:hAnsi="宋体" w:cs="宋体"/>
                <w:color w:val="auto"/>
                <w:sz w:val="18"/>
                <w:szCs w:val="18"/>
              </w:rPr>
            </w:pPr>
            <w:r>
              <w:rPr>
                <w:rFonts w:hint="eastAsia" w:ascii="宋体" w:hAnsi="宋体" w:cs="宋体"/>
                <w:color w:val="auto"/>
                <w:sz w:val="18"/>
                <w:szCs w:val="18"/>
              </w:rPr>
              <w:t>4.1.3</w:t>
            </w:r>
          </w:p>
        </w:tc>
        <w:tc>
          <w:tcPr>
            <w:tcW w:w="2697" w:type="dxa"/>
            <w:tcBorders>
              <w:top w:val="single" w:color="000000" w:sz="4" w:space="0"/>
              <w:left w:val="single" w:color="000000" w:sz="4" w:space="0"/>
              <w:bottom w:val="single" w:color="000000" w:sz="4" w:space="0"/>
              <w:right w:val="single" w:color="000000" w:sz="4" w:space="0"/>
            </w:tcBorders>
            <w:vAlign w:val="center"/>
          </w:tcPr>
          <w:p w14:paraId="0FF83CE2">
            <w:pPr>
              <w:widowControl/>
              <w:textAlignment w:val="center"/>
              <w:rPr>
                <w:rFonts w:ascii="宋体" w:hAnsi="宋体" w:cs="宋体"/>
                <w:color w:val="auto"/>
                <w:sz w:val="18"/>
                <w:szCs w:val="18"/>
              </w:rPr>
            </w:pPr>
            <w:r>
              <w:rPr>
                <w:rFonts w:hint="eastAsia" w:ascii="宋体" w:hAnsi="宋体" w:cs="宋体"/>
                <w:color w:val="auto"/>
                <w:sz w:val="18"/>
                <w:szCs w:val="18"/>
              </w:rPr>
              <w:t>灌木养护（落叶）高度100cm以下</w:t>
            </w:r>
          </w:p>
        </w:tc>
        <w:tc>
          <w:tcPr>
            <w:tcW w:w="903" w:type="dxa"/>
            <w:tcBorders>
              <w:top w:val="single" w:color="000000" w:sz="4" w:space="0"/>
              <w:left w:val="single" w:color="000000" w:sz="4" w:space="0"/>
              <w:bottom w:val="single" w:color="000000" w:sz="4" w:space="0"/>
              <w:right w:val="single" w:color="000000" w:sz="4" w:space="0"/>
            </w:tcBorders>
            <w:noWrap/>
            <w:vAlign w:val="center"/>
          </w:tcPr>
          <w:p w14:paraId="1F4B7C6F">
            <w:pPr>
              <w:widowControl/>
              <w:jc w:val="center"/>
              <w:textAlignment w:val="center"/>
              <w:rPr>
                <w:rFonts w:ascii="宋体" w:hAnsi="宋体" w:cs="宋体"/>
                <w:color w:val="auto"/>
                <w:sz w:val="18"/>
                <w:szCs w:val="18"/>
              </w:rPr>
            </w:pPr>
            <w:r>
              <w:rPr>
                <w:rFonts w:hint="eastAsia" w:ascii="宋体" w:hAnsi="宋体" w:cs="宋体"/>
                <w:color w:val="auto"/>
                <w:sz w:val="18"/>
                <w:szCs w:val="18"/>
              </w:rPr>
              <w:t>株</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5EB6CF51">
            <w:pPr>
              <w:widowControl/>
              <w:jc w:val="center"/>
              <w:textAlignment w:val="center"/>
              <w:rPr>
                <w:rFonts w:ascii="宋体" w:hAnsi="宋体" w:cs="宋体"/>
                <w:color w:val="auto"/>
                <w:sz w:val="18"/>
                <w:szCs w:val="18"/>
              </w:rPr>
            </w:pPr>
            <w:r>
              <w:rPr>
                <w:rFonts w:hint="eastAsia" w:ascii="宋体" w:hAnsi="宋体" w:cs="宋体"/>
                <w:color w:val="auto"/>
                <w:sz w:val="18"/>
                <w:szCs w:val="18"/>
              </w:rPr>
              <w:t>214</w:t>
            </w:r>
          </w:p>
        </w:tc>
        <w:tc>
          <w:tcPr>
            <w:tcW w:w="1006" w:type="dxa"/>
            <w:tcBorders>
              <w:top w:val="single" w:color="000000" w:sz="4" w:space="0"/>
              <w:left w:val="single" w:color="000000" w:sz="4" w:space="0"/>
              <w:bottom w:val="single" w:color="000000" w:sz="4" w:space="0"/>
              <w:right w:val="single" w:color="000000" w:sz="4" w:space="0"/>
            </w:tcBorders>
            <w:noWrap/>
            <w:vAlign w:val="center"/>
          </w:tcPr>
          <w:p w14:paraId="3C6FCDEE">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902" w:type="dxa"/>
            <w:tcBorders>
              <w:top w:val="single" w:color="000000" w:sz="4" w:space="0"/>
              <w:left w:val="single" w:color="000000" w:sz="4" w:space="0"/>
              <w:bottom w:val="single" w:color="000000" w:sz="4" w:space="0"/>
              <w:right w:val="single" w:color="000000" w:sz="4" w:space="0"/>
            </w:tcBorders>
            <w:noWrap/>
            <w:vAlign w:val="center"/>
          </w:tcPr>
          <w:p w14:paraId="43E0E798">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7B850165">
            <w:pPr>
              <w:widowControl/>
              <w:jc w:val="center"/>
              <w:textAlignment w:val="center"/>
              <w:rPr>
                <w:rFonts w:ascii="宋体" w:hAnsi="宋体" w:cs="宋体"/>
                <w:color w:val="auto"/>
                <w:sz w:val="18"/>
                <w:szCs w:val="18"/>
              </w:rPr>
            </w:pPr>
            <w:r>
              <w:rPr>
                <w:rFonts w:hint="eastAsia" w:ascii="宋体" w:hAnsi="宋体" w:cs="宋体"/>
                <w:color w:val="auto"/>
                <w:sz w:val="18"/>
                <w:szCs w:val="18"/>
              </w:rPr>
              <w:t>1年</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657D026A">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66" w:type="dxa"/>
            <w:tcBorders>
              <w:top w:val="single" w:color="000000" w:sz="4" w:space="0"/>
              <w:left w:val="single" w:color="000000" w:sz="4" w:space="0"/>
              <w:bottom w:val="single" w:color="000000" w:sz="4" w:space="0"/>
              <w:right w:val="single" w:color="000000" w:sz="4" w:space="0"/>
            </w:tcBorders>
            <w:noWrap/>
            <w:vAlign w:val="center"/>
          </w:tcPr>
          <w:p w14:paraId="2096478C">
            <w:pPr>
              <w:widowControl/>
              <w:jc w:val="center"/>
              <w:textAlignment w:val="center"/>
              <w:rPr>
                <w:rFonts w:ascii="宋体" w:hAnsi="宋体" w:cs="宋体"/>
                <w:color w:val="auto"/>
                <w:sz w:val="18"/>
                <w:szCs w:val="18"/>
              </w:rPr>
            </w:pPr>
            <w:r>
              <w:rPr>
                <w:rFonts w:hint="eastAsia" w:ascii="宋体" w:hAnsi="宋体" w:cs="宋体"/>
                <w:color w:val="auto"/>
                <w:sz w:val="18"/>
                <w:szCs w:val="18"/>
              </w:rPr>
              <w:t>214</w:t>
            </w:r>
          </w:p>
        </w:tc>
        <w:tc>
          <w:tcPr>
            <w:tcW w:w="1017" w:type="dxa"/>
            <w:tcBorders>
              <w:top w:val="single" w:color="000000" w:sz="4" w:space="0"/>
              <w:left w:val="single" w:color="000000" w:sz="4" w:space="0"/>
              <w:bottom w:val="single" w:color="000000" w:sz="4" w:space="0"/>
              <w:right w:val="single" w:color="000000" w:sz="4" w:space="0"/>
            </w:tcBorders>
            <w:noWrap/>
            <w:vAlign w:val="center"/>
          </w:tcPr>
          <w:p w14:paraId="02486DCB">
            <w:pPr>
              <w:rPr>
                <w:rFonts w:ascii="宋体" w:hAnsi="宋体" w:cs="宋体"/>
                <w:color w:val="auto"/>
                <w:sz w:val="18"/>
                <w:szCs w:val="18"/>
              </w:rPr>
            </w:pPr>
          </w:p>
        </w:tc>
      </w:tr>
      <w:tr w14:paraId="13A817AE">
        <w:tblPrEx>
          <w:tblCellMar>
            <w:top w:w="0" w:type="dxa"/>
            <w:left w:w="108" w:type="dxa"/>
            <w:bottom w:w="0" w:type="dxa"/>
            <w:right w:w="108" w:type="dxa"/>
          </w:tblCellMar>
        </w:tblPrEx>
        <w:trPr>
          <w:trHeight w:val="603" w:hRule="atLeast"/>
          <w:jc w:val="center"/>
        </w:trPr>
        <w:tc>
          <w:tcPr>
            <w:tcW w:w="919" w:type="dxa"/>
            <w:tcBorders>
              <w:top w:val="single" w:color="000000" w:sz="4" w:space="0"/>
              <w:left w:val="single" w:color="000000" w:sz="4" w:space="0"/>
              <w:bottom w:val="single" w:color="000000" w:sz="4" w:space="0"/>
              <w:right w:val="single" w:color="000000" w:sz="4" w:space="0"/>
            </w:tcBorders>
            <w:noWrap/>
            <w:vAlign w:val="center"/>
          </w:tcPr>
          <w:p w14:paraId="3C333BB9">
            <w:pPr>
              <w:widowControl/>
              <w:jc w:val="center"/>
              <w:textAlignment w:val="center"/>
              <w:rPr>
                <w:rFonts w:ascii="宋体" w:hAnsi="宋体" w:cs="宋体"/>
                <w:color w:val="auto"/>
                <w:sz w:val="18"/>
                <w:szCs w:val="18"/>
              </w:rPr>
            </w:pPr>
            <w:r>
              <w:rPr>
                <w:rFonts w:hint="eastAsia" w:ascii="宋体" w:hAnsi="宋体" w:cs="宋体"/>
                <w:color w:val="auto"/>
                <w:sz w:val="18"/>
                <w:szCs w:val="18"/>
              </w:rPr>
              <w:t>4.1.4</w:t>
            </w:r>
          </w:p>
        </w:tc>
        <w:tc>
          <w:tcPr>
            <w:tcW w:w="2697" w:type="dxa"/>
            <w:tcBorders>
              <w:top w:val="single" w:color="000000" w:sz="4" w:space="0"/>
              <w:left w:val="single" w:color="000000" w:sz="4" w:space="0"/>
              <w:bottom w:val="single" w:color="000000" w:sz="4" w:space="0"/>
              <w:right w:val="single" w:color="000000" w:sz="4" w:space="0"/>
            </w:tcBorders>
            <w:vAlign w:val="center"/>
          </w:tcPr>
          <w:p w14:paraId="33F84541">
            <w:pPr>
              <w:widowControl/>
              <w:textAlignment w:val="center"/>
              <w:rPr>
                <w:rFonts w:ascii="宋体" w:hAnsi="宋体" w:cs="宋体"/>
                <w:color w:val="auto"/>
                <w:sz w:val="18"/>
                <w:szCs w:val="18"/>
              </w:rPr>
            </w:pPr>
            <w:r>
              <w:rPr>
                <w:rFonts w:hint="eastAsia" w:ascii="宋体" w:hAnsi="宋体" w:cs="宋体"/>
                <w:color w:val="auto"/>
                <w:sz w:val="18"/>
                <w:szCs w:val="18"/>
              </w:rPr>
              <w:t>灌木养护（常绿）高度100cm以下</w:t>
            </w:r>
          </w:p>
        </w:tc>
        <w:tc>
          <w:tcPr>
            <w:tcW w:w="903" w:type="dxa"/>
            <w:tcBorders>
              <w:top w:val="single" w:color="000000" w:sz="4" w:space="0"/>
              <w:left w:val="single" w:color="000000" w:sz="4" w:space="0"/>
              <w:bottom w:val="single" w:color="000000" w:sz="4" w:space="0"/>
              <w:right w:val="single" w:color="000000" w:sz="4" w:space="0"/>
            </w:tcBorders>
            <w:noWrap/>
            <w:vAlign w:val="center"/>
          </w:tcPr>
          <w:p w14:paraId="59835B06">
            <w:pPr>
              <w:widowControl/>
              <w:jc w:val="center"/>
              <w:textAlignment w:val="center"/>
              <w:rPr>
                <w:rFonts w:ascii="宋体" w:hAnsi="宋体" w:cs="宋体"/>
                <w:color w:val="auto"/>
                <w:sz w:val="18"/>
                <w:szCs w:val="18"/>
              </w:rPr>
            </w:pPr>
            <w:r>
              <w:rPr>
                <w:rFonts w:hint="eastAsia" w:ascii="宋体" w:hAnsi="宋体" w:cs="宋体"/>
                <w:color w:val="auto"/>
                <w:sz w:val="18"/>
                <w:szCs w:val="18"/>
              </w:rPr>
              <w:t>株</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22D4C8E3">
            <w:pPr>
              <w:widowControl/>
              <w:jc w:val="center"/>
              <w:textAlignment w:val="center"/>
              <w:rPr>
                <w:rFonts w:ascii="宋体" w:hAnsi="宋体" w:cs="宋体"/>
                <w:color w:val="auto"/>
                <w:sz w:val="18"/>
                <w:szCs w:val="18"/>
              </w:rPr>
            </w:pPr>
            <w:r>
              <w:rPr>
                <w:rFonts w:hint="eastAsia" w:ascii="宋体" w:hAnsi="宋体" w:cs="宋体"/>
                <w:color w:val="auto"/>
                <w:sz w:val="18"/>
                <w:szCs w:val="18"/>
              </w:rPr>
              <w:t>98</w:t>
            </w:r>
          </w:p>
        </w:tc>
        <w:tc>
          <w:tcPr>
            <w:tcW w:w="1006" w:type="dxa"/>
            <w:tcBorders>
              <w:top w:val="single" w:color="000000" w:sz="4" w:space="0"/>
              <w:left w:val="single" w:color="000000" w:sz="4" w:space="0"/>
              <w:bottom w:val="single" w:color="000000" w:sz="4" w:space="0"/>
              <w:right w:val="single" w:color="000000" w:sz="4" w:space="0"/>
            </w:tcBorders>
            <w:noWrap/>
            <w:vAlign w:val="center"/>
          </w:tcPr>
          <w:p w14:paraId="741B064A">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902" w:type="dxa"/>
            <w:tcBorders>
              <w:top w:val="single" w:color="000000" w:sz="4" w:space="0"/>
              <w:left w:val="single" w:color="000000" w:sz="4" w:space="0"/>
              <w:bottom w:val="single" w:color="000000" w:sz="4" w:space="0"/>
              <w:right w:val="single" w:color="000000" w:sz="4" w:space="0"/>
            </w:tcBorders>
            <w:noWrap/>
            <w:vAlign w:val="center"/>
          </w:tcPr>
          <w:p w14:paraId="01AD4D8A">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418632B7">
            <w:pPr>
              <w:widowControl/>
              <w:jc w:val="center"/>
              <w:textAlignment w:val="center"/>
              <w:rPr>
                <w:rFonts w:ascii="宋体" w:hAnsi="宋体" w:cs="宋体"/>
                <w:color w:val="auto"/>
                <w:sz w:val="18"/>
                <w:szCs w:val="18"/>
              </w:rPr>
            </w:pPr>
            <w:r>
              <w:rPr>
                <w:rFonts w:hint="eastAsia" w:ascii="宋体" w:hAnsi="宋体" w:cs="宋体"/>
                <w:color w:val="auto"/>
                <w:sz w:val="18"/>
                <w:szCs w:val="18"/>
              </w:rPr>
              <w:t>1年</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0D7338E3">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66" w:type="dxa"/>
            <w:tcBorders>
              <w:top w:val="single" w:color="000000" w:sz="4" w:space="0"/>
              <w:left w:val="single" w:color="000000" w:sz="4" w:space="0"/>
              <w:bottom w:val="single" w:color="000000" w:sz="4" w:space="0"/>
              <w:right w:val="single" w:color="000000" w:sz="4" w:space="0"/>
            </w:tcBorders>
            <w:noWrap/>
            <w:vAlign w:val="center"/>
          </w:tcPr>
          <w:p w14:paraId="5B710556">
            <w:pPr>
              <w:widowControl/>
              <w:jc w:val="center"/>
              <w:textAlignment w:val="center"/>
              <w:rPr>
                <w:rFonts w:ascii="宋体" w:hAnsi="宋体" w:cs="宋体"/>
                <w:color w:val="auto"/>
                <w:sz w:val="18"/>
                <w:szCs w:val="18"/>
              </w:rPr>
            </w:pPr>
            <w:r>
              <w:rPr>
                <w:rFonts w:hint="eastAsia" w:ascii="宋体" w:hAnsi="宋体" w:cs="宋体"/>
                <w:color w:val="auto"/>
                <w:sz w:val="18"/>
                <w:szCs w:val="18"/>
              </w:rPr>
              <w:t>98</w:t>
            </w:r>
          </w:p>
        </w:tc>
        <w:tc>
          <w:tcPr>
            <w:tcW w:w="1017" w:type="dxa"/>
            <w:tcBorders>
              <w:top w:val="single" w:color="000000" w:sz="4" w:space="0"/>
              <w:left w:val="single" w:color="000000" w:sz="4" w:space="0"/>
              <w:bottom w:val="single" w:color="000000" w:sz="4" w:space="0"/>
              <w:right w:val="single" w:color="000000" w:sz="4" w:space="0"/>
            </w:tcBorders>
            <w:noWrap/>
            <w:vAlign w:val="center"/>
          </w:tcPr>
          <w:p w14:paraId="058823DB">
            <w:pPr>
              <w:rPr>
                <w:rFonts w:ascii="宋体" w:hAnsi="宋体" w:cs="宋体"/>
                <w:color w:val="auto"/>
                <w:sz w:val="18"/>
                <w:szCs w:val="18"/>
              </w:rPr>
            </w:pPr>
          </w:p>
        </w:tc>
      </w:tr>
      <w:tr w14:paraId="2A384295">
        <w:tblPrEx>
          <w:tblCellMar>
            <w:top w:w="0" w:type="dxa"/>
            <w:left w:w="108" w:type="dxa"/>
            <w:bottom w:w="0" w:type="dxa"/>
            <w:right w:w="108" w:type="dxa"/>
          </w:tblCellMar>
        </w:tblPrEx>
        <w:trPr>
          <w:trHeight w:val="603" w:hRule="atLeast"/>
          <w:jc w:val="center"/>
        </w:trPr>
        <w:tc>
          <w:tcPr>
            <w:tcW w:w="919" w:type="dxa"/>
            <w:tcBorders>
              <w:top w:val="single" w:color="000000" w:sz="4" w:space="0"/>
              <w:left w:val="single" w:color="000000" w:sz="4" w:space="0"/>
              <w:bottom w:val="single" w:color="000000" w:sz="4" w:space="0"/>
              <w:right w:val="single" w:color="000000" w:sz="4" w:space="0"/>
            </w:tcBorders>
            <w:noWrap/>
            <w:vAlign w:val="center"/>
          </w:tcPr>
          <w:p w14:paraId="768A32FD">
            <w:pPr>
              <w:widowControl/>
              <w:jc w:val="center"/>
              <w:textAlignment w:val="center"/>
              <w:rPr>
                <w:rFonts w:ascii="宋体" w:hAnsi="宋体" w:cs="宋体"/>
                <w:color w:val="auto"/>
                <w:sz w:val="18"/>
                <w:szCs w:val="18"/>
              </w:rPr>
            </w:pPr>
            <w:r>
              <w:rPr>
                <w:rFonts w:hint="eastAsia" w:ascii="宋体" w:hAnsi="宋体" w:cs="宋体"/>
                <w:color w:val="auto"/>
                <w:sz w:val="18"/>
                <w:szCs w:val="18"/>
              </w:rPr>
              <w:t>4.1.5</w:t>
            </w:r>
          </w:p>
        </w:tc>
        <w:tc>
          <w:tcPr>
            <w:tcW w:w="2697" w:type="dxa"/>
            <w:tcBorders>
              <w:top w:val="single" w:color="000000" w:sz="4" w:space="0"/>
              <w:left w:val="single" w:color="000000" w:sz="4" w:space="0"/>
              <w:bottom w:val="single" w:color="000000" w:sz="4" w:space="0"/>
              <w:right w:val="single" w:color="000000" w:sz="4" w:space="0"/>
            </w:tcBorders>
            <w:vAlign w:val="center"/>
          </w:tcPr>
          <w:p w14:paraId="4BD9321A">
            <w:pPr>
              <w:widowControl/>
              <w:textAlignment w:val="center"/>
              <w:rPr>
                <w:rFonts w:ascii="宋体" w:hAnsi="宋体" w:cs="宋体"/>
                <w:color w:val="auto"/>
                <w:sz w:val="18"/>
                <w:szCs w:val="18"/>
              </w:rPr>
            </w:pPr>
            <w:r>
              <w:rPr>
                <w:rFonts w:hint="eastAsia" w:ascii="宋体" w:hAnsi="宋体" w:cs="宋体"/>
                <w:color w:val="auto"/>
                <w:sz w:val="18"/>
                <w:szCs w:val="18"/>
              </w:rPr>
              <w:t>绿篱养护（单排）高度150cm以上</w:t>
            </w:r>
          </w:p>
        </w:tc>
        <w:tc>
          <w:tcPr>
            <w:tcW w:w="903" w:type="dxa"/>
            <w:tcBorders>
              <w:top w:val="single" w:color="000000" w:sz="4" w:space="0"/>
              <w:left w:val="single" w:color="000000" w:sz="4" w:space="0"/>
              <w:bottom w:val="single" w:color="000000" w:sz="4" w:space="0"/>
              <w:right w:val="single" w:color="000000" w:sz="4" w:space="0"/>
            </w:tcBorders>
            <w:noWrap/>
            <w:vAlign w:val="center"/>
          </w:tcPr>
          <w:p w14:paraId="74ECD14E">
            <w:pPr>
              <w:widowControl/>
              <w:jc w:val="center"/>
              <w:textAlignment w:val="center"/>
              <w:rPr>
                <w:rFonts w:ascii="宋体" w:hAnsi="宋体" w:cs="宋体"/>
                <w:color w:val="auto"/>
                <w:sz w:val="18"/>
                <w:szCs w:val="18"/>
              </w:rPr>
            </w:pPr>
            <w:r>
              <w:rPr>
                <w:rFonts w:hint="eastAsia" w:ascii="宋体" w:hAnsi="宋体" w:cs="宋体"/>
                <w:color w:val="auto"/>
                <w:sz w:val="18"/>
                <w:szCs w:val="18"/>
              </w:rPr>
              <w:t>m</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5490BCFD">
            <w:pPr>
              <w:widowControl/>
              <w:jc w:val="center"/>
              <w:textAlignment w:val="center"/>
              <w:rPr>
                <w:rFonts w:ascii="宋体" w:hAnsi="宋体" w:cs="宋体"/>
                <w:color w:val="auto"/>
                <w:sz w:val="18"/>
                <w:szCs w:val="18"/>
              </w:rPr>
            </w:pPr>
            <w:r>
              <w:rPr>
                <w:rFonts w:hint="eastAsia" w:ascii="宋体" w:hAnsi="宋体" w:cs="宋体"/>
                <w:color w:val="auto"/>
                <w:sz w:val="18"/>
                <w:szCs w:val="18"/>
              </w:rPr>
              <w:t>3373.2</w:t>
            </w:r>
          </w:p>
        </w:tc>
        <w:tc>
          <w:tcPr>
            <w:tcW w:w="1006" w:type="dxa"/>
            <w:tcBorders>
              <w:top w:val="single" w:color="000000" w:sz="4" w:space="0"/>
              <w:left w:val="single" w:color="000000" w:sz="4" w:space="0"/>
              <w:bottom w:val="single" w:color="000000" w:sz="4" w:space="0"/>
              <w:right w:val="single" w:color="000000" w:sz="4" w:space="0"/>
            </w:tcBorders>
            <w:noWrap/>
            <w:vAlign w:val="center"/>
          </w:tcPr>
          <w:p w14:paraId="14563E57">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902" w:type="dxa"/>
            <w:tcBorders>
              <w:top w:val="single" w:color="000000" w:sz="4" w:space="0"/>
              <w:left w:val="single" w:color="000000" w:sz="4" w:space="0"/>
              <w:bottom w:val="single" w:color="000000" w:sz="4" w:space="0"/>
              <w:right w:val="single" w:color="000000" w:sz="4" w:space="0"/>
            </w:tcBorders>
            <w:noWrap/>
            <w:vAlign w:val="center"/>
          </w:tcPr>
          <w:p w14:paraId="35940674">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1054FB7E">
            <w:pPr>
              <w:widowControl/>
              <w:jc w:val="center"/>
              <w:textAlignment w:val="center"/>
              <w:rPr>
                <w:rFonts w:ascii="宋体" w:hAnsi="宋体" w:cs="宋体"/>
                <w:color w:val="auto"/>
                <w:sz w:val="18"/>
                <w:szCs w:val="18"/>
              </w:rPr>
            </w:pPr>
            <w:r>
              <w:rPr>
                <w:rFonts w:hint="eastAsia" w:ascii="宋体" w:hAnsi="宋体" w:cs="宋体"/>
                <w:color w:val="auto"/>
                <w:sz w:val="18"/>
                <w:szCs w:val="18"/>
              </w:rPr>
              <w:t>1年</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054128AA">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66" w:type="dxa"/>
            <w:tcBorders>
              <w:top w:val="single" w:color="000000" w:sz="4" w:space="0"/>
              <w:left w:val="single" w:color="000000" w:sz="4" w:space="0"/>
              <w:bottom w:val="single" w:color="000000" w:sz="4" w:space="0"/>
              <w:right w:val="single" w:color="000000" w:sz="4" w:space="0"/>
            </w:tcBorders>
            <w:noWrap/>
            <w:vAlign w:val="center"/>
          </w:tcPr>
          <w:p w14:paraId="575760E3">
            <w:pPr>
              <w:widowControl/>
              <w:jc w:val="center"/>
              <w:textAlignment w:val="center"/>
              <w:rPr>
                <w:rFonts w:ascii="宋体" w:hAnsi="宋体" w:cs="宋体"/>
                <w:color w:val="auto"/>
                <w:sz w:val="18"/>
                <w:szCs w:val="18"/>
              </w:rPr>
            </w:pPr>
            <w:r>
              <w:rPr>
                <w:rFonts w:hint="eastAsia" w:ascii="宋体" w:hAnsi="宋体" w:cs="宋体"/>
                <w:color w:val="auto"/>
                <w:sz w:val="18"/>
                <w:szCs w:val="18"/>
              </w:rPr>
              <w:t>3373.2</w:t>
            </w:r>
          </w:p>
        </w:tc>
        <w:tc>
          <w:tcPr>
            <w:tcW w:w="1017" w:type="dxa"/>
            <w:tcBorders>
              <w:top w:val="single" w:color="000000" w:sz="4" w:space="0"/>
              <w:left w:val="single" w:color="000000" w:sz="4" w:space="0"/>
              <w:bottom w:val="single" w:color="000000" w:sz="4" w:space="0"/>
              <w:right w:val="single" w:color="000000" w:sz="4" w:space="0"/>
            </w:tcBorders>
            <w:noWrap/>
            <w:vAlign w:val="center"/>
          </w:tcPr>
          <w:p w14:paraId="3C5FD9E4">
            <w:pPr>
              <w:rPr>
                <w:rFonts w:ascii="宋体" w:hAnsi="宋体" w:cs="宋体"/>
                <w:color w:val="auto"/>
                <w:sz w:val="18"/>
                <w:szCs w:val="18"/>
              </w:rPr>
            </w:pPr>
          </w:p>
        </w:tc>
      </w:tr>
      <w:tr w14:paraId="17299B71">
        <w:tblPrEx>
          <w:tblCellMar>
            <w:top w:w="0" w:type="dxa"/>
            <w:left w:w="108" w:type="dxa"/>
            <w:bottom w:w="0" w:type="dxa"/>
            <w:right w:w="108" w:type="dxa"/>
          </w:tblCellMar>
        </w:tblPrEx>
        <w:trPr>
          <w:trHeight w:val="603" w:hRule="atLeast"/>
          <w:jc w:val="center"/>
        </w:trPr>
        <w:tc>
          <w:tcPr>
            <w:tcW w:w="919" w:type="dxa"/>
            <w:tcBorders>
              <w:top w:val="single" w:color="000000" w:sz="4" w:space="0"/>
              <w:left w:val="single" w:color="000000" w:sz="4" w:space="0"/>
              <w:bottom w:val="single" w:color="000000" w:sz="4" w:space="0"/>
              <w:right w:val="single" w:color="000000" w:sz="4" w:space="0"/>
            </w:tcBorders>
            <w:noWrap/>
            <w:vAlign w:val="center"/>
          </w:tcPr>
          <w:p w14:paraId="121BACAA">
            <w:pPr>
              <w:widowControl/>
              <w:jc w:val="center"/>
              <w:textAlignment w:val="center"/>
              <w:rPr>
                <w:rFonts w:ascii="宋体" w:hAnsi="宋体" w:cs="宋体"/>
                <w:color w:val="auto"/>
                <w:sz w:val="18"/>
                <w:szCs w:val="18"/>
              </w:rPr>
            </w:pPr>
            <w:r>
              <w:rPr>
                <w:rFonts w:hint="eastAsia" w:ascii="宋体" w:hAnsi="宋体" w:cs="宋体"/>
                <w:color w:val="auto"/>
                <w:sz w:val="18"/>
                <w:szCs w:val="18"/>
              </w:rPr>
              <w:t>4.1.6</w:t>
            </w:r>
          </w:p>
        </w:tc>
        <w:tc>
          <w:tcPr>
            <w:tcW w:w="2697" w:type="dxa"/>
            <w:tcBorders>
              <w:top w:val="single" w:color="000000" w:sz="4" w:space="0"/>
              <w:left w:val="single" w:color="000000" w:sz="4" w:space="0"/>
              <w:bottom w:val="single" w:color="000000" w:sz="4" w:space="0"/>
              <w:right w:val="single" w:color="000000" w:sz="4" w:space="0"/>
            </w:tcBorders>
            <w:vAlign w:val="center"/>
          </w:tcPr>
          <w:p w14:paraId="553DBADA">
            <w:pPr>
              <w:widowControl/>
              <w:textAlignment w:val="center"/>
              <w:rPr>
                <w:rFonts w:ascii="宋体" w:hAnsi="宋体" w:cs="宋体"/>
                <w:color w:val="auto"/>
                <w:sz w:val="18"/>
                <w:szCs w:val="18"/>
              </w:rPr>
            </w:pPr>
            <w:r>
              <w:rPr>
                <w:rFonts w:hint="eastAsia" w:ascii="宋体" w:hAnsi="宋体" w:cs="宋体"/>
                <w:color w:val="auto"/>
                <w:sz w:val="18"/>
                <w:szCs w:val="18"/>
              </w:rPr>
              <w:t>绿篱养护（双排）高度100cm以下</w:t>
            </w:r>
          </w:p>
        </w:tc>
        <w:tc>
          <w:tcPr>
            <w:tcW w:w="903" w:type="dxa"/>
            <w:tcBorders>
              <w:top w:val="single" w:color="000000" w:sz="4" w:space="0"/>
              <w:left w:val="single" w:color="000000" w:sz="4" w:space="0"/>
              <w:bottom w:val="single" w:color="000000" w:sz="4" w:space="0"/>
              <w:right w:val="single" w:color="000000" w:sz="4" w:space="0"/>
            </w:tcBorders>
            <w:noWrap/>
            <w:vAlign w:val="center"/>
          </w:tcPr>
          <w:p w14:paraId="40941550">
            <w:pPr>
              <w:widowControl/>
              <w:jc w:val="center"/>
              <w:textAlignment w:val="center"/>
              <w:rPr>
                <w:rFonts w:ascii="宋体" w:hAnsi="宋体" w:cs="宋体"/>
                <w:color w:val="auto"/>
                <w:sz w:val="18"/>
                <w:szCs w:val="18"/>
              </w:rPr>
            </w:pPr>
            <w:r>
              <w:rPr>
                <w:rFonts w:hint="eastAsia" w:ascii="宋体" w:hAnsi="宋体" w:cs="宋体"/>
                <w:color w:val="auto"/>
                <w:sz w:val="18"/>
                <w:szCs w:val="18"/>
              </w:rPr>
              <w:t>m</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219C50F2">
            <w:pPr>
              <w:widowControl/>
              <w:jc w:val="center"/>
              <w:textAlignment w:val="center"/>
              <w:rPr>
                <w:rFonts w:ascii="宋体" w:hAnsi="宋体" w:cs="宋体"/>
                <w:color w:val="auto"/>
                <w:sz w:val="18"/>
                <w:szCs w:val="18"/>
              </w:rPr>
            </w:pPr>
            <w:r>
              <w:rPr>
                <w:rFonts w:hint="eastAsia" w:ascii="宋体" w:hAnsi="宋体" w:cs="宋体"/>
                <w:color w:val="auto"/>
                <w:sz w:val="18"/>
                <w:szCs w:val="18"/>
              </w:rPr>
              <w:t>11.8</w:t>
            </w:r>
          </w:p>
        </w:tc>
        <w:tc>
          <w:tcPr>
            <w:tcW w:w="1006" w:type="dxa"/>
            <w:tcBorders>
              <w:top w:val="single" w:color="000000" w:sz="4" w:space="0"/>
              <w:left w:val="single" w:color="000000" w:sz="4" w:space="0"/>
              <w:bottom w:val="single" w:color="000000" w:sz="4" w:space="0"/>
              <w:right w:val="single" w:color="000000" w:sz="4" w:space="0"/>
            </w:tcBorders>
            <w:noWrap/>
            <w:vAlign w:val="center"/>
          </w:tcPr>
          <w:p w14:paraId="35C8745E">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902" w:type="dxa"/>
            <w:tcBorders>
              <w:top w:val="single" w:color="000000" w:sz="4" w:space="0"/>
              <w:left w:val="single" w:color="000000" w:sz="4" w:space="0"/>
              <w:bottom w:val="single" w:color="000000" w:sz="4" w:space="0"/>
              <w:right w:val="single" w:color="000000" w:sz="4" w:space="0"/>
            </w:tcBorders>
            <w:noWrap/>
            <w:vAlign w:val="center"/>
          </w:tcPr>
          <w:p w14:paraId="1112A150">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76DEB09D">
            <w:pPr>
              <w:widowControl/>
              <w:jc w:val="center"/>
              <w:textAlignment w:val="center"/>
              <w:rPr>
                <w:rFonts w:ascii="宋体" w:hAnsi="宋体" w:cs="宋体"/>
                <w:color w:val="auto"/>
                <w:sz w:val="18"/>
                <w:szCs w:val="18"/>
              </w:rPr>
            </w:pPr>
            <w:r>
              <w:rPr>
                <w:rFonts w:hint="eastAsia" w:ascii="宋体" w:hAnsi="宋体" w:cs="宋体"/>
                <w:color w:val="auto"/>
                <w:sz w:val="18"/>
                <w:szCs w:val="18"/>
              </w:rPr>
              <w:t>1年</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4763F5B2">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66" w:type="dxa"/>
            <w:tcBorders>
              <w:top w:val="single" w:color="000000" w:sz="4" w:space="0"/>
              <w:left w:val="single" w:color="000000" w:sz="4" w:space="0"/>
              <w:bottom w:val="single" w:color="000000" w:sz="4" w:space="0"/>
              <w:right w:val="single" w:color="000000" w:sz="4" w:space="0"/>
            </w:tcBorders>
            <w:noWrap/>
            <w:vAlign w:val="center"/>
          </w:tcPr>
          <w:p w14:paraId="5C62EADD">
            <w:pPr>
              <w:widowControl/>
              <w:jc w:val="center"/>
              <w:textAlignment w:val="center"/>
              <w:rPr>
                <w:rFonts w:ascii="宋体" w:hAnsi="宋体" w:cs="宋体"/>
                <w:color w:val="auto"/>
                <w:sz w:val="18"/>
                <w:szCs w:val="18"/>
              </w:rPr>
            </w:pPr>
            <w:r>
              <w:rPr>
                <w:rFonts w:hint="eastAsia" w:ascii="宋体" w:hAnsi="宋体" w:cs="宋体"/>
                <w:color w:val="auto"/>
                <w:sz w:val="18"/>
                <w:szCs w:val="18"/>
              </w:rPr>
              <w:t>11.8</w:t>
            </w:r>
          </w:p>
        </w:tc>
        <w:tc>
          <w:tcPr>
            <w:tcW w:w="1017" w:type="dxa"/>
            <w:tcBorders>
              <w:top w:val="single" w:color="000000" w:sz="4" w:space="0"/>
              <w:left w:val="single" w:color="000000" w:sz="4" w:space="0"/>
              <w:bottom w:val="single" w:color="000000" w:sz="4" w:space="0"/>
              <w:right w:val="single" w:color="000000" w:sz="4" w:space="0"/>
            </w:tcBorders>
            <w:noWrap/>
            <w:vAlign w:val="center"/>
          </w:tcPr>
          <w:p w14:paraId="53F5B2CC">
            <w:pPr>
              <w:rPr>
                <w:rFonts w:ascii="宋体" w:hAnsi="宋体" w:cs="宋体"/>
                <w:color w:val="auto"/>
                <w:sz w:val="18"/>
                <w:szCs w:val="18"/>
              </w:rPr>
            </w:pPr>
          </w:p>
        </w:tc>
      </w:tr>
      <w:tr w14:paraId="5C2FD9F5">
        <w:tblPrEx>
          <w:tblCellMar>
            <w:top w:w="0" w:type="dxa"/>
            <w:left w:w="108" w:type="dxa"/>
            <w:bottom w:w="0" w:type="dxa"/>
            <w:right w:w="108" w:type="dxa"/>
          </w:tblCellMar>
        </w:tblPrEx>
        <w:trPr>
          <w:trHeight w:val="603" w:hRule="atLeast"/>
          <w:jc w:val="center"/>
        </w:trPr>
        <w:tc>
          <w:tcPr>
            <w:tcW w:w="919" w:type="dxa"/>
            <w:tcBorders>
              <w:top w:val="single" w:color="000000" w:sz="4" w:space="0"/>
              <w:left w:val="single" w:color="000000" w:sz="4" w:space="0"/>
              <w:bottom w:val="single" w:color="000000" w:sz="4" w:space="0"/>
              <w:right w:val="single" w:color="000000" w:sz="4" w:space="0"/>
            </w:tcBorders>
            <w:noWrap/>
            <w:vAlign w:val="center"/>
          </w:tcPr>
          <w:p w14:paraId="7BECBD3B">
            <w:pPr>
              <w:widowControl/>
              <w:jc w:val="center"/>
              <w:textAlignment w:val="center"/>
              <w:rPr>
                <w:rFonts w:ascii="宋体" w:hAnsi="宋体" w:cs="宋体"/>
                <w:color w:val="auto"/>
                <w:sz w:val="18"/>
                <w:szCs w:val="18"/>
              </w:rPr>
            </w:pPr>
            <w:r>
              <w:rPr>
                <w:rFonts w:hint="eastAsia" w:ascii="宋体" w:hAnsi="宋体" w:cs="宋体"/>
                <w:color w:val="auto"/>
                <w:sz w:val="18"/>
                <w:szCs w:val="18"/>
              </w:rPr>
              <w:t>4.1.7</w:t>
            </w:r>
          </w:p>
        </w:tc>
        <w:tc>
          <w:tcPr>
            <w:tcW w:w="2697" w:type="dxa"/>
            <w:tcBorders>
              <w:top w:val="single" w:color="000000" w:sz="4" w:space="0"/>
              <w:left w:val="single" w:color="000000" w:sz="4" w:space="0"/>
              <w:bottom w:val="single" w:color="000000" w:sz="4" w:space="0"/>
              <w:right w:val="single" w:color="000000" w:sz="4" w:space="0"/>
            </w:tcBorders>
            <w:vAlign w:val="center"/>
          </w:tcPr>
          <w:p w14:paraId="3C17EB9A">
            <w:pPr>
              <w:widowControl/>
              <w:textAlignment w:val="center"/>
              <w:rPr>
                <w:rFonts w:ascii="宋体" w:hAnsi="宋体" w:cs="宋体"/>
                <w:color w:val="auto"/>
                <w:sz w:val="18"/>
                <w:szCs w:val="18"/>
              </w:rPr>
            </w:pPr>
            <w:r>
              <w:rPr>
                <w:rFonts w:hint="eastAsia" w:ascii="宋体" w:hAnsi="宋体" w:cs="宋体"/>
                <w:color w:val="auto"/>
                <w:sz w:val="18"/>
                <w:szCs w:val="18"/>
              </w:rPr>
              <w:t>草坪养护</w:t>
            </w:r>
          </w:p>
        </w:tc>
        <w:tc>
          <w:tcPr>
            <w:tcW w:w="903" w:type="dxa"/>
            <w:tcBorders>
              <w:top w:val="single" w:color="000000" w:sz="4" w:space="0"/>
              <w:left w:val="single" w:color="000000" w:sz="4" w:space="0"/>
              <w:bottom w:val="single" w:color="000000" w:sz="4" w:space="0"/>
              <w:right w:val="single" w:color="000000" w:sz="4" w:space="0"/>
            </w:tcBorders>
            <w:noWrap/>
            <w:vAlign w:val="center"/>
          </w:tcPr>
          <w:p w14:paraId="77AEF00C">
            <w:pPr>
              <w:widowControl/>
              <w:jc w:val="center"/>
              <w:textAlignment w:val="center"/>
              <w:rPr>
                <w:rFonts w:ascii="宋体" w:hAnsi="宋体" w:cs="宋体"/>
                <w:color w:val="auto"/>
                <w:sz w:val="18"/>
                <w:szCs w:val="18"/>
              </w:rPr>
            </w:pPr>
            <w:r>
              <w:rPr>
                <w:rFonts w:hint="eastAsia" w:ascii="宋体" w:hAnsi="宋体" w:cs="宋体"/>
                <w:color w:val="auto"/>
                <w:sz w:val="18"/>
                <w:szCs w:val="18"/>
              </w:rPr>
              <w:t>m</w:t>
            </w:r>
            <w:r>
              <w:rPr>
                <w:rFonts w:hint="eastAsia" w:ascii="宋体" w:hAnsi="宋体" w:cs="宋体"/>
                <w:color w:val="auto"/>
                <w:sz w:val="18"/>
                <w:szCs w:val="18"/>
                <w:vertAlign w:val="superscript"/>
              </w:rPr>
              <w:t>2</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25802092">
            <w:pPr>
              <w:widowControl/>
              <w:jc w:val="center"/>
              <w:textAlignment w:val="center"/>
              <w:rPr>
                <w:rFonts w:ascii="宋体" w:hAnsi="宋体" w:cs="宋体"/>
                <w:color w:val="auto"/>
                <w:sz w:val="18"/>
                <w:szCs w:val="18"/>
              </w:rPr>
            </w:pPr>
            <w:r>
              <w:rPr>
                <w:rFonts w:hint="eastAsia" w:ascii="宋体" w:hAnsi="宋体" w:cs="宋体"/>
                <w:color w:val="auto"/>
                <w:sz w:val="18"/>
                <w:szCs w:val="18"/>
              </w:rPr>
              <w:t>835.6</w:t>
            </w:r>
          </w:p>
        </w:tc>
        <w:tc>
          <w:tcPr>
            <w:tcW w:w="1006" w:type="dxa"/>
            <w:tcBorders>
              <w:top w:val="single" w:color="000000" w:sz="4" w:space="0"/>
              <w:left w:val="single" w:color="000000" w:sz="4" w:space="0"/>
              <w:bottom w:val="single" w:color="000000" w:sz="4" w:space="0"/>
              <w:right w:val="single" w:color="000000" w:sz="4" w:space="0"/>
            </w:tcBorders>
            <w:noWrap/>
            <w:vAlign w:val="center"/>
          </w:tcPr>
          <w:p w14:paraId="1F6D5CB6">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902" w:type="dxa"/>
            <w:tcBorders>
              <w:top w:val="single" w:color="000000" w:sz="4" w:space="0"/>
              <w:left w:val="single" w:color="000000" w:sz="4" w:space="0"/>
              <w:bottom w:val="single" w:color="000000" w:sz="4" w:space="0"/>
              <w:right w:val="single" w:color="000000" w:sz="4" w:space="0"/>
            </w:tcBorders>
            <w:noWrap/>
            <w:vAlign w:val="center"/>
          </w:tcPr>
          <w:p w14:paraId="4B49025A">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46192295">
            <w:pPr>
              <w:widowControl/>
              <w:jc w:val="center"/>
              <w:textAlignment w:val="center"/>
              <w:rPr>
                <w:rFonts w:ascii="宋体" w:hAnsi="宋体" w:cs="宋体"/>
                <w:color w:val="auto"/>
                <w:sz w:val="18"/>
                <w:szCs w:val="18"/>
              </w:rPr>
            </w:pPr>
            <w:r>
              <w:rPr>
                <w:rFonts w:hint="eastAsia" w:ascii="宋体" w:hAnsi="宋体" w:cs="宋体"/>
                <w:color w:val="auto"/>
                <w:sz w:val="18"/>
                <w:szCs w:val="18"/>
              </w:rPr>
              <w:t>1年</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656A2589">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66" w:type="dxa"/>
            <w:tcBorders>
              <w:top w:val="single" w:color="000000" w:sz="4" w:space="0"/>
              <w:left w:val="single" w:color="000000" w:sz="4" w:space="0"/>
              <w:bottom w:val="single" w:color="000000" w:sz="4" w:space="0"/>
              <w:right w:val="single" w:color="000000" w:sz="4" w:space="0"/>
            </w:tcBorders>
            <w:noWrap/>
            <w:vAlign w:val="center"/>
          </w:tcPr>
          <w:p w14:paraId="5C284DC5">
            <w:pPr>
              <w:widowControl/>
              <w:jc w:val="center"/>
              <w:textAlignment w:val="center"/>
              <w:rPr>
                <w:rFonts w:ascii="宋体" w:hAnsi="宋体" w:cs="宋体"/>
                <w:color w:val="auto"/>
                <w:sz w:val="18"/>
                <w:szCs w:val="18"/>
              </w:rPr>
            </w:pPr>
            <w:r>
              <w:rPr>
                <w:rFonts w:hint="eastAsia" w:ascii="宋体" w:hAnsi="宋体" w:cs="宋体"/>
                <w:color w:val="auto"/>
                <w:sz w:val="18"/>
                <w:szCs w:val="18"/>
              </w:rPr>
              <w:t>835.6</w:t>
            </w:r>
          </w:p>
        </w:tc>
        <w:tc>
          <w:tcPr>
            <w:tcW w:w="1017" w:type="dxa"/>
            <w:tcBorders>
              <w:top w:val="single" w:color="000000" w:sz="4" w:space="0"/>
              <w:left w:val="single" w:color="000000" w:sz="4" w:space="0"/>
              <w:bottom w:val="single" w:color="000000" w:sz="4" w:space="0"/>
              <w:right w:val="single" w:color="000000" w:sz="4" w:space="0"/>
            </w:tcBorders>
            <w:noWrap/>
            <w:vAlign w:val="center"/>
          </w:tcPr>
          <w:p w14:paraId="5BA3C047">
            <w:pPr>
              <w:rPr>
                <w:rFonts w:ascii="宋体" w:hAnsi="宋体" w:cs="宋体"/>
                <w:color w:val="auto"/>
                <w:sz w:val="18"/>
                <w:szCs w:val="18"/>
              </w:rPr>
            </w:pPr>
          </w:p>
        </w:tc>
      </w:tr>
      <w:tr w14:paraId="351EF781">
        <w:tblPrEx>
          <w:tblCellMar>
            <w:top w:w="0" w:type="dxa"/>
            <w:left w:w="108" w:type="dxa"/>
            <w:bottom w:w="0" w:type="dxa"/>
            <w:right w:w="108" w:type="dxa"/>
          </w:tblCellMar>
        </w:tblPrEx>
        <w:trPr>
          <w:trHeight w:val="603" w:hRule="atLeast"/>
          <w:jc w:val="center"/>
        </w:trPr>
        <w:tc>
          <w:tcPr>
            <w:tcW w:w="919" w:type="dxa"/>
            <w:tcBorders>
              <w:top w:val="single" w:color="000000" w:sz="4" w:space="0"/>
              <w:left w:val="single" w:color="000000" w:sz="4" w:space="0"/>
              <w:bottom w:val="single" w:color="000000" w:sz="4" w:space="0"/>
              <w:right w:val="single" w:color="000000" w:sz="4" w:space="0"/>
            </w:tcBorders>
            <w:noWrap/>
            <w:vAlign w:val="center"/>
          </w:tcPr>
          <w:p w14:paraId="3DD56E56">
            <w:pPr>
              <w:widowControl/>
              <w:jc w:val="center"/>
              <w:textAlignment w:val="center"/>
              <w:rPr>
                <w:rFonts w:ascii="宋体" w:hAnsi="宋体" w:cs="宋体"/>
                <w:color w:val="auto"/>
                <w:sz w:val="18"/>
                <w:szCs w:val="18"/>
              </w:rPr>
            </w:pPr>
            <w:r>
              <w:rPr>
                <w:rFonts w:hint="eastAsia" w:ascii="宋体" w:hAnsi="宋体" w:cs="宋体"/>
                <w:color w:val="auto"/>
                <w:sz w:val="18"/>
                <w:szCs w:val="18"/>
              </w:rPr>
              <w:t>4.1.8</w:t>
            </w:r>
          </w:p>
        </w:tc>
        <w:tc>
          <w:tcPr>
            <w:tcW w:w="2697" w:type="dxa"/>
            <w:tcBorders>
              <w:top w:val="single" w:color="000000" w:sz="4" w:space="0"/>
              <w:left w:val="single" w:color="000000" w:sz="4" w:space="0"/>
              <w:bottom w:val="single" w:color="000000" w:sz="4" w:space="0"/>
              <w:right w:val="single" w:color="000000" w:sz="4" w:space="0"/>
            </w:tcBorders>
            <w:vAlign w:val="center"/>
          </w:tcPr>
          <w:p w14:paraId="51F19A22">
            <w:pPr>
              <w:widowControl/>
              <w:textAlignment w:val="center"/>
              <w:rPr>
                <w:rFonts w:ascii="宋体" w:hAnsi="宋体" w:cs="宋体"/>
                <w:color w:val="auto"/>
                <w:sz w:val="18"/>
                <w:szCs w:val="18"/>
              </w:rPr>
            </w:pPr>
            <w:r>
              <w:rPr>
                <w:rFonts w:hint="eastAsia" w:ascii="宋体" w:hAnsi="宋体" w:cs="宋体"/>
                <w:color w:val="auto"/>
                <w:sz w:val="18"/>
                <w:szCs w:val="18"/>
              </w:rPr>
              <w:t>地被养护</w:t>
            </w:r>
          </w:p>
        </w:tc>
        <w:tc>
          <w:tcPr>
            <w:tcW w:w="903" w:type="dxa"/>
            <w:tcBorders>
              <w:top w:val="single" w:color="000000" w:sz="4" w:space="0"/>
              <w:left w:val="single" w:color="000000" w:sz="4" w:space="0"/>
              <w:bottom w:val="single" w:color="000000" w:sz="4" w:space="0"/>
              <w:right w:val="single" w:color="000000" w:sz="4" w:space="0"/>
            </w:tcBorders>
            <w:noWrap/>
            <w:vAlign w:val="center"/>
          </w:tcPr>
          <w:p w14:paraId="4C1110A3">
            <w:pPr>
              <w:widowControl/>
              <w:jc w:val="center"/>
              <w:textAlignment w:val="center"/>
              <w:rPr>
                <w:rFonts w:ascii="宋体" w:hAnsi="宋体" w:cs="宋体"/>
                <w:color w:val="auto"/>
                <w:sz w:val="18"/>
                <w:szCs w:val="18"/>
              </w:rPr>
            </w:pPr>
            <w:r>
              <w:rPr>
                <w:rFonts w:hint="eastAsia" w:ascii="宋体" w:hAnsi="宋体" w:cs="宋体"/>
                <w:color w:val="auto"/>
                <w:sz w:val="18"/>
                <w:szCs w:val="18"/>
              </w:rPr>
              <w:t>m</w:t>
            </w:r>
            <w:r>
              <w:rPr>
                <w:rFonts w:hint="eastAsia" w:ascii="宋体" w:hAnsi="宋体" w:cs="宋体"/>
                <w:color w:val="auto"/>
                <w:sz w:val="18"/>
                <w:szCs w:val="18"/>
                <w:vertAlign w:val="superscript"/>
              </w:rPr>
              <w:t>2</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66D2BC64">
            <w:pPr>
              <w:widowControl/>
              <w:jc w:val="center"/>
              <w:textAlignment w:val="center"/>
              <w:rPr>
                <w:rFonts w:ascii="宋体" w:hAnsi="宋体" w:cs="宋体"/>
                <w:color w:val="auto"/>
                <w:sz w:val="18"/>
                <w:szCs w:val="18"/>
              </w:rPr>
            </w:pPr>
            <w:r>
              <w:rPr>
                <w:rFonts w:hint="eastAsia" w:ascii="宋体" w:hAnsi="宋体" w:cs="宋体"/>
                <w:color w:val="auto"/>
                <w:sz w:val="18"/>
                <w:szCs w:val="18"/>
              </w:rPr>
              <w:t>556.7</w:t>
            </w:r>
          </w:p>
        </w:tc>
        <w:tc>
          <w:tcPr>
            <w:tcW w:w="1006" w:type="dxa"/>
            <w:tcBorders>
              <w:top w:val="single" w:color="000000" w:sz="4" w:space="0"/>
              <w:left w:val="single" w:color="000000" w:sz="4" w:space="0"/>
              <w:bottom w:val="single" w:color="000000" w:sz="4" w:space="0"/>
              <w:right w:val="single" w:color="000000" w:sz="4" w:space="0"/>
            </w:tcBorders>
            <w:noWrap/>
            <w:vAlign w:val="center"/>
          </w:tcPr>
          <w:p w14:paraId="430B0608">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902" w:type="dxa"/>
            <w:tcBorders>
              <w:top w:val="single" w:color="000000" w:sz="4" w:space="0"/>
              <w:left w:val="single" w:color="000000" w:sz="4" w:space="0"/>
              <w:bottom w:val="single" w:color="000000" w:sz="4" w:space="0"/>
              <w:right w:val="single" w:color="000000" w:sz="4" w:space="0"/>
            </w:tcBorders>
            <w:noWrap/>
            <w:vAlign w:val="center"/>
          </w:tcPr>
          <w:p w14:paraId="1F32BEB8">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6C6CA301">
            <w:pPr>
              <w:widowControl/>
              <w:jc w:val="center"/>
              <w:textAlignment w:val="center"/>
              <w:rPr>
                <w:rFonts w:ascii="宋体" w:hAnsi="宋体" w:cs="宋体"/>
                <w:color w:val="auto"/>
                <w:sz w:val="18"/>
                <w:szCs w:val="18"/>
              </w:rPr>
            </w:pPr>
            <w:r>
              <w:rPr>
                <w:rFonts w:hint="eastAsia" w:ascii="宋体" w:hAnsi="宋体" w:cs="宋体"/>
                <w:color w:val="auto"/>
                <w:sz w:val="18"/>
                <w:szCs w:val="18"/>
              </w:rPr>
              <w:t>1年</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0613A157">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66" w:type="dxa"/>
            <w:tcBorders>
              <w:top w:val="single" w:color="000000" w:sz="4" w:space="0"/>
              <w:left w:val="single" w:color="000000" w:sz="4" w:space="0"/>
              <w:bottom w:val="single" w:color="000000" w:sz="4" w:space="0"/>
              <w:right w:val="single" w:color="000000" w:sz="4" w:space="0"/>
            </w:tcBorders>
            <w:noWrap/>
            <w:vAlign w:val="center"/>
          </w:tcPr>
          <w:p w14:paraId="3474DE4B">
            <w:pPr>
              <w:widowControl/>
              <w:jc w:val="center"/>
              <w:textAlignment w:val="center"/>
              <w:rPr>
                <w:rFonts w:ascii="宋体" w:hAnsi="宋体" w:cs="宋体"/>
                <w:color w:val="auto"/>
                <w:sz w:val="18"/>
                <w:szCs w:val="18"/>
              </w:rPr>
            </w:pPr>
            <w:r>
              <w:rPr>
                <w:rFonts w:hint="eastAsia" w:ascii="宋体" w:hAnsi="宋体" w:cs="宋体"/>
                <w:color w:val="auto"/>
                <w:sz w:val="18"/>
                <w:szCs w:val="18"/>
              </w:rPr>
              <w:t>556.7</w:t>
            </w:r>
          </w:p>
        </w:tc>
        <w:tc>
          <w:tcPr>
            <w:tcW w:w="1017" w:type="dxa"/>
            <w:tcBorders>
              <w:top w:val="single" w:color="000000" w:sz="4" w:space="0"/>
              <w:left w:val="single" w:color="000000" w:sz="4" w:space="0"/>
              <w:bottom w:val="single" w:color="000000" w:sz="4" w:space="0"/>
              <w:right w:val="single" w:color="000000" w:sz="4" w:space="0"/>
            </w:tcBorders>
            <w:noWrap/>
            <w:vAlign w:val="center"/>
          </w:tcPr>
          <w:p w14:paraId="32558060">
            <w:pPr>
              <w:rPr>
                <w:rFonts w:ascii="宋体" w:hAnsi="宋体" w:cs="宋体"/>
                <w:color w:val="auto"/>
                <w:sz w:val="18"/>
                <w:szCs w:val="18"/>
              </w:rPr>
            </w:pPr>
          </w:p>
        </w:tc>
      </w:tr>
      <w:tr w14:paraId="7077842F">
        <w:tblPrEx>
          <w:tblCellMar>
            <w:top w:w="0" w:type="dxa"/>
            <w:left w:w="108" w:type="dxa"/>
            <w:bottom w:w="0" w:type="dxa"/>
            <w:right w:w="108" w:type="dxa"/>
          </w:tblCellMar>
        </w:tblPrEx>
        <w:trPr>
          <w:trHeight w:val="603" w:hRule="atLeast"/>
          <w:jc w:val="center"/>
        </w:trPr>
        <w:tc>
          <w:tcPr>
            <w:tcW w:w="919" w:type="dxa"/>
            <w:tcBorders>
              <w:top w:val="single" w:color="000000" w:sz="4" w:space="0"/>
              <w:left w:val="single" w:color="000000" w:sz="4" w:space="0"/>
              <w:bottom w:val="single" w:color="000000" w:sz="4" w:space="0"/>
              <w:right w:val="single" w:color="000000" w:sz="4" w:space="0"/>
            </w:tcBorders>
            <w:noWrap/>
            <w:vAlign w:val="center"/>
          </w:tcPr>
          <w:p w14:paraId="3EA7654A">
            <w:pPr>
              <w:widowControl/>
              <w:jc w:val="center"/>
              <w:textAlignment w:val="center"/>
              <w:rPr>
                <w:rFonts w:ascii="宋体" w:hAnsi="宋体" w:cs="宋体"/>
                <w:b/>
                <w:bCs/>
                <w:color w:val="auto"/>
                <w:sz w:val="18"/>
                <w:szCs w:val="18"/>
              </w:rPr>
            </w:pPr>
            <w:r>
              <w:rPr>
                <w:rFonts w:hint="eastAsia" w:ascii="宋体" w:hAnsi="宋体" w:cs="宋体"/>
                <w:b/>
                <w:bCs/>
                <w:color w:val="auto"/>
                <w:sz w:val="18"/>
                <w:szCs w:val="18"/>
              </w:rPr>
              <w:t>4.2</w:t>
            </w:r>
          </w:p>
        </w:tc>
        <w:tc>
          <w:tcPr>
            <w:tcW w:w="2697" w:type="dxa"/>
            <w:tcBorders>
              <w:top w:val="single" w:color="000000" w:sz="4" w:space="0"/>
              <w:left w:val="single" w:color="000000" w:sz="4" w:space="0"/>
              <w:bottom w:val="single" w:color="000000" w:sz="4" w:space="0"/>
              <w:right w:val="single" w:color="000000" w:sz="4" w:space="0"/>
            </w:tcBorders>
            <w:vAlign w:val="center"/>
          </w:tcPr>
          <w:p w14:paraId="708BFCC1">
            <w:pPr>
              <w:widowControl/>
              <w:textAlignment w:val="center"/>
              <w:rPr>
                <w:rFonts w:ascii="宋体" w:hAnsi="宋体" w:cs="宋体"/>
                <w:b/>
                <w:bCs/>
                <w:color w:val="auto"/>
                <w:sz w:val="18"/>
                <w:szCs w:val="18"/>
              </w:rPr>
            </w:pPr>
            <w:r>
              <w:rPr>
                <w:rFonts w:hint="eastAsia" w:ascii="宋体" w:hAnsi="宋体" w:cs="宋体"/>
                <w:b/>
                <w:bCs/>
                <w:color w:val="auto"/>
                <w:sz w:val="18"/>
                <w:szCs w:val="18"/>
              </w:rPr>
              <w:t>陆域环境</w:t>
            </w:r>
          </w:p>
        </w:tc>
        <w:tc>
          <w:tcPr>
            <w:tcW w:w="903" w:type="dxa"/>
            <w:tcBorders>
              <w:top w:val="single" w:color="000000" w:sz="4" w:space="0"/>
              <w:left w:val="single" w:color="000000" w:sz="4" w:space="0"/>
              <w:bottom w:val="single" w:color="000000" w:sz="4" w:space="0"/>
              <w:right w:val="single" w:color="000000" w:sz="4" w:space="0"/>
            </w:tcBorders>
            <w:noWrap/>
            <w:vAlign w:val="center"/>
          </w:tcPr>
          <w:p w14:paraId="08F2EB3D">
            <w:pPr>
              <w:jc w:val="center"/>
              <w:rPr>
                <w:rFonts w:ascii="宋体" w:hAnsi="宋体" w:cs="宋体"/>
                <w:color w:val="auto"/>
                <w:sz w:val="18"/>
                <w:szCs w:val="18"/>
              </w:rPr>
            </w:pP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32D048E7">
            <w:pPr>
              <w:jc w:val="center"/>
              <w:rPr>
                <w:rFonts w:ascii="宋体" w:hAnsi="宋体" w:cs="宋体"/>
                <w:color w:val="auto"/>
                <w:sz w:val="18"/>
                <w:szCs w:val="18"/>
              </w:rPr>
            </w:pPr>
          </w:p>
        </w:tc>
        <w:tc>
          <w:tcPr>
            <w:tcW w:w="1006" w:type="dxa"/>
            <w:tcBorders>
              <w:top w:val="single" w:color="000000" w:sz="4" w:space="0"/>
              <w:left w:val="single" w:color="000000" w:sz="4" w:space="0"/>
              <w:bottom w:val="single" w:color="000000" w:sz="4" w:space="0"/>
              <w:right w:val="single" w:color="000000" w:sz="4" w:space="0"/>
            </w:tcBorders>
            <w:noWrap/>
            <w:vAlign w:val="center"/>
          </w:tcPr>
          <w:p w14:paraId="10DED547">
            <w:pPr>
              <w:jc w:val="center"/>
              <w:rPr>
                <w:rFonts w:ascii="宋体" w:hAnsi="宋体" w:cs="宋体"/>
                <w:color w:val="auto"/>
                <w:sz w:val="18"/>
                <w:szCs w:val="18"/>
              </w:rPr>
            </w:pPr>
          </w:p>
        </w:tc>
        <w:tc>
          <w:tcPr>
            <w:tcW w:w="902" w:type="dxa"/>
            <w:tcBorders>
              <w:top w:val="single" w:color="000000" w:sz="4" w:space="0"/>
              <w:left w:val="single" w:color="000000" w:sz="4" w:space="0"/>
              <w:bottom w:val="single" w:color="000000" w:sz="4" w:space="0"/>
              <w:right w:val="single" w:color="000000" w:sz="4" w:space="0"/>
            </w:tcBorders>
            <w:noWrap/>
            <w:vAlign w:val="center"/>
          </w:tcPr>
          <w:p w14:paraId="3A550751">
            <w:pPr>
              <w:jc w:val="center"/>
              <w:rPr>
                <w:rFonts w:ascii="宋体" w:hAnsi="宋体" w:cs="宋体"/>
                <w:color w:val="auto"/>
                <w:sz w:val="18"/>
                <w:szCs w:val="18"/>
              </w:rPr>
            </w:pP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6663F47E">
            <w:pPr>
              <w:jc w:val="center"/>
              <w:rPr>
                <w:rFonts w:ascii="宋体" w:hAnsi="宋体" w:cs="宋体"/>
                <w:color w:val="auto"/>
                <w:sz w:val="18"/>
                <w:szCs w:val="18"/>
              </w:rPr>
            </w:pP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68EFED4D">
            <w:pPr>
              <w:jc w:val="center"/>
              <w:rPr>
                <w:rFonts w:ascii="宋体" w:hAnsi="宋体" w:cs="宋体"/>
                <w:color w:val="auto"/>
                <w:sz w:val="18"/>
                <w:szCs w:val="18"/>
              </w:rPr>
            </w:pPr>
          </w:p>
        </w:tc>
        <w:tc>
          <w:tcPr>
            <w:tcW w:w="766" w:type="dxa"/>
            <w:tcBorders>
              <w:top w:val="single" w:color="000000" w:sz="4" w:space="0"/>
              <w:left w:val="single" w:color="000000" w:sz="4" w:space="0"/>
              <w:bottom w:val="single" w:color="000000" w:sz="4" w:space="0"/>
              <w:right w:val="single" w:color="000000" w:sz="4" w:space="0"/>
            </w:tcBorders>
            <w:noWrap/>
            <w:vAlign w:val="center"/>
          </w:tcPr>
          <w:p w14:paraId="4AD36DE1">
            <w:pPr>
              <w:jc w:val="center"/>
              <w:rPr>
                <w:rFonts w:ascii="宋体" w:hAnsi="宋体" w:cs="宋体"/>
                <w:color w:val="auto"/>
                <w:sz w:val="18"/>
                <w:szCs w:val="18"/>
              </w:rPr>
            </w:pPr>
          </w:p>
        </w:tc>
        <w:tc>
          <w:tcPr>
            <w:tcW w:w="1017" w:type="dxa"/>
            <w:tcBorders>
              <w:top w:val="single" w:color="000000" w:sz="4" w:space="0"/>
              <w:left w:val="single" w:color="000000" w:sz="4" w:space="0"/>
              <w:bottom w:val="single" w:color="000000" w:sz="4" w:space="0"/>
              <w:right w:val="single" w:color="000000" w:sz="4" w:space="0"/>
            </w:tcBorders>
            <w:noWrap/>
            <w:vAlign w:val="center"/>
          </w:tcPr>
          <w:p w14:paraId="470ED9B6">
            <w:pPr>
              <w:rPr>
                <w:rFonts w:ascii="宋体" w:hAnsi="宋体" w:cs="宋体"/>
                <w:color w:val="auto"/>
                <w:sz w:val="18"/>
                <w:szCs w:val="18"/>
              </w:rPr>
            </w:pPr>
          </w:p>
        </w:tc>
      </w:tr>
      <w:tr w14:paraId="408D0A3F">
        <w:tblPrEx>
          <w:tblCellMar>
            <w:top w:w="0" w:type="dxa"/>
            <w:left w:w="108" w:type="dxa"/>
            <w:bottom w:w="0" w:type="dxa"/>
            <w:right w:w="108" w:type="dxa"/>
          </w:tblCellMar>
        </w:tblPrEx>
        <w:trPr>
          <w:trHeight w:val="603" w:hRule="atLeast"/>
          <w:jc w:val="center"/>
        </w:trPr>
        <w:tc>
          <w:tcPr>
            <w:tcW w:w="919" w:type="dxa"/>
            <w:tcBorders>
              <w:top w:val="single" w:color="000000" w:sz="4" w:space="0"/>
              <w:left w:val="single" w:color="000000" w:sz="4" w:space="0"/>
              <w:bottom w:val="single" w:color="000000" w:sz="4" w:space="0"/>
              <w:right w:val="single" w:color="000000" w:sz="4" w:space="0"/>
            </w:tcBorders>
            <w:noWrap/>
            <w:vAlign w:val="center"/>
          </w:tcPr>
          <w:p w14:paraId="287AB607">
            <w:pPr>
              <w:widowControl/>
              <w:jc w:val="center"/>
              <w:textAlignment w:val="center"/>
              <w:rPr>
                <w:rFonts w:ascii="宋体" w:hAnsi="宋体" w:cs="宋体"/>
                <w:color w:val="auto"/>
                <w:sz w:val="18"/>
                <w:szCs w:val="18"/>
              </w:rPr>
            </w:pPr>
            <w:r>
              <w:rPr>
                <w:rFonts w:hint="eastAsia" w:ascii="宋体" w:hAnsi="宋体" w:cs="宋体"/>
                <w:color w:val="auto"/>
                <w:sz w:val="18"/>
                <w:szCs w:val="18"/>
              </w:rPr>
              <w:t>4.2.1</w:t>
            </w:r>
          </w:p>
        </w:tc>
        <w:tc>
          <w:tcPr>
            <w:tcW w:w="2697" w:type="dxa"/>
            <w:tcBorders>
              <w:top w:val="single" w:color="000000" w:sz="4" w:space="0"/>
              <w:left w:val="single" w:color="000000" w:sz="4" w:space="0"/>
              <w:bottom w:val="single" w:color="000000" w:sz="4" w:space="0"/>
              <w:right w:val="single" w:color="000000" w:sz="4" w:space="0"/>
            </w:tcBorders>
            <w:vAlign w:val="center"/>
          </w:tcPr>
          <w:p w14:paraId="75115A3E">
            <w:pPr>
              <w:widowControl/>
              <w:textAlignment w:val="center"/>
              <w:rPr>
                <w:rFonts w:ascii="宋体" w:hAnsi="宋体" w:cs="宋体"/>
                <w:color w:val="auto"/>
                <w:sz w:val="18"/>
                <w:szCs w:val="18"/>
              </w:rPr>
            </w:pPr>
            <w:r>
              <w:rPr>
                <w:rFonts w:hint="eastAsia" w:ascii="宋体" w:hAnsi="宋体" w:cs="宋体"/>
                <w:color w:val="auto"/>
                <w:sz w:val="18"/>
                <w:szCs w:val="18"/>
              </w:rPr>
              <w:t>陆域保洁 中心城区</w:t>
            </w:r>
          </w:p>
        </w:tc>
        <w:tc>
          <w:tcPr>
            <w:tcW w:w="903" w:type="dxa"/>
            <w:tcBorders>
              <w:top w:val="single" w:color="000000" w:sz="4" w:space="0"/>
              <w:left w:val="single" w:color="000000" w:sz="4" w:space="0"/>
              <w:bottom w:val="single" w:color="000000" w:sz="4" w:space="0"/>
              <w:right w:val="single" w:color="000000" w:sz="4" w:space="0"/>
            </w:tcBorders>
            <w:noWrap/>
            <w:vAlign w:val="center"/>
          </w:tcPr>
          <w:p w14:paraId="2A2DA4C6">
            <w:pPr>
              <w:widowControl/>
              <w:jc w:val="center"/>
              <w:textAlignment w:val="center"/>
              <w:rPr>
                <w:rFonts w:ascii="宋体" w:hAnsi="宋体" w:cs="宋体"/>
                <w:color w:val="auto"/>
                <w:sz w:val="18"/>
                <w:szCs w:val="18"/>
              </w:rPr>
            </w:pPr>
            <w:r>
              <w:rPr>
                <w:rFonts w:hint="eastAsia" w:ascii="宋体" w:hAnsi="宋体" w:cs="宋体"/>
                <w:color w:val="auto"/>
                <w:sz w:val="18"/>
                <w:szCs w:val="18"/>
              </w:rPr>
              <w:t>万m</w:t>
            </w:r>
            <w:r>
              <w:rPr>
                <w:rFonts w:hint="eastAsia" w:ascii="宋体" w:hAnsi="宋体" w:cs="宋体"/>
                <w:color w:val="auto"/>
                <w:sz w:val="18"/>
                <w:szCs w:val="18"/>
                <w:vertAlign w:val="superscript"/>
              </w:rPr>
              <w:t>2</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197CE8F2">
            <w:pPr>
              <w:widowControl/>
              <w:jc w:val="center"/>
              <w:textAlignment w:val="center"/>
              <w:rPr>
                <w:rFonts w:ascii="宋体" w:hAnsi="宋体" w:cs="宋体"/>
                <w:color w:val="auto"/>
                <w:sz w:val="18"/>
                <w:szCs w:val="18"/>
              </w:rPr>
            </w:pPr>
            <w:r>
              <w:rPr>
                <w:rFonts w:hint="eastAsia" w:ascii="宋体" w:hAnsi="宋体" w:cs="宋体"/>
                <w:color w:val="auto"/>
                <w:sz w:val="18"/>
                <w:szCs w:val="18"/>
              </w:rPr>
              <w:t>0.328</w:t>
            </w:r>
          </w:p>
        </w:tc>
        <w:tc>
          <w:tcPr>
            <w:tcW w:w="1006" w:type="dxa"/>
            <w:tcBorders>
              <w:top w:val="single" w:color="000000" w:sz="4" w:space="0"/>
              <w:left w:val="single" w:color="000000" w:sz="4" w:space="0"/>
              <w:bottom w:val="single" w:color="000000" w:sz="4" w:space="0"/>
              <w:right w:val="single" w:color="000000" w:sz="4" w:space="0"/>
            </w:tcBorders>
            <w:noWrap/>
            <w:vAlign w:val="center"/>
          </w:tcPr>
          <w:p w14:paraId="3E19B450">
            <w:pPr>
              <w:widowControl/>
              <w:jc w:val="center"/>
              <w:textAlignment w:val="center"/>
              <w:rPr>
                <w:rFonts w:ascii="宋体" w:hAnsi="宋体" w:cs="宋体"/>
                <w:color w:val="auto"/>
                <w:sz w:val="18"/>
                <w:szCs w:val="18"/>
              </w:rPr>
            </w:pPr>
            <w:r>
              <w:rPr>
                <w:rFonts w:hint="eastAsia" w:ascii="宋体" w:hAnsi="宋体" w:cs="宋体"/>
                <w:color w:val="auto"/>
                <w:sz w:val="18"/>
                <w:szCs w:val="18"/>
              </w:rPr>
              <w:t>每天2次</w:t>
            </w:r>
          </w:p>
        </w:tc>
        <w:tc>
          <w:tcPr>
            <w:tcW w:w="902" w:type="dxa"/>
            <w:tcBorders>
              <w:top w:val="single" w:color="000000" w:sz="4" w:space="0"/>
              <w:left w:val="single" w:color="000000" w:sz="4" w:space="0"/>
              <w:bottom w:val="single" w:color="000000" w:sz="4" w:space="0"/>
              <w:right w:val="single" w:color="000000" w:sz="4" w:space="0"/>
            </w:tcBorders>
            <w:noWrap/>
            <w:vAlign w:val="center"/>
          </w:tcPr>
          <w:p w14:paraId="5B05B7D2">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69D326F9">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6F0E9589">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66" w:type="dxa"/>
            <w:tcBorders>
              <w:top w:val="single" w:color="000000" w:sz="4" w:space="0"/>
              <w:left w:val="single" w:color="000000" w:sz="4" w:space="0"/>
              <w:bottom w:val="single" w:color="000000" w:sz="4" w:space="0"/>
              <w:right w:val="single" w:color="000000" w:sz="4" w:space="0"/>
            </w:tcBorders>
            <w:noWrap/>
            <w:vAlign w:val="center"/>
          </w:tcPr>
          <w:p w14:paraId="7BD52E65">
            <w:pPr>
              <w:widowControl/>
              <w:jc w:val="center"/>
              <w:textAlignment w:val="center"/>
              <w:rPr>
                <w:rFonts w:ascii="宋体" w:hAnsi="宋体" w:cs="宋体"/>
                <w:color w:val="auto"/>
                <w:sz w:val="18"/>
                <w:szCs w:val="18"/>
              </w:rPr>
            </w:pPr>
            <w:r>
              <w:rPr>
                <w:rFonts w:hint="eastAsia" w:ascii="宋体" w:hAnsi="宋体" w:cs="宋体"/>
                <w:color w:val="auto"/>
                <w:sz w:val="18"/>
                <w:szCs w:val="18"/>
              </w:rPr>
              <w:t>239.44</w:t>
            </w:r>
          </w:p>
        </w:tc>
        <w:tc>
          <w:tcPr>
            <w:tcW w:w="1017" w:type="dxa"/>
            <w:tcBorders>
              <w:top w:val="single" w:color="000000" w:sz="4" w:space="0"/>
              <w:left w:val="single" w:color="000000" w:sz="4" w:space="0"/>
              <w:bottom w:val="single" w:color="000000" w:sz="4" w:space="0"/>
              <w:right w:val="single" w:color="000000" w:sz="4" w:space="0"/>
            </w:tcBorders>
            <w:noWrap/>
            <w:vAlign w:val="center"/>
          </w:tcPr>
          <w:p w14:paraId="5DFFE67C">
            <w:pPr>
              <w:rPr>
                <w:rFonts w:ascii="宋体" w:hAnsi="宋体" w:cs="宋体"/>
                <w:color w:val="auto"/>
                <w:sz w:val="18"/>
                <w:szCs w:val="18"/>
              </w:rPr>
            </w:pPr>
          </w:p>
        </w:tc>
      </w:tr>
      <w:tr w14:paraId="3BB7D5A1">
        <w:tblPrEx>
          <w:tblCellMar>
            <w:top w:w="0" w:type="dxa"/>
            <w:left w:w="108" w:type="dxa"/>
            <w:bottom w:w="0" w:type="dxa"/>
            <w:right w:w="108" w:type="dxa"/>
          </w:tblCellMar>
        </w:tblPrEx>
        <w:trPr>
          <w:trHeight w:val="603" w:hRule="atLeast"/>
          <w:jc w:val="center"/>
        </w:trPr>
        <w:tc>
          <w:tcPr>
            <w:tcW w:w="919" w:type="dxa"/>
            <w:tcBorders>
              <w:top w:val="single" w:color="000000" w:sz="4" w:space="0"/>
              <w:left w:val="single" w:color="000000" w:sz="4" w:space="0"/>
              <w:bottom w:val="single" w:color="000000" w:sz="4" w:space="0"/>
              <w:right w:val="single" w:color="000000" w:sz="4" w:space="0"/>
            </w:tcBorders>
            <w:noWrap/>
            <w:vAlign w:val="center"/>
          </w:tcPr>
          <w:p w14:paraId="6B38D224">
            <w:pPr>
              <w:widowControl/>
              <w:jc w:val="center"/>
              <w:textAlignment w:val="center"/>
              <w:rPr>
                <w:rFonts w:ascii="宋体" w:hAnsi="宋体" w:cs="宋体"/>
                <w:color w:val="auto"/>
                <w:sz w:val="18"/>
                <w:szCs w:val="18"/>
              </w:rPr>
            </w:pPr>
            <w:r>
              <w:rPr>
                <w:rFonts w:hint="eastAsia" w:ascii="宋体" w:hAnsi="宋体" w:cs="宋体"/>
                <w:color w:val="auto"/>
                <w:sz w:val="18"/>
                <w:szCs w:val="18"/>
              </w:rPr>
              <w:t>4.2.2</w:t>
            </w:r>
          </w:p>
        </w:tc>
        <w:tc>
          <w:tcPr>
            <w:tcW w:w="2697" w:type="dxa"/>
            <w:tcBorders>
              <w:top w:val="single" w:color="000000" w:sz="4" w:space="0"/>
              <w:left w:val="single" w:color="000000" w:sz="4" w:space="0"/>
              <w:bottom w:val="single" w:color="000000" w:sz="4" w:space="0"/>
              <w:right w:val="single" w:color="000000" w:sz="4" w:space="0"/>
            </w:tcBorders>
            <w:vAlign w:val="center"/>
          </w:tcPr>
          <w:p w14:paraId="5BC886D6">
            <w:pPr>
              <w:widowControl/>
              <w:textAlignment w:val="center"/>
              <w:rPr>
                <w:rFonts w:ascii="宋体" w:hAnsi="宋体" w:cs="宋体"/>
                <w:color w:val="auto"/>
                <w:sz w:val="18"/>
                <w:szCs w:val="18"/>
              </w:rPr>
            </w:pPr>
            <w:r>
              <w:rPr>
                <w:rFonts w:hint="eastAsia" w:ascii="宋体" w:hAnsi="宋体" w:cs="宋体"/>
                <w:color w:val="auto"/>
                <w:sz w:val="18"/>
                <w:szCs w:val="18"/>
              </w:rPr>
              <w:t>垃圾外运</w:t>
            </w:r>
          </w:p>
        </w:tc>
        <w:tc>
          <w:tcPr>
            <w:tcW w:w="903" w:type="dxa"/>
            <w:tcBorders>
              <w:top w:val="single" w:color="000000" w:sz="4" w:space="0"/>
              <w:left w:val="single" w:color="000000" w:sz="4" w:space="0"/>
              <w:bottom w:val="single" w:color="000000" w:sz="4" w:space="0"/>
              <w:right w:val="single" w:color="000000" w:sz="4" w:space="0"/>
            </w:tcBorders>
            <w:noWrap/>
            <w:vAlign w:val="center"/>
          </w:tcPr>
          <w:p w14:paraId="493AB4DD">
            <w:pPr>
              <w:widowControl/>
              <w:jc w:val="center"/>
              <w:textAlignment w:val="center"/>
              <w:rPr>
                <w:rFonts w:ascii="宋体" w:hAnsi="宋体" w:cs="宋体"/>
                <w:color w:val="auto"/>
                <w:sz w:val="18"/>
                <w:szCs w:val="18"/>
              </w:rPr>
            </w:pPr>
            <w:r>
              <w:rPr>
                <w:rFonts w:hint="eastAsia" w:ascii="宋体" w:hAnsi="宋体" w:cs="宋体"/>
                <w:color w:val="auto"/>
                <w:sz w:val="18"/>
                <w:szCs w:val="18"/>
              </w:rPr>
              <w:t>项</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46BE8888">
            <w:pPr>
              <w:widowControl/>
              <w:jc w:val="center"/>
              <w:textAlignment w:val="center"/>
              <w:rPr>
                <w:rFonts w:ascii="宋体" w:hAnsi="宋体" w:cs="宋体"/>
                <w:color w:val="auto"/>
                <w:sz w:val="18"/>
                <w:szCs w:val="18"/>
              </w:rPr>
            </w:pPr>
            <w:r>
              <w:rPr>
                <w:rFonts w:hint="eastAsia" w:ascii="宋体" w:hAnsi="宋体" w:cs="宋体"/>
                <w:color w:val="auto"/>
                <w:sz w:val="18"/>
                <w:szCs w:val="18"/>
              </w:rPr>
              <w:t>1</w:t>
            </w:r>
          </w:p>
        </w:tc>
        <w:tc>
          <w:tcPr>
            <w:tcW w:w="1006" w:type="dxa"/>
            <w:tcBorders>
              <w:top w:val="single" w:color="000000" w:sz="4" w:space="0"/>
              <w:left w:val="single" w:color="000000" w:sz="4" w:space="0"/>
              <w:bottom w:val="single" w:color="000000" w:sz="4" w:space="0"/>
              <w:right w:val="single" w:color="000000" w:sz="4" w:space="0"/>
            </w:tcBorders>
            <w:noWrap/>
            <w:vAlign w:val="center"/>
          </w:tcPr>
          <w:p w14:paraId="275A682F">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902" w:type="dxa"/>
            <w:tcBorders>
              <w:top w:val="single" w:color="000000" w:sz="4" w:space="0"/>
              <w:left w:val="single" w:color="000000" w:sz="4" w:space="0"/>
              <w:bottom w:val="single" w:color="000000" w:sz="4" w:space="0"/>
              <w:right w:val="single" w:color="000000" w:sz="4" w:space="0"/>
            </w:tcBorders>
            <w:noWrap/>
            <w:vAlign w:val="center"/>
          </w:tcPr>
          <w:p w14:paraId="4F110ACE">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1A61A56F">
            <w:pPr>
              <w:widowControl/>
              <w:jc w:val="center"/>
              <w:textAlignment w:val="center"/>
              <w:rPr>
                <w:rFonts w:ascii="宋体" w:hAnsi="宋体" w:cs="宋体"/>
                <w:color w:val="auto"/>
                <w:sz w:val="18"/>
                <w:szCs w:val="18"/>
              </w:rPr>
            </w:pPr>
            <w:r>
              <w:rPr>
                <w:rFonts w:hint="eastAsia" w:ascii="宋体" w:hAnsi="宋体" w:cs="宋体"/>
                <w:color w:val="auto"/>
                <w:sz w:val="18"/>
                <w:szCs w:val="18"/>
              </w:rPr>
              <w:t>1年</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32372ECF">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66" w:type="dxa"/>
            <w:tcBorders>
              <w:top w:val="single" w:color="000000" w:sz="4" w:space="0"/>
              <w:left w:val="single" w:color="000000" w:sz="4" w:space="0"/>
              <w:bottom w:val="single" w:color="000000" w:sz="4" w:space="0"/>
              <w:right w:val="single" w:color="000000" w:sz="4" w:space="0"/>
            </w:tcBorders>
            <w:noWrap/>
            <w:vAlign w:val="center"/>
          </w:tcPr>
          <w:p w14:paraId="2F672D88">
            <w:pPr>
              <w:widowControl/>
              <w:jc w:val="center"/>
              <w:textAlignment w:val="center"/>
              <w:rPr>
                <w:rFonts w:ascii="宋体" w:hAnsi="宋体" w:cs="宋体"/>
                <w:color w:val="auto"/>
                <w:sz w:val="18"/>
                <w:szCs w:val="18"/>
              </w:rPr>
            </w:pPr>
            <w:r>
              <w:rPr>
                <w:rFonts w:hint="eastAsia" w:ascii="宋体" w:hAnsi="宋体" w:cs="宋体"/>
                <w:color w:val="auto"/>
                <w:sz w:val="18"/>
                <w:szCs w:val="18"/>
              </w:rPr>
              <w:t>1</w:t>
            </w:r>
          </w:p>
        </w:tc>
        <w:tc>
          <w:tcPr>
            <w:tcW w:w="1017" w:type="dxa"/>
            <w:tcBorders>
              <w:top w:val="single" w:color="000000" w:sz="4" w:space="0"/>
              <w:left w:val="single" w:color="000000" w:sz="4" w:space="0"/>
              <w:bottom w:val="single" w:color="000000" w:sz="4" w:space="0"/>
              <w:right w:val="single" w:color="000000" w:sz="4" w:space="0"/>
            </w:tcBorders>
            <w:noWrap/>
            <w:vAlign w:val="center"/>
          </w:tcPr>
          <w:p w14:paraId="5EF523DE">
            <w:pPr>
              <w:jc w:val="center"/>
              <w:rPr>
                <w:rFonts w:ascii="宋体" w:hAnsi="宋体" w:cs="宋体"/>
                <w:color w:val="auto"/>
                <w:sz w:val="18"/>
                <w:szCs w:val="18"/>
              </w:rPr>
            </w:pPr>
          </w:p>
        </w:tc>
      </w:tr>
      <w:tr w14:paraId="4A79AA6E">
        <w:tblPrEx>
          <w:tblCellMar>
            <w:top w:w="0" w:type="dxa"/>
            <w:left w:w="108" w:type="dxa"/>
            <w:bottom w:w="0" w:type="dxa"/>
            <w:right w:w="108" w:type="dxa"/>
          </w:tblCellMar>
        </w:tblPrEx>
        <w:trPr>
          <w:trHeight w:val="603" w:hRule="atLeast"/>
          <w:jc w:val="center"/>
        </w:trPr>
        <w:tc>
          <w:tcPr>
            <w:tcW w:w="919" w:type="dxa"/>
            <w:tcBorders>
              <w:top w:val="single" w:color="000000" w:sz="4" w:space="0"/>
              <w:left w:val="single" w:color="000000" w:sz="4" w:space="0"/>
              <w:bottom w:val="single" w:color="000000" w:sz="4" w:space="0"/>
              <w:right w:val="single" w:color="000000" w:sz="4" w:space="0"/>
            </w:tcBorders>
            <w:noWrap/>
            <w:vAlign w:val="center"/>
          </w:tcPr>
          <w:p w14:paraId="0CE3C702">
            <w:pPr>
              <w:widowControl/>
              <w:jc w:val="center"/>
              <w:textAlignment w:val="center"/>
              <w:rPr>
                <w:rFonts w:ascii="宋体" w:hAnsi="宋体" w:cs="宋体"/>
                <w:b/>
                <w:bCs/>
                <w:color w:val="auto"/>
                <w:sz w:val="18"/>
                <w:szCs w:val="18"/>
              </w:rPr>
            </w:pPr>
            <w:r>
              <w:rPr>
                <w:rFonts w:hint="eastAsia" w:ascii="宋体" w:hAnsi="宋体" w:cs="宋体"/>
                <w:b/>
                <w:bCs/>
                <w:color w:val="auto"/>
                <w:sz w:val="18"/>
                <w:szCs w:val="18"/>
              </w:rPr>
              <w:t>（五）</w:t>
            </w:r>
          </w:p>
        </w:tc>
        <w:tc>
          <w:tcPr>
            <w:tcW w:w="2697" w:type="dxa"/>
            <w:tcBorders>
              <w:top w:val="single" w:color="000000" w:sz="4" w:space="0"/>
              <w:left w:val="single" w:color="000000" w:sz="4" w:space="0"/>
              <w:bottom w:val="single" w:color="000000" w:sz="4" w:space="0"/>
              <w:right w:val="single" w:color="000000" w:sz="4" w:space="0"/>
            </w:tcBorders>
            <w:vAlign w:val="center"/>
          </w:tcPr>
          <w:p w14:paraId="4E89EEAC">
            <w:pPr>
              <w:widowControl/>
              <w:textAlignment w:val="center"/>
              <w:rPr>
                <w:rFonts w:ascii="宋体" w:hAnsi="宋体" w:cs="宋体"/>
                <w:b/>
                <w:bCs/>
                <w:color w:val="auto"/>
                <w:sz w:val="18"/>
                <w:szCs w:val="18"/>
              </w:rPr>
            </w:pPr>
            <w:r>
              <w:rPr>
                <w:rFonts w:hint="eastAsia" w:ascii="宋体" w:hAnsi="宋体" w:cs="宋体"/>
                <w:b/>
                <w:bCs/>
                <w:color w:val="auto"/>
                <w:sz w:val="18"/>
                <w:szCs w:val="18"/>
              </w:rPr>
              <w:t>附属设施维修养护</w:t>
            </w:r>
          </w:p>
        </w:tc>
        <w:tc>
          <w:tcPr>
            <w:tcW w:w="903" w:type="dxa"/>
            <w:tcBorders>
              <w:top w:val="single" w:color="000000" w:sz="4" w:space="0"/>
              <w:left w:val="single" w:color="000000" w:sz="4" w:space="0"/>
              <w:bottom w:val="single" w:color="000000" w:sz="4" w:space="0"/>
              <w:right w:val="single" w:color="000000" w:sz="4" w:space="0"/>
            </w:tcBorders>
            <w:noWrap/>
            <w:vAlign w:val="center"/>
          </w:tcPr>
          <w:p w14:paraId="35F98F94">
            <w:pPr>
              <w:jc w:val="center"/>
              <w:rPr>
                <w:rFonts w:ascii="宋体" w:hAnsi="宋体" w:cs="宋体"/>
                <w:color w:val="auto"/>
                <w:sz w:val="18"/>
                <w:szCs w:val="18"/>
              </w:rPr>
            </w:pP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59153A8D">
            <w:pPr>
              <w:jc w:val="center"/>
              <w:rPr>
                <w:rFonts w:ascii="宋体" w:hAnsi="宋体" w:cs="宋体"/>
                <w:color w:val="auto"/>
                <w:sz w:val="18"/>
                <w:szCs w:val="18"/>
              </w:rPr>
            </w:pPr>
          </w:p>
        </w:tc>
        <w:tc>
          <w:tcPr>
            <w:tcW w:w="1006" w:type="dxa"/>
            <w:tcBorders>
              <w:top w:val="single" w:color="000000" w:sz="4" w:space="0"/>
              <w:left w:val="single" w:color="000000" w:sz="4" w:space="0"/>
              <w:bottom w:val="single" w:color="000000" w:sz="4" w:space="0"/>
              <w:right w:val="single" w:color="000000" w:sz="4" w:space="0"/>
            </w:tcBorders>
            <w:noWrap/>
            <w:vAlign w:val="center"/>
          </w:tcPr>
          <w:p w14:paraId="3B0EBFAA">
            <w:pPr>
              <w:jc w:val="center"/>
              <w:rPr>
                <w:rFonts w:ascii="宋体" w:hAnsi="宋体" w:cs="宋体"/>
                <w:color w:val="auto"/>
                <w:sz w:val="18"/>
                <w:szCs w:val="18"/>
              </w:rPr>
            </w:pPr>
          </w:p>
        </w:tc>
        <w:tc>
          <w:tcPr>
            <w:tcW w:w="902" w:type="dxa"/>
            <w:tcBorders>
              <w:top w:val="single" w:color="000000" w:sz="4" w:space="0"/>
              <w:left w:val="single" w:color="000000" w:sz="4" w:space="0"/>
              <w:bottom w:val="single" w:color="000000" w:sz="4" w:space="0"/>
              <w:right w:val="single" w:color="000000" w:sz="4" w:space="0"/>
            </w:tcBorders>
            <w:noWrap/>
            <w:vAlign w:val="center"/>
          </w:tcPr>
          <w:p w14:paraId="5BB0DE6D">
            <w:pPr>
              <w:jc w:val="center"/>
              <w:rPr>
                <w:rFonts w:ascii="宋体" w:hAnsi="宋体" w:cs="宋体"/>
                <w:color w:val="auto"/>
                <w:sz w:val="18"/>
                <w:szCs w:val="18"/>
              </w:rPr>
            </w:pP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3041EA1A">
            <w:pPr>
              <w:jc w:val="center"/>
              <w:rPr>
                <w:rFonts w:ascii="宋体" w:hAnsi="宋体" w:cs="宋体"/>
                <w:color w:val="auto"/>
                <w:sz w:val="18"/>
                <w:szCs w:val="18"/>
              </w:rPr>
            </w:pP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1C11B935">
            <w:pPr>
              <w:jc w:val="center"/>
              <w:rPr>
                <w:rFonts w:ascii="宋体" w:hAnsi="宋体" w:cs="宋体"/>
                <w:color w:val="auto"/>
                <w:sz w:val="18"/>
                <w:szCs w:val="18"/>
              </w:rPr>
            </w:pPr>
          </w:p>
        </w:tc>
        <w:tc>
          <w:tcPr>
            <w:tcW w:w="766" w:type="dxa"/>
            <w:tcBorders>
              <w:top w:val="single" w:color="000000" w:sz="4" w:space="0"/>
              <w:left w:val="single" w:color="000000" w:sz="4" w:space="0"/>
              <w:bottom w:val="single" w:color="000000" w:sz="4" w:space="0"/>
              <w:right w:val="single" w:color="000000" w:sz="4" w:space="0"/>
            </w:tcBorders>
            <w:noWrap/>
            <w:vAlign w:val="center"/>
          </w:tcPr>
          <w:p w14:paraId="0F20BB19">
            <w:pPr>
              <w:jc w:val="center"/>
              <w:rPr>
                <w:rFonts w:ascii="宋体" w:hAnsi="宋体" w:cs="宋体"/>
                <w:color w:val="auto"/>
                <w:sz w:val="18"/>
                <w:szCs w:val="18"/>
              </w:rPr>
            </w:pPr>
          </w:p>
        </w:tc>
        <w:tc>
          <w:tcPr>
            <w:tcW w:w="1017" w:type="dxa"/>
            <w:tcBorders>
              <w:top w:val="single" w:color="000000" w:sz="4" w:space="0"/>
              <w:left w:val="single" w:color="000000" w:sz="4" w:space="0"/>
              <w:bottom w:val="single" w:color="000000" w:sz="4" w:space="0"/>
              <w:right w:val="single" w:color="000000" w:sz="4" w:space="0"/>
            </w:tcBorders>
            <w:noWrap/>
            <w:vAlign w:val="center"/>
          </w:tcPr>
          <w:p w14:paraId="1D066D79">
            <w:pPr>
              <w:jc w:val="center"/>
              <w:rPr>
                <w:rFonts w:ascii="宋体" w:hAnsi="宋体" w:cs="宋体"/>
                <w:color w:val="auto"/>
                <w:sz w:val="18"/>
                <w:szCs w:val="18"/>
              </w:rPr>
            </w:pPr>
          </w:p>
        </w:tc>
      </w:tr>
      <w:tr w14:paraId="36405D2D">
        <w:tblPrEx>
          <w:tblCellMar>
            <w:top w:w="0" w:type="dxa"/>
            <w:left w:w="108" w:type="dxa"/>
            <w:bottom w:w="0" w:type="dxa"/>
            <w:right w:w="108" w:type="dxa"/>
          </w:tblCellMar>
        </w:tblPrEx>
        <w:trPr>
          <w:trHeight w:val="603" w:hRule="atLeast"/>
          <w:jc w:val="center"/>
        </w:trPr>
        <w:tc>
          <w:tcPr>
            <w:tcW w:w="919" w:type="dxa"/>
            <w:tcBorders>
              <w:top w:val="single" w:color="000000" w:sz="4" w:space="0"/>
              <w:left w:val="single" w:color="000000" w:sz="4" w:space="0"/>
              <w:bottom w:val="single" w:color="000000" w:sz="4" w:space="0"/>
              <w:right w:val="single" w:color="000000" w:sz="4" w:space="0"/>
            </w:tcBorders>
            <w:noWrap/>
            <w:vAlign w:val="center"/>
          </w:tcPr>
          <w:p w14:paraId="7E9DEA49">
            <w:pPr>
              <w:widowControl/>
              <w:jc w:val="center"/>
              <w:textAlignment w:val="center"/>
              <w:rPr>
                <w:rFonts w:ascii="宋体" w:hAnsi="宋体" w:cs="宋体"/>
                <w:b/>
                <w:bCs/>
                <w:color w:val="auto"/>
                <w:sz w:val="18"/>
                <w:szCs w:val="18"/>
              </w:rPr>
            </w:pPr>
            <w:r>
              <w:rPr>
                <w:rFonts w:hint="eastAsia" w:ascii="宋体" w:hAnsi="宋体" w:cs="宋体"/>
                <w:b/>
                <w:bCs/>
                <w:color w:val="auto"/>
                <w:sz w:val="18"/>
                <w:szCs w:val="18"/>
              </w:rPr>
              <w:t>5.1</w:t>
            </w:r>
          </w:p>
        </w:tc>
        <w:tc>
          <w:tcPr>
            <w:tcW w:w="2697" w:type="dxa"/>
            <w:tcBorders>
              <w:top w:val="single" w:color="000000" w:sz="4" w:space="0"/>
              <w:left w:val="single" w:color="000000" w:sz="4" w:space="0"/>
              <w:bottom w:val="single" w:color="000000" w:sz="4" w:space="0"/>
              <w:right w:val="single" w:color="000000" w:sz="4" w:space="0"/>
            </w:tcBorders>
            <w:vAlign w:val="center"/>
          </w:tcPr>
          <w:p w14:paraId="7367FAAC">
            <w:pPr>
              <w:widowControl/>
              <w:textAlignment w:val="center"/>
              <w:rPr>
                <w:rFonts w:ascii="宋体" w:hAnsi="宋体" w:cs="宋体"/>
                <w:b/>
                <w:bCs/>
                <w:color w:val="auto"/>
                <w:sz w:val="18"/>
                <w:szCs w:val="18"/>
              </w:rPr>
            </w:pPr>
            <w:r>
              <w:rPr>
                <w:rFonts w:hint="eastAsia" w:ascii="宋体" w:hAnsi="宋体" w:cs="宋体"/>
                <w:b/>
                <w:bCs/>
                <w:color w:val="auto"/>
                <w:sz w:val="18"/>
                <w:szCs w:val="18"/>
              </w:rPr>
              <w:t>标识标牌维修养护</w:t>
            </w:r>
          </w:p>
        </w:tc>
        <w:tc>
          <w:tcPr>
            <w:tcW w:w="903" w:type="dxa"/>
            <w:tcBorders>
              <w:top w:val="single" w:color="000000" w:sz="4" w:space="0"/>
              <w:left w:val="single" w:color="000000" w:sz="4" w:space="0"/>
              <w:bottom w:val="single" w:color="000000" w:sz="4" w:space="0"/>
              <w:right w:val="single" w:color="000000" w:sz="4" w:space="0"/>
            </w:tcBorders>
            <w:noWrap/>
            <w:vAlign w:val="center"/>
          </w:tcPr>
          <w:p w14:paraId="7571E9DD">
            <w:pPr>
              <w:jc w:val="center"/>
              <w:rPr>
                <w:rFonts w:ascii="宋体" w:hAnsi="宋体" w:cs="宋体"/>
                <w:color w:val="auto"/>
                <w:sz w:val="18"/>
                <w:szCs w:val="18"/>
              </w:rPr>
            </w:pP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153A11AB">
            <w:pPr>
              <w:jc w:val="center"/>
              <w:rPr>
                <w:rFonts w:ascii="宋体" w:hAnsi="宋体" w:cs="宋体"/>
                <w:color w:val="auto"/>
                <w:sz w:val="18"/>
                <w:szCs w:val="18"/>
              </w:rPr>
            </w:pPr>
          </w:p>
        </w:tc>
        <w:tc>
          <w:tcPr>
            <w:tcW w:w="1006" w:type="dxa"/>
            <w:tcBorders>
              <w:top w:val="single" w:color="000000" w:sz="4" w:space="0"/>
              <w:left w:val="single" w:color="000000" w:sz="4" w:space="0"/>
              <w:bottom w:val="single" w:color="000000" w:sz="4" w:space="0"/>
              <w:right w:val="single" w:color="000000" w:sz="4" w:space="0"/>
            </w:tcBorders>
            <w:noWrap/>
            <w:vAlign w:val="center"/>
          </w:tcPr>
          <w:p w14:paraId="44723F22">
            <w:pPr>
              <w:jc w:val="center"/>
              <w:rPr>
                <w:rFonts w:ascii="宋体" w:hAnsi="宋体" w:cs="宋体"/>
                <w:color w:val="auto"/>
                <w:sz w:val="18"/>
                <w:szCs w:val="18"/>
              </w:rPr>
            </w:pPr>
          </w:p>
        </w:tc>
        <w:tc>
          <w:tcPr>
            <w:tcW w:w="902" w:type="dxa"/>
            <w:tcBorders>
              <w:top w:val="single" w:color="000000" w:sz="4" w:space="0"/>
              <w:left w:val="single" w:color="000000" w:sz="4" w:space="0"/>
              <w:bottom w:val="single" w:color="000000" w:sz="4" w:space="0"/>
              <w:right w:val="single" w:color="000000" w:sz="4" w:space="0"/>
            </w:tcBorders>
            <w:noWrap/>
            <w:vAlign w:val="center"/>
          </w:tcPr>
          <w:p w14:paraId="3F74276D">
            <w:pPr>
              <w:jc w:val="center"/>
              <w:rPr>
                <w:rFonts w:ascii="宋体" w:hAnsi="宋体" w:cs="宋体"/>
                <w:color w:val="auto"/>
                <w:sz w:val="18"/>
                <w:szCs w:val="18"/>
              </w:rPr>
            </w:pP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0DCA49E6">
            <w:pPr>
              <w:jc w:val="center"/>
              <w:rPr>
                <w:rFonts w:ascii="宋体" w:hAnsi="宋体" w:cs="宋体"/>
                <w:color w:val="auto"/>
                <w:sz w:val="18"/>
                <w:szCs w:val="18"/>
              </w:rPr>
            </w:pP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0AC42350">
            <w:pPr>
              <w:jc w:val="center"/>
              <w:rPr>
                <w:rFonts w:ascii="宋体" w:hAnsi="宋体" w:cs="宋体"/>
                <w:color w:val="auto"/>
                <w:sz w:val="18"/>
                <w:szCs w:val="18"/>
              </w:rPr>
            </w:pPr>
          </w:p>
        </w:tc>
        <w:tc>
          <w:tcPr>
            <w:tcW w:w="766" w:type="dxa"/>
            <w:tcBorders>
              <w:top w:val="single" w:color="000000" w:sz="4" w:space="0"/>
              <w:left w:val="single" w:color="000000" w:sz="4" w:space="0"/>
              <w:bottom w:val="single" w:color="000000" w:sz="4" w:space="0"/>
              <w:right w:val="single" w:color="000000" w:sz="4" w:space="0"/>
            </w:tcBorders>
            <w:noWrap/>
            <w:vAlign w:val="center"/>
          </w:tcPr>
          <w:p w14:paraId="4C633277">
            <w:pPr>
              <w:jc w:val="center"/>
              <w:rPr>
                <w:rFonts w:ascii="宋体" w:hAnsi="宋体" w:cs="宋体"/>
                <w:color w:val="auto"/>
                <w:sz w:val="18"/>
                <w:szCs w:val="18"/>
              </w:rPr>
            </w:pPr>
          </w:p>
        </w:tc>
        <w:tc>
          <w:tcPr>
            <w:tcW w:w="1017" w:type="dxa"/>
            <w:tcBorders>
              <w:top w:val="single" w:color="000000" w:sz="4" w:space="0"/>
              <w:left w:val="single" w:color="000000" w:sz="4" w:space="0"/>
              <w:bottom w:val="single" w:color="000000" w:sz="4" w:space="0"/>
              <w:right w:val="single" w:color="000000" w:sz="4" w:space="0"/>
            </w:tcBorders>
            <w:noWrap/>
            <w:vAlign w:val="center"/>
          </w:tcPr>
          <w:p w14:paraId="1A49CA57">
            <w:pPr>
              <w:jc w:val="center"/>
              <w:rPr>
                <w:rFonts w:ascii="宋体" w:hAnsi="宋体" w:cs="宋体"/>
                <w:color w:val="auto"/>
                <w:sz w:val="18"/>
                <w:szCs w:val="18"/>
              </w:rPr>
            </w:pPr>
          </w:p>
        </w:tc>
      </w:tr>
      <w:tr w14:paraId="2BFA7553">
        <w:tblPrEx>
          <w:tblCellMar>
            <w:top w:w="0" w:type="dxa"/>
            <w:left w:w="108" w:type="dxa"/>
            <w:bottom w:w="0" w:type="dxa"/>
            <w:right w:w="108" w:type="dxa"/>
          </w:tblCellMar>
        </w:tblPrEx>
        <w:trPr>
          <w:trHeight w:val="603" w:hRule="atLeast"/>
          <w:jc w:val="center"/>
        </w:trPr>
        <w:tc>
          <w:tcPr>
            <w:tcW w:w="919" w:type="dxa"/>
            <w:tcBorders>
              <w:top w:val="single" w:color="000000" w:sz="4" w:space="0"/>
              <w:left w:val="single" w:color="000000" w:sz="4" w:space="0"/>
              <w:bottom w:val="single" w:color="000000" w:sz="4" w:space="0"/>
              <w:right w:val="single" w:color="000000" w:sz="4" w:space="0"/>
            </w:tcBorders>
            <w:noWrap/>
            <w:vAlign w:val="center"/>
          </w:tcPr>
          <w:p w14:paraId="333C9CBE">
            <w:pPr>
              <w:widowControl/>
              <w:jc w:val="center"/>
              <w:textAlignment w:val="center"/>
              <w:rPr>
                <w:rFonts w:ascii="宋体" w:hAnsi="宋体" w:cs="宋体"/>
                <w:color w:val="auto"/>
                <w:sz w:val="18"/>
                <w:szCs w:val="18"/>
              </w:rPr>
            </w:pPr>
            <w:r>
              <w:rPr>
                <w:rFonts w:hint="eastAsia" w:ascii="宋体" w:hAnsi="宋体" w:cs="宋体"/>
                <w:color w:val="auto"/>
                <w:sz w:val="18"/>
                <w:szCs w:val="18"/>
              </w:rPr>
              <w:t>5.1.1</w:t>
            </w:r>
          </w:p>
        </w:tc>
        <w:tc>
          <w:tcPr>
            <w:tcW w:w="2697" w:type="dxa"/>
            <w:tcBorders>
              <w:top w:val="single" w:color="000000" w:sz="4" w:space="0"/>
              <w:left w:val="single" w:color="000000" w:sz="4" w:space="0"/>
              <w:bottom w:val="single" w:color="000000" w:sz="4" w:space="0"/>
              <w:right w:val="single" w:color="000000" w:sz="4" w:space="0"/>
            </w:tcBorders>
            <w:vAlign w:val="center"/>
          </w:tcPr>
          <w:p w14:paraId="617F40A8">
            <w:pPr>
              <w:widowControl/>
              <w:textAlignment w:val="center"/>
              <w:rPr>
                <w:rFonts w:ascii="宋体" w:hAnsi="宋体" w:cs="宋体"/>
                <w:color w:val="auto"/>
                <w:sz w:val="18"/>
                <w:szCs w:val="18"/>
              </w:rPr>
            </w:pPr>
            <w:r>
              <w:rPr>
                <w:rFonts w:hint="eastAsia" w:ascii="宋体" w:hAnsi="宋体" w:cs="宋体"/>
                <w:color w:val="auto"/>
                <w:sz w:val="18"/>
                <w:szCs w:val="18"/>
              </w:rPr>
              <w:t>河道标牌 擦洗</w:t>
            </w:r>
          </w:p>
        </w:tc>
        <w:tc>
          <w:tcPr>
            <w:tcW w:w="903" w:type="dxa"/>
            <w:tcBorders>
              <w:top w:val="single" w:color="000000" w:sz="4" w:space="0"/>
              <w:left w:val="single" w:color="000000" w:sz="4" w:space="0"/>
              <w:bottom w:val="single" w:color="000000" w:sz="4" w:space="0"/>
              <w:right w:val="single" w:color="000000" w:sz="4" w:space="0"/>
            </w:tcBorders>
            <w:noWrap/>
            <w:vAlign w:val="center"/>
          </w:tcPr>
          <w:p w14:paraId="023D1C28">
            <w:pPr>
              <w:widowControl/>
              <w:jc w:val="center"/>
              <w:textAlignment w:val="center"/>
              <w:rPr>
                <w:rFonts w:ascii="宋体" w:hAnsi="宋体" w:cs="宋体"/>
                <w:color w:val="auto"/>
                <w:sz w:val="18"/>
                <w:szCs w:val="18"/>
              </w:rPr>
            </w:pPr>
            <w:r>
              <w:rPr>
                <w:rFonts w:hint="eastAsia" w:ascii="宋体" w:hAnsi="宋体" w:cs="宋体"/>
                <w:color w:val="auto"/>
                <w:sz w:val="18"/>
                <w:szCs w:val="18"/>
              </w:rPr>
              <w:t>套</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3F97619D">
            <w:pPr>
              <w:widowControl/>
              <w:jc w:val="center"/>
              <w:textAlignment w:val="center"/>
              <w:rPr>
                <w:rFonts w:ascii="宋体" w:hAnsi="宋体" w:cs="宋体"/>
                <w:color w:val="auto"/>
                <w:sz w:val="18"/>
                <w:szCs w:val="18"/>
              </w:rPr>
            </w:pPr>
            <w:r>
              <w:rPr>
                <w:rFonts w:hint="eastAsia" w:ascii="宋体" w:hAnsi="宋体" w:cs="宋体"/>
                <w:color w:val="auto"/>
                <w:sz w:val="18"/>
                <w:szCs w:val="18"/>
              </w:rPr>
              <w:t>2</w:t>
            </w:r>
          </w:p>
        </w:tc>
        <w:tc>
          <w:tcPr>
            <w:tcW w:w="1006" w:type="dxa"/>
            <w:tcBorders>
              <w:top w:val="single" w:color="000000" w:sz="4" w:space="0"/>
              <w:left w:val="single" w:color="000000" w:sz="4" w:space="0"/>
              <w:bottom w:val="single" w:color="000000" w:sz="4" w:space="0"/>
              <w:right w:val="single" w:color="000000" w:sz="4" w:space="0"/>
            </w:tcBorders>
            <w:noWrap/>
            <w:vAlign w:val="center"/>
          </w:tcPr>
          <w:p w14:paraId="509CFC8D">
            <w:pPr>
              <w:widowControl/>
              <w:jc w:val="center"/>
              <w:textAlignment w:val="center"/>
              <w:rPr>
                <w:rFonts w:ascii="宋体" w:hAnsi="宋体" w:cs="宋体"/>
                <w:color w:val="auto"/>
                <w:sz w:val="18"/>
                <w:szCs w:val="18"/>
              </w:rPr>
            </w:pPr>
            <w:r>
              <w:rPr>
                <w:rFonts w:hint="eastAsia" w:ascii="宋体" w:hAnsi="宋体" w:cs="宋体"/>
                <w:color w:val="auto"/>
                <w:sz w:val="18"/>
                <w:szCs w:val="18"/>
              </w:rPr>
              <w:t>每周1次</w:t>
            </w:r>
          </w:p>
        </w:tc>
        <w:tc>
          <w:tcPr>
            <w:tcW w:w="902" w:type="dxa"/>
            <w:tcBorders>
              <w:top w:val="single" w:color="000000" w:sz="4" w:space="0"/>
              <w:left w:val="single" w:color="000000" w:sz="4" w:space="0"/>
              <w:bottom w:val="single" w:color="000000" w:sz="4" w:space="0"/>
              <w:right w:val="single" w:color="000000" w:sz="4" w:space="0"/>
            </w:tcBorders>
            <w:noWrap/>
            <w:vAlign w:val="center"/>
          </w:tcPr>
          <w:p w14:paraId="097CD1F3">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4F124A0D">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2904902F">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66" w:type="dxa"/>
            <w:tcBorders>
              <w:top w:val="single" w:color="000000" w:sz="4" w:space="0"/>
              <w:left w:val="single" w:color="000000" w:sz="4" w:space="0"/>
              <w:bottom w:val="single" w:color="000000" w:sz="4" w:space="0"/>
              <w:right w:val="single" w:color="000000" w:sz="4" w:space="0"/>
            </w:tcBorders>
            <w:noWrap/>
            <w:vAlign w:val="center"/>
          </w:tcPr>
          <w:p w14:paraId="08DEB3BA">
            <w:pPr>
              <w:widowControl/>
              <w:jc w:val="center"/>
              <w:textAlignment w:val="center"/>
              <w:rPr>
                <w:rFonts w:ascii="宋体" w:hAnsi="宋体" w:cs="宋体"/>
                <w:color w:val="auto"/>
                <w:sz w:val="18"/>
                <w:szCs w:val="18"/>
              </w:rPr>
            </w:pPr>
            <w:r>
              <w:rPr>
                <w:rFonts w:hint="eastAsia" w:ascii="宋体" w:hAnsi="宋体" w:cs="宋体"/>
                <w:color w:val="auto"/>
                <w:sz w:val="18"/>
                <w:szCs w:val="18"/>
              </w:rPr>
              <w:t>104</w:t>
            </w:r>
          </w:p>
        </w:tc>
        <w:tc>
          <w:tcPr>
            <w:tcW w:w="1017" w:type="dxa"/>
            <w:tcBorders>
              <w:top w:val="single" w:color="000000" w:sz="4" w:space="0"/>
              <w:left w:val="single" w:color="000000" w:sz="4" w:space="0"/>
              <w:bottom w:val="single" w:color="000000" w:sz="4" w:space="0"/>
              <w:right w:val="single" w:color="000000" w:sz="4" w:space="0"/>
            </w:tcBorders>
            <w:noWrap/>
            <w:vAlign w:val="center"/>
          </w:tcPr>
          <w:p w14:paraId="749AAD7C">
            <w:pPr>
              <w:jc w:val="center"/>
              <w:rPr>
                <w:rFonts w:ascii="宋体" w:hAnsi="宋体" w:cs="宋体"/>
                <w:color w:val="auto"/>
                <w:sz w:val="18"/>
                <w:szCs w:val="18"/>
              </w:rPr>
            </w:pPr>
          </w:p>
        </w:tc>
      </w:tr>
      <w:tr w14:paraId="7207101B">
        <w:tblPrEx>
          <w:tblCellMar>
            <w:top w:w="0" w:type="dxa"/>
            <w:left w:w="108" w:type="dxa"/>
            <w:bottom w:w="0" w:type="dxa"/>
            <w:right w:w="108" w:type="dxa"/>
          </w:tblCellMar>
        </w:tblPrEx>
        <w:trPr>
          <w:trHeight w:val="603" w:hRule="atLeast"/>
          <w:jc w:val="center"/>
        </w:trPr>
        <w:tc>
          <w:tcPr>
            <w:tcW w:w="919" w:type="dxa"/>
            <w:tcBorders>
              <w:top w:val="single" w:color="000000" w:sz="4" w:space="0"/>
              <w:left w:val="single" w:color="000000" w:sz="4" w:space="0"/>
              <w:bottom w:val="single" w:color="000000" w:sz="4" w:space="0"/>
              <w:right w:val="single" w:color="000000" w:sz="4" w:space="0"/>
            </w:tcBorders>
            <w:noWrap/>
            <w:vAlign w:val="center"/>
          </w:tcPr>
          <w:p w14:paraId="300E3AA2">
            <w:pPr>
              <w:widowControl/>
              <w:jc w:val="center"/>
              <w:textAlignment w:val="center"/>
              <w:rPr>
                <w:rFonts w:ascii="宋体" w:hAnsi="宋体" w:cs="宋体"/>
                <w:color w:val="auto"/>
                <w:sz w:val="18"/>
                <w:szCs w:val="18"/>
              </w:rPr>
            </w:pPr>
            <w:r>
              <w:rPr>
                <w:rFonts w:hint="eastAsia" w:ascii="宋体" w:hAnsi="宋体" w:cs="宋体"/>
                <w:color w:val="auto"/>
                <w:sz w:val="18"/>
                <w:szCs w:val="18"/>
              </w:rPr>
              <w:t>5.1.2</w:t>
            </w:r>
          </w:p>
        </w:tc>
        <w:tc>
          <w:tcPr>
            <w:tcW w:w="2697" w:type="dxa"/>
            <w:tcBorders>
              <w:top w:val="single" w:color="000000" w:sz="4" w:space="0"/>
              <w:left w:val="single" w:color="000000" w:sz="4" w:space="0"/>
              <w:bottom w:val="single" w:color="000000" w:sz="4" w:space="0"/>
              <w:right w:val="single" w:color="000000" w:sz="4" w:space="0"/>
            </w:tcBorders>
            <w:vAlign w:val="center"/>
          </w:tcPr>
          <w:p w14:paraId="5C02E0AE">
            <w:pPr>
              <w:widowControl/>
              <w:textAlignment w:val="center"/>
              <w:rPr>
                <w:rFonts w:ascii="宋体" w:hAnsi="宋体" w:cs="宋体"/>
                <w:color w:val="auto"/>
                <w:sz w:val="18"/>
                <w:szCs w:val="18"/>
              </w:rPr>
            </w:pPr>
            <w:r>
              <w:rPr>
                <w:rFonts w:hint="eastAsia" w:ascii="宋体" w:hAnsi="宋体" w:cs="宋体"/>
                <w:color w:val="auto"/>
                <w:sz w:val="18"/>
                <w:szCs w:val="18"/>
              </w:rPr>
              <w:t>河道标牌 牌面更换</w:t>
            </w:r>
          </w:p>
        </w:tc>
        <w:tc>
          <w:tcPr>
            <w:tcW w:w="903" w:type="dxa"/>
            <w:tcBorders>
              <w:top w:val="single" w:color="000000" w:sz="4" w:space="0"/>
              <w:left w:val="single" w:color="000000" w:sz="4" w:space="0"/>
              <w:bottom w:val="single" w:color="000000" w:sz="4" w:space="0"/>
              <w:right w:val="single" w:color="000000" w:sz="4" w:space="0"/>
            </w:tcBorders>
            <w:noWrap/>
            <w:vAlign w:val="center"/>
          </w:tcPr>
          <w:p w14:paraId="7175EEB5">
            <w:pPr>
              <w:widowControl/>
              <w:jc w:val="center"/>
              <w:textAlignment w:val="center"/>
              <w:rPr>
                <w:rFonts w:ascii="宋体" w:hAnsi="宋体" w:cs="宋体"/>
                <w:color w:val="auto"/>
                <w:sz w:val="18"/>
                <w:szCs w:val="18"/>
              </w:rPr>
            </w:pPr>
            <w:r>
              <w:rPr>
                <w:rFonts w:hint="eastAsia" w:ascii="宋体" w:hAnsi="宋体" w:cs="宋体"/>
                <w:color w:val="auto"/>
                <w:sz w:val="18"/>
                <w:szCs w:val="18"/>
              </w:rPr>
              <w:t>套</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15AAA015">
            <w:pPr>
              <w:widowControl/>
              <w:jc w:val="center"/>
              <w:textAlignment w:val="center"/>
              <w:rPr>
                <w:rFonts w:ascii="宋体" w:hAnsi="宋体" w:cs="宋体"/>
                <w:color w:val="auto"/>
                <w:sz w:val="18"/>
                <w:szCs w:val="18"/>
              </w:rPr>
            </w:pPr>
            <w:r>
              <w:rPr>
                <w:rFonts w:hint="eastAsia" w:ascii="宋体" w:hAnsi="宋体" w:cs="宋体"/>
                <w:color w:val="auto"/>
                <w:sz w:val="18"/>
                <w:szCs w:val="18"/>
              </w:rPr>
              <w:t>2</w:t>
            </w:r>
          </w:p>
        </w:tc>
        <w:tc>
          <w:tcPr>
            <w:tcW w:w="1006" w:type="dxa"/>
            <w:tcBorders>
              <w:top w:val="single" w:color="000000" w:sz="4" w:space="0"/>
              <w:left w:val="single" w:color="000000" w:sz="4" w:space="0"/>
              <w:bottom w:val="single" w:color="000000" w:sz="4" w:space="0"/>
              <w:right w:val="single" w:color="000000" w:sz="4" w:space="0"/>
            </w:tcBorders>
            <w:noWrap/>
            <w:vAlign w:val="center"/>
          </w:tcPr>
          <w:p w14:paraId="21D8016C">
            <w:pPr>
              <w:widowControl/>
              <w:jc w:val="center"/>
              <w:textAlignment w:val="center"/>
              <w:rPr>
                <w:rFonts w:ascii="宋体" w:hAnsi="宋体" w:cs="宋体"/>
                <w:color w:val="auto"/>
                <w:sz w:val="18"/>
                <w:szCs w:val="18"/>
              </w:rPr>
            </w:pPr>
            <w:r>
              <w:rPr>
                <w:rFonts w:hint="eastAsia" w:ascii="宋体" w:hAnsi="宋体" w:cs="宋体"/>
                <w:color w:val="auto"/>
                <w:sz w:val="18"/>
                <w:szCs w:val="18"/>
              </w:rPr>
              <w:t>5年1次</w:t>
            </w:r>
          </w:p>
        </w:tc>
        <w:tc>
          <w:tcPr>
            <w:tcW w:w="902" w:type="dxa"/>
            <w:tcBorders>
              <w:top w:val="single" w:color="000000" w:sz="4" w:space="0"/>
              <w:left w:val="single" w:color="000000" w:sz="4" w:space="0"/>
              <w:bottom w:val="single" w:color="000000" w:sz="4" w:space="0"/>
              <w:right w:val="single" w:color="000000" w:sz="4" w:space="0"/>
            </w:tcBorders>
            <w:noWrap/>
            <w:vAlign w:val="center"/>
          </w:tcPr>
          <w:p w14:paraId="054F3A86">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28D81A1E">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7F36B873">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66" w:type="dxa"/>
            <w:tcBorders>
              <w:top w:val="single" w:color="000000" w:sz="4" w:space="0"/>
              <w:left w:val="single" w:color="000000" w:sz="4" w:space="0"/>
              <w:bottom w:val="single" w:color="000000" w:sz="4" w:space="0"/>
              <w:right w:val="single" w:color="000000" w:sz="4" w:space="0"/>
            </w:tcBorders>
            <w:noWrap/>
            <w:vAlign w:val="center"/>
          </w:tcPr>
          <w:p w14:paraId="42423459">
            <w:pPr>
              <w:widowControl/>
              <w:jc w:val="center"/>
              <w:textAlignment w:val="center"/>
              <w:rPr>
                <w:rFonts w:ascii="宋体" w:hAnsi="宋体" w:cs="宋体"/>
                <w:color w:val="auto"/>
                <w:sz w:val="18"/>
                <w:szCs w:val="18"/>
              </w:rPr>
            </w:pPr>
            <w:r>
              <w:rPr>
                <w:rFonts w:hint="eastAsia" w:ascii="宋体" w:hAnsi="宋体" w:cs="宋体"/>
                <w:color w:val="auto"/>
                <w:sz w:val="18"/>
                <w:szCs w:val="18"/>
              </w:rPr>
              <w:t>0.4</w:t>
            </w:r>
          </w:p>
        </w:tc>
        <w:tc>
          <w:tcPr>
            <w:tcW w:w="1017" w:type="dxa"/>
            <w:tcBorders>
              <w:top w:val="single" w:color="000000" w:sz="4" w:space="0"/>
              <w:left w:val="single" w:color="000000" w:sz="4" w:space="0"/>
              <w:bottom w:val="single" w:color="000000" w:sz="4" w:space="0"/>
              <w:right w:val="single" w:color="000000" w:sz="4" w:space="0"/>
            </w:tcBorders>
            <w:noWrap/>
            <w:vAlign w:val="center"/>
          </w:tcPr>
          <w:p w14:paraId="04C6C448">
            <w:pPr>
              <w:jc w:val="center"/>
              <w:rPr>
                <w:rFonts w:ascii="宋体" w:hAnsi="宋体" w:cs="宋体"/>
                <w:color w:val="auto"/>
                <w:sz w:val="18"/>
                <w:szCs w:val="18"/>
              </w:rPr>
            </w:pPr>
          </w:p>
        </w:tc>
      </w:tr>
      <w:tr w14:paraId="57DE4AAB">
        <w:tblPrEx>
          <w:tblCellMar>
            <w:top w:w="0" w:type="dxa"/>
            <w:left w:w="108" w:type="dxa"/>
            <w:bottom w:w="0" w:type="dxa"/>
            <w:right w:w="108" w:type="dxa"/>
          </w:tblCellMar>
        </w:tblPrEx>
        <w:trPr>
          <w:trHeight w:val="603" w:hRule="atLeast"/>
          <w:jc w:val="center"/>
        </w:trPr>
        <w:tc>
          <w:tcPr>
            <w:tcW w:w="919" w:type="dxa"/>
            <w:tcBorders>
              <w:top w:val="single" w:color="000000" w:sz="4" w:space="0"/>
              <w:left w:val="single" w:color="000000" w:sz="4" w:space="0"/>
              <w:bottom w:val="single" w:color="000000" w:sz="4" w:space="0"/>
              <w:right w:val="single" w:color="000000" w:sz="4" w:space="0"/>
            </w:tcBorders>
            <w:noWrap/>
            <w:vAlign w:val="center"/>
          </w:tcPr>
          <w:p w14:paraId="23610A74">
            <w:pPr>
              <w:widowControl/>
              <w:jc w:val="center"/>
              <w:textAlignment w:val="center"/>
              <w:rPr>
                <w:rFonts w:ascii="宋体" w:hAnsi="宋体" w:cs="宋体"/>
                <w:color w:val="auto"/>
                <w:sz w:val="18"/>
                <w:szCs w:val="18"/>
              </w:rPr>
            </w:pPr>
            <w:r>
              <w:rPr>
                <w:rFonts w:hint="eastAsia" w:ascii="宋体" w:hAnsi="宋体" w:cs="宋体"/>
                <w:color w:val="auto"/>
                <w:sz w:val="18"/>
                <w:szCs w:val="18"/>
              </w:rPr>
              <w:t>5.1.3</w:t>
            </w:r>
          </w:p>
        </w:tc>
        <w:tc>
          <w:tcPr>
            <w:tcW w:w="2697" w:type="dxa"/>
            <w:tcBorders>
              <w:top w:val="single" w:color="000000" w:sz="4" w:space="0"/>
              <w:left w:val="single" w:color="000000" w:sz="4" w:space="0"/>
              <w:bottom w:val="single" w:color="000000" w:sz="4" w:space="0"/>
              <w:right w:val="single" w:color="000000" w:sz="4" w:space="0"/>
            </w:tcBorders>
            <w:vAlign w:val="center"/>
          </w:tcPr>
          <w:p w14:paraId="487E07AC">
            <w:pPr>
              <w:widowControl/>
              <w:textAlignment w:val="center"/>
              <w:rPr>
                <w:rFonts w:ascii="宋体" w:hAnsi="宋体" w:cs="宋体"/>
                <w:color w:val="auto"/>
                <w:sz w:val="18"/>
                <w:szCs w:val="18"/>
              </w:rPr>
            </w:pPr>
            <w:r>
              <w:rPr>
                <w:rFonts w:hint="eastAsia" w:ascii="宋体" w:hAnsi="宋体" w:cs="宋体"/>
                <w:color w:val="auto"/>
                <w:sz w:val="18"/>
                <w:szCs w:val="18"/>
              </w:rPr>
              <w:t>河道铭牌 擦洗</w:t>
            </w:r>
          </w:p>
        </w:tc>
        <w:tc>
          <w:tcPr>
            <w:tcW w:w="903" w:type="dxa"/>
            <w:tcBorders>
              <w:top w:val="single" w:color="000000" w:sz="4" w:space="0"/>
              <w:left w:val="single" w:color="000000" w:sz="4" w:space="0"/>
              <w:bottom w:val="single" w:color="000000" w:sz="4" w:space="0"/>
              <w:right w:val="single" w:color="000000" w:sz="4" w:space="0"/>
            </w:tcBorders>
            <w:noWrap/>
            <w:vAlign w:val="center"/>
          </w:tcPr>
          <w:p w14:paraId="7C5D42AE">
            <w:pPr>
              <w:widowControl/>
              <w:jc w:val="center"/>
              <w:textAlignment w:val="center"/>
              <w:rPr>
                <w:rFonts w:ascii="宋体" w:hAnsi="宋体" w:cs="宋体"/>
                <w:color w:val="auto"/>
                <w:sz w:val="18"/>
                <w:szCs w:val="18"/>
              </w:rPr>
            </w:pPr>
            <w:r>
              <w:rPr>
                <w:rFonts w:hint="eastAsia" w:ascii="宋体" w:hAnsi="宋体" w:cs="宋体"/>
                <w:color w:val="auto"/>
                <w:sz w:val="18"/>
                <w:szCs w:val="18"/>
              </w:rPr>
              <w:t>套</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66786822">
            <w:pPr>
              <w:widowControl/>
              <w:jc w:val="center"/>
              <w:textAlignment w:val="center"/>
              <w:rPr>
                <w:rFonts w:ascii="宋体" w:hAnsi="宋体" w:cs="宋体"/>
                <w:color w:val="auto"/>
                <w:sz w:val="18"/>
                <w:szCs w:val="18"/>
              </w:rPr>
            </w:pPr>
            <w:r>
              <w:rPr>
                <w:rFonts w:hint="eastAsia" w:ascii="宋体" w:hAnsi="宋体" w:cs="宋体"/>
                <w:color w:val="auto"/>
                <w:sz w:val="18"/>
                <w:szCs w:val="18"/>
              </w:rPr>
              <w:t>1</w:t>
            </w:r>
          </w:p>
        </w:tc>
        <w:tc>
          <w:tcPr>
            <w:tcW w:w="1006" w:type="dxa"/>
            <w:tcBorders>
              <w:top w:val="single" w:color="000000" w:sz="4" w:space="0"/>
              <w:left w:val="single" w:color="000000" w:sz="4" w:space="0"/>
              <w:bottom w:val="single" w:color="000000" w:sz="4" w:space="0"/>
              <w:right w:val="single" w:color="000000" w:sz="4" w:space="0"/>
            </w:tcBorders>
            <w:noWrap/>
            <w:vAlign w:val="center"/>
          </w:tcPr>
          <w:p w14:paraId="096A41DF">
            <w:pPr>
              <w:widowControl/>
              <w:jc w:val="center"/>
              <w:textAlignment w:val="center"/>
              <w:rPr>
                <w:rFonts w:ascii="宋体" w:hAnsi="宋体" w:cs="宋体"/>
                <w:color w:val="auto"/>
                <w:sz w:val="18"/>
                <w:szCs w:val="18"/>
              </w:rPr>
            </w:pPr>
            <w:r>
              <w:rPr>
                <w:rFonts w:hint="eastAsia" w:ascii="宋体" w:hAnsi="宋体" w:cs="宋体"/>
                <w:color w:val="auto"/>
                <w:sz w:val="18"/>
                <w:szCs w:val="18"/>
              </w:rPr>
              <w:t>每周1次</w:t>
            </w:r>
          </w:p>
        </w:tc>
        <w:tc>
          <w:tcPr>
            <w:tcW w:w="902" w:type="dxa"/>
            <w:tcBorders>
              <w:top w:val="single" w:color="000000" w:sz="4" w:space="0"/>
              <w:left w:val="single" w:color="000000" w:sz="4" w:space="0"/>
              <w:bottom w:val="single" w:color="000000" w:sz="4" w:space="0"/>
              <w:right w:val="single" w:color="000000" w:sz="4" w:space="0"/>
            </w:tcBorders>
            <w:noWrap/>
            <w:vAlign w:val="center"/>
          </w:tcPr>
          <w:p w14:paraId="0372120D">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1A2ED580">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3963EF21">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66" w:type="dxa"/>
            <w:tcBorders>
              <w:top w:val="single" w:color="000000" w:sz="4" w:space="0"/>
              <w:left w:val="single" w:color="000000" w:sz="4" w:space="0"/>
              <w:bottom w:val="single" w:color="000000" w:sz="4" w:space="0"/>
              <w:right w:val="single" w:color="000000" w:sz="4" w:space="0"/>
            </w:tcBorders>
            <w:noWrap/>
            <w:vAlign w:val="center"/>
          </w:tcPr>
          <w:p w14:paraId="50F03FC7">
            <w:pPr>
              <w:widowControl/>
              <w:jc w:val="center"/>
              <w:textAlignment w:val="center"/>
              <w:rPr>
                <w:rFonts w:ascii="宋体" w:hAnsi="宋体" w:cs="宋体"/>
                <w:color w:val="auto"/>
                <w:sz w:val="18"/>
                <w:szCs w:val="18"/>
              </w:rPr>
            </w:pPr>
            <w:r>
              <w:rPr>
                <w:rFonts w:hint="eastAsia" w:ascii="宋体" w:hAnsi="宋体" w:cs="宋体"/>
                <w:color w:val="auto"/>
                <w:sz w:val="18"/>
                <w:szCs w:val="18"/>
              </w:rPr>
              <w:t>52</w:t>
            </w:r>
          </w:p>
        </w:tc>
        <w:tc>
          <w:tcPr>
            <w:tcW w:w="1017" w:type="dxa"/>
            <w:tcBorders>
              <w:top w:val="single" w:color="000000" w:sz="4" w:space="0"/>
              <w:left w:val="single" w:color="000000" w:sz="4" w:space="0"/>
              <w:bottom w:val="single" w:color="000000" w:sz="4" w:space="0"/>
              <w:right w:val="single" w:color="000000" w:sz="4" w:space="0"/>
            </w:tcBorders>
            <w:noWrap/>
            <w:vAlign w:val="center"/>
          </w:tcPr>
          <w:p w14:paraId="040F19E5">
            <w:pPr>
              <w:jc w:val="center"/>
              <w:rPr>
                <w:rFonts w:ascii="宋体" w:hAnsi="宋体" w:cs="宋体"/>
                <w:color w:val="auto"/>
                <w:sz w:val="18"/>
                <w:szCs w:val="18"/>
              </w:rPr>
            </w:pPr>
          </w:p>
        </w:tc>
      </w:tr>
      <w:tr w14:paraId="55774A85">
        <w:tblPrEx>
          <w:tblCellMar>
            <w:top w:w="0" w:type="dxa"/>
            <w:left w:w="108" w:type="dxa"/>
            <w:bottom w:w="0" w:type="dxa"/>
            <w:right w:w="108" w:type="dxa"/>
          </w:tblCellMar>
        </w:tblPrEx>
        <w:trPr>
          <w:trHeight w:val="603" w:hRule="atLeast"/>
          <w:jc w:val="center"/>
        </w:trPr>
        <w:tc>
          <w:tcPr>
            <w:tcW w:w="919" w:type="dxa"/>
            <w:tcBorders>
              <w:top w:val="single" w:color="000000" w:sz="4" w:space="0"/>
              <w:left w:val="single" w:color="000000" w:sz="4" w:space="0"/>
              <w:bottom w:val="single" w:color="000000" w:sz="4" w:space="0"/>
              <w:right w:val="single" w:color="000000" w:sz="4" w:space="0"/>
            </w:tcBorders>
            <w:noWrap/>
            <w:vAlign w:val="center"/>
          </w:tcPr>
          <w:p w14:paraId="1BB24047">
            <w:pPr>
              <w:widowControl/>
              <w:jc w:val="center"/>
              <w:textAlignment w:val="center"/>
              <w:rPr>
                <w:rFonts w:ascii="宋体" w:hAnsi="宋体" w:cs="宋体"/>
                <w:color w:val="auto"/>
                <w:sz w:val="18"/>
                <w:szCs w:val="18"/>
              </w:rPr>
            </w:pPr>
            <w:r>
              <w:rPr>
                <w:rFonts w:hint="eastAsia" w:ascii="宋体" w:hAnsi="宋体" w:cs="宋体"/>
                <w:color w:val="auto"/>
                <w:sz w:val="18"/>
                <w:szCs w:val="18"/>
              </w:rPr>
              <w:t>5.1.4</w:t>
            </w:r>
          </w:p>
        </w:tc>
        <w:tc>
          <w:tcPr>
            <w:tcW w:w="2697" w:type="dxa"/>
            <w:tcBorders>
              <w:top w:val="single" w:color="000000" w:sz="4" w:space="0"/>
              <w:left w:val="single" w:color="000000" w:sz="4" w:space="0"/>
              <w:bottom w:val="single" w:color="000000" w:sz="4" w:space="0"/>
              <w:right w:val="single" w:color="000000" w:sz="4" w:space="0"/>
            </w:tcBorders>
            <w:vAlign w:val="center"/>
          </w:tcPr>
          <w:p w14:paraId="547E8249">
            <w:pPr>
              <w:widowControl/>
              <w:textAlignment w:val="center"/>
              <w:rPr>
                <w:rFonts w:ascii="宋体" w:hAnsi="宋体" w:cs="宋体"/>
                <w:color w:val="auto"/>
                <w:sz w:val="18"/>
                <w:szCs w:val="18"/>
              </w:rPr>
            </w:pPr>
            <w:r>
              <w:rPr>
                <w:rFonts w:hint="eastAsia" w:ascii="宋体" w:hAnsi="宋体" w:cs="宋体"/>
                <w:color w:val="auto"/>
                <w:sz w:val="18"/>
                <w:szCs w:val="18"/>
              </w:rPr>
              <w:t>河道铭牌 牌面更换</w:t>
            </w:r>
          </w:p>
        </w:tc>
        <w:tc>
          <w:tcPr>
            <w:tcW w:w="903" w:type="dxa"/>
            <w:tcBorders>
              <w:top w:val="single" w:color="000000" w:sz="4" w:space="0"/>
              <w:left w:val="single" w:color="000000" w:sz="4" w:space="0"/>
              <w:bottom w:val="single" w:color="000000" w:sz="4" w:space="0"/>
              <w:right w:val="single" w:color="000000" w:sz="4" w:space="0"/>
            </w:tcBorders>
            <w:noWrap/>
            <w:vAlign w:val="center"/>
          </w:tcPr>
          <w:p w14:paraId="2B00E2F2">
            <w:pPr>
              <w:widowControl/>
              <w:jc w:val="center"/>
              <w:textAlignment w:val="center"/>
              <w:rPr>
                <w:rFonts w:ascii="宋体" w:hAnsi="宋体" w:cs="宋体"/>
                <w:color w:val="auto"/>
                <w:sz w:val="18"/>
                <w:szCs w:val="18"/>
              </w:rPr>
            </w:pPr>
            <w:r>
              <w:rPr>
                <w:rFonts w:hint="eastAsia" w:ascii="宋体" w:hAnsi="宋体" w:cs="宋体"/>
                <w:color w:val="auto"/>
                <w:sz w:val="18"/>
                <w:szCs w:val="18"/>
              </w:rPr>
              <w:t>套</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0FD507E4">
            <w:pPr>
              <w:widowControl/>
              <w:jc w:val="center"/>
              <w:textAlignment w:val="center"/>
              <w:rPr>
                <w:rFonts w:ascii="宋体" w:hAnsi="宋体" w:cs="宋体"/>
                <w:color w:val="auto"/>
                <w:sz w:val="18"/>
                <w:szCs w:val="18"/>
              </w:rPr>
            </w:pPr>
            <w:r>
              <w:rPr>
                <w:rFonts w:hint="eastAsia" w:ascii="宋体" w:hAnsi="宋体" w:cs="宋体"/>
                <w:color w:val="auto"/>
                <w:sz w:val="18"/>
                <w:szCs w:val="18"/>
              </w:rPr>
              <w:t>1</w:t>
            </w:r>
          </w:p>
        </w:tc>
        <w:tc>
          <w:tcPr>
            <w:tcW w:w="1006" w:type="dxa"/>
            <w:tcBorders>
              <w:top w:val="single" w:color="000000" w:sz="4" w:space="0"/>
              <w:left w:val="single" w:color="000000" w:sz="4" w:space="0"/>
              <w:bottom w:val="single" w:color="000000" w:sz="4" w:space="0"/>
              <w:right w:val="single" w:color="000000" w:sz="4" w:space="0"/>
            </w:tcBorders>
            <w:noWrap/>
            <w:vAlign w:val="center"/>
          </w:tcPr>
          <w:p w14:paraId="4174B1D3">
            <w:pPr>
              <w:widowControl/>
              <w:jc w:val="center"/>
              <w:textAlignment w:val="center"/>
              <w:rPr>
                <w:rFonts w:ascii="宋体" w:hAnsi="宋体" w:cs="宋体"/>
                <w:color w:val="auto"/>
                <w:sz w:val="18"/>
                <w:szCs w:val="18"/>
              </w:rPr>
            </w:pPr>
            <w:r>
              <w:rPr>
                <w:rFonts w:hint="eastAsia" w:ascii="宋体" w:hAnsi="宋体" w:cs="宋体"/>
                <w:color w:val="auto"/>
                <w:sz w:val="18"/>
                <w:szCs w:val="18"/>
              </w:rPr>
              <w:t>5年1次</w:t>
            </w:r>
          </w:p>
        </w:tc>
        <w:tc>
          <w:tcPr>
            <w:tcW w:w="902" w:type="dxa"/>
            <w:tcBorders>
              <w:top w:val="single" w:color="000000" w:sz="4" w:space="0"/>
              <w:left w:val="single" w:color="000000" w:sz="4" w:space="0"/>
              <w:bottom w:val="single" w:color="000000" w:sz="4" w:space="0"/>
              <w:right w:val="single" w:color="000000" w:sz="4" w:space="0"/>
            </w:tcBorders>
            <w:noWrap/>
            <w:vAlign w:val="center"/>
          </w:tcPr>
          <w:p w14:paraId="467EF845">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307BBAD5">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3B0A80F0">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66" w:type="dxa"/>
            <w:tcBorders>
              <w:top w:val="single" w:color="000000" w:sz="4" w:space="0"/>
              <w:left w:val="single" w:color="000000" w:sz="4" w:space="0"/>
              <w:bottom w:val="single" w:color="000000" w:sz="4" w:space="0"/>
              <w:right w:val="single" w:color="000000" w:sz="4" w:space="0"/>
            </w:tcBorders>
            <w:noWrap/>
            <w:vAlign w:val="center"/>
          </w:tcPr>
          <w:p w14:paraId="39C8C68E">
            <w:pPr>
              <w:widowControl/>
              <w:jc w:val="center"/>
              <w:textAlignment w:val="center"/>
              <w:rPr>
                <w:rFonts w:ascii="宋体" w:hAnsi="宋体" w:cs="宋体"/>
                <w:color w:val="auto"/>
                <w:sz w:val="18"/>
                <w:szCs w:val="18"/>
              </w:rPr>
            </w:pPr>
            <w:r>
              <w:rPr>
                <w:rFonts w:hint="eastAsia" w:ascii="宋体" w:hAnsi="宋体" w:cs="宋体"/>
                <w:color w:val="auto"/>
                <w:sz w:val="18"/>
                <w:szCs w:val="18"/>
              </w:rPr>
              <w:t>0.2</w:t>
            </w:r>
          </w:p>
        </w:tc>
        <w:tc>
          <w:tcPr>
            <w:tcW w:w="1017" w:type="dxa"/>
            <w:tcBorders>
              <w:top w:val="single" w:color="000000" w:sz="4" w:space="0"/>
              <w:left w:val="single" w:color="000000" w:sz="4" w:space="0"/>
              <w:bottom w:val="single" w:color="000000" w:sz="4" w:space="0"/>
              <w:right w:val="single" w:color="000000" w:sz="4" w:space="0"/>
            </w:tcBorders>
            <w:noWrap/>
            <w:vAlign w:val="center"/>
          </w:tcPr>
          <w:p w14:paraId="307C3D33">
            <w:pPr>
              <w:jc w:val="center"/>
              <w:rPr>
                <w:rFonts w:ascii="宋体" w:hAnsi="宋体" w:cs="宋体"/>
                <w:color w:val="auto"/>
                <w:sz w:val="18"/>
                <w:szCs w:val="18"/>
              </w:rPr>
            </w:pPr>
          </w:p>
        </w:tc>
      </w:tr>
      <w:tr w14:paraId="4807D6B1">
        <w:tblPrEx>
          <w:tblCellMar>
            <w:top w:w="0" w:type="dxa"/>
            <w:left w:w="108" w:type="dxa"/>
            <w:bottom w:w="0" w:type="dxa"/>
            <w:right w:w="108" w:type="dxa"/>
          </w:tblCellMar>
        </w:tblPrEx>
        <w:trPr>
          <w:trHeight w:val="603" w:hRule="atLeast"/>
          <w:jc w:val="center"/>
        </w:trPr>
        <w:tc>
          <w:tcPr>
            <w:tcW w:w="919" w:type="dxa"/>
            <w:tcBorders>
              <w:top w:val="single" w:color="000000" w:sz="4" w:space="0"/>
              <w:left w:val="single" w:color="000000" w:sz="4" w:space="0"/>
              <w:bottom w:val="single" w:color="000000" w:sz="4" w:space="0"/>
              <w:right w:val="single" w:color="000000" w:sz="4" w:space="0"/>
            </w:tcBorders>
            <w:noWrap/>
            <w:vAlign w:val="center"/>
          </w:tcPr>
          <w:p w14:paraId="17BEDDFA">
            <w:pPr>
              <w:widowControl/>
              <w:jc w:val="center"/>
              <w:textAlignment w:val="center"/>
              <w:rPr>
                <w:rFonts w:ascii="宋体" w:hAnsi="宋体" w:cs="宋体"/>
                <w:color w:val="auto"/>
                <w:sz w:val="18"/>
                <w:szCs w:val="18"/>
              </w:rPr>
            </w:pPr>
            <w:r>
              <w:rPr>
                <w:rFonts w:hint="eastAsia" w:ascii="宋体" w:hAnsi="宋体" w:cs="宋体"/>
                <w:color w:val="auto"/>
                <w:sz w:val="18"/>
                <w:szCs w:val="18"/>
              </w:rPr>
              <w:t>5.1.5</w:t>
            </w:r>
          </w:p>
        </w:tc>
        <w:tc>
          <w:tcPr>
            <w:tcW w:w="2697" w:type="dxa"/>
            <w:tcBorders>
              <w:top w:val="single" w:color="000000" w:sz="4" w:space="0"/>
              <w:left w:val="single" w:color="000000" w:sz="4" w:space="0"/>
              <w:bottom w:val="single" w:color="000000" w:sz="4" w:space="0"/>
              <w:right w:val="single" w:color="000000" w:sz="4" w:space="0"/>
            </w:tcBorders>
            <w:vAlign w:val="center"/>
          </w:tcPr>
          <w:p w14:paraId="51012B5D">
            <w:pPr>
              <w:widowControl/>
              <w:textAlignment w:val="center"/>
              <w:rPr>
                <w:rFonts w:ascii="宋体" w:hAnsi="宋体" w:cs="宋体"/>
                <w:color w:val="auto"/>
                <w:sz w:val="18"/>
                <w:szCs w:val="18"/>
              </w:rPr>
            </w:pPr>
            <w:r>
              <w:rPr>
                <w:rFonts w:hint="eastAsia" w:ascii="宋体" w:hAnsi="宋体" w:cs="宋体"/>
                <w:color w:val="auto"/>
                <w:sz w:val="18"/>
                <w:szCs w:val="18"/>
              </w:rPr>
              <w:t>里程桩 擦洗</w:t>
            </w:r>
          </w:p>
        </w:tc>
        <w:tc>
          <w:tcPr>
            <w:tcW w:w="903" w:type="dxa"/>
            <w:tcBorders>
              <w:top w:val="single" w:color="000000" w:sz="4" w:space="0"/>
              <w:left w:val="single" w:color="000000" w:sz="4" w:space="0"/>
              <w:bottom w:val="single" w:color="000000" w:sz="4" w:space="0"/>
              <w:right w:val="single" w:color="000000" w:sz="4" w:space="0"/>
            </w:tcBorders>
            <w:noWrap/>
            <w:vAlign w:val="center"/>
          </w:tcPr>
          <w:p w14:paraId="43A41156">
            <w:pPr>
              <w:widowControl/>
              <w:jc w:val="center"/>
              <w:textAlignment w:val="center"/>
              <w:rPr>
                <w:rFonts w:ascii="宋体" w:hAnsi="宋体" w:cs="宋体"/>
                <w:color w:val="auto"/>
                <w:sz w:val="18"/>
                <w:szCs w:val="18"/>
              </w:rPr>
            </w:pPr>
            <w:r>
              <w:rPr>
                <w:rFonts w:hint="eastAsia" w:ascii="宋体" w:hAnsi="宋体" w:cs="宋体"/>
                <w:color w:val="auto"/>
                <w:sz w:val="18"/>
                <w:szCs w:val="18"/>
              </w:rPr>
              <w:t>套</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75B3D53B">
            <w:pPr>
              <w:widowControl/>
              <w:jc w:val="center"/>
              <w:textAlignment w:val="center"/>
              <w:rPr>
                <w:rFonts w:ascii="宋体" w:hAnsi="宋体" w:cs="宋体"/>
                <w:color w:val="auto"/>
                <w:sz w:val="18"/>
                <w:szCs w:val="18"/>
              </w:rPr>
            </w:pPr>
            <w:r>
              <w:rPr>
                <w:rFonts w:hint="eastAsia" w:ascii="宋体" w:hAnsi="宋体" w:cs="宋体"/>
                <w:color w:val="auto"/>
                <w:sz w:val="18"/>
                <w:szCs w:val="18"/>
              </w:rPr>
              <w:t>2</w:t>
            </w:r>
          </w:p>
        </w:tc>
        <w:tc>
          <w:tcPr>
            <w:tcW w:w="1006" w:type="dxa"/>
            <w:tcBorders>
              <w:top w:val="single" w:color="000000" w:sz="4" w:space="0"/>
              <w:left w:val="single" w:color="000000" w:sz="4" w:space="0"/>
              <w:bottom w:val="single" w:color="000000" w:sz="4" w:space="0"/>
              <w:right w:val="single" w:color="000000" w:sz="4" w:space="0"/>
            </w:tcBorders>
            <w:noWrap/>
            <w:vAlign w:val="center"/>
          </w:tcPr>
          <w:p w14:paraId="53B936AD">
            <w:pPr>
              <w:widowControl/>
              <w:jc w:val="center"/>
              <w:textAlignment w:val="center"/>
              <w:rPr>
                <w:rFonts w:ascii="宋体" w:hAnsi="宋体" w:cs="宋体"/>
                <w:color w:val="auto"/>
                <w:sz w:val="18"/>
                <w:szCs w:val="18"/>
              </w:rPr>
            </w:pPr>
            <w:r>
              <w:rPr>
                <w:rFonts w:hint="eastAsia" w:ascii="宋体" w:hAnsi="宋体" w:cs="宋体"/>
                <w:color w:val="auto"/>
                <w:sz w:val="18"/>
                <w:szCs w:val="18"/>
              </w:rPr>
              <w:t>每周1次</w:t>
            </w:r>
          </w:p>
        </w:tc>
        <w:tc>
          <w:tcPr>
            <w:tcW w:w="902" w:type="dxa"/>
            <w:tcBorders>
              <w:top w:val="single" w:color="000000" w:sz="4" w:space="0"/>
              <w:left w:val="single" w:color="000000" w:sz="4" w:space="0"/>
              <w:bottom w:val="single" w:color="000000" w:sz="4" w:space="0"/>
              <w:right w:val="single" w:color="000000" w:sz="4" w:space="0"/>
            </w:tcBorders>
            <w:noWrap/>
            <w:vAlign w:val="center"/>
          </w:tcPr>
          <w:p w14:paraId="3A43AF67">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69F877A5">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6D09A574">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66" w:type="dxa"/>
            <w:tcBorders>
              <w:top w:val="single" w:color="000000" w:sz="4" w:space="0"/>
              <w:left w:val="single" w:color="000000" w:sz="4" w:space="0"/>
              <w:bottom w:val="single" w:color="000000" w:sz="4" w:space="0"/>
              <w:right w:val="single" w:color="000000" w:sz="4" w:space="0"/>
            </w:tcBorders>
            <w:noWrap/>
            <w:vAlign w:val="center"/>
          </w:tcPr>
          <w:p w14:paraId="26B9520B">
            <w:pPr>
              <w:widowControl/>
              <w:jc w:val="center"/>
              <w:textAlignment w:val="center"/>
              <w:rPr>
                <w:rFonts w:ascii="宋体" w:hAnsi="宋体" w:cs="宋体"/>
                <w:color w:val="auto"/>
                <w:sz w:val="18"/>
                <w:szCs w:val="18"/>
              </w:rPr>
            </w:pPr>
            <w:r>
              <w:rPr>
                <w:rFonts w:hint="eastAsia" w:ascii="宋体" w:hAnsi="宋体" w:cs="宋体"/>
                <w:color w:val="auto"/>
                <w:sz w:val="18"/>
                <w:szCs w:val="18"/>
              </w:rPr>
              <w:t>104</w:t>
            </w:r>
          </w:p>
        </w:tc>
        <w:tc>
          <w:tcPr>
            <w:tcW w:w="1017" w:type="dxa"/>
            <w:tcBorders>
              <w:top w:val="single" w:color="000000" w:sz="4" w:space="0"/>
              <w:left w:val="single" w:color="000000" w:sz="4" w:space="0"/>
              <w:bottom w:val="single" w:color="000000" w:sz="4" w:space="0"/>
              <w:right w:val="single" w:color="000000" w:sz="4" w:space="0"/>
            </w:tcBorders>
            <w:noWrap/>
            <w:vAlign w:val="center"/>
          </w:tcPr>
          <w:p w14:paraId="651C6B83">
            <w:pPr>
              <w:jc w:val="center"/>
              <w:rPr>
                <w:rFonts w:ascii="宋体" w:hAnsi="宋体" w:cs="宋体"/>
                <w:color w:val="auto"/>
                <w:sz w:val="18"/>
                <w:szCs w:val="18"/>
              </w:rPr>
            </w:pPr>
          </w:p>
        </w:tc>
      </w:tr>
      <w:tr w14:paraId="22A5AA77">
        <w:tblPrEx>
          <w:tblCellMar>
            <w:top w:w="0" w:type="dxa"/>
            <w:left w:w="108" w:type="dxa"/>
            <w:bottom w:w="0" w:type="dxa"/>
            <w:right w:w="108" w:type="dxa"/>
          </w:tblCellMar>
        </w:tblPrEx>
        <w:trPr>
          <w:trHeight w:val="603" w:hRule="atLeast"/>
          <w:jc w:val="center"/>
        </w:trPr>
        <w:tc>
          <w:tcPr>
            <w:tcW w:w="9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0AD7B5">
            <w:pPr>
              <w:widowControl/>
              <w:jc w:val="center"/>
              <w:textAlignment w:val="center"/>
              <w:rPr>
                <w:rFonts w:ascii="宋体" w:hAnsi="宋体" w:cs="宋体"/>
                <w:color w:val="auto"/>
                <w:sz w:val="18"/>
                <w:szCs w:val="18"/>
              </w:rPr>
            </w:pPr>
            <w:r>
              <w:rPr>
                <w:rFonts w:hint="eastAsia" w:ascii="宋体" w:hAnsi="宋体" w:cs="宋体"/>
                <w:color w:val="auto"/>
                <w:sz w:val="18"/>
                <w:szCs w:val="18"/>
              </w:rPr>
              <w:t>5.1.6</w:t>
            </w:r>
          </w:p>
        </w:tc>
        <w:tc>
          <w:tcPr>
            <w:tcW w:w="26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191740">
            <w:pPr>
              <w:widowControl/>
              <w:textAlignment w:val="center"/>
              <w:rPr>
                <w:rFonts w:ascii="宋体" w:hAnsi="宋体" w:cs="宋体"/>
                <w:color w:val="auto"/>
                <w:sz w:val="18"/>
                <w:szCs w:val="18"/>
              </w:rPr>
            </w:pPr>
            <w:r>
              <w:rPr>
                <w:rFonts w:hint="eastAsia" w:ascii="宋体" w:hAnsi="宋体" w:cs="宋体"/>
                <w:color w:val="auto"/>
                <w:sz w:val="18"/>
                <w:szCs w:val="18"/>
              </w:rPr>
              <w:t>里程桩 更换</w:t>
            </w:r>
          </w:p>
        </w:tc>
        <w:tc>
          <w:tcPr>
            <w:tcW w:w="9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0942C5">
            <w:pPr>
              <w:widowControl/>
              <w:jc w:val="center"/>
              <w:textAlignment w:val="center"/>
              <w:rPr>
                <w:rFonts w:ascii="宋体" w:hAnsi="宋体" w:cs="宋体"/>
                <w:color w:val="auto"/>
                <w:sz w:val="18"/>
                <w:szCs w:val="18"/>
              </w:rPr>
            </w:pPr>
            <w:r>
              <w:rPr>
                <w:rFonts w:hint="eastAsia" w:ascii="宋体" w:hAnsi="宋体" w:cs="宋体"/>
                <w:color w:val="auto"/>
                <w:sz w:val="18"/>
                <w:szCs w:val="18"/>
              </w:rPr>
              <w:t>套</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894F94">
            <w:pPr>
              <w:widowControl/>
              <w:jc w:val="center"/>
              <w:textAlignment w:val="center"/>
              <w:rPr>
                <w:rFonts w:ascii="宋体" w:hAnsi="宋体" w:cs="宋体"/>
                <w:color w:val="auto"/>
                <w:sz w:val="18"/>
                <w:szCs w:val="18"/>
              </w:rPr>
            </w:pPr>
            <w:r>
              <w:rPr>
                <w:rFonts w:hint="eastAsia" w:ascii="宋体" w:hAnsi="宋体" w:cs="宋体"/>
                <w:color w:val="auto"/>
                <w:sz w:val="18"/>
                <w:szCs w:val="18"/>
              </w:rPr>
              <w:t>2</w:t>
            </w:r>
          </w:p>
        </w:tc>
        <w:tc>
          <w:tcPr>
            <w:tcW w:w="100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B17CFE">
            <w:pPr>
              <w:widowControl/>
              <w:jc w:val="center"/>
              <w:textAlignment w:val="center"/>
              <w:rPr>
                <w:rFonts w:ascii="宋体" w:hAnsi="宋体" w:cs="宋体"/>
                <w:color w:val="auto"/>
                <w:sz w:val="18"/>
                <w:szCs w:val="18"/>
              </w:rPr>
            </w:pPr>
            <w:r>
              <w:rPr>
                <w:rFonts w:hint="eastAsia" w:ascii="宋体" w:hAnsi="宋体" w:cs="宋体"/>
                <w:color w:val="auto"/>
                <w:sz w:val="18"/>
                <w:szCs w:val="18"/>
              </w:rPr>
              <w:t>3年1次</w:t>
            </w:r>
          </w:p>
        </w:tc>
        <w:tc>
          <w:tcPr>
            <w:tcW w:w="9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B31197">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8F9FC9">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F3D54D">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A4FB8D">
            <w:pPr>
              <w:widowControl/>
              <w:jc w:val="center"/>
              <w:textAlignment w:val="center"/>
              <w:rPr>
                <w:rFonts w:ascii="宋体" w:hAnsi="宋体" w:cs="宋体"/>
                <w:color w:val="auto"/>
                <w:sz w:val="18"/>
                <w:szCs w:val="18"/>
              </w:rPr>
            </w:pPr>
            <w:r>
              <w:rPr>
                <w:rFonts w:hint="eastAsia" w:ascii="宋体" w:hAnsi="宋体" w:cs="宋体"/>
                <w:color w:val="auto"/>
                <w:sz w:val="18"/>
                <w:szCs w:val="18"/>
              </w:rPr>
              <w:t>0.666</w:t>
            </w:r>
          </w:p>
        </w:tc>
        <w:tc>
          <w:tcPr>
            <w:tcW w:w="10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A6BFB8">
            <w:pPr>
              <w:jc w:val="center"/>
              <w:rPr>
                <w:rFonts w:ascii="宋体" w:hAnsi="宋体" w:cs="宋体"/>
                <w:color w:val="auto"/>
                <w:sz w:val="18"/>
                <w:szCs w:val="18"/>
              </w:rPr>
            </w:pPr>
          </w:p>
        </w:tc>
      </w:tr>
      <w:tr w14:paraId="3C7E2A81">
        <w:tblPrEx>
          <w:tblCellMar>
            <w:top w:w="0" w:type="dxa"/>
            <w:left w:w="108" w:type="dxa"/>
            <w:bottom w:w="0" w:type="dxa"/>
            <w:right w:w="108" w:type="dxa"/>
          </w:tblCellMar>
        </w:tblPrEx>
        <w:trPr>
          <w:trHeight w:val="603" w:hRule="atLeast"/>
          <w:jc w:val="center"/>
        </w:trPr>
        <w:tc>
          <w:tcPr>
            <w:tcW w:w="919" w:type="dxa"/>
            <w:tcBorders>
              <w:top w:val="single" w:color="000000" w:sz="4" w:space="0"/>
              <w:left w:val="single" w:color="000000" w:sz="4" w:space="0"/>
              <w:bottom w:val="single" w:color="000000" w:sz="4" w:space="0"/>
              <w:right w:val="single" w:color="000000" w:sz="4" w:space="0"/>
            </w:tcBorders>
            <w:noWrap/>
            <w:vAlign w:val="center"/>
          </w:tcPr>
          <w:p w14:paraId="7CE2BB17">
            <w:pPr>
              <w:widowControl/>
              <w:jc w:val="center"/>
              <w:textAlignment w:val="center"/>
              <w:rPr>
                <w:rFonts w:ascii="宋体" w:hAnsi="宋体" w:cs="宋体"/>
                <w:b/>
                <w:bCs/>
                <w:color w:val="auto"/>
                <w:sz w:val="18"/>
                <w:szCs w:val="18"/>
              </w:rPr>
            </w:pPr>
            <w:r>
              <w:rPr>
                <w:rFonts w:hint="eastAsia" w:ascii="宋体" w:hAnsi="宋体" w:cs="宋体"/>
                <w:b/>
                <w:bCs/>
                <w:color w:val="auto"/>
                <w:sz w:val="18"/>
                <w:szCs w:val="18"/>
              </w:rPr>
              <w:t>5.2</w:t>
            </w:r>
          </w:p>
        </w:tc>
        <w:tc>
          <w:tcPr>
            <w:tcW w:w="2697" w:type="dxa"/>
            <w:tcBorders>
              <w:top w:val="single" w:color="000000" w:sz="4" w:space="0"/>
              <w:left w:val="single" w:color="000000" w:sz="4" w:space="0"/>
              <w:bottom w:val="single" w:color="000000" w:sz="4" w:space="0"/>
              <w:right w:val="single" w:color="000000" w:sz="4" w:space="0"/>
            </w:tcBorders>
            <w:vAlign w:val="center"/>
          </w:tcPr>
          <w:p w14:paraId="722D3384">
            <w:pPr>
              <w:widowControl/>
              <w:textAlignment w:val="center"/>
              <w:rPr>
                <w:rFonts w:ascii="宋体" w:hAnsi="宋体" w:cs="宋体"/>
                <w:b/>
                <w:bCs/>
                <w:color w:val="auto"/>
                <w:sz w:val="18"/>
                <w:szCs w:val="18"/>
              </w:rPr>
            </w:pPr>
            <w:r>
              <w:rPr>
                <w:rFonts w:hint="eastAsia" w:ascii="宋体" w:hAnsi="宋体" w:cs="宋体"/>
                <w:b/>
                <w:bCs/>
                <w:color w:val="auto"/>
                <w:sz w:val="18"/>
                <w:szCs w:val="18"/>
              </w:rPr>
              <w:t>其他附属设施维修养护</w:t>
            </w:r>
          </w:p>
        </w:tc>
        <w:tc>
          <w:tcPr>
            <w:tcW w:w="903" w:type="dxa"/>
            <w:tcBorders>
              <w:top w:val="single" w:color="000000" w:sz="4" w:space="0"/>
              <w:left w:val="single" w:color="000000" w:sz="4" w:space="0"/>
              <w:bottom w:val="single" w:color="000000" w:sz="4" w:space="0"/>
              <w:right w:val="single" w:color="000000" w:sz="4" w:space="0"/>
            </w:tcBorders>
            <w:noWrap/>
            <w:vAlign w:val="center"/>
          </w:tcPr>
          <w:p w14:paraId="6A4F7247">
            <w:pPr>
              <w:jc w:val="center"/>
              <w:rPr>
                <w:rFonts w:ascii="宋体" w:hAnsi="宋体" w:cs="宋体"/>
                <w:color w:val="auto"/>
                <w:sz w:val="18"/>
                <w:szCs w:val="18"/>
              </w:rPr>
            </w:pP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2DDAAD53">
            <w:pPr>
              <w:jc w:val="center"/>
              <w:rPr>
                <w:rFonts w:ascii="宋体" w:hAnsi="宋体" w:cs="宋体"/>
                <w:color w:val="auto"/>
                <w:sz w:val="18"/>
                <w:szCs w:val="18"/>
              </w:rPr>
            </w:pPr>
          </w:p>
        </w:tc>
        <w:tc>
          <w:tcPr>
            <w:tcW w:w="1006" w:type="dxa"/>
            <w:tcBorders>
              <w:top w:val="single" w:color="000000" w:sz="4" w:space="0"/>
              <w:left w:val="single" w:color="000000" w:sz="4" w:space="0"/>
              <w:bottom w:val="single" w:color="000000" w:sz="4" w:space="0"/>
              <w:right w:val="single" w:color="000000" w:sz="4" w:space="0"/>
            </w:tcBorders>
            <w:noWrap/>
            <w:vAlign w:val="center"/>
          </w:tcPr>
          <w:p w14:paraId="5F811F27">
            <w:pPr>
              <w:jc w:val="center"/>
              <w:rPr>
                <w:rFonts w:ascii="宋体" w:hAnsi="宋体" w:cs="宋体"/>
                <w:color w:val="auto"/>
                <w:sz w:val="18"/>
                <w:szCs w:val="18"/>
              </w:rPr>
            </w:pPr>
          </w:p>
        </w:tc>
        <w:tc>
          <w:tcPr>
            <w:tcW w:w="902" w:type="dxa"/>
            <w:tcBorders>
              <w:top w:val="single" w:color="000000" w:sz="4" w:space="0"/>
              <w:left w:val="single" w:color="000000" w:sz="4" w:space="0"/>
              <w:bottom w:val="single" w:color="000000" w:sz="4" w:space="0"/>
              <w:right w:val="single" w:color="000000" w:sz="4" w:space="0"/>
            </w:tcBorders>
            <w:noWrap/>
            <w:vAlign w:val="center"/>
          </w:tcPr>
          <w:p w14:paraId="795C8912">
            <w:pPr>
              <w:jc w:val="center"/>
              <w:rPr>
                <w:rFonts w:ascii="宋体" w:hAnsi="宋体" w:cs="宋体"/>
                <w:color w:val="auto"/>
                <w:sz w:val="18"/>
                <w:szCs w:val="18"/>
              </w:rPr>
            </w:pP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23812863">
            <w:pPr>
              <w:jc w:val="center"/>
              <w:rPr>
                <w:rFonts w:ascii="宋体" w:hAnsi="宋体" w:cs="宋体"/>
                <w:color w:val="auto"/>
                <w:sz w:val="18"/>
                <w:szCs w:val="18"/>
              </w:rPr>
            </w:pP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72FC67A1">
            <w:pPr>
              <w:jc w:val="center"/>
              <w:rPr>
                <w:rFonts w:ascii="宋体" w:hAnsi="宋体" w:cs="宋体"/>
                <w:color w:val="auto"/>
                <w:sz w:val="18"/>
                <w:szCs w:val="18"/>
              </w:rPr>
            </w:pPr>
          </w:p>
        </w:tc>
        <w:tc>
          <w:tcPr>
            <w:tcW w:w="766" w:type="dxa"/>
            <w:tcBorders>
              <w:top w:val="single" w:color="000000" w:sz="4" w:space="0"/>
              <w:left w:val="single" w:color="000000" w:sz="4" w:space="0"/>
              <w:bottom w:val="single" w:color="000000" w:sz="4" w:space="0"/>
              <w:right w:val="single" w:color="000000" w:sz="4" w:space="0"/>
            </w:tcBorders>
            <w:noWrap/>
            <w:vAlign w:val="center"/>
          </w:tcPr>
          <w:p w14:paraId="61F57462">
            <w:pPr>
              <w:jc w:val="center"/>
              <w:rPr>
                <w:rFonts w:ascii="宋体" w:hAnsi="宋体" w:cs="宋体"/>
                <w:color w:val="auto"/>
                <w:sz w:val="18"/>
                <w:szCs w:val="18"/>
              </w:rPr>
            </w:pPr>
          </w:p>
        </w:tc>
        <w:tc>
          <w:tcPr>
            <w:tcW w:w="1017" w:type="dxa"/>
            <w:tcBorders>
              <w:top w:val="single" w:color="000000" w:sz="4" w:space="0"/>
              <w:left w:val="single" w:color="000000" w:sz="4" w:space="0"/>
              <w:bottom w:val="single" w:color="000000" w:sz="4" w:space="0"/>
              <w:right w:val="single" w:color="000000" w:sz="4" w:space="0"/>
            </w:tcBorders>
            <w:noWrap/>
            <w:vAlign w:val="center"/>
          </w:tcPr>
          <w:p w14:paraId="17746855">
            <w:pPr>
              <w:jc w:val="center"/>
              <w:rPr>
                <w:rFonts w:ascii="宋体" w:hAnsi="宋体" w:cs="宋体"/>
                <w:color w:val="auto"/>
                <w:sz w:val="18"/>
                <w:szCs w:val="18"/>
              </w:rPr>
            </w:pPr>
          </w:p>
        </w:tc>
      </w:tr>
      <w:tr w14:paraId="3A498186">
        <w:tblPrEx>
          <w:tblCellMar>
            <w:top w:w="0" w:type="dxa"/>
            <w:left w:w="108" w:type="dxa"/>
            <w:bottom w:w="0" w:type="dxa"/>
            <w:right w:w="108" w:type="dxa"/>
          </w:tblCellMar>
        </w:tblPrEx>
        <w:trPr>
          <w:trHeight w:val="603" w:hRule="atLeast"/>
          <w:jc w:val="center"/>
        </w:trPr>
        <w:tc>
          <w:tcPr>
            <w:tcW w:w="919" w:type="dxa"/>
            <w:tcBorders>
              <w:top w:val="single" w:color="000000" w:sz="4" w:space="0"/>
              <w:left w:val="single" w:color="000000" w:sz="4" w:space="0"/>
              <w:bottom w:val="single" w:color="000000" w:sz="4" w:space="0"/>
              <w:right w:val="single" w:color="000000" w:sz="4" w:space="0"/>
            </w:tcBorders>
            <w:noWrap/>
            <w:vAlign w:val="center"/>
          </w:tcPr>
          <w:p w14:paraId="6B2CB0D8">
            <w:pPr>
              <w:widowControl/>
              <w:jc w:val="center"/>
              <w:textAlignment w:val="center"/>
              <w:rPr>
                <w:rFonts w:ascii="宋体" w:hAnsi="宋体" w:cs="宋体"/>
                <w:color w:val="auto"/>
                <w:sz w:val="18"/>
                <w:szCs w:val="18"/>
              </w:rPr>
            </w:pPr>
            <w:r>
              <w:rPr>
                <w:rFonts w:hint="eastAsia" w:ascii="宋体" w:hAnsi="宋体" w:cs="宋体"/>
                <w:color w:val="auto"/>
                <w:sz w:val="18"/>
                <w:szCs w:val="18"/>
              </w:rPr>
              <w:t>5.2.1</w:t>
            </w:r>
          </w:p>
        </w:tc>
        <w:tc>
          <w:tcPr>
            <w:tcW w:w="2697" w:type="dxa"/>
            <w:tcBorders>
              <w:top w:val="single" w:color="000000" w:sz="4" w:space="0"/>
              <w:left w:val="single" w:color="000000" w:sz="4" w:space="0"/>
              <w:bottom w:val="single" w:color="000000" w:sz="4" w:space="0"/>
              <w:right w:val="single" w:color="000000" w:sz="4" w:space="0"/>
            </w:tcBorders>
            <w:vAlign w:val="center"/>
          </w:tcPr>
          <w:p w14:paraId="24DB0B63">
            <w:pPr>
              <w:widowControl/>
              <w:textAlignment w:val="center"/>
              <w:rPr>
                <w:rFonts w:ascii="宋体" w:hAnsi="宋体" w:cs="宋体"/>
                <w:color w:val="auto"/>
                <w:sz w:val="18"/>
                <w:szCs w:val="18"/>
              </w:rPr>
            </w:pPr>
            <w:r>
              <w:rPr>
                <w:rFonts w:hint="eastAsia" w:ascii="宋体" w:hAnsi="宋体" w:cs="宋体"/>
                <w:color w:val="auto"/>
                <w:sz w:val="18"/>
                <w:szCs w:val="18"/>
              </w:rPr>
              <w:t>砖墙维修</w:t>
            </w:r>
          </w:p>
        </w:tc>
        <w:tc>
          <w:tcPr>
            <w:tcW w:w="903" w:type="dxa"/>
            <w:tcBorders>
              <w:top w:val="single" w:color="000000" w:sz="4" w:space="0"/>
              <w:left w:val="single" w:color="000000" w:sz="4" w:space="0"/>
              <w:bottom w:val="single" w:color="000000" w:sz="4" w:space="0"/>
              <w:right w:val="single" w:color="000000" w:sz="4" w:space="0"/>
            </w:tcBorders>
            <w:noWrap/>
            <w:vAlign w:val="center"/>
          </w:tcPr>
          <w:p w14:paraId="6D4CEEBA">
            <w:pPr>
              <w:widowControl/>
              <w:jc w:val="center"/>
              <w:textAlignment w:val="center"/>
              <w:rPr>
                <w:rFonts w:ascii="宋体" w:hAnsi="宋体" w:cs="宋体"/>
                <w:color w:val="auto"/>
                <w:sz w:val="18"/>
                <w:szCs w:val="18"/>
              </w:rPr>
            </w:pPr>
            <w:r>
              <w:rPr>
                <w:rFonts w:hint="eastAsia" w:ascii="宋体" w:hAnsi="宋体" w:cs="宋体"/>
                <w:color w:val="auto"/>
                <w:sz w:val="18"/>
                <w:szCs w:val="18"/>
              </w:rPr>
              <w:t>m</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1687E40B">
            <w:pPr>
              <w:widowControl/>
              <w:jc w:val="center"/>
              <w:textAlignment w:val="center"/>
              <w:rPr>
                <w:rFonts w:ascii="宋体" w:hAnsi="宋体" w:cs="宋体"/>
                <w:color w:val="auto"/>
                <w:sz w:val="18"/>
                <w:szCs w:val="18"/>
              </w:rPr>
            </w:pPr>
            <w:r>
              <w:rPr>
                <w:rFonts w:hint="eastAsia" w:ascii="宋体" w:hAnsi="宋体" w:cs="宋体"/>
                <w:color w:val="auto"/>
                <w:sz w:val="18"/>
                <w:szCs w:val="18"/>
              </w:rPr>
              <w:t>348</w:t>
            </w:r>
          </w:p>
        </w:tc>
        <w:tc>
          <w:tcPr>
            <w:tcW w:w="1006" w:type="dxa"/>
            <w:tcBorders>
              <w:top w:val="single" w:color="000000" w:sz="4" w:space="0"/>
              <w:left w:val="single" w:color="000000" w:sz="4" w:space="0"/>
              <w:bottom w:val="single" w:color="000000" w:sz="4" w:space="0"/>
              <w:right w:val="single" w:color="000000" w:sz="4" w:space="0"/>
            </w:tcBorders>
            <w:noWrap/>
            <w:vAlign w:val="center"/>
          </w:tcPr>
          <w:p w14:paraId="185B4311">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902" w:type="dxa"/>
            <w:tcBorders>
              <w:top w:val="single" w:color="000000" w:sz="4" w:space="0"/>
              <w:left w:val="single" w:color="000000" w:sz="4" w:space="0"/>
              <w:bottom w:val="single" w:color="000000" w:sz="4" w:space="0"/>
              <w:right w:val="single" w:color="000000" w:sz="4" w:space="0"/>
            </w:tcBorders>
            <w:noWrap/>
            <w:vAlign w:val="center"/>
          </w:tcPr>
          <w:p w14:paraId="6EAF94BB">
            <w:pPr>
              <w:widowControl/>
              <w:jc w:val="center"/>
              <w:textAlignment w:val="center"/>
              <w:rPr>
                <w:rFonts w:ascii="宋体" w:hAnsi="宋体" w:cs="宋体"/>
                <w:color w:val="auto"/>
                <w:sz w:val="18"/>
                <w:szCs w:val="18"/>
              </w:rPr>
            </w:pPr>
            <w:r>
              <w:rPr>
                <w:rFonts w:hint="eastAsia" w:ascii="宋体" w:hAnsi="宋体" w:cs="宋体"/>
                <w:color w:val="auto"/>
                <w:sz w:val="18"/>
                <w:szCs w:val="18"/>
              </w:rPr>
              <w:t>维修率2%</w:t>
            </w: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1BABF951">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722FE8F7">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66" w:type="dxa"/>
            <w:tcBorders>
              <w:top w:val="single" w:color="000000" w:sz="4" w:space="0"/>
              <w:left w:val="single" w:color="000000" w:sz="4" w:space="0"/>
              <w:bottom w:val="single" w:color="000000" w:sz="4" w:space="0"/>
              <w:right w:val="single" w:color="000000" w:sz="4" w:space="0"/>
            </w:tcBorders>
            <w:noWrap/>
            <w:vAlign w:val="center"/>
          </w:tcPr>
          <w:p w14:paraId="6C086D4A">
            <w:pPr>
              <w:widowControl/>
              <w:jc w:val="center"/>
              <w:textAlignment w:val="center"/>
              <w:rPr>
                <w:rFonts w:ascii="宋体" w:hAnsi="宋体" w:cs="宋体"/>
                <w:color w:val="auto"/>
                <w:sz w:val="18"/>
                <w:szCs w:val="18"/>
              </w:rPr>
            </w:pPr>
            <w:r>
              <w:rPr>
                <w:rFonts w:hint="eastAsia" w:ascii="宋体" w:hAnsi="宋体" w:cs="宋体"/>
                <w:color w:val="auto"/>
                <w:sz w:val="18"/>
                <w:szCs w:val="18"/>
              </w:rPr>
              <w:t>6.96</w:t>
            </w:r>
          </w:p>
        </w:tc>
        <w:tc>
          <w:tcPr>
            <w:tcW w:w="1017" w:type="dxa"/>
            <w:tcBorders>
              <w:top w:val="single" w:color="000000" w:sz="4" w:space="0"/>
              <w:left w:val="single" w:color="000000" w:sz="4" w:space="0"/>
              <w:bottom w:val="single" w:color="000000" w:sz="4" w:space="0"/>
              <w:right w:val="single" w:color="000000" w:sz="4" w:space="0"/>
            </w:tcBorders>
            <w:noWrap/>
            <w:vAlign w:val="center"/>
          </w:tcPr>
          <w:p w14:paraId="1D93E3F7">
            <w:pPr>
              <w:jc w:val="center"/>
              <w:rPr>
                <w:rFonts w:ascii="宋体" w:hAnsi="宋体" w:cs="宋体"/>
                <w:color w:val="auto"/>
                <w:sz w:val="18"/>
                <w:szCs w:val="18"/>
              </w:rPr>
            </w:pPr>
          </w:p>
        </w:tc>
      </w:tr>
      <w:tr w14:paraId="4CAF555C">
        <w:tblPrEx>
          <w:tblCellMar>
            <w:top w:w="0" w:type="dxa"/>
            <w:left w:w="108" w:type="dxa"/>
            <w:bottom w:w="0" w:type="dxa"/>
            <w:right w:w="108" w:type="dxa"/>
          </w:tblCellMar>
        </w:tblPrEx>
        <w:trPr>
          <w:trHeight w:val="603" w:hRule="atLeast"/>
          <w:jc w:val="center"/>
        </w:trPr>
        <w:tc>
          <w:tcPr>
            <w:tcW w:w="919" w:type="dxa"/>
            <w:tcBorders>
              <w:top w:val="single" w:color="000000" w:sz="4" w:space="0"/>
              <w:left w:val="single" w:color="000000" w:sz="4" w:space="0"/>
              <w:bottom w:val="single" w:color="000000" w:sz="4" w:space="0"/>
              <w:right w:val="single" w:color="000000" w:sz="4" w:space="0"/>
            </w:tcBorders>
            <w:noWrap/>
            <w:vAlign w:val="center"/>
          </w:tcPr>
          <w:p w14:paraId="2C6299AE">
            <w:pPr>
              <w:widowControl/>
              <w:jc w:val="center"/>
              <w:textAlignment w:val="center"/>
              <w:rPr>
                <w:rFonts w:ascii="宋体" w:hAnsi="宋体" w:cs="宋体"/>
                <w:color w:val="auto"/>
                <w:sz w:val="18"/>
                <w:szCs w:val="18"/>
              </w:rPr>
            </w:pPr>
            <w:r>
              <w:rPr>
                <w:rFonts w:hint="eastAsia" w:ascii="宋体" w:hAnsi="宋体" w:cs="宋体"/>
                <w:color w:val="auto"/>
                <w:sz w:val="18"/>
                <w:szCs w:val="18"/>
              </w:rPr>
              <w:t>5.2.2</w:t>
            </w:r>
          </w:p>
        </w:tc>
        <w:tc>
          <w:tcPr>
            <w:tcW w:w="2697" w:type="dxa"/>
            <w:tcBorders>
              <w:top w:val="single" w:color="000000" w:sz="4" w:space="0"/>
              <w:left w:val="single" w:color="000000" w:sz="4" w:space="0"/>
              <w:bottom w:val="single" w:color="000000" w:sz="4" w:space="0"/>
              <w:right w:val="single" w:color="000000" w:sz="4" w:space="0"/>
            </w:tcBorders>
            <w:vAlign w:val="center"/>
          </w:tcPr>
          <w:p w14:paraId="4F69C244">
            <w:pPr>
              <w:widowControl/>
              <w:textAlignment w:val="center"/>
              <w:rPr>
                <w:rFonts w:ascii="宋体" w:hAnsi="宋体" w:cs="宋体"/>
                <w:color w:val="auto"/>
                <w:sz w:val="18"/>
                <w:szCs w:val="18"/>
              </w:rPr>
            </w:pPr>
            <w:r>
              <w:rPr>
                <w:rFonts w:hint="eastAsia" w:ascii="宋体" w:hAnsi="宋体" w:cs="宋体"/>
                <w:color w:val="auto"/>
                <w:sz w:val="18"/>
                <w:szCs w:val="18"/>
              </w:rPr>
              <w:t>水处理设施房木格栅围栏 粉刷</w:t>
            </w:r>
          </w:p>
        </w:tc>
        <w:tc>
          <w:tcPr>
            <w:tcW w:w="903" w:type="dxa"/>
            <w:tcBorders>
              <w:top w:val="single" w:color="000000" w:sz="4" w:space="0"/>
              <w:left w:val="single" w:color="000000" w:sz="4" w:space="0"/>
              <w:bottom w:val="single" w:color="000000" w:sz="4" w:space="0"/>
              <w:right w:val="single" w:color="000000" w:sz="4" w:space="0"/>
            </w:tcBorders>
            <w:noWrap/>
            <w:vAlign w:val="center"/>
          </w:tcPr>
          <w:p w14:paraId="341B0E4D">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2E04BB42">
            <w:pPr>
              <w:widowControl/>
              <w:jc w:val="center"/>
              <w:textAlignment w:val="center"/>
              <w:rPr>
                <w:rFonts w:ascii="宋体" w:hAnsi="宋体" w:cs="宋体"/>
                <w:color w:val="auto"/>
                <w:sz w:val="18"/>
                <w:szCs w:val="18"/>
              </w:rPr>
            </w:pPr>
            <w:r>
              <w:rPr>
                <w:rFonts w:hint="eastAsia" w:ascii="宋体" w:hAnsi="宋体" w:cs="宋体"/>
                <w:color w:val="auto"/>
                <w:sz w:val="18"/>
                <w:szCs w:val="18"/>
              </w:rPr>
              <w:t>36.5</w:t>
            </w:r>
          </w:p>
        </w:tc>
        <w:tc>
          <w:tcPr>
            <w:tcW w:w="1006" w:type="dxa"/>
            <w:tcBorders>
              <w:top w:val="single" w:color="000000" w:sz="4" w:space="0"/>
              <w:left w:val="single" w:color="000000" w:sz="4" w:space="0"/>
              <w:bottom w:val="single" w:color="000000" w:sz="4" w:space="0"/>
              <w:right w:val="single" w:color="000000" w:sz="4" w:space="0"/>
            </w:tcBorders>
            <w:noWrap/>
            <w:vAlign w:val="center"/>
          </w:tcPr>
          <w:p w14:paraId="308CC49C">
            <w:pPr>
              <w:widowControl/>
              <w:jc w:val="center"/>
              <w:textAlignment w:val="center"/>
              <w:rPr>
                <w:rFonts w:ascii="宋体" w:hAnsi="宋体" w:cs="宋体"/>
                <w:color w:val="auto"/>
                <w:sz w:val="18"/>
                <w:szCs w:val="18"/>
              </w:rPr>
            </w:pPr>
            <w:r>
              <w:rPr>
                <w:rFonts w:hint="eastAsia" w:ascii="宋体" w:hAnsi="宋体" w:cs="宋体"/>
                <w:color w:val="auto"/>
                <w:sz w:val="18"/>
                <w:szCs w:val="18"/>
              </w:rPr>
              <w:t>每年1次</w:t>
            </w:r>
          </w:p>
        </w:tc>
        <w:tc>
          <w:tcPr>
            <w:tcW w:w="902" w:type="dxa"/>
            <w:tcBorders>
              <w:top w:val="single" w:color="000000" w:sz="4" w:space="0"/>
              <w:left w:val="single" w:color="000000" w:sz="4" w:space="0"/>
              <w:bottom w:val="single" w:color="000000" w:sz="4" w:space="0"/>
              <w:right w:val="single" w:color="000000" w:sz="4" w:space="0"/>
            </w:tcBorders>
            <w:noWrap/>
            <w:vAlign w:val="center"/>
          </w:tcPr>
          <w:p w14:paraId="51ABD39A">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60802D12">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2B448CFB">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66" w:type="dxa"/>
            <w:tcBorders>
              <w:top w:val="single" w:color="000000" w:sz="4" w:space="0"/>
              <w:left w:val="single" w:color="000000" w:sz="4" w:space="0"/>
              <w:bottom w:val="single" w:color="000000" w:sz="4" w:space="0"/>
              <w:right w:val="single" w:color="000000" w:sz="4" w:space="0"/>
            </w:tcBorders>
            <w:noWrap/>
            <w:vAlign w:val="center"/>
          </w:tcPr>
          <w:p w14:paraId="1E83E2A6">
            <w:pPr>
              <w:widowControl/>
              <w:jc w:val="center"/>
              <w:textAlignment w:val="center"/>
              <w:rPr>
                <w:rFonts w:ascii="宋体" w:hAnsi="宋体" w:cs="宋体"/>
                <w:color w:val="auto"/>
                <w:sz w:val="18"/>
                <w:szCs w:val="18"/>
              </w:rPr>
            </w:pPr>
            <w:r>
              <w:rPr>
                <w:rFonts w:hint="eastAsia" w:ascii="宋体" w:hAnsi="宋体" w:cs="宋体"/>
                <w:color w:val="auto"/>
                <w:sz w:val="18"/>
                <w:szCs w:val="18"/>
              </w:rPr>
              <w:t>36.5</w:t>
            </w:r>
          </w:p>
        </w:tc>
        <w:tc>
          <w:tcPr>
            <w:tcW w:w="1017" w:type="dxa"/>
            <w:tcBorders>
              <w:top w:val="single" w:color="000000" w:sz="4" w:space="0"/>
              <w:left w:val="single" w:color="000000" w:sz="4" w:space="0"/>
              <w:bottom w:val="single" w:color="000000" w:sz="4" w:space="0"/>
              <w:right w:val="single" w:color="000000" w:sz="4" w:space="0"/>
            </w:tcBorders>
            <w:noWrap/>
            <w:vAlign w:val="center"/>
          </w:tcPr>
          <w:p w14:paraId="47DEF6A5">
            <w:pPr>
              <w:jc w:val="center"/>
              <w:rPr>
                <w:rFonts w:ascii="宋体" w:hAnsi="宋体" w:cs="宋体"/>
                <w:color w:val="auto"/>
                <w:sz w:val="18"/>
                <w:szCs w:val="18"/>
              </w:rPr>
            </w:pPr>
          </w:p>
        </w:tc>
      </w:tr>
      <w:tr w14:paraId="54F55024">
        <w:tblPrEx>
          <w:tblCellMar>
            <w:top w:w="0" w:type="dxa"/>
            <w:left w:w="108" w:type="dxa"/>
            <w:bottom w:w="0" w:type="dxa"/>
            <w:right w:w="108" w:type="dxa"/>
          </w:tblCellMar>
        </w:tblPrEx>
        <w:trPr>
          <w:trHeight w:val="603" w:hRule="atLeast"/>
          <w:jc w:val="center"/>
        </w:trPr>
        <w:tc>
          <w:tcPr>
            <w:tcW w:w="919" w:type="dxa"/>
            <w:tcBorders>
              <w:top w:val="single" w:color="000000" w:sz="4" w:space="0"/>
              <w:left w:val="single" w:color="000000" w:sz="4" w:space="0"/>
              <w:bottom w:val="single" w:color="000000" w:sz="4" w:space="0"/>
              <w:right w:val="single" w:color="000000" w:sz="4" w:space="0"/>
            </w:tcBorders>
            <w:noWrap/>
            <w:vAlign w:val="center"/>
          </w:tcPr>
          <w:p w14:paraId="66403AC6">
            <w:pPr>
              <w:widowControl/>
              <w:jc w:val="center"/>
              <w:textAlignment w:val="center"/>
              <w:rPr>
                <w:rFonts w:ascii="宋体" w:hAnsi="宋体" w:cs="宋体"/>
                <w:color w:val="auto"/>
                <w:sz w:val="18"/>
                <w:szCs w:val="18"/>
              </w:rPr>
            </w:pPr>
            <w:r>
              <w:rPr>
                <w:rFonts w:hint="eastAsia" w:ascii="宋体" w:hAnsi="宋体" w:cs="宋体"/>
                <w:color w:val="auto"/>
                <w:sz w:val="18"/>
                <w:szCs w:val="18"/>
              </w:rPr>
              <w:t>5.2.3</w:t>
            </w:r>
          </w:p>
        </w:tc>
        <w:tc>
          <w:tcPr>
            <w:tcW w:w="2697" w:type="dxa"/>
            <w:tcBorders>
              <w:top w:val="single" w:color="000000" w:sz="4" w:space="0"/>
              <w:left w:val="single" w:color="000000" w:sz="4" w:space="0"/>
              <w:bottom w:val="single" w:color="000000" w:sz="4" w:space="0"/>
              <w:right w:val="single" w:color="000000" w:sz="4" w:space="0"/>
            </w:tcBorders>
            <w:vAlign w:val="center"/>
          </w:tcPr>
          <w:p w14:paraId="158B962F">
            <w:pPr>
              <w:widowControl/>
              <w:textAlignment w:val="center"/>
              <w:rPr>
                <w:rFonts w:ascii="宋体" w:hAnsi="宋体" w:cs="宋体"/>
                <w:color w:val="auto"/>
                <w:sz w:val="18"/>
                <w:szCs w:val="18"/>
              </w:rPr>
            </w:pPr>
            <w:r>
              <w:rPr>
                <w:rFonts w:hint="eastAsia" w:ascii="宋体" w:hAnsi="宋体" w:cs="宋体"/>
                <w:color w:val="auto"/>
                <w:sz w:val="18"/>
                <w:szCs w:val="18"/>
              </w:rPr>
              <w:t>救生设施 更换</w:t>
            </w:r>
          </w:p>
        </w:tc>
        <w:tc>
          <w:tcPr>
            <w:tcW w:w="903" w:type="dxa"/>
            <w:tcBorders>
              <w:top w:val="single" w:color="000000" w:sz="4" w:space="0"/>
              <w:left w:val="single" w:color="000000" w:sz="4" w:space="0"/>
              <w:bottom w:val="single" w:color="000000" w:sz="4" w:space="0"/>
              <w:right w:val="single" w:color="000000" w:sz="4" w:space="0"/>
            </w:tcBorders>
            <w:noWrap/>
            <w:vAlign w:val="center"/>
          </w:tcPr>
          <w:p w14:paraId="47E5C941">
            <w:pPr>
              <w:widowControl/>
              <w:jc w:val="center"/>
              <w:textAlignment w:val="center"/>
              <w:rPr>
                <w:rFonts w:ascii="宋体" w:hAnsi="宋体" w:cs="宋体"/>
                <w:color w:val="auto"/>
                <w:sz w:val="18"/>
                <w:szCs w:val="18"/>
              </w:rPr>
            </w:pPr>
            <w:r>
              <w:rPr>
                <w:rFonts w:hint="eastAsia" w:ascii="宋体" w:hAnsi="宋体" w:cs="宋体"/>
                <w:color w:val="auto"/>
                <w:sz w:val="18"/>
                <w:szCs w:val="18"/>
              </w:rPr>
              <w:t>套</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636346DC">
            <w:pPr>
              <w:widowControl/>
              <w:jc w:val="center"/>
              <w:textAlignment w:val="center"/>
              <w:rPr>
                <w:rFonts w:ascii="宋体" w:hAnsi="宋体" w:cs="宋体"/>
                <w:color w:val="auto"/>
                <w:sz w:val="18"/>
                <w:szCs w:val="18"/>
              </w:rPr>
            </w:pPr>
            <w:r>
              <w:rPr>
                <w:rFonts w:hint="eastAsia" w:ascii="宋体" w:hAnsi="宋体" w:cs="宋体"/>
                <w:color w:val="auto"/>
                <w:sz w:val="18"/>
                <w:szCs w:val="18"/>
              </w:rPr>
              <w:t>1</w:t>
            </w:r>
          </w:p>
        </w:tc>
        <w:tc>
          <w:tcPr>
            <w:tcW w:w="1006" w:type="dxa"/>
            <w:tcBorders>
              <w:top w:val="single" w:color="000000" w:sz="4" w:space="0"/>
              <w:left w:val="single" w:color="000000" w:sz="4" w:space="0"/>
              <w:bottom w:val="single" w:color="000000" w:sz="4" w:space="0"/>
              <w:right w:val="single" w:color="000000" w:sz="4" w:space="0"/>
            </w:tcBorders>
            <w:noWrap/>
            <w:vAlign w:val="center"/>
          </w:tcPr>
          <w:p w14:paraId="63F28FE2">
            <w:pPr>
              <w:widowControl/>
              <w:jc w:val="center"/>
              <w:textAlignment w:val="center"/>
              <w:rPr>
                <w:rFonts w:ascii="宋体" w:hAnsi="宋体" w:cs="宋体"/>
                <w:color w:val="auto"/>
                <w:sz w:val="18"/>
                <w:szCs w:val="18"/>
              </w:rPr>
            </w:pPr>
            <w:r>
              <w:rPr>
                <w:rFonts w:hint="eastAsia" w:ascii="宋体" w:hAnsi="宋体" w:cs="宋体"/>
                <w:color w:val="auto"/>
                <w:sz w:val="18"/>
                <w:szCs w:val="18"/>
              </w:rPr>
              <w:t>3年1次</w:t>
            </w:r>
          </w:p>
        </w:tc>
        <w:tc>
          <w:tcPr>
            <w:tcW w:w="902" w:type="dxa"/>
            <w:tcBorders>
              <w:top w:val="single" w:color="000000" w:sz="4" w:space="0"/>
              <w:left w:val="single" w:color="000000" w:sz="4" w:space="0"/>
              <w:bottom w:val="single" w:color="000000" w:sz="4" w:space="0"/>
              <w:right w:val="single" w:color="000000" w:sz="4" w:space="0"/>
            </w:tcBorders>
            <w:noWrap/>
            <w:vAlign w:val="center"/>
          </w:tcPr>
          <w:p w14:paraId="4A80E96D">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41431E09">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66328779">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66" w:type="dxa"/>
            <w:tcBorders>
              <w:top w:val="single" w:color="000000" w:sz="4" w:space="0"/>
              <w:left w:val="single" w:color="000000" w:sz="4" w:space="0"/>
              <w:bottom w:val="single" w:color="000000" w:sz="4" w:space="0"/>
              <w:right w:val="single" w:color="000000" w:sz="4" w:space="0"/>
            </w:tcBorders>
            <w:noWrap/>
            <w:vAlign w:val="center"/>
          </w:tcPr>
          <w:p w14:paraId="6A90E078">
            <w:pPr>
              <w:widowControl/>
              <w:jc w:val="center"/>
              <w:textAlignment w:val="center"/>
              <w:rPr>
                <w:rFonts w:ascii="宋体" w:hAnsi="宋体" w:cs="宋体"/>
                <w:color w:val="auto"/>
                <w:sz w:val="18"/>
                <w:szCs w:val="18"/>
              </w:rPr>
            </w:pPr>
            <w:r>
              <w:rPr>
                <w:rFonts w:hint="eastAsia" w:ascii="宋体" w:hAnsi="宋体" w:cs="宋体"/>
                <w:color w:val="auto"/>
                <w:sz w:val="18"/>
                <w:szCs w:val="18"/>
              </w:rPr>
              <w:t>0.333</w:t>
            </w:r>
          </w:p>
        </w:tc>
        <w:tc>
          <w:tcPr>
            <w:tcW w:w="1017" w:type="dxa"/>
            <w:tcBorders>
              <w:top w:val="single" w:color="000000" w:sz="4" w:space="0"/>
              <w:left w:val="single" w:color="000000" w:sz="4" w:space="0"/>
              <w:bottom w:val="single" w:color="000000" w:sz="4" w:space="0"/>
              <w:right w:val="single" w:color="000000" w:sz="4" w:space="0"/>
            </w:tcBorders>
            <w:noWrap/>
            <w:vAlign w:val="center"/>
          </w:tcPr>
          <w:p w14:paraId="486342A6">
            <w:pPr>
              <w:jc w:val="center"/>
              <w:rPr>
                <w:rFonts w:ascii="宋体" w:hAnsi="宋体" w:cs="宋体"/>
                <w:color w:val="auto"/>
                <w:sz w:val="18"/>
                <w:szCs w:val="18"/>
              </w:rPr>
            </w:pPr>
          </w:p>
        </w:tc>
      </w:tr>
      <w:tr w14:paraId="5C816D11">
        <w:tblPrEx>
          <w:tblCellMar>
            <w:top w:w="0" w:type="dxa"/>
            <w:left w:w="108" w:type="dxa"/>
            <w:bottom w:w="0" w:type="dxa"/>
            <w:right w:w="108" w:type="dxa"/>
          </w:tblCellMar>
        </w:tblPrEx>
        <w:trPr>
          <w:trHeight w:val="603" w:hRule="atLeast"/>
          <w:jc w:val="center"/>
        </w:trPr>
        <w:tc>
          <w:tcPr>
            <w:tcW w:w="919" w:type="dxa"/>
            <w:tcBorders>
              <w:top w:val="single" w:color="000000" w:sz="4" w:space="0"/>
              <w:left w:val="single" w:color="000000" w:sz="4" w:space="0"/>
              <w:bottom w:val="single" w:color="000000" w:sz="4" w:space="0"/>
              <w:right w:val="single" w:color="000000" w:sz="4" w:space="0"/>
            </w:tcBorders>
            <w:noWrap/>
            <w:vAlign w:val="center"/>
          </w:tcPr>
          <w:p w14:paraId="73D33676">
            <w:pPr>
              <w:widowControl/>
              <w:jc w:val="center"/>
              <w:textAlignment w:val="center"/>
              <w:rPr>
                <w:rFonts w:ascii="宋体" w:hAnsi="宋体" w:cs="宋体"/>
                <w:color w:val="auto"/>
                <w:sz w:val="18"/>
                <w:szCs w:val="18"/>
              </w:rPr>
            </w:pPr>
            <w:r>
              <w:rPr>
                <w:rFonts w:hint="eastAsia" w:ascii="宋体" w:hAnsi="宋体" w:cs="宋体"/>
                <w:color w:val="auto"/>
                <w:sz w:val="18"/>
                <w:szCs w:val="18"/>
              </w:rPr>
              <w:t>5.2.4</w:t>
            </w:r>
          </w:p>
        </w:tc>
        <w:tc>
          <w:tcPr>
            <w:tcW w:w="2697" w:type="dxa"/>
            <w:tcBorders>
              <w:top w:val="single" w:color="000000" w:sz="4" w:space="0"/>
              <w:left w:val="single" w:color="000000" w:sz="4" w:space="0"/>
              <w:bottom w:val="single" w:color="000000" w:sz="4" w:space="0"/>
              <w:right w:val="single" w:color="000000" w:sz="4" w:space="0"/>
            </w:tcBorders>
            <w:vAlign w:val="center"/>
          </w:tcPr>
          <w:p w14:paraId="0250A817">
            <w:pPr>
              <w:widowControl/>
              <w:textAlignment w:val="center"/>
              <w:rPr>
                <w:rFonts w:ascii="宋体" w:hAnsi="宋体" w:cs="宋体"/>
                <w:color w:val="auto"/>
                <w:sz w:val="18"/>
                <w:szCs w:val="18"/>
              </w:rPr>
            </w:pPr>
            <w:r>
              <w:rPr>
                <w:rFonts w:hint="eastAsia" w:ascii="宋体" w:hAnsi="宋体" w:cs="宋体"/>
                <w:color w:val="auto"/>
                <w:sz w:val="18"/>
                <w:szCs w:val="18"/>
              </w:rPr>
              <w:t>水位监测仪基准点复测</w:t>
            </w:r>
          </w:p>
        </w:tc>
        <w:tc>
          <w:tcPr>
            <w:tcW w:w="903" w:type="dxa"/>
            <w:tcBorders>
              <w:top w:val="single" w:color="000000" w:sz="4" w:space="0"/>
              <w:left w:val="single" w:color="000000" w:sz="4" w:space="0"/>
              <w:bottom w:val="single" w:color="000000" w:sz="4" w:space="0"/>
              <w:right w:val="single" w:color="000000" w:sz="4" w:space="0"/>
            </w:tcBorders>
            <w:noWrap/>
            <w:vAlign w:val="center"/>
          </w:tcPr>
          <w:p w14:paraId="30A3C8E8">
            <w:pPr>
              <w:widowControl/>
              <w:jc w:val="center"/>
              <w:textAlignment w:val="center"/>
              <w:rPr>
                <w:rFonts w:ascii="宋体" w:hAnsi="宋体" w:cs="宋体"/>
                <w:color w:val="auto"/>
                <w:sz w:val="18"/>
                <w:szCs w:val="18"/>
              </w:rPr>
            </w:pPr>
            <w:r>
              <w:rPr>
                <w:rFonts w:hint="eastAsia" w:ascii="宋体" w:hAnsi="宋体" w:cs="宋体"/>
                <w:color w:val="auto"/>
                <w:sz w:val="18"/>
                <w:szCs w:val="18"/>
              </w:rPr>
              <w:t>套</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5467069C">
            <w:pPr>
              <w:widowControl/>
              <w:jc w:val="center"/>
              <w:textAlignment w:val="center"/>
              <w:rPr>
                <w:rFonts w:ascii="宋体" w:hAnsi="宋体" w:cs="宋体"/>
                <w:color w:val="auto"/>
                <w:sz w:val="18"/>
                <w:szCs w:val="18"/>
              </w:rPr>
            </w:pPr>
            <w:r>
              <w:rPr>
                <w:rFonts w:hint="eastAsia" w:ascii="宋体" w:hAnsi="宋体" w:cs="宋体"/>
                <w:color w:val="auto"/>
                <w:sz w:val="18"/>
                <w:szCs w:val="18"/>
              </w:rPr>
              <w:t>1</w:t>
            </w:r>
          </w:p>
        </w:tc>
        <w:tc>
          <w:tcPr>
            <w:tcW w:w="1006" w:type="dxa"/>
            <w:tcBorders>
              <w:top w:val="single" w:color="000000" w:sz="4" w:space="0"/>
              <w:left w:val="single" w:color="000000" w:sz="4" w:space="0"/>
              <w:bottom w:val="single" w:color="000000" w:sz="4" w:space="0"/>
              <w:right w:val="single" w:color="000000" w:sz="4" w:space="0"/>
            </w:tcBorders>
            <w:noWrap/>
            <w:vAlign w:val="center"/>
          </w:tcPr>
          <w:p w14:paraId="181A3FFF">
            <w:pPr>
              <w:widowControl/>
              <w:jc w:val="center"/>
              <w:textAlignment w:val="center"/>
              <w:rPr>
                <w:rFonts w:ascii="宋体" w:hAnsi="宋体" w:cs="宋体"/>
                <w:color w:val="auto"/>
                <w:sz w:val="18"/>
                <w:szCs w:val="18"/>
              </w:rPr>
            </w:pPr>
            <w:r>
              <w:rPr>
                <w:rFonts w:hint="eastAsia" w:ascii="宋体" w:hAnsi="宋体" w:cs="宋体"/>
                <w:color w:val="auto"/>
                <w:sz w:val="18"/>
                <w:szCs w:val="18"/>
              </w:rPr>
              <w:t>每年1次</w:t>
            </w:r>
          </w:p>
        </w:tc>
        <w:tc>
          <w:tcPr>
            <w:tcW w:w="902" w:type="dxa"/>
            <w:tcBorders>
              <w:top w:val="single" w:color="000000" w:sz="4" w:space="0"/>
              <w:left w:val="single" w:color="000000" w:sz="4" w:space="0"/>
              <w:bottom w:val="single" w:color="000000" w:sz="4" w:space="0"/>
              <w:right w:val="single" w:color="000000" w:sz="4" w:space="0"/>
            </w:tcBorders>
            <w:noWrap/>
            <w:vAlign w:val="center"/>
          </w:tcPr>
          <w:p w14:paraId="3B6252F0">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75DE8F3B">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2E155049">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66" w:type="dxa"/>
            <w:tcBorders>
              <w:top w:val="single" w:color="000000" w:sz="4" w:space="0"/>
              <w:left w:val="single" w:color="000000" w:sz="4" w:space="0"/>
              <w:bottom w:val="single" w:color="000000" w:sz="4" w:space="0"/>
              <w:right w:val="single" w:color="000000" w:sz="4" w:space="0"/>
            </w:tcBorders>
            <w:noWrap/>
            <w:vAlign w:val="center"/>
          </w:tcPr>
          <w:p w14:paraId="36CBD70E">
            <w:pPr>
              <w:widowControl/>
              <w:jc w:val="center"/>
              <w:textAlignment w:val="center"/>
              <w:rPr>
                <w:rFonts w:ascii="宋体" w:hAnsi="宋体" w:cs="宋体"/>
                <w:color w:val="auto"/>
                <w:sz w:val="18"/>
                <w:szCs w:val="18"/>
              </w:rPr>
            </w:pPr>
            <w:r>
              <w:rPr>
                <w:rFonts w:hint="eastAsia" w:ascii="宋体" w:hAnsi="宋体" w:cs="宋体"/>
                <w:color w:val="auto"/>
                <w:sz w:val="18"/>
                <w:szCs w:val="18"/>
              </w:rPr>
              <w:t>1</w:t>
            </w:r>
          </w:p>
        </w:tc>
        <w:tc>
          <w:tcPr>
            <w:tcW w:w="1017" w:type="dxa"/>
            <w:tcBorders>
              <w:top w:val="single" w:color="000000" w:sz="4" w:space="0"/>
              <w:left w:val="single" w:color="000000" w:sz="4" w:space="0"/>
              <w:bottom w:val="single" w:color="000000" w:sz="4" w:space="0"/>
              <w:right w:val="single" w:color="000000" w:sz="4" w:space="0"/>
            </w:tcBorders>
            <w:noWrap/>
            <w:vAlign w:val="center"/>
          </w:tcPr>
          <w:p w14:paraId="39862635">
            <w:pPr>
              <w:jc w:val="center"/>
              <w:rPr>
                <w:rFonts w:ascii="宋体" w:hAnsi="宋体" w:cs="宋体"/>
                <w:color w:val="auto"/>
                <w:sz w:val="18"/>
                <w:szCs w:val="18"/>
              </w:rPr>
            </w:pPr>
          </w:p>
        </w:tc>
      </w:tr>
      <w:tr w14:paraId="62B6EBA9">
        <w:tblPrEx>
          <w:tblCellMar>
            <w:top w:w="0" w:type="dxa"/>
            <w:left w:w="108" w:type="dxa"/>
            <w:bottom w:w="0" w:type="dxa"/>
            <w:right w:w="108" w:type="dxa"/>
          </w:tblCellMar>
        </w:tblPrEx>
        <w:trPr>
          <w:trHeight w:val="603" w:hRule="atLeast"/>
          <w:jc w:val="center"/>
        </w:trPr>
        <w:tc>
          <w:tcPr>
            <w:tcW w:w="919" w:type="dxa"/>
            <w:tcBorders>
              <w:top w:val="single" w:color="000000" w:sz="4" w:space="0"/>
              <w:left w:val="single" w:color="000000" w:sz="4" w:space="0"/>
              <w:bottom w:val="single" w:color="000000" w:sz="4" w:space="0"/>
              <w:right w:val="single" w:color="000000" w:sz="4" w:space="0"/>
            </w:tcBorders>
            <w:noWrap/>
            <w:vAlign w:val="center"/>
          </w:tcPr>
          <w:p w14:paraId="0E4CBACD">
            <w:pPr>
              <w:widowControl/>
              <w:jc w:val="center"/>
              <w:textAlignment w:val="center"/>
              <w:rPr>
                <w:rFonts w:ascii="宋体" w:hAnsi="宋体" w:cs="宋体"/>
                <w:color w:val="auto"/>
                <w:sz w:val="18"/>
                <w:szCs w:val="18"/>
              </w:rPr>
            </w:pPr>
            <w:r>
              <w:rPr>
                <w:rFonts w:hint="eastAsia" w:ascii="宋体" w:hAnsi="宋体" w:cs="宋体"/>
                <w:color w:val="auto"/>
                <w:sz w:val="18"/>
                <w:szCs w:val="18"/>
              </w:rPr>
              <w:t>5.2.5</w:t>
            </w:r>
          </w:p>
        </w:tc>
        <w:tc>
          <w:tcPr>
            <w:tcW w:w="2697" w:type="dxa"/>
            <w:tcBorders>
              <w:top w:val="single" w:color="000000" w:sz="4" w:space="0"/>
              <w:left w:val="single" w:color="000000" w:sz="4" w:space="0"/>
              <w:bottom w:val="single" w:color="000000" w:sz="4" w:space="0"/>
              <w:right w:val="single" w:color="000000" w:sz="4" w:space="0"/>
            </w:tcBorders>
            <w:vAlign w:val="center"/>
          </w:tcPr>
          <w:p w14:paraId="0FF68B7E">
            <w:pPr>
              <w:widowControl/>
              <w:textAlignment w:val="center"/>
              <w:rPr>
                <w:rFonts w:ascii="宋体" w:hAnsi="宋体" w:cs="宋体"/>
                <w:color w:val="auto"/>
                <w:sz w:val="18"/>
                <w:szCs w:val="18"/>
              </w:rPr>
            </w:pPr>
            <w:r>
              <w:rPr>
                <w:rFonts w:hint="eastAsia" w:ascii="宋体" w:hAnsi="宋体" w:cs="宋体"/>
                <w:color w:val="auto"/>
                <w:sz w:val="18"/>
                <w:szCs w:val="18"/>
              </w:rPr>
              <w:t>电箱</w:t>
            </w:r>
          </w:p>
        </w:tc>
        <w:tc>
          <w:tcPr>
            <w:tcW w:w="903" w:type="dxa"/>
            <w:tcBorders>
              <w:top w:val="single" w:color="000000" w:sz="4" w:space="0"/>
              <w:left w:val="single" w:color="000000" w:sz="4" w:space="0"/>
              <w:bottom w:val="single" w:color="000000" w:sz="4" w:space="0"/>
              <w:right w:val="single" w:color="000000" w:sz="4" w:space="0"/>
            </w:tcBorders>
            <w:noWrap/>
            <w:vAlign w:val="center"/>
          </w:tcPr>
          <w:p w14:paraId="1E26FB4A">
            <w:pPr>
              <w:widowControl/>
              <w:jc w:val="center"/>
              <w:textAlignment w:val="center"/>
              <w:rPr>
                <w:rFonts w:ascii="宋体" w:hAnsi="宋体" w:cs="宋体"/>
                <w:color w:val="auto"/>
                <w:sz w:val="18"/>
                <w:szCs w:val="18"/>
              </w:rPr>
            </w:pPr>
            <w:r>
              <w:rPr>
                <w:rFonts w:hint="eastAsia" w:ascii="宋体" w:hAnsi="宋体" w:cs="宋体"/>
                <w:color w:val="auto"/>
                <w:sz w:val="18"/>
                <w:szCs w:val="18"/>
              </w:rPr>
              <w:t>套</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1E9DE994">
            <w:pPr>
              <w:widowControl/>
              <w:jc w:val="center"/>
              <w:textAlignment w:val="center"/>
              <w:rPr>
                <w:rFonts w:ascii="宋体" w:hAnsi="宋体" w:cs="宋体"/>
                <w:color w:val="auto"/>
                <w:sz w:val="18"/>
                <w:szCs w:val="18"/>
              </w:rPr>
            </w:pPr>
            <w:r>
              <w:rPr>
                <w:rFonts w:hint="eastAsia" w:ascii="宋体" w:hAnsi="宋体" w:cs="宋体"/>
                <w:color w:val="auto"/>
                <w:sz w:val="18"/>
                <w:szCs w:val="18"/>
              </w:rPr>
              <w:t>1</w:t>
            </w:r>
          </w:p>
        </w:tc>
        <w:tc>
          <w:tcPr>
            <w:tcW w:w="1006" w:type="dxa"/>
            <w:tcBorders>
              <w:top w:val="single" w:color="000000" w:sz="4" w:space="0"/>
              <w:left w:val="single" w:color="000000" w:sz="4" w:space="0"/>
              <w:bottom w:val="single" w:color="000000" w:sz="4" w:space="0"/>
              <w:right w:val="single" w:color="000000" w:sz="4" w:space="0"/>
            </w:tcBorders>
            <w:noWrap/>
            <w:vAlign w:val="center"/>
          </w:tcPr>
          <w:p w14:paraId="6C580432">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902" w:type="dxa"/>
            <w:tcBorders>
              <w:top w:val="single" w:color="000000" w:sz="4" w:space="0"/>
              <w:left w:val="single" w:color="000000" w:sz="4" w:space="0"/>
              <w:bottom w:val="single" w:color="000000" w:sz="4" w:space="0"/>
              <w:right w:val="single" w:color="000000" w:sz="4" w:space="0"/>
            </w:tcBorders>
            <w:noWrap/>
            <w:vAlign w:val="center"/>
          </w:tcPr>
          <w:p w14:paraId="2250290F">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05DEDCBA">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46A86640">
            <w:pPr>
              <w:widowControl/>
              <w:jc w:val="center"/>
              <w:textAlignment w:val="center"/>
              <w:rPr>
                <w:rFonts w:ascii="宋体" w:hAnsi="宋体" w:cs="宋体"/>
                <w:color w:val="auto"/>
                <w:sz w:val="18"/>
                <w:szCs w:val="18"/>
              </w:rPr>
            </w:pPr>
            <w:r>
              <w:rPr>
                <w:rFonts w:hint="eastAsia" w:ascii="宋体" w:hAnsi="宋体" w:cs="宋体"/>
                <w:color w:val="auto"/>
                <w:sz w:val="18"/>
                <w:szCs w:val="18"/>
              </w:rPr>
              <w:t>折旧率20%</w:t>
            </w:r>
          </w:p>
        </w:tc>
        <w:tc>
          <w:tcPr>
            <w:tcW w:w="766" w:type="dxa"/>
            <w:tcBorders>
              <w:top w:val="single" w:color="000000" w:sz="4" w:space="0"/>
              <w:left w:val="single" w:color="000000" w:sz="4" w:space="0"/>
              <w:bottom w:val="single" w:color="000000" w:sz="4" w:space="0"/>
              <w:right w:val="single" w:color="000000" w:sz="4" w:space="0"/>
            </w:tcBorders>
            <w:noWrap/>
            <w:vAlign w:val="center"/>
          </w:tcPr>
          <w:p w14:paraId="6F8093B9">
            <w:pPr>
              <w:widowControl/>
              <w:jc w:val="center"/>
              <w:textAlignment w:val="center"/>
              <w:rPr>
                <w:rFonts w:ascii="宋体" w:hAnsi="宋体" w:cs="宋体"/>
                <w:color w:val="auto"/>
                <w:sz w:val="18"/>
                <w:szCs w:val="18"/>
              </w:rPr>
            </w:pPr>
            <w:r>
              <w:rPr>
                <w:rFonts w:hint="eastAsia" w:ascii="宋体" w:hAnsi="宋体" w:cs="宋体"/>
                <w:color w:val="auto"/>
                <w:sz w:val="18"/>
                <w:szCs w:val="18"/>
              </w:rPr>
              <w:t>0.2</w:t>
            </w:r>
          </w:p>
        </w:tc>
        <w:tc>
          <w:tcPr>
            <w:tcW w:w="1017" w:type="dxa"/>
            <w:tcBorders>
              <w:top w:val="single" w:color="000000" w:sz="4" w:space="0"/>
              <w:left w:val="single" w:color="000000" w:sz="4" w:space="0"/>
              <w:bottom w:val="single" w:color="000000" w:sz="4" w:space="0"/>
              <w:right w:val="single" w:color="000000" w:sz="4" w:space="0"/>
            </w:tcBorders>
            <w:noWrap/>
            <w:vAlign w:val="center"/>
          </w:tcPr>
          <w:p w14:paraId="214FDDF4">
            <w:pPr>
              <w:jc w:val="center"/>
              <w:rPr>
                <w:rFonts w:ascii="宋体" w:hAnsi="宋体" w:cs="宋体"/>
                <w:color w:val="auto"/>
                <w:sz w:val="18"/>
                <w:szCs w:val="18"/>
              </w:rPr>
            </w:pPr>
          </w:p>
        </w:tc>
      </w:tr>
      <w:tr w14:paraId="6A9EEE30">
        <w:tblPrEx>
          <w:tblCellMar>
            <w:top w:w="0" w:type="dxa"/>
            <w:left w:w="108" w:type="dxa"/>
            <w:bottom w:w="0" w:type="dxa"/>
            <w:right w:w="108" w:type="dxa"/>
          </w:tblCellMar>
        </w:tblPrEx>
        <w:trPr>
          <w:trHeight w:val="603" w:hRule="atLeast"/>
          <w:jc w:val="center"/>
        </w:trPr>
        <w:tc>
          <w:tcPr>
            <w:tcW w:w="919" w:type="dxa"/>
            <w:tcBorders>
              <w:top w:val="single" w:color="000000" w:sz="4" w:space="0"/>
              <w:left w:val="single" w:color="000000" w:sz="4" w:space="0"/>
              <w:bottom w:val="single" w:color="000000" w:sz="4" w:space="0"/>
              <w:right w:val="single" w:color="000000" w:sz="4" w:space="0"/>
            </w:tcBorders>
            <w:noWrap/>
            <w:vAlign w:val="center"/>
          </w:tcPr>
          <w:p w14:paraId="4546B754">
            <w:pPr>
              <w:widowControl/>
              <w:jc w:val="center"/>
              <w:textAlignment w:val="center"/>
              <w:rPr>
                <w:rFonts w:ascii="宋体" w:hAnsi="宋体" w:cs="宋体"/>
                <w:color w:val="auto"/>
                <w:sz w:val="18"/>
                <w:szCs w:val="18"/>
              </w:rPr>
            </w:pPr>
            <w:r>
              <w:rPr>
                <w:rFonts w:hint="eastAsia" w:ascii="宋体" w:hAnsi="宋体" w:cs="宋体"/>
                <w:color w:val="auto"/>
                <w:sz w:val="18"/>
                <w:szCs w:val="18"/>
              </w:rPr>
              <w:t>5.2.6</w:t>
            </w:r>
          </w:p>
        </w:tc>
        <w:tc>
          <w:tcPr>
            <w:tcW w:w="2697" w:type="dxa"/>
            <w:tcBorders>
              <w:top w:val="single" w:color="000000" w:sz="4" w:space="0"/>
              <w:left w:val="single" w:color="000000" w:sz="4" w:space="0"/>
              <w:bottom w:val="single" w:color="000000" w:sz="4" w:space="0"/>
              <w:right w:val="single" w:color="000000" w:sz="4" w:space="0"/>
            </w:tcBorders>
            <w:vAlign w:val="center"/>
          </w:tcPr>
          <w:p w14:paraId="41DA9662">
            <w:pPr>
              <w:widowControl/>
              <w:textAlignment w:val="center"/>
              <w:rPr>
                <w:rFonts w:ascii="宋体" w:hAnsi="宋体" w:cs="宋体"/>
                <w:color w:val="auto"/>
                <w:sz w:val="18"/>
                <w:szCs w:val="18"/>
              </w:rPr>
            </w:pPr>
            <w:r>
              <w:rPr>
                <w:rFonts w:hint="eastAsia" w:ascii="宋体" w:hAnsi="宋体" w:cs="宋体"/>
                <w:color w:val="auto"/>
                <w:sz w:val="18"/>
                <w:szCs w:val="18"/>
              </w:rPr>
              <w:t>电子河长牌</w:t>
            </w:r>
          </w:p>
        </w:tc>
        <w:tc>
          <w:tcPr>
            <w:tcW w:w="903" w:type="dxa"/>
            <w:tcBorders>
              <w:top w:val="single" w:color="000000" w:sz="4" w:space="0"/>
              <w:left w:val="single" w:color="000000" w:sz="4" w:space="0"/>
              <w:bottom w:val="single" w:color="000000" w:sz="4" w:space="0"/>
              <w:right w:val="single" w:color="000000" w:sz="4" w:space="0"/>
            </w:tcBorders>
            <w:noWrap/>
            <w:vAlign w:val="center"/>
          </w:tcPr>
          <w:p w14:paraId="1DEBE370">
            <w:pPr>
              <w:widowControl/>
              <w:jc w:val="center"/>
              <w:textAlignment w:val="center"/>
              <w:rPr>
                <w:rFonts w:ascii="宋体" w:hAnsi="宋体" w:cs="宋体"/>
                <w:color w:val="auto"/>
                <w:sz w:val="18"/>
                <w:szCs w:val="18"/>
              </w:rPr>
            </w:pPr>
            <w:r>
              <w:rPr>
                <w:rFonts w:hint="eastAsia" w:ascii="宋体" w:hAnsi="宋体" w:cs="宋体"/>
                <w:color w:val="auto"/>
                <w:sz w:val="18"/>
                <w:szCs w:val="18"/>
              </w:rPr>
              <w:t>套</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477488F4">
            <w:pPr>
              <w:widowControl/>
              <w:jc w:val="center"/>
              <w:textAlignment w:val="center"/>
              <w:rPr>
                <w:rFonts w:ascii="宋体" w:hAnsi="宋体" w:cs="宋体"/>
                <w:color w:val="auto"/>
                <w:sz w:val="18"/>
                <w:szCs w:val="18"/>
              </w:rPr>
            </w:pPr>
            <w:r>
              <w:rPr>
                <w:rFonts w:hint="eastAsia" w:ascii="宋体" w:hAnsi="宋体" w:cs="宋体"/>
                <w:color w:val="auto"/>
                <w:sz w:val="18"/>
                <w:szCs w:val="18"/>
              </w:rPr>
              <w:t>1</w:t>
            </w:r>
          </w:p>
        </w:tc>
        <w:tc>
          <w:tcPr>
            <w:tcW w:w="1006" w:type="dxa"/>
            <w:tcBorders>
              <w:top w:val="single" w:color="000000" w:sz="4" w:space="0"/>
              <w:left w:val="single" w:color="000000" w:sz="4" w:space="0"/>
              <w:bottom w:val="single" w:color="000000" w:sz="4" w:space="0"/>
              <w:right w:val="single" w:color="000000" w:sz="4" w:space="0"/>
            </w:tcBorders>
            <w:noWrap/>
            <w:vAlign w:val="center"/>
          </w:tcPr>
          <w:p w14:paraId="32F6B55A">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902" w:type="dxa"/>
            <w:tcBorders>
              <w:top w:val="single" w:color="000000" w:sz="4" w:space="0"/>
              <w:left w:val="single" w:color="000000" w:sz="4" w:space="0"/>
              <w:bottom w:val="single" w:color="000000" w:sz="4" w:space="0"/>
              <w:right w:val="single" w:color="000000" w:sz="4" w:space="0"/>
            </w:tcBorders>
            <w:noWrap/>
            <w:vAlign w:val="center"/>
          </w:tcPr>
          <w:p w14:paraId="23CCB7EB">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1ADCDDE7">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69C1B2D0">
            <w:pPr>
              <w:widowControl/>
              <w:jc w:val="center"/>
              <w:textAlignment w:val="center"/>
              <w:rPr>
                <w:rFonts w:ascii="宋体" w:hAnsi="宋体" w:cs="宋体"/>
                <w:color w:val="auto"/>
                <w:sz w:val="18"/>
                <w:szCs w:val="18"/>
              </w:rPr>
            </w:pPr>
            <w:r>
              <w:rPr>
                <w:rFonts w:hint="eastAsia" w:ascii="宋体" w:hAnsi="宋体" w:cs="宋体"/>
                <w:color w:val="auto"/>
                <w:sz w:val="18"/>
                <w:szCs w:val="18"/>
              </w:rPr>
              <w:t>折旧率10%</w:t>
            </w:r>
          </w:p>
        </w:tc>
        <w:tc>
          <w:tcPr>
            <w:tcW w:w="766" w:type="dxa"/>
            <w:tcBorders>
              <w:top w:val="single" w:color="000000" w:sz="4" w:space="0"/>
              <w:left w:val="single" w:color="000000" w:sz="4" w:space="0"/>
              <w:bottom w:val="single" w:color="000000" w:sz="4" w:space="0"/>
              <w:right w:val="single" w:color="000000" w:sz="4" w:space="0"/>
            </w:tcBorders>
            <w:noWrap/>
            <w:vAlign w:val="center"/>
          </w:tcPr>
          <w:p w14:paraId="47EAE92F">
            <w:pPr>
              <w:widowControl/>
              <w:jc w:val="center"/>
              <w:textAlignment w:val="center"/>
              <w:rPr>
                <w:rFonts w:ascii="宋体" w:hAnsi="宋体" w:cs="宋体"/>
                <w:color w:val="auto"/>
                <w:sz w:val="18"/>
                <w:szCs w:val="18"/>
              </w:rPr>
            </w:pPr>
            <w:r>
              <w:rPr>
                <w:rFonts w:hint="eastAsia" w:ascii="宋体" w:hAnsi="宋体" w:cs="宋体"/>
                <w:color w:val="auto"/>
                <w:sz w:val="18"/>
                <w:szCs w:val="18"/>
              </w:rPr>
              <w:t>0.1</w:t>
            </w:r>
          </w:p>
        </w:tc>
        <w:tc>
          <w:tcPr>
            <w:tcW w:w="1017" w:type="dxa"/>
            <w:tcBorders>
              <w:top w:val="single" w:color="000000" w:sz="4" w:space="0"/>
              <w:left w:val="single" w:color="000000" w:sz="4" w:space="0"/>
              <w:bottom w:val="single" w:color="000000" w:sz="4" w:space="0"/>
              <w:right w:val="single" w:color="000000" w:sz="4" w:space="0"/>
            </w:tcBorders>
            <w:noWrap/>
            <w:vAlign w:val="center"/>
          </w:tcPr>
          <w:p w14:paraId="70D119F7">
            <w:pPr>
              <w:jc w:val="center"/>
              <w:rPr>
                <w:rFonts w:ascii="宋体" w:hAnsi="宋体" w:cs="宋体"/>
                <w:color w:val="auto"/>
                <w:sz w:val="18"/>
                <w:szCs w:val="18"/>
              </w:rPr>
            </w:pPr>
          </w:p>
        </w:tc>
      </w:tr>
      <w:tr w14:paraId="050DAC70">
        <w:tblPrEx>
          <w:tblCellMar>
            <w:top w:w="0" w:type="dxa"/>
            <w:left w:w="108" w:type="dxa"/>
            <w:bottom w:w="0" w:type="dxa"/>
            <w:right w:w="108" w:type="dxa"/>
          </w:tblCellMar>
        </w:tblPrEx>
        <w:trPr>
          <w:trHeight w:val="603" w:hRule="atLeast"/>
          <w:jc w:val="center"/>
        </w:trPr>
        <w:tc>
          <w:tcPr>
            <w:tcW w:w="919" w:type="dxa"/>
            <w:tcBorders>
              <w:top w:val="single" w:color="000000" w:sz="4" w:space="0"/>
              <w:left w:val="single" w:color="000000" w:sz="4" w:space="0"/>
              <w:bottom w:val="single" w:color="000000" w:sz="4" w:space="0"/>
              <w:right w:val="single" w:color="000000" w:sz="4" w:space="0"/>
            </w:tcBorders>
            <w:noWrap/>
            <w:vAlign w:val="center"/>
          </w:tcPr>
          <w:p w14:paraId="31406068">
            <w:pPr>
              <w:widowControl/>
              <w:jc w:val="center"/>
              <w:textAlignment w:val="center"/>
              <w:rPr>
                <w:rFonts w:ascii="宋体" w:hAnsi="宋体" w:cs="宋体"/>
                <w:color w:val="auto"/>
                <w:sz w:val="18"/>
                <w:szCs w:val="18"/>
              </w:rPr>
            </w:pPr>
            <w:r>
              <w:rPr>
                <w:rFonts w:hint="eastAsia" w:ascii="宋体" w:hAnsi="宋体" w:cs="宋体"/>
                <w:color w:val="auto"/>
                <w:sz w:val="18"/>
                <w:szCs w:val="18"/>
              </w:rPr>
              <w:t>5.2.7</w:t>
            </w:r>
          </w:p>
        </w:tc>
        <w:tc>
          <w:tcPr>
            <w:tcW w:w="2697" w:type="dxa"/>
            <w:tcBorders>
              <w:top w:val="single" w:color="000000" w:sz="4" w:space="0"/>
              <w:left w:val="single" w:color="000000" w:sz="4" w:space="0"/>
              <w:bottom w:val="single" w:color="000000" w:sz="4" w:space="0"/>
              <w:right w:val="single" w:color="000000" w:sz="4" w:space="0"/>
            </w:tcBorders>
            <w:vAlign w:val="center"/>
          </w:tcPr>
          <w:p w14:paraId="5F454181">
            <w:pPr>
              <w:widowControl/>
              <w:textAlignment w:val="center"/>
              <w:rPr>
                <w:rFonts w:ascii="宋体" w:hAnsi="宋体" w:cs="宋体"/>
                <w:color w:val="auto"/>
                <w:sz w:val="18"/>
                <w:szCs w:val="18"/>
              </w:rPr>
            </w:pPr>
            <w:r>
              <w:rPr>
                <w:rFonts w:hint="eastAsia" w:ascii="宋体" w:hAnsi="宋体" w:cs="宋体"/>
                <w:color w:val="auto"/>
                <w:sz w:val="18"/>
                <w:szCs w:val="18"/>
              </w:rPr>
              <w:t>视频监控</w:t>
            </w:r>
          </w:p>
        </w:tc>
        <w:tc>
          <w:tcPr>
            <w:tcW w:w="903" w:type="dxa"/>
            <w:tcBorders>
              <w:top w:val="single" w:color="000000" w:sz="4" w:space="0"/>
              <w:left w:val="single" w:color="000000" w:sz="4" w:space="0"/>
              <w:bottom w:val="single" w:color="000000" w:sz="4" w:space="0"/>
              <w:right w:val="single" w:color="000000" w:sz="4" w:space="0"/>
            </w:tcBorders>
            <w:noWrap/>
            <w:vAlign w:val="center"/>
          </w:tcPr>
          <w:p w14:paraId="355FDE8D">
            <w:pPr>
              <w:widowControl/>
              <w:jc w:val="center"/>
              <w:textAlignment w:val="center"/>
              <w:rPr>
                <w:rFonts w:ascii="宋体" w:hAnsi="宋体" w:cs="宋体"/>
                <w:color w:val="auto"/>
                <w:sz w:val="18"/>
                <w:szCs w:val="18"/>
              </w:rPr>
            </w:pPr>
            <w:r>
              <w:rPr>
                <w:rFonts w:hint="eastAsia" w:ascii="宋体" w:hAnsi="宋体" w:cs="宋体"/>
                <w:color w:val="auto"/>
                <w:sz w:val="18"/>
                <w:szCs w:val="18"/>
              </w:rPr>
              <w:t>套</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29BE26FA">
            <w:pPr>
              <w:widowControl/>
              <w:jc w:val="center"/>
              <w:textAlignment w:val="center"/>
              <w:rPr>
                <w:rFonts w:ascii="宋体" w:hAnsi="宋体" w:cs="宋体"/>
                <w:color w:val="auto"/>
                <w:sz w:val="18"/>
                <w:szCs w:val="18"/>
              </w:rPr>
            </w:pPr>
            <w:r>
              <w:rPr>
                <w:rFonts w:hint="eastAsia" w:ascii="宋体" w:hAnsi="宋体" w:cs="宋体"/>
                <w:color w:val="auto"/>
                <w:sz w:val="18"/>
                <w:szCs w:val="18"/>
              </w:rPr>
              <w:t>2</w:t>
            </w:r>
          </w:p>
        </w:tc>
        <w:tc>
          <w:tcPr>
            <w:tcW w:w="1006" w:type="dxa"/>
            <w:tcBorders>
              <w:top w:val="single" w:color="000000" w:sz="4" w:space="0"/>
              <w:left w:val="single" w:color="000000" w:sz="4" w:space="0"/>
              <w:bottom w:val="single" w:color="000000" w:sz="4" w:space="0"/>
              <w:right w:val="single" w:color="000000" w:sz="4" w:space="0"/>
            </w:tcBorders>
            <w:noWrap/>
            <w:vAlign w:val="center"/>
          </w:tcPr>
          <w:p w14:paraId="2AAB2A32">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902" w:type="dxa"/>
            <w:tcBorders>
              <w:top w:val="single" w:color="000000" w:sz="4" w:space="0"/>
              <w:left w:val="single" w:color="000000" w:sz="4" w:space="0"/>
              <w:bottom w:val="single" w:color="000000" w:sz="4" w:space="0"/>
              <w:right w:val="single" w:color="000000" w:sz="4" w:space="0"/>
            </w:tcBorders>
            <w:noWrap/>
            <w:vAlign w:val="center"/>
          </w:tcPr>
          <w:p w14:paraId="7C185276">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478FCA2C">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57951825">
            <w:pPr>
              <w:widowControl/>
              <w:jc w:val="center"/>
              <w:textAlignment w:val="center"/>
              <w:rPr>
                <w:rFonts w:ascii="宋体" w:hAnsi="宋体" w:cs="宋体"/>
                <w:color w:val="auto"/>
                <w:sz w:val="18"/>
                <w:szCs w:val="18"/>
              </w:rPr>
            </w:pPr>
            <w:r>
              <w:rPr>
                <w:rFonts w:hint="eastAsia" w:ascii="宋体" w:hAnsi="宋体" w:cs="宋体"/>
                <w:color w:val="auto"/>
                <w:sz w:val="18"/>
                <w:szCs w:val="18"/>
              </w:rPr>
              <w:t>折旧率10%</w:t>
            </w:r>
          </w:p>
        </w:tc>
        <w:tc>
          <w:tcPr>
            <w:tcW w:w="766" w:type="dxa"/>
            <w:tcBorders>
              <w:top w:val="single" w:color="000000" w:sz="4" w:space="0"/>
              <w:left w:val="single" w:color="000000" w:sz="4" w:space="0"/>
              <w:bottom w:val="single" w:color="000000" w:sz="4" w:space="0"/>
              <w:right w:val="single" w:color="000000" w:sz="4" w:space="0"/>
            </w:tcBorders>
            <w:noWrap/>
            <w:vAlign w:val="center"/>
          </w:tcPr>
          <w:p w14:paraId="1DC63DB1">
            <w:pPr>
              <w:widowControl/>
              <w:jc w:val="center"/>
              <w:textAlignment w:val="center"/>
              <w:rPr>
                <w:rFonts w:ascii="宋体" w:hAnsi="宋体" w:cs="宋体"/>
                <w:color w:val="auto"/>
                <w:sz w:val="18"/>
                <w:szCs w:val="18"/>
              </w:rPr>
            </w:pPr>
            <w:r>
              <w:rPr>
                <w:rFonts w:hint="eastAsia" w:ascii="宋体" w:hAnsi="宋体" w:cs="宋体"/>
                <w:color w:val="auto"/>
                <w:sz w:val="18"/>
                <w:szCs w:val="18"/>
              </w:rPr>
              <w:t>0.2</w:t>
            </w:r>
          </w:p>
        </w:tc>
        <w:tc>
          <w:tcPr>
            <w:tcW w:w="1017" w:type="dxa"/>
            <w:tcBorders>
              <w:top w:val="single" w:color="000000" w:sz="4" w:space="0"/>
              <w:left w:val="single" w:color="000000" w:sz="4" w:space="0"/>
              <w:bottom w:val="single" w:color="000000" w:sz="4" w:space="0"/>
              <w:right w:val="single" w:color="000000" w:sz="4" w:space="0"/>
            </w:tcBorders>
            <w:noWrap/>
            <w:vAlign w:val="center"/>
          </w:tcPr>
          <w:p w14:paraId="3FE93A33">
            <w:pPr>
              <w:jc w:val="center"/>
              <w:rPr>
                <w:rFonts w:ascii="宋体" w:hAnsi="宋体" w:cs="宋体"/>
                <w:color w:val="auto"/>
                <w:sz w:val="18"/>
                <w:szCs w:val="18"/>
              </w:rPr>
            </w:pPr>
          </w:p>
        </w:tc>
      </w:tr>
      <w:tr w14:paraId="3DEC8F6F">
        <w:tblPrEx>
          <w:tblCellMar>
            <w:top w:w="0" w:type="dxa"/>
            <w:left w:w="108" w:type="dxa"/>
            <w:bottom w:w="0" w:type="dxa"/>
            <w:right w:w="108" w:type="dxa"/>
          </w:tblCellMar>
        </w:tblPrEx>
        <w:trPr>
          <w:trHeight w:val="603" w:hRule="atLeast"/>
          <w:jc w:val="center"/>
        </w:trPr>
        <w:tc>
          <w:tcPr>
            <w:tcW w:w="919" w:type="dxa"/>
            <w:tcBorders>
              <w:top w:val="single" w:color="000000" w:sz="4" w:space="0"/>
              <w:left w:val="single" w:color="000000" w:sz="4" w:space="0"/>
              <w:bottom w:val="single" w:color="000000" w:sz="4" w:space="0"/>
              <w:right w:val="single" w:color="000000" w:sz="4" w:space="0"/>
            </w:tcBorders>
            <w:noWrap/>
            <w:vAlign w:val="center"/>
          </w:tcPr>
          <w:p w14:paraId="7B9CA7B8">
            <w:pPr>
              <w:widowControl/>
              <w:jc w:val="center"/>
              <w:textAlignment w:val="center"/>
              <w:rPr>
                <w:rFonts w:ascii="宋体" w:hAnsi="宋体" w:cs="宋体"/>
                <w:color w:val="auto"/>
                <w:sz w:val="18"/>
                <w:szCs w:val="18"/>
              </w:rPr>
            </w:pPr>
            <w:r>
              <w:rPr>
                <w:rFonts w:hint="eastAsia" w:ascii="宋体" w:hAnsi="宋体" w:cs="宋体"/>
                <w:color w:val="auto"/>
                <w:sz w:val="18"/>
                <w:szCs w:val="18"/>
              </w:rPr>
              <w:t>5.2.8</w:t>
            </w:r>
          </w:p>
        </w:tc>
        <w:tc>
          <w:tcPr>
            <w:tcW w:w="2697" w:type="dxa"/>
            <w:tcBorders>
              <w:top w:val="single" w:color="000000" w:sz="4" w:space="0"/>
              <w:left w:val="single" w:color="000000" w:sz="4" w:space="0"/>
              <w:bottom w:val="single" w:color="000000" w:sz="4" w:space="0"/>
              <w:right w:val="single" w:color="000000" w:sz="4" w:space="0"/>
            </w:tcBorders>
            <w:vAlign w:val="center"/>
          </w:tcPr>
          <w:p w14:paraId="7138767C">
            <w:pPr>
              <w:widowControl/>
              <w:textAlignment w:val="center"/>
              <w:rPr>
                <w:rFonts w:ascii="宋体" w:hAnsi="宋体" w:cs="宋体"/>
                <w:color w:val="auto"/>
                <w:sz w:val="18"/>
                <w:szCs w:val="18"/>
              </w:rPr>
            </w:pPr>
            <w:r>
              <w:rPr>
                <w:rFonts w:hint="eastAsia" w:ascii="宋体" w:hAnsi="宋体" w:cs="宋体"/>
                <w:color w:val="auto"/>
                <w:sz w:val="18"/>
                <w:szCs w:val="18"/>
              </w:rPr>
              <w:t>浮岛码头</w:t>
            </w:r>
          </w:p>
        </w:tc>
        <w:tc>
          <w:tcPr>
            <w:tcW w:w="903" w:type="dxa"/>
            <w:tcBorders>
              <w:top w:val="single" w:color="000000" w:sz="4" w:space="0"/>
              <w:left w:val="single" w:color="000000" w:sz="4" w:space="0"/>
              <w:bottom w:val="single" w:color="000000" w:sz="4" w:space="0"/>
              <w:right w:val="single" w:color="000000" w:sz="4" w:space="0"/>
            </w:tcBorders>
            <w:noWrap/>
            <w:vAlign w:val="center"/>
          </w:tcPr>
          <w:p w14:paraId="2BEBD6DA">
            <w:pPr>
              <w:widowControl/>
              <w:jc w:val="center"/>
              <w:textAlignment w:val="center"/>
              <w:rPr>
                <w:rFonts w:ascii="宋体" w:hAnsi="宋体" w:cs="宋体"/>
                <w:color w:val="auto"/>
                <w:sz w:val="18"/>
                <w:szCs w:val="18"/>
              </w:rPr>
            </w:pPr>
            <w:r>
              <w:rPr>
                <w:rFonts w:hint="eastAsia" w:ascii="宋体" w:hAnsi="宋体" w:cs="宋体"/>
                <w:color w:val="auto"/>
                <w:sz w:val="18"/>
                <w:szCs w:val="18"/>
              </w:rPr>
              <w:t>座</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756BB33A">
            <w:pPr>
              <w:widowControl/>
              <w:jc w:val="center"/>
              <w:textAlignment w:val="center"/>
              <w:rPr>
                <w:rFonts w:ascii="宋体" w:hAnsi="宋体" w:cs="宋体"/>
                <w:color w:val="auto"/>
                <w:sz w:val="18"/>
                <w:szCs w:val="18"/>
              </w:rPr>
            </w:pPr>
            <w:r>
              <w:rPr>
                <w:rFonts w:hint="eastAsia" w:ascii="宋体" w:hAnsi="宋体" w:cs="宋体"/>
                <w:color w:val="auto"/>
                <w:sz w:val="18"/>
                <w:szCs w:val="18"/>
              </w:rPr>
              <w:t>1</w:t>
            </w:r>
          </w:p>
        </w:tc>
        <w:tc>
          <w:tcPr>
            <w:tcW w:w="1006" w:type="dxa"/>
            <w:tcBorders>
              <w:top w:val="single" w:color="000000" w:sz="4" w:space="0"/>
              <w:left w:val="single" w:color="000000" w:sz="4" w:space="0"/>
              <w:bottom w:val="single" w:color="000000" w:sz="4" w:space="0"/>
              <w:right w:val="single" w:color="000000" w:sz="4" w:space="0"/>
            </w:tcBorders>
            <w:noWrap/>
            <w:vAlign w:val="center"/>
          </w:tcPr>
          <w:p w14:paraId="2D54BA43">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902" w:type="dxa"/>
            <w:tcBorders>
              <w:top w:val="single" w:color="000000" w:sz="4" w:space="0"/>
              <w:left w:val="single" w:color="000000" w:sz="4" w:space="0"/>
              <w:bottom w:val="single" w:color="000000" w:sz="4" w:space="0"/>
              <w:right w:val="single" w:color="000000" w:sz="4" w:space="0"/>
            </w:tcBorders>
            <w:noWrap/>
            <w:vAlign w:val="center"/>
          </w:tcPr>
          <w:p w14:paraId="4C30467B">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5A9B7EA3">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4C9154BA">
            <w:pPr>
              <w:widowControl/>
              <w:jc w:val="center"/>
              <w:textAlignment w:val="center"/>
              <w:rPr>
                <w:rFonts w:ascii="宋体" w:hAnsi="宋体" w:cs="宋体"/>
                <w:color w:val="auto"/>
                <w:sz w:val="18"/>
                <w:szCs w:val="18"/>
              </w:rPr>
            </w:pPr>
            <w:r>
              <w:rPr>
                <w:rFonts w:hint="eastAsia" w:ascii="宋体" w:hAnsi="宋体" w:cs="宋体"/>
                <w:color w:val="auto"/>
                <w:sz w:val="18"/>
                <w:szCs w:val="18"/>
              </w:rPr>
              <w:t>折旧率10%</w:t>
            </w:r>
          </w:p>
        </w:tc>
        <w:tc>
          <w:tcPr>
            <w:tcW w:w="766" w:type="dxa"/>
            <w:tcBorders>
              <w:top w:val="single" w:color="000000" w:sz="4" w:space="0"/>
              <w:left w:val="single" w:color="000000" w:sz="4" w:space="0"/>
              <w:bottom w:val="single" w:color="000000" w:sz="4" w:space="0"/>
              <w:right w:val="single" w:color="000000" w:sz="4" w:space="0"/>
            </w:tcBorders>
            <w:noWrap/>
            <w:vAlign w:val="center"/>
          </w:tcPr>
          <w:p w14:paraId="1539D49E">
            <w:pPr>
              <w:widowControl/>
              <w:jc w:val="center"/>
              <w:textAlignment w:val="center"/>
              <w:rPr>
                <w:rFonts w:ascii="宋体" w:hAnsi="宋体" w:cs="宋体"/>
                <w:color w:val="auto"/>
                <w:sz w:val="18"/>
                <w:szCs w:val="18"/>
              </w:rPr>
            </w:pPr>
            <w:r>
              <w:rPr>
                <w:rFonts w:hint="eastAsia" w:ascii="宋体" w:hAnsi="宋体" w:cs="宋体"/>
                <w:color w:val="auto"/>
                <w:sz w:val="18"/>
                <w:szCs w:val="18"/>
              </w:rPr>
              <w:t>0.1</w:t>
            </w:r>
          </w:p>
        </w:tc>
        <w:tc>
          <w:tcPr>
            <w:tcW w:w="1017" w:type="dxa"/>
            <w:tcBorders>
              <w:top w:val="single" w:color="000000" w:sz="4" w:space="0"/>
              <w:left w:val="single" w:color="000000" w:sz="4" w:space="0"/>
              <w:bottom w:val="single" w:color="000000" w:sz="4" w:space="0"/>
              <w:right w:val="single" w:color="000000" w:sz="4" w:space="0"/>
            </w:tcBorders>
            <w:noWrap/>
            <w:vAlign w:val="center"/>
          </w:tcPr>
          <w:p w14:paraId="73C42C6F">
            <w:pPr>
              <w:jc w:val="center"/>
              <w:rPr>
                <w:rFonts w:ascii="宋体" w:hAnsi="宋体" w:cs="宋体"/>
                <w:color w:val="auto"/>
                <w:sz w:val="18"/>
                <w:szCs w:val="18"/>
              </w:rPr>
            </w:pPr>
          </w:p>
        </w:tc>
      </w:tr>
      <w:tr w14:paraId="6F65D742">
        <w:tblPrEx>
          <w:tblCellMar>
            <w:top w:w="0" w:type="dxa"/>
            <w:left w:w="108" w:type="dxa"/>
            <w:bottom w:w="0" w:type="dxa"/>
            <w:right w:w="108" w:type="dxa"/>
          </w:tblCellMar>
        </w:tblPrEx>
        <w:trPr>
          <w:trHeight w:val="603" w:hRule="atLeast"/>
          <w:jc w:val="center"/>
        </w:trPr>
        <w:tc>
          <w:tcPr>
            <w:tcW w:w="919" w:type="dxa"/>
            <w:tcBorders>
              <w:top w:val="single" w:color="000000" w:sz="4" w:space="0"/>
              <w:left w:val="single" w:color="000000" w:sz="4" w:space="0"/>
              <w:bottom w:val="single" w:color="000000" w:sz="4" w:space="0"/>
              <w:right w:val="single" w:color="000000" w:sz="4" w:space="0"/>
            </w:tcBorders>
            <w:noWrap/>
            <w:vAlign w:val="center"/>
          </w:tcPr>
          <w:p w14:paraId="685CA34B">
            <w:pPr>
              <w:widowControl/>
              <w:jc w:val="center"/>
              <w:textAlignment w:val="center"/>
              <w:rPr>
                <w:rFonts w:ascii="宋体" w:hAnsi="宋体" w:cs="宋体"/>
                <w:color w:val="auto"/>
                <w:sz w:val="18"/>
                <w:szCs w:val="18"/>
              </w:rPr>
            </w:pPr>
            <w:r>
              <w:rPr>
                <w:rFonts w:hint="eastAsia" w:ascii="宋体" w:hAnsi="宋体" w:cs="宋体"/>
                <w:color w:val="auto"/>
                <w:sz w:val="18"/>
                <w:szCs w:val="18"/>
              </w:rPr>
              <w:t>5.2.9</w:t>
            </w:r>
          </w:p>
        </w:tc>
        <w:tc>
          <w:tcPr>
            <w:tcW w:w="2697" w:type="dxa"/>
            <w:tcBorders>
              <w:top w:val="single" w:color="000000" w:sz="4" w:space="0"/>
              <w:left w:val="single" w:color="000000" w:sz="4" w:space="0"/>
              <w:bottom w:val="single" w:color="000000" w:sz="4" w:space="0"/>
              <w:right w:val="single" w:color="000000" w:sz="4" w:space="0"/>
            </w:tcBorders>
            <w:vAlign w:val="center"/>
          </w:tcPr>
          <w:p w14:paraId="46488B0F">
            <w:pPr>
              <w:widowControl/>
              <w:textAlignment w:val="center"/>
              <w:rPr>
                <w:rFonts w:ascii="宋体" w:hAnsi="宋体" w:cs="宋体"/>
                <w:color w:val="auto"/>
                <w:sz w:val="18"/>
                <w:szCs w:val="18"/>
              </w:rPr>
            </w:pPr>
            <w:r>
              <w:rPr>
                <w:rFonts w:hint="eastAsia" w:ascii="宋体" w:hAnsi="宋体" w:cs="宋体"/>
                <w:color w:val="auto"/>
                <w:sz w:val="18"/>
                <w:szCs w:val="18"/>
              </w:rPr>
              <w:t>水处理设施房 运行维护</w:t>
            </w:r>
          </w:p>
        </w:tc>
        <w:tc>
          <w:tcPr>
            <w:tcW w:w="903" w:type="dxa"/>
            <w:tcBorders>
              <w:top w:val="single" w:color="000000" w:sz="4" w:space="0"/>
              <w:left w:val="single" w:color="000000" w:sz="4" w:space="0"/>
              <w:bottom w:val="single" w:color="000000" w:sz="4" w:space="0"/>
              <w:right w:val="single" w:color="000000" w:sz="4" w:space="0"/>
            </w:tcBorders>
            <w:noWrap/>
            <w:vAlign w:val="center"/>
          </w:tcPr>
          <w:p w14:paraId="3996C0BF">
            <w:pPr>
              <w:widowControl/>
              <w:jc w:val="center"/>
              <w:textAlignment w:val="center"/>
              <w:rPr>
                <w:rFonts w:ascii="宋体" w:hAnsi="宋体" w:cs="宋体"/>
                <w:color w:val="auto"/>
                <w:sz w:val="18"/>
                <w:szCs w:val="18"/>
              </w:rPr>
            </w:pPr>
            <w:r>
              <w:rPr>
                <w:rFonts w:hint="eastAsia" w:ascii="宋体" w:hAnsi="宋体" w:cs="宋体"/>
                <w:color w:val="auto"/>
                <w:sz w:val="18"/>
                <w:szCs w:val="18"/>
              </w:rPr>
              <w:t>座</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4BFBEBBD">
            <w:pPr>
              <w:widowControl/>
              <w:jc w:val="center"/>
              <w:textAlignment w:val="center"/>
              <w:rPr>
                <w:rFonts w:ascii="宋体" w:hAnsi="宋体" w:cs="宋体"/>
                <w:color w:val="auto"/>
                <w:sz w:val="18"/>
                <w:szCs w:val="18"/>
              </w:rPr>
            </w:pPr>
            <w:r>
              <w:rPr>
                <w:rFonts w:hint="eastAsia" w:ascii="宋体" w:hAnsi="宋体" w:cs="宋体"/>
                <w:color w:val="auto"/>
                <w:sz w:val="18"/>
                <w:szCs w:val="18"/>
              </w:rPr>
              <w:t>1</w:t>
            </w:r>
          </w:p>
        </w:tc>
        <w:tc>
          <w:tcPr>
            <w:tcW w:w="1006" w:type="dxa"/>
            <w:tcBorders>
              <w:top w:val="single" w:color="000000" w:sz="4" w:space="0"/>
              <w:left w:val="single" w:color="000000" w:sz="4" w:space="0"/>
              <w:bottom w:val="single" w:color="000000" w:sz="4" w:space="0"/>
              <w:right w:val="single" w:color="000000" w:sz="4" w:space="0"/>
            </w:tcBorders>
            <w:noWrap/>
            <w:vAlign w:val="center"/>
          </w:tcPr>
          <w:p w14:paraId="1393EAB9">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902" w:type="dxa"/>
            <w:tcBorders>
              <w:top w:val="single" w:color="000000" w:sz="4" w:space="0"/>
              <w:left w:val="single" w:color="000000" w:sz="4" w:space="0"/>
              <w:bottom w:val="single" w:color="000000" w:sz="4" w:space="0"/>
              <w:right w:val="single" w:color="000000" w:sz="4" w:space="0"/>
            </w:tcBorders>
            <w:noWrap/>
            <w:vAlign w:val="center"/>
          </w:tcPr>
          <w:p w14:paraId="2712D3D4">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1C6DD345">
            <w:pPr>
              <w:widowControl/>
              <w:jc w:val="center"/>
              <w:textAlignment w:val="center"/>
              <w:rPr>
                <w:rFonts w:ascii="宋体" w:hAnsi="宋体" w:cs="宋体"/>
                <w:color w:val="auto"/>
                <w:sz w:val="18"/>
                <w:szCs w:val="18"/>
              </w:rPr>
            </w:pPr>
            <w:r>
              <w:rPr>
                <w:rFonts w:hint="eastAsia" w:ascii="宋体" w:hAnsi="宋体" w:cs="宋体"/>
                <w:color w:val="auto"/>
                <w:sz w:val="18"/>
                <w:szCs w:val="18"/>
              </w:rPr>
              <w:t>1年</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390B27F4">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66" w:type="dxa"/>
            <w:tcBorders>
              <w:top w:val="single" w:color="000000" w:sz="4" w:space="0"/>
              <w:left w:val="single" w:color="000000" w:sz="4" w:space="0"/>
              <w:bottom w:val="single" w:color="000000" w:sz="4" w:space="0"/>
              <w:right w:val="single" w:color="000000" w:sz="4" w:space="0"/>
            </w:tcBorders>
            <w:noWrap/>
            <w:vAlign w:val="center"/>
          </w:tcPr>
          <w:p w14:paraId="35237C1D">
            <w:pPr>
              <w:widowControl/>
              <w:jc w:val="center"/>
              <w:textAlignment w:val="center"/>
              <w:rPr>
                <w:rFonts w:ascii="宋体" w:hAnsi="宋体" w:cs="宋体"/>
                <w:color w:val="auto"/>
                <w:sz w:val="18"/>
                <w:szCs w:val="18"/>
              </w:rPr>
            </w:pPr>
            <w:r>
              <w:rPr>
                <w:rFonts w:hint="eastAsia" w:ascii="宋体" w:hAnsi="宋体" w:cs="宋体"/>
                <w:color w:val="auto"/>
                <w:sz w:val="18"/>
                <w:szCs w:val="18"/>
              </w:rPr>
              <w:t>1</w:t>
            </w:r>
          </w:p>
        </w:tc>
        <w:tc>
          <w:tcPr>
            <w:tcW w:w="1017" w:type="dxa"/>
            <w:tcBorders>
              <w:top w:val="single" w:color="000000" w:sz="4" w:space="0"/>
              <w:left w:val="single" w:color="000000" w:sz="4" w:space="0"/>
              <w:bottom w:val="single" w:color="000000" w:sz="4" w:space="0"/>
              <w:right w:val="single" w:color="000000" w:sz="4" w:space="0"/>
            </w:tcBorders>
            <w:noWrap/>
            <w:vAlign w:val="center"/>
          </w:tcPr>
          <w:p w14:paraId="5A4384F7">
            <w:pPr>
              <w:jc w:val="center"/>
              <w:rPr>
                <w:rFonts w:ascii="宋体" w:hAnsi="宋体" w:cs="宋体"/>
                <w:color w:val="auto"/>
                <w:sz w:val="18"/>
                <w:szCs w:val="18"/>
              </w:rPr>
            </w:pPr>
          </w:p>
        </w:tc>
      </w:tr>
      <w:tr w14:paraId="53096B42">
        <w:tblPrEx>
          <w:tblCellMar>
            <w:top w:w="0" w:type="dxa"/>
            <w:left w:w="108" w:type="dxa"/>
            <w:bottom w:w="0" w:type="dxa"/>
            <w:right w:w="108" w:type="dxa"/>
          </w:tblCellMar>
        </w:tblPrEx>
        <w:trPr>
          <w:trHeight w:val="603" w:hRule="atLeast"/>
          <w:jc w:val="center"/>
        </w:trPr>
        <w:tc>
          <w:tcPr>
            <w:tcW w:w="919" w:type="dxa"/>
            <w:tcBorders>
              <w:top w:val="single" w:color="000000" w:sz="4" w:space="0"/>
              <w:left w:val="single" w:color="000000" w:sz="4" w:space="0"/>
              <w:bottom w:val="single" w:color="000000" w:sz="4" w:space="0"/>
              <w:right w:val="single" w:color="000000" w:sz="4" w:space="0"/>
            </w:tcBorders>
            <w:noWrap/>
            <w:vAlign w:val="center"/>
          </w:tcPr>
          <w:p w14:paraId="16391942">
            <w:pPr>
              <w:widowControl/>
              <w:jc w:val="center"/>
              <w:textAlignment w:val="center"/>
              <w:rPr>
                <w:rFonts w:ascii="宋体" w:hAnsi="宋体" w:cs="宋体"/>
                <w:color w:val="auto"/>
                <w:sz w:val="18"/>
                <w:szCs w:val="18"/>
              </w:rPr>
            </w:pPr>
            <w:r>
              <w:rPr>
                <w:rFonts w:hint="eastAsia" w:ascii="宋体" w:hAnsi="宋体" w:cs="宋体"/>
                <w:color w:val="auto"/>
                <w:sz w:val="18"/>
                <w:szCs w:val="18"/>
              </w:rPr>
              <w:t>5.2.10</w:t>
            </w:r>
          </w:p>
        </w:tc>
        <w:tc>
          <w:tcPr>
            <w:tcW w:w="2697" w:type="dxa"/>
            <w:tcBorders>
              <w:top w:val="single" w:color="000000" w:sz="4" w:space="0"/>
              <w:left w:val="single" w:color="000000" w:sz="4" w:space="0"/>
              <w:bottom w:val="single" w:color="000000" w:sz="4" w:space="0"/>
              <w:right w:val="single" w:color="000000" w:sz="4" w:space="0"/>
            </w:tcBorders>
            <w:vAlign w:val="center"/>
          </w:tcPr>
          <w:p w14:paraId="2645F720">
            <w:pPr>
              <w:widowControl/>
              <w:textAlignment w:val="center"/>
              <w:rPr>
                <w:rFonts w:ascii="宋体" w:hAnsi="宋体" w:cs="宋体"/>
                <w:color w:val="auto"/>
                <w:sz w:val="18"/>
                <w:szCs w:val="18"/>
              </w:rPr>
            </w:pPr>
            <w:r>
              <w:rPr>
                <w:rFonts w:hint="eastAsia" w:ascii="宋体" w:hAnsi="宋体" w:cs="宋体"/>
                <w:color w:val="auto"/>
                <w:sz w:val="18"/>
                <w:szCs w:val="18"/>
              </w:rPr>
              <w:t>电子河长牌运维费</w:t>
            </w:r>
          </w:p>
        </w:tc>
        <w:tc>
          <w:tcPr>
            <w:tcW w:w="903" w:type="dxa"/>
            <w:tcBorders>
              <w:top w:val="single" w:color="000000" w:sz="4" w:space="0"/>
              <w:left w:val="single" w:color="000000" w:sz="4" w:space="0"/>
              <w:bottom w:val="single" w:color="000000" w:sz="4" w:space="0"/>
              <w:right w:val="single" w:color="000000" w:sz="4" w:space="0"/>
            </w:tcBorders>
            <w:noWrap/>
            <w:vAlign w:val="center"/>
          </w:tcPr>
          <w:p w14:paraId="54B25724">
            <w:pPr>
              <w:widowControl/>
              <w:jc w:val="center"/>
              <w:textAlignment w:val="center"/>
              <w:rPr>
                <w:rFonts w:ascii="宋体" w:hAnsi="宋体" w:cs="宋体"/>
                <w:color w:val="auto"/>
                <w:sz w:val="18"/>
                <w:szCs w:val="18"/>
              </w:rPr>
            </w:pPr>
            <w:r>
              <w:rPr>
                <w:rFonts w:hint="eastAsia" w:ascii="宋体" w:hAnsi="宋体" w:cs="宋体"/>
                <w:color w:val="auto"/>
                <w:sz w:val="18"/>
                <w:szCs w:val="18"/>
              </w:rPr>
              <w:t>套</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17A57EFF">
            <w:pPr>
              <w:widowControl/>
              <w:jc w:val="center"/>
              <w:textAlignment w:val="center"/>
              <w:rPr>
                <w:rFonts w:ascii="宋体" w:hAnsi="宋体" w:cs="宋体"/>
                <w:color w:val="auto"/>
                <w:sz w:val="18"/>
                <w:szCs w:val="18"/>
              </w:rPr>
            </w:pPr>
            <w:r>
              <w:rPr>
                <w:rFonts w:hint="eastAsia" w:ascii="宋体" w:hAnsi="宋体" w:cs="宋体"/>
                <w:color w:val="auto"/>
                <w:sz w:val="18"/>
                <w:szCs w:val="18"/>
              </w:rPr>
              <w:t>1</w:t>
            </w:r>
          </w:p>
        </w:tc>
        <w:tc>
          <w:tcPr>
            <w:tcW w:w="1006" w:type="dxa"/>
            <w:tcBorders>
              <w:top w:val="single" w:color="000000" w:sz="4" w:space="0"/>
              <w:left w:val="single" w:color="000000" w:sz="4" w:space="0"/>
              <w:bottom w:val="single" w:color="000000" w:sz="4" w:space="0"/>
              <w:right w:val="single" w:color="000000" w:sz="4" w:space="0"/>
            </w:tcBorders>
            <w:noWrap/>
            <w:vAlign w:val="center"/>
          </w:tcPr>
          <w:p w14:paraId="19E5DC25">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902" w:type="dxa"/>
            <w:tcBorders>
              <w:top w:val="single" w:color="000000" w:sz="4" w:space="0"/>
              <w:left w:val="single" w:color="000000" w:sz="4" w:space="0"/>
              <w:bottom w:val="single" w:color="000000" w:sz="4" w:space="0"/>
              <w:right w:val="single" w:color="000000" w:sz="4" w:space="0"/>
            </w:tcBorders>
            <w:noWrap/>
            <w:vAlign w:val="center"/>
          </w:tcPr>
          <w:p w14:paraId="348D9D5A">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666B05EA">
            <w:pPr>
              <w:widowControl/>
              <w:jc w:val="center"/>
              <w:textAlignment w:val="center"/>
              <w:rPr>
                <w:rFonts w:ascii="宋体" w:hAnsi="宋体" w:cs="宋体"/>
                <w:color w:val="auto"/>
                <w:sz w:val="18"/>
                <w:szCs w:val="18"/>
              </w:rPr>
            </w:pPr>
            <w:r>
              <w:rPr>
                <w:rFonts w:hint="eastAsia" w:ascii="宋体" w:hAnsi="宋体" w:cs="宋体"/>
                <w:color w:val="auto"/>
                <w:sz w:val="18"/>
                <w:szCs w:val="18"/>
              </w:rPr>
              <w:t>1年</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0DEAF54D">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66" w:type="dxa"/>
            <w:tcBorders>
              <w:top w:val="single" w:color="000000" w:sz="4" w:space="0"/>
              <w:left w:val="single" w:color="000000" w:sz="4" w:space="0"/>
              <w:bottom w:val="single" w:color="000000" w:sz="4" w:space="0"/>
              <w:right w:val="single" w:color="000000" w:sz="4" w:space="0"/>
            </w:tcBorders>
            <w:noWrap/>
            <w:vAlign w:val="center"/>
          </w:tcPr>
          <w:p w14:paraId="34C5B0B7">
            <w:pPr>
              <w:widowControl/>
              <w:jc w:val="center"/>
              <w:textAlignment w:val="center"/>
              <w:rPr>
                <w:rFonts w:ascii="宋体" w:hAnsi="宋体" w:cs="宋体"/>
                <w:color w:val="auto"/>
                <w:sz w:val="18"/>
                <w:szCs w:val="18"/>
              </w:rPr>
            </w:pPr>
            <w:r>
              <w:rPr>
                <w:rFonts w:hint="eastAsia" w:ascii="宋体" w:hAnsi="宋体" w:cs="宋体"/>
                <w:color w:val="auto"/>
                <w:sz w:val="18"/>
                <w:szCs w:val="18"/>
              </w:rPr>
              <w:t>1</w:t>
            </w:r>
          </w:p>
        </w:tc>
        <w:tc>
          <w:tcPr>
            <w:tcW w:w="1017" w:type="dxa"/>
            <w:tcBorders>
              <w:top w:val="single" w:color="000000" w:sz="4" w:space="0"/>
              <w:left w:val="single" w:color="000000" w:sz="4" w:space="0"/>
              <w:bottom w:val="single" w:color="000000" w:sz="4" w:space="0"/>
              <w:right w:val="single" w:color="000000" w:sz="4" w:space="0"/>
            </w:tcBorders>
            <w:noWrap/>
            <w:vAlign w:val="center"/>
          </w:tcPr>
          <w:p w14:paraId="6ABC079B">
            <w:pPr>
              <w:jc w:val="center"/>
              <w:rPr>
                <w:rFonts w:ascii="宋体" w:hAnsi="宋体" w:cs="宋体"/>
                <w:color w:val="auto"/>
                <w:sz w:val="18"/>
                <w:szCs w:val="18"/>
              </w:rPr>
            </w:pPr>
          </w:p>
        </w:tc>
      </w:tr>
      <w:tr w14:paraId="1F6F8022">
        <w:tblPrEx>
          <w:tblCellMar>
            <w:top w:w="0" w:type="dxa"/>
            <w:left w:w="108" w:type="dxa"/>
            <w:bottom w:w="0" w:type="dxa"/>
            <w:right w:w="108" w:type="dxa"/>
          </w:tblCellMar>
        </w:tblPrEx>
        <w:trPr>
          <w:trHeight w:val="603" w:hRule="atLeast"/>
          <w:jc w:val="center"/>
        </w:trPr>
        <w:tc>
          <w:tcPr>
            <w:tcW w:w="919" w:type="dxa"/>
            <w:tcBorders>
              <w:top w:val="single" w:color="000000" w:sz="4" w:space="0"/>
              <w:left w:val="single" w:color="000000" w:sz="4" w:space="0"/>
              <w:bottom w:val="single" w:color="000000" w:sz="4" w:space="0"/>
              <w:right w:val="single" w:color="000000" w:sz="4" w:space="0"/>
            </w:tcBorders>
            <w:noWrap/>
            <w:vAlign w:val="center"/>
          </w:tcPr>
          <w:p w14:paraId="71A221BC">
            <w:pPr>
              <w:widowControl/>
              <w:jc w:val="center"/>
              <w:textAlignment w:val="center"/>
              <w:rPr>
                <w:rFonts w:ascii="宋体" w:hAnsi="宋体" w:cs="宋体"/>
                <w:color w:val="auto"/>
                <w:sz w:val="18"/>
                <w:szCs w:val="18"/>
              </w:rPr>
            </w:pPr>
            <w:r>
              <w:rPr>
                <w:rFonts w:hint="eastAsia" w:ascii="宋体" w:hAnsi="宋体" w:cs="宋体"/>
                <w:color w:val="auto"/>
                <w:sz w:val="18"/>
                <w:szCs w:val="18"/>
              </w:rPr>
              <w:t>5.2.11</w:t>
            </w:r>
          </w:p>
        </w:tc>
        <w:tc>
          <w:tcPr>
            <w:tcW w:w="2697" w:type="dxa"/>
            <w:tcBorders>
              <w:top w:val="single" w:color="000000" w:sz="4" w:space="0"/>
              <w:left w:val="single" w:color="000000" w:sz="4" w:space="0"/>
              <w:bottom w:val="single" w:color="000000" w:sz="4" w:space="0"/>
              <w:right w:val="single" w:color="000000" w:sz="4" w:space="0"/>
            </w:tcBorders>
            <w:vAlign w:val="center"/>
          </w:tcPr>
          <w:p w14:paraId="6C369E42">
            <w:pPr>
              <w:widowControl/>
              <w:textAlignment w:val="center"/>
              <w:rPr>
                <w:rFonts w:ascii="宋体" w:hAnsi="宋体" w:cs="宋体"/>
                <w:color w:val="auto"/>
                <w:sz w:val="18"/>
                <w:szCs w:val="18"/>
              </w:rPr>
            </w:pPr>
            <w:r>
              <w:rPr>
                <w:rFonts w:hint="eastAsia" w:ascii="宋体" w:hAnsi="宋体" w:cs="宋体"/>
                <w:color w:val="auto"/>
                <w:sz w:val="18"/>
                <w:szCs w:val="18"/>
              </w:rPr>
              <w:t>视频监控流量费</w:t>
            </w:r>
          </w:p>
        </w:tc>
        <w:tc>
          <w:tcPr>
            <w:tcW w:w="903" w:type="dxa"/>
            <w:tcBorders>
              <w:top w:val="single" w:color="000000" w:sz="4" w:space="0"/>
              <w:left w:val="single" w:color="000000" w:sz="4" w:space="0"/>
              <w:bottom w:val="single" w:color="000000" w:sz="4" w:space="0"/>
              <w:right w:val="single" w:color="000000" w:sz="4" w:space="0"/>
            </w:tcBorders>
            <w:noWrap/>
            <w:vAlign w:val="center"/>
          </w:tcPr>
          <w:p w14:paraId="21DF41D7">
            <w:pPr>
              <w:widowControl/>
              <w:jc w:val="center"/>
              <w:textAlignment w:val="center"/>
              <w:rPr>
                <w:rFonts w:ascii="宋体" w:hAnsi="宋体" w:cs="宋体"/>
                <w:color w:val="auto"/>
                <w:sz w:val="18"/>
                <w:szCs w:val="18"/>
              </w:rPr>
            </w:pPr>
            <w:r>
              <w:rPr>
                <w:rFonts w:hint="eastAsia" w:ascii="宋体" w:hAnsi="宋体" w:cs="宋体"/>
                <w:color w:val="auto"/>
                <w:sz w:val="18"/>
                <w:szCs w:val="18"/>
              </w:rPr>
              <w:t>套</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0259D94C">
            <w:pPr>
              <w:widowControl/>
              <w:jc w:val="center"/>
              <w:textAlignment w:val="center"/>
              <w:rPr>
                <w:rFonts w:ascii="宋体" w:hAnsi="宋体" w:cs="宋体"/>
                <w:color w:val="auto"/>
                <w:sz w:val="18"/>
                <w:szCs w:val="18"/>
              </w:rPr>
            </w:pPr>
            <w:r>
              <w:rPr>
                <w:rFonts w:hint="eastAsia" w:ascii="宋体" w:hAnsi="宋体" w:cs="宋体"/>
                <w:color w:val="auto"/>
                <w:sz w:val="18"/>
                <w:szCs w:val="18"/>
              </w:rPr>
              <w:t>2</w:t>
            </w:r>
          </w:p>
        </w:tc>
        <w:tc>
          <w:tcPr>
            <w:tcW w:w="1006" w:type="dxa"/>
            <w:tcBorders>
              <w:top w:val="single" w:color="000000" w:sz="4" w:space="0"/>
              <w:left w:val="single" w:color="000000" w:sz="4" w:space="0"/>
              <w:bottom w:val="single" w:color="000000" w:sz="4" w:space="0"/>
              <w:right w:val="single" w:color="000000" w:sz="4" w:space="0"/>
            </w:tcBorders>
            <w:noWrap/>
            <w:vAlign w:val="center"/>
          </w:tcPr>
          <w:p w14:paraId="71122EC0">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902" w:type="dxa"/>
            <w:tcBorders>
              <w:top w:val="single" w:color="000000" w:sz="4" w:space="0"/>
              <w:left w:val="single" w:color="000000" w:sz="4" w:space="0"/>
              <w:bottom w:val="single" w:color="000000" w:sz="4" w:space="0"/>
              <w:right w:val="single" w:color="000000" w:sz="4" w:space="0"/>
            </w:tcBorders>
            <w:noWrap/>
            <w:vAlign w:val="center"/>
          </w:tcPr>
          <w:p w14:paraId="716E1B64">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5AD3C63F">
            <w:pPr>
              <w:widowControl/>
              <w:jc w:val="center"/>
              <w:textAlignment w:val="center"/>
              <w:rPr>
                <w:rFonts w:ascii="宋体" w:hAnsi="宋体" w:cs="宋体"/>
                <w:color w:val="auto"/>
                <w:sz w:val="18"/>
                <w:szCs w:val="18"/>
              </w:rPr>
            </w:pPr>
            <w:r>
              <w:rPr>
                <w:rFonts w:hint="eastAsia" w:ascii="宋体" w:hAnsi="宋体" w:cs="宋体"/>
                <w:color w:val="auto"/>
                <w:sz w:val="18"/>
                <w:szCs w:val="18"/>
              </w:rPr>
              <w:t>1年</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22D763EC">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66" w:type="dxa"/>
            <w:tcBorders>
              <w:top w:val="single" w:color="000000" w:sz="4" w:space="0"/>
              <w:left w:val="single" w:color="000000" w:sz="4" w:space="0"/>
              <w:bottom w:val="single" w:color="000000" w:sz="4" w:space="0"/>
              <w:right w:val="single" w:color="000000" w:sz="4" w:space="0"/>
            </w:tcBorders>
            <w:noWrap/>
            <w:vAlign w:val="center"/>
          </w:tcPr>
          <w:p w14:paraId="4EA70AB1">
            <w:pPr>
              <w:widowControl/>
              <w:jc w:val="center"/>
              <w:textAlignment w:val="center"/>
              <w:rPr>
                <w:rFonts w:ascii="宋体" w:hAnsi="宋体" w:cs="宋体"/>
                <w:color w:val="auto"/>
                <w:sz w:val="18"/>
                <w:szCs w:val="18"/>
              </w:rPr>
            </w:pPr>
            <w:r>
              <w:rPr>
                <w:rFonts w:hint="eastAsia" w:ascii="宋体" w:hAnsi="宋体" w:cs="宋体"/>
                <w:color w:val="auto"/>
                <w:sz w:val="18"/>
                <w:szCs w:val="18"/>
              </w:rPr>
              <w:t>2</w:t>
            </w:r>
          </w:p>
        </w:tc>
        <w:tc>
          <w:tcPr>
            <w:tcW w:w="1017" w:type="dxa"/>
            <w:tcBorders>
              <w:top w:val="single" w:color="000000" w:sz="4" w:space="0"/>
              <w:left w:val="single" w:color="000000" w:sz="4" w:space="0"/>
              <w:bottom w:val="single" w:color="000000" w:sz="4" w:space="0"/>
              <w:right w:val="single" w:color="000000" w:sz="4" w:space="0"/>
            </w:tcBorders>
            <w:noWrap/>
            <w:vAlign w:val="center"/>
          </w:tcPr>
          <w:p w14:paraId="01C46FF8">
            <w:pPr>
              <w:jc w:val="center"/>
              <w:rPr>
                <w:rFonts w:ascii="宋体" w:hAnsi="宋体" w:cs="宋体"/>
                <w:color w:val="auto"/>
                <w:sz w:val="18"/>
                <w:szCs w:val="18"/>
              </w:rPr>
            </w:pPr>
          </w:p>
        </w:tc>
      </w:tr>
      <w:tr w14:paraId="4A417E56">
        <w:tblPrEx>
          <w:tblCellMar>
            <w:top w:w="0" w:type="dxa"/>
            <w:left w:w="108" w:type="dxa"/>
            <w:bottom w:w="0" w:type="dxa"/>
            <w:right w:w="108" w:type="dxa"/>
          </w:tblCellMar>
        </w:tblPrEx>
        <w:trPr>
          <w:trHeight w:val="603" w:hRule="atLeast"/>
          <w:jc w:val="center"/>
        </w:trPr>
        <w:tc>
          <w:tcPr>
            <w:tcW w:w="919" w:type="dxa"/>
            <w:tcBorders>
              <w:top w:val="single" w:color="000000" w:sz="4" w:space="0"/>
              <w:left w:val="single" w:color="000000" w:sz="4" w:space="0"/>
              <w:bottom w:val="single" w:color="000000" w:sz="4" w:space="0"/>
              <w:right w:val="single" w:color="000000" w:sz="4" w:space="0"/>
            </w:tcBorders>
            <w:noWrap/>
            <w:vAlign w:val="center"/>
          </w:tcPr>
          <w:p w14:paraId="02F4ECD2">
            <w:pPr>
              <w:widowControl/>
              <w:jc w:val="center"/>
              <w:textAlignment w:val="center"/>
              <w:rPr>
                <w:rFonts w:ascii="宋体" w:hAnsi="宋体" w:cs="宋体"/>
                <w:b/>
                <w:bCs/>
                <w:color w:val="auto"/>
                <w:sz w:val="18"/>
                <w:szCs w:val="18"/>
              </w:rPr>
            </w:pPr>
            <w:r>
              <w:rPr>
                <w:rFonts w:hint="eastAsia" w:ascii="宋体" w:hAnsi="宋体" w:cs="宋体"/>
                <w:b/>
                <w:bCs/>
                <w:color w:val="auto"/>
                <w:sz w:val="18"/>
                <w:szCs w:val="18"/>
              </w:rPr>
              <w:t>四</w:t>
            </w:r>
          </w:p>
        </w:tc>
        <w:tc>
          <w:tcPr>
            <w:tcW w:w="2697" w:type="dxa"/>
            <w:tcBorders>
              <w:top w:val="single" w:color="000000" w:sz="4" w:space="0"/>
              <w:left w:val="single" w:color="000000" w:sz="4" w:space="0"/>
              <w:bottom w:val="single" w:color="000000" w:sz="4" w:space="0"/>
              <w:right w:val="single" w:color="000000" w:sz="4" w:space="0"/>
            </w:tcBorders>
            <w:vAlign w:val="center"/>
          </w:tcPr>
          <w:p w14:paraId="787ACB45">
            <w:pPr>
              <w:widowControl/>
              <w:textAlignment w:val="center"/>
              <w:rPr>
                <w:rFonts w:ascii="宋体" w:hAnsi="宋体" w:cs="宋体"/>
                <w:b/>
                <w:bCs/>
                <w:color w:val="auto"/>
                <w:sz w:val="18"/>
                <w:szCs w:val="18"/>
              </w:rPr>
            </w:pPr>
            <w:r>
              <w:rPr>
                <w:rFonts w:hint="eastAsia" w:ascii="宋体" w:hAnsi="宋体" w:cs="宋体"/>
                <w:b/>
                <w:bCs/>
                <w:color w:val="auto"/>
                <w:sz w:val="18"/>
                <w:szCs w:val="18"/>
              </w:rPr>
              <w:t>其他</w:t>
            </w:r>
          </w:p>
        </w:tc>
        <w:tc>
          <w:tcPr>
            <w:tcW w:w="903" w:type="dxa"/>
            <w:tcBorders>
              <w:top w:val="single" w:color="000000" w:sz="4" w:space="0"/>
              <w:left w:val="single" w:color="000000" w:sz="4" w:space="0"/>
              <w:bottom w:val="single" w:color="000000" w:sz="4" w:space="0"/>
              <w:right w:val="single" w:color="000000" w:sz="4" w:space="0"/>
            </w:tcBorders>
            <w:noWrap/>
            <w:vAlign w:val="center"/>
          </w:tcPr>
          <w:p w14:paraId="742FDE7E">
            <w:pPr>
              <w:jc w:val="center"/>
              <w:rPr>
                <w:rFonts w:ascii="宋体" w:hAnsi="宋体" w:cs="宋体"/>
                <w:color w:val="auto"/>
                <w:sz w:val="18"/>
                <w:szCs w:val="18"/>
              </w:rPr>
            </w:pP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2A9DD0D7">
            <w:pPr>
              <w:jc w:val="center"/>
              <w:rPr>
                <w:rFonts w:ascii="宋体" w:hAnsi="宋体" w:cs="宋体"/>
                <w:color w:val="auto"/>
                <w:sz w:val="18"/>
                <w:szCs w:val="18"/>
              </w:rPr>
            </w:pPr>
          </w:p>
        </w:tc>
        <w:tc>
          <w:tcPr>
            <w:tcW w:w="1006" w:type="dxa"/>
            <w:tcBorders>
              <w:top w:val="single" w:color="000000" w:sz="4" w:space="0"/>
              <w:left w:val="single" w:color="000000" w:sz="4" w:space="0"/>
              <w:bottom w:val="single" w:color="000000" w:sz="4" w:space="0"/>
              <w:right w:val="single" w:color="000000" w:sz="4" w:space="0"/>
            </w:tcBorders>
            <w:noWrap/>
            <w:vAlign w:val="center"/>
          </w:tcPr>
          <w:p w14:paraId="47704503">
            <w:pPr>
              <w:jc w:val="center"/>
              <w:rPr>
                <w:rFonts w:ascii="宋体" w:hAnsi="宋体" w:cs="宋体"/>
                <w:color w:val="auto"/>
                <w:sz w:val="18"/>
                <w:szCs w:val="18"/>
              </w:rPr>
            </w:pPr>
          </w:p>
        </w:tc>
        <w:tc>
          <w:tcPr>
            <w:tcW w:w="902" w:type="dxa"/>
            <w:tcBorders>
              <w:top w:val="single" w:color="000000" w:sz="4" w:space="0"/>
              <w:left w:val="single" w:color="000000" w:sz="4" w:space="0"/>
              <w:bottom w:val="single" w:color="000000" w:sz="4" w:space="0"/>
              <w:right w:val="single" w:color="000000" w:sz="4" w:space="0"/>
            </w:tcBorders>
            <w:noWrap/>
            <w:vAlign w:val="center"/>
          </w:tcPr>
          <w:p w14:paraId="159EEADA">
            <w:pPr>
              <w:jc w:val="center"/>
              <w:rPr>
                <w:rFonts w:ascii="宋体" w:hAnsi="宋体" w:cs="宋体"/>
                <w:color w:val="auto"/>
                <w:sz w:val="18"/>
                <w:szCs w:val="18"/>
              </w:rPr>
            </w:pP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014F06FD">
            <w:pPr>
              <w:jc w:val="center"/>
              <w:rPr>
                <w:rFonts w:ascii="宋体" w:hAnsi="宋体" w:cs="宋体"/>
                <w:color w:val="auto"/>
                <w:sz w:val="18"/>
                <w:szCs w:val="18"/>
              </w:rPr>
            </w:pP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49B8F5F0">
            <w:pPr>
              <w:jc w:val="center"/>
              <w:rPr>
                <w:rFonts w:ascii="宋体" w:hAnsi="宋体" w:cs="宋体"/>
                <w:color w:val="auto"/>
                <w:sz w:val="18"/>
                <w:szCs w:val="18"/>
              </w:rPr>
            </w:pPr>
          </w:p>
        </w:tc>
        <w:tc>
          <w:tcPr>
            <w:tcW w:w="766" w:type="dxa"/>
            <w:tcBorders>
              <w:top w:val="single" w:color="000000" w:sz="4" w:space="0"/>
              <w:left w:val="single" w:color="000000" w:sz="4" w:space="0"/>
              <w:bottom w:val="single" w:color="000000" w:sz="4" w:space="0"/>
              <w:right w:val="single" w:color="000000" w:sz="4" w:space="0"/>
            </w:tcBorders>
            <w:noWrap/>
            <w:vAlign w:val="center"/>
          </w:tcPr>
          <w:p w14:paraId="72AD2103">
            <w:pPr>
              <w:jc w:val="center"/>
              <w:rPr>
                <w:rFonts w:ascii="宋体" w:hAnsi="宋体" w:cs="宋体"/>
                <w:color w:val="auto"/>
                <w:sz w:val="18"/>
                <w:szCs w:val="18"/>
              </w:rPr>
            </w:pPr>
          </w:p>
        </w:tc>
        <w:tc>
          <w:tcPr>
            <w:tcW w:w="1017" w:type="dxa"/>
            <w:tcBorders>
              <w:top w:val="single" w:color="000000" w:sz="4" w:space="0"/>
              <w:left w:val="single" w:color="000000" w:sz="4" w:space="0"/>
              <w:bottom w:val="single" w:color="000000" w:sz="4" w:space="0"/>
              <w:right w:val="single" w:color="000000" w:sz="4" w:space="0"/>
            </w:tcBorders>
            <w:noWrap/>
            <w:vAlign w:val="center"/>
          </w:tcPr>
          <w:p w14:paraId="5AAFBEA9">
            <w:pPr>
              <w:jc w:val="center"/>
              <w:rPr>
                <w:rFonts w:ascii="宋体" w:hAnsi="宋体" w:cs="宋体"/>
                <w:color w:val="auto"/>
                <w:sz w:val="18"/>
                <w:szCs w:val="18"/>
              </w:rPr>
            </w:pPr>
          </w:p>
        </w:tc>
      </w:tr>
      <w:tr w14:paraId="4229570B">
        <w:tblPrEx>
          <w:tblCellMar>
            <w:top w:w="0" w:type="dxa"/>
            <w:left w:w="108" w:type="dxa"/>
            <w:bottom w:w="0" w:type="dxa"/>
            <w:right w:w="108" w:type="dxa"/>
          </w:tblCellMar>
        </w:tblPrEx>
        <w:trPr>
          <w:trHeight w:val="603" w:hRule="atLeast"/>
          <w:jc w:val="center"/>
        </w:trPr>
        <w:tc>
          <w:tcPr>
            <w:tcW w:w="919" w:type="dxa"/>
            <w:tcBorders>
              <w:top w:val="single" w:color="000000" w:sz="4" w:space="0"/>
              <w:left w:val="single" w:color="000000" w:sz="4" w:space="0"/>
              <w:bottom w:val="single" w:color="000000" w:sz="4" w:space="0"/>
              <w:right w:val="single" w:color="000000" w:sz="4" w:space="0"/>
            </w:tcBorders>
            <w:noWrap/>
            <w:vAlign w:val="center"/>
          </w:tcPr>
          <w:p w14:paraId="15DAB67B">
            <w:pPr>
              <w:widowControl/>
              <w:jc w:val="center"/>
              <w:textAlignment w:val="center"/>
              <w:rPr>
                <w:rFonts w:ascii="宋体" w:hAnsi="宋体" w:cs="宋体"/>
                <w:b/>
                <w:bCs/>
                <w:color w:val="auto"/>
                <w:sz w:val="18"/>
                <w:szCs w:val="18"/>
              </w:rPr>
            </w:pPr>
            <w:r>
              <w:rPr>
                <w:rFonts w:hint="eastAsia" w:ascii="宋体" w:hAnsi="宋体" w:cs="宋体"/>
                <w:b/>
                <w:bCs/>
                <w:color w:val="auto"/>
                <w:sz w:val="18"/>
                <w:szCs w:val="18"/>
              </w:rPr>
              <w:t>（一）</w:t>
            </w:r>
          </w:p>
        </w:tc>
        <w:tc>
          <w:tcPr>
            <w:tcW w:w="2697" w:type="dxa"/>
            <w:tcBorders>
              <w:top w:val="single" w:color="000000" w:sz="4" w:space="0"/>
              <w:left w:val="single" w:color="000000" w:sz="4" w:space="0"/>
              <w:bottom w:val="single" w:color="000000" w:sz="4" w:space="0"/>
              <w:right w:val="single" w:color="000000" w:sz="4" w:space="0"/>
            </w:tcBorders>
            <w:vAlign w:val="center"/>
          </w:tcPr>
          <w:p w14:paraId="21FAA328">
            <w:pPr>
              <w:widowControl/>
              <w:textAlignment w:val="center"/>
              <w:rPr>
                <w:rFonts w:ascii="宋体" w:hAnsi="宋体" w:cs="宋体"/>
                <w:b/>
                <w:bCs/>
                <w:color w:val="auto"/>
                <w:sz w:val="18"/>
                <w:szCs w:val="18"/>
              </w:rPr>
            </w:pPr>
            <w:r>
              <w:rPr>
                <w:rFonts w:hint="eastAsia" w:ascii="宋体" w:hAnsi="宋体" w:cs="宋体"/>
                <w:b/>
                <w:bCs/>
                <w:color w:val="auto"/>
                <w:sz w:val="18"/>
                <w:szCs w:val="18"/>
              </w:rPr>
              <w:t>日常运维</w:t>
            </w:r>
          </w:p>
        </w:tc>
        <w:tc>
          <w:tcPr>
            <w:tcW w:w="903" w:type="dxa"/>
            <w:tcBorders>
              <w:top w:val="nil"/>
              <w:left w:val="nil"/>
              <w:bottom w:val="single" w:color="000000" w:sz="4" w:space="0"/>
              <w:right w:val="single" w:color="000000" w:sz="4" w:space="0"/>
            </w:tcBorders>
            <w:noWrap/>
            <w:vAlign w:val="center"/>
          </w:tcPr>
          <w:p w14:paraId="60CF815B">
            <w:pPr>
              <w:rPr>
                <w:rFonts w:ascii="宋体" w:hAnsi="宋体" w:cs="宋体"/>
                <w:color w:val="auto"/>
                <w:sz w:val="18"/>
                <w:szCs w:val="18"/>
              </w:rPr>
            </w:pPr>
          </w:p>
        </w:tc>
        <w:tc>
          <w:tcPr>
            <w:tcW w:w="743" w:type="dxa"/>
            <w:tcBorders>
              <w:top w:val="nil"/>
              <w:left w:val="single" w:color="000000" w:sz="4" w:space="0"/>
              <w:bottom w:val="single" w:color="000000" w:sz="4" w:space="0"/>
              <w:right w:val="single" w:color="000000" w:sz="4" w:space="0"/>
            </w:tcBorders>
            <w:noWrap/>
            <w:vAlign w:val="center"/>
          </w:tcPr>
          <w:p w14:paraId="4EB79696">
            <w:pPr>
              <w:rPr>
                <w:rFonts w:ascii="宋体" w:hAnsi="宋体" w:cs="宋体"/>
                <w:color w:val="auto"/>
                <w:sz w:val="18"/>
                <w:szCs w:val="18"/>
              </w:rPr>
            </w:pPr>
          </w:p>
        </w:tc>
        <w:tc>
          <w:tcPr>
            <w:tcW w:w="1006" w:type="dxa"/>
            <w:tcBorders>
              <w:top w:val="nil"/>
              <w:left w:val="single" w:color="000000" w:sz="4" w:space="0"/>
              <w:bottom w:val="single" w:color="000000" w:sz="4" w:space="0"/>
              <w:right w:val="single" w:color="000000" w:sz="4" w:space="0"/>
            </w:tcBorders>
            <w:noWrap/>
            <w:vAlign w:val="center"/>
          </w:tcPr>
          <w:p w14:paraId="157229EF">
            <w:pPr>
              <w:rPr>
                <w:rFonts w:ascii="宋体" w:hAnsi="宋体" w:cs="宋体"/>
                <w:color w:val="auto"/>
                <w:sz w:val="18"/>
                <w:szCs w:val="18"/>
              </w:rPr>
            </w:pPr>
          </w:p>
        </w:tc>
        <w:tc>
          <w:tcPr>
            <w:tcW w:w="902" w:type="dxa"/>
            <w:tcBorders>
              <w:top w:val="nil"/>
              <w:left w:val="single" w:color="000000" w:sz="4" w:space="0"/>
              <w:bottom w:val="single" w:color="000000" w:sz="4" w:space="0"/>
              <w:right w:val="single" w:color="000000" w:sz="4" w:space="0"/>
            </w:tcBorders>
            <w:noWrap/>
            <w:vAlign w:val="center"/>
          </w:tcPr>
          <w:p w14:paraId="2C88C5B0">
            <w:pPr>
              <w:rPr>
                <w:rFonts w:ascii="宋体" w:hAnsi="宋体" w:cs="宋体"/>
                <w:color w:val="auto"/>
                <w:sz w:val="18"/>
                <w:szCs w:val="18"/>
              </w:rPr>
            </w:pPr>
          </w:p>
        </w:tc>
        <w:tc>
          <w:tcPr>
            <w:tcW w:w="789" w:type="dxa"/>
            <w:tcBorders>
              <w:top w:val="nil"/>
              <w:left w:val="single" w:color="000000" w:sz="4" w:space="0"/>
              <w:bottom w:val="single" w:color="000000" w:sz="4" w:space="0"/>
              <w:right w:val="single" w:color="000000" w:sz="4" w:space="0"/>
            </w:tcBorders>
            <w:noWrap/>
            <w:vAlign w:val="center"/>
          </w:tcPr>
          <w:p w14:paraId="181B7D33">
            <w:pPr>
              <w:rPr>
                <w:rFonts w:ascii="宋体" w:hAnsi="宋体" w:cs="宋体"/>
                <w:color w:val="auto"/>
                <w:sz w:val="18"/>
                <w:szCs w:val="18"/>
              </w:rPr>
            </w:pPr>
          </w:p>
        </w:tc>
        <w:tc>
          <w:tcPr>
            <w:tcW w:w="857" w:type="dxa"/>
            <w:tcBorders>
              <w:top w:val="nil"/>
              <w:left w:val="single" w:color="000000" w:sz="4" w:space="0"/>
              <w:bottom w:val="single" w:color="000000" w:sz="4" w:space="0"/>
              <w:right w:val="single" w:color="000000" w:sz="4" w:space="0"/>
            </w:tcBorders>
            <w:noWrap/>
            <w:vAlign w:val="center"/>
          </w:tcPr>
          <w:p w14:paraId="49B1D60F">
            <w:pPr>
              <w:rPr>
                <w:rFonts w:ascii="宋体" w:hAnsi="宋体" w:cs="宋体"/>
                <w:color w:val="auto"/>
                <w:sz w:val="18"/>
                <w:szCs w:val="18"/>
              </w:rPr>
            </w:pPr>
          </w:p>
        </w:tc>
        <w:tc>
          <w:tcPr>
            <w:tcW w:w="766" w:type="dxa"/>
            <w:tcBorders>
              <w:top w:val="nil"/>
              <w:left w:val="single" w:color="000000" w:sz="4" w:space="0"/>
              <w:bottom w:val="single" w:color="000000" w:sz="4" w:space="0"/>
              <w:right w:val="single" w:color="000000" w:sz="4" w:space="0"/>
            </w:tcBorders>
            <w:noWrap/>
            <w:vAlign w:val="center"/>
          </w:tcPr>
          <w:p w14:paraId="2DB15A75">
            <w:pPr>
              <w:jc w:val="center"/>
              <w:rPr>
                <w:rFonts w:ascii="宋体" w:hAnsi="宋体" w:cs="宋体"/>
                <w:color w:val="auto"/>
                <w:sz w:val="18"/>
                <w:szCs w:val="18"/>
              </w:rPr>
            </w:pPr>
          </w:p>
        </w:tc>
        <w:tc>
          <w:tcPr>
            <w:tcW w:w="1017" w:type="dxa"/>
            <w:tcBorders>
              <w:top w:val="nil"/>
              <w:left w:val="single" w:color="000000" w:sz="4" w:space="0"/>
              <w:bottom w:val="single" w:color="000000" w:sz="4" w:space="0"/>
              <w:right w:val="single" w:color="000000" w:sz="4" w:space="0"/>
            </w:tcBorders>
            <w:noWrap/>
            <w:vAlign w:val="center"/>
          </w:tcPr>
          <w:p w14:paraId="3BCAC7BC">
            <w:pPr>
              <w:rPr>
                <w:rFonts w:ascii="宋体" w:hAnsi="宋体" w:cs="宋体"/>
                <w:color w:val="auto"/>
                <w:sz w:val="18"/>
                <w:szCs w:val="18"/>
              </w:rPr>
            </w:pPr>
          </w:p>
        </w:tc>
      </w:tr>
      <w:tr w14:paraId="09294B3B">
        <w:tblPrEx>
          <w:tblCellMar>
            <w:top w:w="0" w:type="dxa"/>
            <w:left w:w="108" w:type="dxa"/>
            <w:bottom w:w="0" w:type="dxa"/>
            <w:right w:w="108" w:type="dxa"/>
          </w:tblCellMar>
        </w:tblPrEx>
        <w:trPr>
          <w:trHeight w:val="603" w:hRule="atLeast"/>
          <w:jc w:val="center"/>
        </w:trPr>
        <w:tc>
          <w:tcPr>
            <w:tcW w:w="919" w:type="dxa"/>
            <w:tcBorders>
              <w:top w:val="single" w:color="000000" w:sz="4" w:space="0"/>
              <w:left w:val="single" w:color="000000" w:sz="4" w:space="0"/>
              <w:bottom w:val="single" w:color="000000" w:sz="4" w:space="0"/>
              <w:right w:val="single" w:color="000000" w:sz="4" w:space="0"/>
            </w:tcBorders>
            <w:noWrap/>
            <w:vAlign w:val="center"/>
          </w:tcPr>
          <w:p w14:paraId="4A7466E2">
            <w:pPr>
              <w:widowControl/>
              <w:jc w:val="center"/>
              <w:textAlignment w:val="center"/>
              <w:rPr>
                <w:rFonts w:ascii="宋体" w:hAnsi="宋体" w:cs="宋体"/>
                <w:color w:val="auto"/>
                <w:sz w:val="18"/>
                <w:szCs w:val="18"/>
              </w:rPr>
            </w:pPr>
            <w:r>
              <w:rPr>
                <w:rFonts w:hint="eastAsia" w:ascii="宋体" w:hAnsi="宋体" w:cs="宋体"/>
                <w:color w:val="auto"/>
                <w:sz w:val="18"/>
                <w:szCs w:val="18"/>
              </w:rPr>
              <w:t>1.1</w:t>
            </w:r>
          </w:p>
        </w:tc>
        <w:tc>
          <w:tcPr>
            <w:tcW w:w="2697" w:type="dxa"/>
            <w:tcBorders>
              <w:top w:val="single" w:color="000000" w:sz="4" w:space="0"/>
              <w:left w:val="single" w:color="000000" w:sz="4" w:space="0"/>
              <w:bottom w:val="single" w:color="000000" w:sz="4" w:space="0"/>
              <w:right w:val="single" w:color="000000" w:sz="4" w:space="0"/>
            </w:tcBorders>
            <w:vAlign w:val="center"/>
          </w:tcPr>
          <w:p w14:paraId="6D8BE9E2">
            <w:pPr>
              <w:widowControl/>
              <w:textAlignment w:val="center"/>
              <w:rPr>
                <w:rFonts w:ascii="宋体" w:hAnsi="宋体" w:cs="宋体"/>
                <w:color w:val="auto"/>
                <w:sz w:val="18"/>
                <w:szCs w:val="18"/>
              </w:rPr>
            </w:pPr>
            <w:r>
              <w:rPr>
                <w:rFonts w:hint="eastAsia" w:ascii="宋体" w:hAnsi="宋体" w:cs="宋体"/>
                <w:color w:val="auto"/>
                <w:sz w:val="18"/>
                <w:szCs w:val="18"/>
              </w:rPr>
              <w:t>河道设备用电费用</w:t>
            </w:r>
          </w:p>
        </w:tc>
        <w:tc>
          <w:tcPr>
            <w:tcW w:w="903" w:type="dxa"/>
            <w:tcBorders>
              <w:top w:val="single" w:color="000000" w:sz="4" w:space="0"/>
              <w:left w:val="single" w:color="000000" w:sz="4" w:space="0"/>
              <w:bottom w:val="single" w:color="000000" w:sz="4" w:space="0"/>
              <w:right w:val="single" w:color="000000" w:sz="4" w:space="0"/>
            </w:tcBorders>
            <w:noWrap/>
            <w:vAlign w:val="center"/>
          </w:tcPr>
          <w:p w14:paraId="337E5EF3">
            <w:pPr>
              <w:widowControl/>
              <w:jc w:val="center"/>
              <w:textAlignment w:val="center"/>
              <w:rPr>
                <w:rFonts w:ascii="宋体" w:hAnsi="宋体" w:cs="宋体"/>
                <w:color w:val="auto"/>
                <w:sz w:val="18"/>
                <w:szCs w:val="18"/>
              </w:rPr>
            </w:pPr>
            <w:r>
              <w:rPr>
                <w:rFonts w:hint="eastAsia" w:ascii="宋体" w:hAnsi="宋体" w:cs="宋体"/>
                <w:color w:val="auto"/>
                <w:sz w:val="18"/>
                <w:szCs w:val="18"/>
              </w:rPr>
              <w:t>项</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1A4293D8">
            <w:pPr>
              <w:widowControl/>
              <w:jc w:val="center"/>
              <w:textAlignment w:val="center"/>
              <w:rPr>
                <w:rFonts w:ascii="宋体" w:hAnsi="宋体" w:cs="宋体"/>
                <w:color w:val="auto"/>
                <w:sz w:val="18"/>
                <w:szCs w:val="18"/>
              </w:rPr>
            </w:pPr>
            <w:r>
              <w:rPr>
                <w:rFonts w:hint="eastAsia" w:ascii="宋体" w:hAnsi="宋体" w:cs="宋体"/>
                <w:color w:val="auto"/>
                <w:sz w:val="18"/>
                <w:szCs w:val="18"/>
              </w:rPr>
              <w:t>1</w:t>
            </w:r>
          </w:p>
        </w:tc>
        <w:tc>
          <w:tcPr>
            <w:tcW w:w="1006" w:type="dxa"/>
            <w:tcBorders>
              <w:top w:val="single" w:color="000000" w:sz="4" w:space="0"/>
              <w:left w:val="single" w:color="000000" w:sz="4" w:space="0"/>
              <w:bottom w:val="single" w:color="000000" w:sz="4" w:space="0"/>
              <w:right w:val="single" w:color="000000" w:sz="4" w:space="0"/>
            </w:tcBorders>
            <w:noWrap/>
            <w:vAlign w:val="center"/>
          </w:tcPr>
          <w:p w14:paraId="0E7342CE">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902" w:type="dxa"/>
            <w:tcBorders>
              <w:top w:val="single" w:color="000000" w:sz="4" w:space="0"/>
              <w:left w:val="single" w:color="000000" w:sz="4" w:space="0"/>
              <w:bottom w:val="single" w:color="000000" w:sz="4" w:space="0"/>
              <w:right w:val="single" w:color="000000" w:sz="4" w:space="0"/>
            </w:tcBorders>
            <w:noWrap/>
            <w:vAlign w:val="center"/>
          </w:tcPr>
          <w:p w14:paraId="0D7C2C70">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5A2FE286">
            <w:pPr>
              <w:widowControl/>
              <w:jc w:val="center"/>
              <w:textAlignment w:val="center"/>
              <w:rPr>
                <w:rFonts w:ascii="宋体" w:hAnsi="宋体" w:cs="宋体"/>
                <w:color w:val="auto"/>
                <w:sz w:val="18"/>
                <w:szCs w:val="18"/>
              </w:rPr>
            </w:pPr>
            <w:r>
              <w:rPr>
                <w:rFonts w:hint="eastAsia" w:ascii="宋体" w:hAnsi="宋体" w:cs="宋体"/>
                <w:color w:val="auto"/>
                <w:sz w:val="18"/>
                <w:szCs w:val="18"/>
              </w:rPr>
              <w:t>1年</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5E544A93">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66" w:type="dxa"/>
            <w:tcBorders>
              <w:top w:val="single" w:color="000000" w:sz="4" w:space="0"/>
              <w:left w:val="single" w:color="000000" w:sz="4" w:space="0"/>
              <w:bottom w:val="single" w:color="000000" w:sz="4" w:space="0"/>
              <w:right w:val="single" w:color="000000" w:sz="4" w:space="0"/>
            </w:tcBorders>
            <w:noWrap/>
            <w:vAlign w:val="center"/>
          </w:tcPr>
          <w:p w14:paraId="6E44D399">
            <w:pPr>
              <w:widowControl/>
              <w:jc w:val="center"/>
              <w:textAlignment w:val="center"/>
              <w:rPr>
                <w:rFonts w:ascii="宋体" w:hAnsi="宋体" w:cs="宋体"/>
                <w:color w:val="auto"/>
                <w:sz w:val="18"/>
                <w:szCs w:val="18"/>
              </w:rPr>
            </w:pPr>
            <w:r>
              <w:rPr>
                <w:rFonts w:hint="eastAsia" w:ascii="宋体" w:hAnsi="宋体" w:cs="宋体"/>
                <w:color w:val="auto"/>
                <w:sz w:val="18"/>
                <w:szCs w:val="18"/>
              </w:rPr>
              <w:t>1</w:t>
            </w:r>
          </w:p>
        </w:tc>
        <w:tc>
          <w:tcPr>
            <w:tcW w:w="1017" w:type="dxa"/>
            <w:tcBorders>
              <w:top w:val="single" w:color="000000" w:sz="4" w:space="0"/>
              <w:left w:val="single" w:color="000000" w:sz="4" w:space="0"/>
              <w:bottom w:val="single" w:color="000000" w:sz="4" w:space="0"/>
              <w:right w:val="single" w:color="000000" w:sz="4" w:space="0"/>
            </w:tcBorders>
            <w:noWrap/>
            <w:vAlign w:val="center"/>
          </w:tcPr>
          <w:p w14:paraId="0031EA09">
            <w:pPr>
              <w:jc w:val="center"/>
              <w:rPr>
                <w:rFonts w:ascii="宋体" w:hAnsi="宋体" w:cs="宋体"/>
                <w:color w:val="auto"/>
                <w:sz w:val="18"/>
                <w:szCs w:val="18"/>
              </w:rPr>
            </w:pPr>
          </w:p>
        </w:tc>
      </w:tr>
      <w:tr w14:paraId="5F0B6C96">
        <w:tblPrEx>
          <w:tblCellMar>
            <w:top w:w="0" w:type="dxa"/>
            <w:left w:w="108" w:type="dxa"/>
            <w:bottom w:w="0" w:type="dxa"/>
            <w:right w:w="108" w:type="dxa"/>
          </w:tblCellMar>
        </w:tblPrEx>
        <w:trPr>
          <w:trHeight w:val="613" w:hRule="atLeast"/>
          <w:jc w:val="center"/>
        </w:trPr>
        <w:tc>
          <w:tcPr>
            <w:tcW w:w="919" w:type="dxa"/>
            <w:tcBorders>
              <w:top w:val="nil"/>
              <w:left w:val="single" w:color="000000" w:sz="4" w:space="0"/>
              <w:bottom w:val="single" w:color="000000" w:sz="4" w:space="0"/>
              <w:right w:val="single" w:color="000000" w:sz="4" w:space="0"/>
            </w:tcBorders>
            <w:noWrap/>
            <w:vAlign w:val="center"/>
          </w:tcPr>
          <w:p w14:paraId="0F888396">
            <w:pPr>
              <w:widowControl/>
              <w:jc w:val="center"/>
              <w:textAlignment w:val="center"/>
              <w:rPr>
                <w:rFonts w:ascii="宋体" w:hAnsi="宋体" w:cs="宋体"/>
                <w:color w:val="auto"/>
                <w:sz w:val="18"/>
                <w:szCs w:val="18"/>
              </w:rPr>
            </w:pPr>
            <w:r>
              <w:rPr>
                <w:rFonts w:hint="eastAsia" w:ascii="宋体" w:hAnsi="宋体" w:cs="宋体"/>
                <w:color w:val="auto"/>
                <w:sz w:val="18"/>
                <w:szCs w:val="18"/>
              </w:rPr>
              <w:t>1.2</w:t>
            </w:r>
          </w:p>
        </w:tc>
        <w:tc>
          <w:tcPr>
            <w:tcW w:w="2697" w:type="dxa"/>
            <w:tcBorders>
              <w:top w:val="nil"/>
              <w:left w:val="single" w:color="000000" w:sz="4" w:space="0"/>
              <w:bottom w:val="single" w:color="000000" w:sz="4" w:space="0"/>
              <w:right w:val="single" w:color="000000" w:sz="4" w:space="0"/>
            </w:tcBorders>
            <w:vAlign w:val="center"/>
          </w:tcPr>
          <w:p w14:paraId="1C6A6157">
            <w:pPr>
              <w:widowControl/>
              <w:textAlignment w:val="center"/>
              <w:rPr>
                <w:rFonts w:ascii="宋体" w:hAnsi="宋体" w:cs="宋体"/>
                <w:color w:val="auto"/>
                <w:sz w:val="18"/>
                <w:szCs w:val="18"/>
              </w:rPr>
            </w:pPr>
            <w:r>
              <w:rPr>
                <w:rFonts w:hint="eastAsia" w:ascii="宋体" w:hAnsi="宋体" w:cs="宋体"/>
                <w:color w:val="auto"/>
                <w:sz w:val="18"/>
                <w:szCs w:val="18"/>
              </w:rPr>
              <w:t>满意度调查</w:t>
            </w:r>
          </w:p>
        </w:tc>
        <w:tc>
          <w:tcPr>
            <w:tcW w:w="903" w:type="dxa"/>
            <w:tcBorders>
              <w:top w:val="nil"/>
              <w:left w:val="single" w:color="000000" w:sz="4" w:space="0"/>
              <w:bottom w:val="single" w:color="000000" w:sz="4" w:space="0"/>
              <w:right w:val="single" w:color="000000" w:sz="4" w:space="0"/>
            </w:tcBorders>
            <w:noWrap/>
            <w:vAlign w:val="center"/>
          </w:tcPr>
          <w:p w14:paraId="7D881F04">
            <w:pPr>
              <w:widowControl/>
              <w:jc w:val="center"/>
              <w:textAlignment w:val="center"/>
              <w:rPr>
                <w:rFonts w:ascii="宋体" w:hAnsi="宋体" w:cs="宋体"/>
                <w:color w:val="auto"/>
                <w:sz w:val="18"/>
                <w:szCs w:val="18"/>
              </w:rPr>
            </w:pPr>
            <w:r>
              <w:rPr>
                <w:rFonts w:hint="eastAsia" w:ascii="宋体" w:hAnsi="宋体" w:cs="宋体"/>
                <w:color w:val="auto"/>
                <w:sz w:val="18"/>
                <w:szCs w:val="18"/>
              </w:rPr>
              <w:t>项</w:t>
            </w:r>
          </w:p>
        </w:tc>
        <w:tc>
          <w:tcPr>
            <w:tcW w:w="743" w:type="dxa"/>
            <w:tcBorders>
              <w:top w:val="nil"/>
              <w:left w:val="single" w:color="000000" w:sz="4" w:space="0"/>
              <w:bottom w:val="single" w:color="000000" w:sz="4" w:space="0"/>
              <w:right w:val="single" w:color="000000" w:sz="4" w:space="0"/>
            </w:tcBorders>
            <w:noWrap/>
            <w:vAlign w:val="center"/>
          </w:tcPr>
          <w:p w14:paraId="756E74D3">
            <w:pPr>
              <w:widowControl/>
              <w:jc w:val="center"/>
              <w:textAlignment w:val="center"/>
              <w:rPr>
                <w:rFonts w:ascii="宋体" w:hAnsi="宋体" w:cs="宋体"/>
                <w:color w:val="auto"/>
                <w:sz w:val="18"/>
                <w:szCs w:val="18"/>
              </w:rPr>
            </w:pPr>
            <w:r>
              <w:rPr>
                <w:rFonts w:hint="eastAsia" w:ascii="宋体" w:hAnsi="宋体" w:cs="宋体"/>
                <w:color w:val="auto"/>
                <w:sz w:val="18"/>
                <w:szCs w:val="18"/>
              </w:rPr>
              <w:t>1</w:t>
            </w:r>
          </w:p>
        </w:tc>
        <w:tc>
          <w:tcPr>
            <w:tcW w:w="1006" w:type="dxa"/>
            <w:tcBorders>
              <w:top w:val="single" w:color="000000" w:sz="4" w:space="0"/>
              <w:left w:val="single" w:color="000000" w:sz="4" w:space="0"/>
              <w:bottom w:val="single" w:color="000000" w:sz="4" w:space="0"/>
              <w:right w:val="single" w:color="000000" w:sz="4" w:space="0"/>
            </w:tcBorders>
            <w:noWrap/>
            <w:vAlign w:val="center"/>
          </w:tcPr>
          <w:p w14:paraId="2EBF89D3">
            <w:pPr>
              <w:widowControl/>
              <w:jc w:val="center"/>
              <w:textAlignment w:val="center"/>
              <w:rPr>
                <w:rFonts w:ascii="宋体" w:hAnsi="宋体" w:cs="宋体"/>
                <w:color w:val="auto"/>
                <w:sz w:val="18"/>
                <w:szCs w:val="18"/>
              </w:rPr>
            </w:pPr>
            <w:r>
              <w:rPr>
                <w:rFonts w:hint="eastAsia" w:ascii="宋体" w:hAnsi="宋体" w:cs="宋体"/>
                <w:color w:val="auto"/>
                <w:sz w:val="18"/>
                <w:szCs w:val="18"/>
              </w:rPr>
              <w:t>每年1次</w:t>
            </w:r>
          </w:p>
        </w:tc>
        <w:tc>
          <w:tcPr>
            <w:tcW w:w="902" w:type="dxa"/>
            <w:tcBorders>
              <w:top w:val="single" w:color="000000" w:sz="4" w:space="0"/>
              <w:left w:val="single" w:color="000000" w:sz="4" w:space="0"/>
              <w:bottom w:val="single" w:color="000000" w:sz="4" w:space="0"/>
              <w:right w:val="single" w:color="000000" w:sz="4" w:space="0"/>
            </w:tcBorders>
            <w:noWrap/>
            <w:vAlign w:val="center"/>
          </w:tcPr>
          <w:p w14:paraId="7C846B22">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6A89CB9E">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7EAAB7B1">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66" w:type="dxa"/>
            <w:tcBorders>
              <w:top w:val="single" w:color="000000" w:sz="4" w:space="0"/>
              <w:left w:val="single" w:color="000000" w:sz="4" w:space="0"/>
              <w:bottom w:val="single" w:color="000000" w:sz="4" w:space="0"/>
              <w:right w:val="single" w:color="000000" w:sz="4" w:space="0"/>
            </w:tcBorders>
            <w:noWrap/>
            <w:vAlign w:val="center"/>
          </w:tcPr>
          <w:p w14:paraId="5FE7F622">
            <w:pPr>
              <w:widowControl/>
              <w:jc w:val="center"/>
              <w:textAlignment w:val="center"/>
              <w:rPr>
                <w:rFonts w:ascii="宋体" w:hAnsi="宋体" w:cs="宋体"/>
                <w:color w:val="auto"/>
                <w:sz w:val="18"/>
                <w:szCs w:val="18"/>
              </w:rPr>
            </w:pPr>
            <w:r>
              <w:rPr>
                <w:rFonts w:hint="eastAsia" w:ascii="宋体" w:hAnsi="宋体" w:cs="宋体"/>
                <w:color w:val="auto"/>
                <w:sz w:val="18"/>
                <w:szCs w:val="18"/>
              </w:rPr>
              <w:t>1</w:t>
            </w:r>
          </w:p>
        </w:tc>
        <w:tc>
          <w:tcPr>
            <w:tcW w:w="1017" w:type="dxa"/>
            <w:tcBorders>
              <w:top w:val="nil"/>
              <w:left w:val="single" w:color="000000" w:sz="4" w:space="0"/>
              <w:bottom w:val="single" w:color="000000" w:sz="4" w:space="0"/>
              <w:right w:val="single" w:color="000000" w:sz="4" w:space="0"/>
            </w:tcBorders>
            <w:noWrap/>
            <w:vAlign w:val="center"/>
          </w:tcPr>
          <w:p w14:paraId="092EB434">
            <w:pPr>
              <w:rPr>
                <w:rFonts w:ascii="宋体" w:hAnsi="宋体" w:cs="宋体"/>
                <w:color w:val="auto"/>
                <w:sz w:val="18"/>
                <w:szCs w:val="18"/>
              </w:rPr>
            </w:pPr>
          </w:p>
        </w:tc>
      </w:tr>
    </w:tbl>
    <w:p w14:paraId="5D2D4A60">
      <w:pPr>
        <w:pStyle w:val="4"/>
        <w:keepNext w:val="0"/>
        <w:keepLines w:val="0"/>
        <w:numPr>
          <w:ilvl w:val="0"/>
          <w:numId w:val="0"/>
        </w:numPr>
        <w:spacing w:line="360" w:lineRule="auto"/>
        <w:rPr>
          <w:rFonts w:ascii="宋体" w:hAnsi="宋体"/>
          <w:b/>
          <w:bCs/>
          <w:color w:val="auto"/>
          <w:sz w:val="21"/>
          <w:szCs w:val="21"/>
        </w:rPr>
      </w:pPr>
    </w:p>
    <w:p w14:paraId="5FE7FCAC">
      <w:pPr>
        <w:pStyle w:val="4"/>
        <w:keepNext w:val="0"/>
        <w:keepLines w:val="0"/>
        <w:numPr>
          <w:ilvl w:val="0"/>
          <w:numId w:val="0"/>
        </w:numPr>
        <w:spacing w:line="360" w:lineRule="auto"/>
        <w:rPr>
          <w:rFonts w:ascii="宋体" w:hAnsi="宋体"/>
          <w:b/>
          <w:bCs/>
          <w:color w:val="auto"/>
          <w:sz w:val="21"/>
          <w:szCs w:val="21"/>
        </w:rPr>
      </w:pPr>
      <w:r>
        <w:rPr>
          <w:rFonts w:hint="eastAsia" w:ascii="宋体" w:hAnsi="宋体"/>
          <w:b/>
          <w:bCs/>
          <w:color w:val="auto"/>
          <w:sz w:val="21"/>
          <w:szCs w:val="21"/>
        </w:rPr>
        <w:t>5、蚂蚁浜</w:t>
      </w:r>
    </w:p>
    <w:tbl>
      <w:tblPr>
        <w:tblStyle w:val="40"/>
        <w:tblW w:w="10596" w:type="dxa"/>
        <w:jc w:val="center"/>
        <w:tblLayout w:type="fixed"/>
        <w:tblCellMar>
          <w:top w:w="0" w:type="dxa"/>
          <w:left w:w="108" w:type="dxa"/>
          <w:bottom w:w="0" w:type="dxa"/>
          <w:right w:w="108" w:type="dxa"/>
        </w:tblCellMar>
      </w:tblPr>
      <w:tblGrid>
        <w:gridCol w:w="902"/>
        <w:gridCol w:w="2709"/>
        <w:gridCol w:w="869"/>
        <w:gridCol w:w="742"/>
        <w:gridCol w:w="1018"/>
        <w:gridCol w:w="914"/>
        <w:gridCol w:w="766"/>
        <w:gridCol w:w="857"/>
        <w:gridCol w:w="765"/>
        <w:gridCol w:w="1054"/>
      </w:tblGrid>
      <w:tr w14:paraId="216873F1">
        <w:tblPrEx>
          <w:tblCellMar>
            <w:top w:w="0" w:type="dxa"/>
            <w:left w:w="108" w:type="dxa"/>
            <w:bottom w:w="0" w:type="dxa"/>
            <w:right w:w="108" w:type="dxa"/>
          </w:tblCellMar>
        </w:tblPrEx>
        <w:trPr>
          <w:trHeight w:val="824" w:hRule="atLeast"/>
          <w:jc w:val="center"/>
        </w:trPr>
        <w:tc>
          <w:tcPr>
            <w:tcW w:w="902" w:type="dxa"/>
            <w:tcBorders>
              <w:top w:val="single" w:color="000000" w:sz="4" w:space="0"/>
              <w:left w:val="single" w:color="000000" w:sz="4" w:space="0"/>
              <w:bottom w:val="single" w:color="000000" w:sz="4" w:space="0"/>
              <w:right w:val="single" w:color="000000" w:sz="4" w:space="0"/>
            </w:tcBorders>
            <w:noWrap/>
            <w:vAlign w:val="center"/>
          </w:tcPr>
          <w:p w14:paraId="17270532">
            <w:pPr>
              <w:widowControl/>
              <w:jc w:val="center"/>
              <w:textAlignment w:val="center"/>
              <w:rPr>
                <w:rFonts w:ascii="宋体" w:hAnsi="宋体" w:cs="宋体"/>
                <w:color w:val="auto"/>
                <w:sz w:val="18"/>
                <w:szCs w:val="18"/>
              </w:rPr>
            </w:pPr>
            <w:r>
              <w:rPr>
                <w:rFonts w:hint="eastAsia" w:ascii="宋体" w:hAnsi="宋体" w:cs="宋体"/>
                <w:color w:val="auto"/>
                <w:sz w:val="18"/>
                <w:szCs w:val="18"/>
              </w:rPr>
              <w:t>序号</w:t>
            </w:r>
          </w:p>
        </w:tc>
        <w:tc>
          <w:tcPr>
            <w:tcW w:w="2709" w:type="dxa"/>
            <w:tcBorders>
              <w:top w:val="single" w:color="000000" w:sz="4" w:space="0"/>
              <w:left w:val="single" w:color="000000" w:sz="4" w:space="0"/>
              <w:bottom w:val="single" w:color="000000" w:sz="4" w:space="0"/>
              <w:right w:val="single" w:color="000000" w:sz="4" w:space="0"/>
            </w:tcBorders>
            <w:vAlign w:val="center"/>
          </w:tcPr>
          <w:p w14:paraId="6596F489">
            <w:pPr>
              <w:widowControl/>
              <w:jc w:val="center"/>
              <w:textAlignment w:val="center"/>
              <w:rPr>
                <w:rFonts w:ascii="宋体" w:hAnsi="宋体" w:cs="宋体"/>
                <w:color w:val="auto"/>
                <w:sz w:val="18"/>
                <w:szCs w:val="18"/>
              </w:rPr>
            </w:pPr>
            <w:r>
              <w:rPr>
                <w:rFonts w:hint="eastAsia" w:ascii="宋体" w:hAnsi="宋体" w:cs="宋体"/>
                <w:color w:val="auto"/>
                <w:sz w:val="18"/>
                <w:szCs w:val="18"/>
              </w:rPr>
              <w:t>项目名称</w:t>
            </w:r>
          </w:p>
        </w:tc>
        <w:tc>
          <w:tcPr>
            <w:tcW w:w="869" w:type="dxa"/>
            <w:tcBorders>
              <w:top w:val="single" w:color="000000" w:sz="4" w:space="0"/>
              <w:left w:val="single" w:color="000000" w:sz="4" w:space="0"/>
              <w:bottom w:val="single" w:color="000000" w:sz="4" w:space="0"/>
              <w:right w:val="single" w:color="000000" w:sz="4" w:space="0"/>
            </w:tcBorders>
            <w:vAlign w:val="center"/>
          </w:tcPr>
          <w:p w14:paraId="5CAA77F5">
            <w:pPr>
              <w:widowControl/>
              <w:jc w:val="center"/>
              <w:textAlignment w:val="center"/>
              <w:rPr>
                <w:rFonts w:ascii="宋体" w:hAnsi="宋体" w:cs="宋体"/>
                <w:color w:val="auto"/>
                <w:sz w:val="18"/>
                <w:szCs w:val="18"/>
              </w:rPr>
            </w:pPr>
            <w:r>
              <w:rPr>
                <w:rFonts w:hint="eastAsia" w:ascii="宋体" w:hAnsi="宋体" w:cs="宋体"/>
                <w:color w:val="auto"/>
                <w:sz w:val="18"/>
                <w:szCs w:val="18"/>
              </w:rPr>
              <w:t>工程量          单位</w:t>
            </w:r>
          </w:p>
        </w:tc>
        <w:tc>
          <w:tcPr>
            <w:tcW w:w="742" w:type="dxa"/>
            <w:tcBorders>
              <w:top w:val="single" w:color="000000" w:sz="4" w:space="0"/>
              <w:left w:val="single" w:color="000000" w:sz="4" w:space="0"/>
              <w:bottom w:val="single" w:color="000000" w:sz="4" w:space="0"/>
              <w:right w:val="single" w:color="000000" w:sz="4" w:space="0"/>
            </w:tcBorders>
            <w:noWrap/>
            <w:vAlign w:val="center"/>
          </w:tcPr>
          <w:p w14:paraId="2F3FD5D8">
            <w:pPr>
              <w:widowControl/>
              <w:jc w:val="center"/>
              <w:textAlignment w:val="center"/>
              <w:rPr>
                <w:rFonts w:ascii="宋体" w:hAnsi="宋体" w:cs="宋体"/>
                <w:color w:val="auto"/>
                <w:sz w:val="18"/>
                <w:szCs w:val="18"/>
              </w:rPr>
            </w:pPr>
            <w:r>
              <w:rPr>
                <w:rFonts w:hint="eastAsia" w:ascii="宋体" w:hAnsi="宋体" w:cs="宋体"/>
                <w:color w:val="auto"/>
                <w:sz w:val="18"/>
                <w:szCs w:val="18"/>
              </w:rPr>
              <w:t>工程量</w:t>
            </w:r>
          </w:p>
        </w:tc>
        <w:tc>
          <w:tcPr>
            <w:tcW w:w="1018" w:type="dxa"/>
            <w:tcBorders>
              <w:top w:val="single" w:color="000000" w:sz="4" w:space="0"/>
              <w:left w:val="single" w:color="000000" w:sz="4" w:space="0"/>
              <w:bottom w:val="single" w:color="000000" w:sz="4" w:space="0"/>
              <w:right w:val="single" w:color="000000" w:sz="4" w:space="0"/>
            </w:tcBorders>
            <w:noWrap/>
            <w:vAlign w:val="center"/>
          </w:tcPr>
          <w:p w14:paraId="1588C831">
            <w:pPr>
              <w:widowControl/>
              <w:jc w:val="center"/>
              <w:textAlignment w:val="center"/>
              <w:rPr>
                <w:rFonts w:ascii="宋体" w:hAnsi="宋体" w:cs="宋体"/>
                <w:color w:val="auto"/>
                <w:sz w:val="18"/>
                <w:szCs w:val="18"/>
              </w:rPr>
            </w:pPr>
            <w:r>
              <w:rPr>
                <w:rFonts w:hint="eastAsia" w:ascii="宋体" w:hAnsi="宋体" w:cs="宋体"/>
                <w:color w:val="auto"/>
                <w:sz w:val="18"/>
                <w:szCs w:val="18"/>
              </w:rPr>
              <w:t>养护频次</w:t>
            </w:r>
          </w:p>
        </w:tc>
        <w:tc>
          <w:tcPr>
            <w:tcW w:w="914" w:type="dxa"/>
            <w:tcBorders>
              <w:top w:val="single" w:color="000000" w:sz="4" w:space="0"/>
              <w:left w:val="single" w:color="000000" w:sz="4" w:space="0"/>
              <w:bottom w:val="single" w:color="000000" w:sz="4" w:space="0"/>
              <w:right w:val="single" w:color="000000" w:sz="4" w:space="0"/>
            </w:tcBorders>
            <w:noWrap/>
            <w:vAlign w:val="center"/>
          </w:tcPr>
          <w:p w14:paraId="2A9BE490">
            <w:pPr>
              <w:widowControl/>
              <w:jc w:val="center"/>
              <w:textAlignment w:val="center"/>
              <w:rPr>
                <w:rFonts w:ascii="宋体" w:hAnsi="宋体" w:cs="宋体"/>
                <w:color w:val="auto"/>
                <w:sz w:val="18"/>
                <w:szCs w:val="18"/>
              </w:rPr>
            </w:pPr>
            <w:r>
              <w:rPr>
                <w:rFonts w:hint="eastAsia" w:ascii="宋体" w:hAnsi="宋体" w:cs="宋体"/>
                <w:color w:val="auto"/>
                <w:sz w:val="18"/>
                <w:szCs w:val="18"/>
              </w:rPr>
              <w:t>维修率</w:t>
            </w:r>
          </w:p>
        </w:tc>
        <w:tc>
          <w:tcPr>
            <w:tcW w:w="766" w:type="dxa"/>
            <w:tcBorders>
              <w:top w:val="single" w:color="000000" w:sz="4" w:space="0"/>
              <w:left w:val="single" w:color="000000" w:sz="4" w:space="0"/>
              <w:bottom w:val="single" w:color="000000" w:sz="4" w:space="0"/>
              <w:right w:val="single" w:color="000000" w:sz="4" w:space="0"/>
            </w:tcBorders>
            <w:vAlign w:val="center"/>
          </w:tcPr>
          <w:p w14:paraId="23D82AE5">
            <w:pPr>
              <w:widowControl/>
              <w:jc w:val="center"/>
              <w:textAlignment w:val="center"/>
              <w:rPr>
                <w:rFonts w:ascii="宋体" w:hAnsi="宋体" w:cs="宋体"/>
                <w:color w:val="auto"/>
                <w:sz w:val="18"/>
                <w:szCs w:val="18"/>
              </w:rPr>
            </w:pPr>
            <w:r>
              <w:rPr>
                <w:rFonts w:hint="eastAsia" w:ascii="宋体" w:hAnsi="宋体" w:cs="宋体"/>
                <w:color w:val="auto"/>
                <w:sz w:val="18"/>
                <w:szCs w:val="18"/>
              </w:rPr>
              <w:t>养护率</w:t>
            </w:r>
          </w:p>
        </w:tc>
        <w:tc>
          <w:tcPr>
            <w:tcW w:w="857" w:type="dxa"/>
            <w:tcBorders>
              <w:top w:val="single" w:color="000000" w:sz="4" w:space="0"/>
              <w:left w:val="single" w:color="000000" w:sz="4" w:space="0"/>
              <w:bottom w:val="single" w:color="000000" w:sz="4" w:space="0"/>
              <w:right w:val="single" w:color="000000" w:sz="4" w:space="0"/>
            </w:tcBorders>
            <w:vAlign w:val="center"/>
          </w:tcPr>
          <w:p w14:paraId="4B3872E0">
            <w:pPr>
              <w:widowControl/>
              <w:jc w:val="center"/>
              <w:textAlignment w:val="center"/>
              <w:rPr>
                <w:rFonts w:ascii="宋体" w:hAnsi="宋体" w:cs="宋体"/>
                <w:color w:val="auto"/>
                <w:sz w:val="18"/>
                <w:szCs w:val="18"/>
              </w:rPr>
            </w:pPr>
            <w:r>
              <w:rPr>
                <w:rFonts w:hint="eastAsia" w:ascii="宋体" w:hAnsi="宋体" w:cs="宋体"/>
                <w:color w:val="auto"/>
                <w:sz w:val="18"/>
                <w:szCs w:val="18"/>
              </w:rPr>
              <w:t>折旧率</w:t>
            </w:r>
          </w:p>
        </w:tc>
        <w:tc>
          <w:tcPr>
            <w:tcW w:w="765" w:type="dxa"/>
            <w:tcBorders>
              <w:top w:val="single" w:color="000000" w:sz="4" w:space="0"/>
              <w:left w:val="nil"/>
              <w:bottom w:val="single" w:color="000000" w:sz="4" w:space="0"/>
              <w:right w:val="single" w:color="000000" w:sz="4" w:space="0"/>
            </w:tcBorders>
            <w:noWrap/>
            <w:vAlign w:val="center"/>
          </w:tcPr>
          <w:p w14:paraId="3BA9321A">
            <w:pPr>
              <w:widowControl/>
              <w:jc w:val="center"/>
              <w:textAlignment w:val="center"/>
              <w:rPr>
                <w:rFonts w:ascii="宋体" w:hAnsi="宋体" w:cs="宋体"/>
                <w:color w:val="auto"/>
                <w:sz w:val="18"/>
                <w:szCs w:val="18"/>
              </w:rPr>
            </w:pPr>
            <w:r>
              <w:rPr>
                <w:rFonts w:hint="eastAsia" w:ascii="宋体" w:hAnsi="宋体" w:cs="宋体"/>
                <w:color w:val="auto"/>
                <w:sz w:val="18"/>
                <w:szCs w:val="18"/>
              </w:rPr>
              <w:t>年维</w:t>
            </w:r>
          </w:p>
          <w:p w14:paraId="11825781">
            <w:pPr>
              <w:widowControl/>
              <w:jc w:val="center"/>
              <w:textAlignment w:val="center"/>
              <w:rPr>
                <w:rFonts w:ascii="宋体" w:hAnsi="宋体" w:cs="宋体"/>
                <w:color w:val="auto"/>
                <w:sz w:val="18"/>
                <w:szCs w:val="18"/>
              </w:rPr>
            </w:pPr>
            <w:r>
              <w:rPr>
                <w:rFonts w:hint="eastAsia" w:ascii="宋体" w:hAnsi="宋体" w:cs="宋体"/>
                <w:color w:val="auto"/>
                <w:sz w:val="18"/>
                <w:szCs w:val="18"/>
              </w:rPr>
              <w:t>养量</w:t>
            </w:r>
          </w:p>
        </w:tc>
        <w:tc>
          <w:tcPr>
            <w:tcW w:w="1054" w:type="dxa"/>
            <w:tcBorders>
              <w:top w:val="single" w:color="000000" w:sz="4" w:space="0"/>
              <w:left w:val="nil"/>
              <w:bottom w:val="single" w:color="000000" w:sz="4" w:space="0"/>
              <w:right w:val="single" w:color="000000" w:sz="4" w:space="0"/>
            </w:tcBorders>
            <w:noWrap/>
            <w:vAlign w:val="center"/>
          </w:tcPr>
          <w:p w14:paraId="7C110CA8">
            <w:pPr>
              <w:widowControl/>
              <w:jc w:val="center"/>
              <w:textAlignment w:val="center"/>
              <w:rPr>
                <w:rFonts w:ascii="宋体" w:hAnsi="宋体" w:cs="宋体"/>
                <w:color w:val="auto"/>
                <w:sz w:val="18"/>
                <w:szCs w:val="18"/>
              </w:rPr>
            </w:pPr>
            <w:r>
              <w:rPr>
                <w:rFonts w:hint="eastAsia" w:ascii="宋体" w:hAnsi="宋体" w:cs="宋体"/>
                <w:color w:val="auto"/>
                <w:sz w:val="18"/>
                <w:szCs w:val="18"/>
              </w:rPr>
              <w:t>备注</w:t>
            </w:r>
          </w:p>
        </w:tc>
      </w:tr>
      <w:tr w14:paraId="00973E67">
        <w:tblPrEx>
          <w:tblCellMar>
            <w:top w:w="0" w:type="dxa"/>
            <w:left w:w="108" w:type="dxa"/>
            <w:bottom w:w="0" w:type="dxa"/>
            <w:right w:w="108" w:type="dxa"/>
          </w:tblCellMar>
        </w:tblPrEx>
        <w:trPr>
          <w:trHeight w:val="476" w:hRule="atLeast"/>
          <w:jc w:val="center"/>
        </w:trPr>
        <w:tc>
          <w:tcPr>
            <w:tcW w:w="902" w:type="dxa"/>
            <w:tcBorders>
              <w:top w:val="nil"/>
              <w:left w:val="single" w:color="000000" w:sz="4" w:space="0"/>
              <w:bottom w:val="single" w:color="000000" w:sz="4" w:space="0"/>
              <w:right w:val="single" w:color="000000" w:sz="4" w:space="0"/>
            </w:tcBorders>
            <w:noWrap/>
            <w:vAlign w:val="center"/>
          </w:tcPr>
          <w:p w14:paraId="705703A0">
            <w:pPr>
              <w:widowControl/>
              <w:jc w:val="center"/>
              <w:textAlignment w:val="center"/>
              <w:rPr>
                <w:rFonts w:ascii="宋体" w:hAnsi="宋体" w:cs="宋体"/>
                <w:b/>
                <w:bCs/>
                <w:color w:val="auto"/>
                <w:sz w:val="18"/>
                <w:szCs w:val="18"/>
              </w:rPr>
            </w:pPr>
            <w:r>
              <w:rPr>
                <w:rFonts w:hint="eastAsia" w:ascii="宋体" w:hAnsi="宋体" w:cs="宋体"/>
                <w:b/>
                <w:bCs/>
                <w:color w:val="auto"/>
                <w:sz w:val="18"/>
                <w:szCs w:val="18"/>
              </w:rPr>
              <w:t>一</w:t>
            </w:r>
          </w:p>
        </w:tc>
        <w:tc>
          <w:tcPr>
            <w:tcW w:w="2709" w:type="dxa"/>
            <w:tcBorders>
              <w:top w:val="nil"/>
              <w:left w:val="single" w:color="000000" w:sz="4" w:space="0"/>
              <w:bottom w:val="single" w:color="000000" w:sz="4" w:space="0"/>
              <w:right w:val="single" w:color="000000" w:sz="4" w:space="0"/>
            </w:tcBorders>
            <w:vAlign w:val="center"/>
          </w:tcPr>
          <w:p w14:paraId="4D4F3AE8">
            <w:pPr>
              <w:widowControl/>
              <w:textAlignment w:val="center"/>
              <w:rPr>
                <w:rFonts w:ascii="宋体" w:hAnsi="宋体" w:cs="宋体"/>
                <w:b/>
                <w:bCs/>
                <w:color w:val="auto"/>
                <w:sz w:val="18"/>
                <w:szCs w:val="18"/>
              </w:rPr>
            </w:pPr>
            <w:r>
              <w:rPr>
                <w:rFonts w:hint="eastAsia" w:ascii="宋体" w:hAnsi="宋体" w:cs="宋体"/>
                <w:b/>
                <w:bCs/>
                <w:color w:val="auto"/>
                <w:sz w:val="18"/>
                <w:szCs w:val="18"/>
              </w:rPr>
              <w:t>巡查</w:t>
            </w:r>
          </w:p>
        </w:tc>
        <w:tc>
          <w:tcPr>
            <w:tcW w:w="869" w:type="dxa"/>
            <w:tcBorders>
              <w:top w:val="nil"/>
              <w:left w:val="single" w:color="000000" w:sz="4" w:space="0"/>
              <w:bottom w:val="single" w:color="000000" w:sz="4" w:space="0"/>
              <w:right w:val="single" w:color="000000" w:sz="4" w:space="0"/>
            </w:tcBorders>
            <w:noWrap/>
            <w:vAlign w:val="center"/>
          </w:tcPr>
          <w:p w14:paraId="432B47B4">
            <w:pPr>
              <w:rPr>
                <w:rFonts w:ascii="宋体" w:hAnsi="宋体" w:cs="宋体"/>
                <w:color w:val="auto"/>
                <w:sz w:val="18"/>
                <w:szCs w:val="18"/>
              </w:rPr>
            </w:pPr>
          </w:p>
        </w:tc>
        <w:tc>
          <w:tcPr>
            <w:tcW w:w="742" w:type="dxa"/>
            <w:tcBorders>
              <w:top w:val="nil"/>
              <w:left w:val="single" w:color="000000" w:sz="4" w:space="0"/>
              <w:bottom w:val="single" w:color="000000" w:sz="4" w:space="0"/>
              <w:right w:val="single" w:color="000000" w:sz="4" w:space="0"/>
            </w:tcBorders>
            <w:noWrap/>
            <w:vAlign w:val="center"/>
          </w:tcPr>
          <w:p w14:paraId="6409A2AE">
            <w:pPr>
              <w:rPr>
                <w:rFonts w:ascii="宋体" w:hAnsi="宋体" w:cs="宋体"/>
                <w:color w:val="auto"/>
                <w:sz w:val="18"/>
                <w:szCs w:val="18"/>
              </w:rPr>
            </w:pPr>
          </w:p>
        </w:tc>
        <w:tc>
          <w:tcPr>
            <w:tcW w:w="1018" w:type="dxa"/>
            <w:tcBorders>
              <w:top w:val="nil"/>
              <w:left w:val="single" w:color="000000" w:sz="4" w:space="0"/>
              <w:bottom w:val="single" w:color="000000" w:sz="4" w:space="0"/>
              <w:right w:val="single" w:color="000000" w:sz="4" w:space="0"/>
            </w:tcBorders>
            <w:noWrap/>
            <w:vAlign w:val="center"/>
          </w:tcPr>
          <w:p w14:paraId="094CBE83">
            <w:pPr>
              <w:rPr>
                <w:rFonts w:ascii="宋体" w:hAnsi="宋体" w:cs="宋体"/>
                <w:color w:val="auto"/>
                <w:sz w:val="18"/>
                <w:szCs w:val="18"/>
              </w:rPr>
            </w:pPr>
          </w:p>
        </w:tc>
        <w:tc>
          <w:tcPr>
            <w:tcW w:w="914" w:type="dxa"/>
            <w:tcBorders>
              <w:top w:val="nil"/>
              <w:left w:val="single" w:color="000000" w:sz="4" w:space="0"/>
              <w:bottom w:val="single" w:color="000000" w:sz="4" w:space="0"/>
              <w:right w:val="single" w:color="000000" w:sz="4" w:space="0"/>
            </w:tcBorders>
            <w:noWrap/>
            <w:vAlign w:val="center"/>
          </w:tcPr>
          <w:p w14:paraId="416B2BC0">
            <w:pPr>
              <w:rPr>
                <w:rFonts w:ascii="宋体" w:hAnsi="宋体" w:cs="宋体"/>
                <w:color w:val="auto"/>
                <w:sz w:val="18"/>
                <w:szCs w:val="18"/>
              </w:rPr>
            </w:pPr>
          </w:p>
        </w:tc>
        <w:tc>
          <w:tcPr>
            <w:tcW w:w="766" w:type="dxa"/>
            <w:tcBorders>
              <w:top w:val="nil"/>
              <w:left w:val="single" w:color="000000" w:sz="4" w:space="0"/>
              <w:bottom w:val="single" w:color="000000" w:sz="4" w:space="0"/>
              <w:right w:val="single" w:color="000000" w:sz="4" w:space="0"/>
            </w:tcBorders>
            <w:noWrap/>
            <w:vAlign w:val="center"/>
          </w:tcPr>
          <w:p w14:paraId="07DFDDE8">
            <w:pPr>
              <w:rPr>
                <w:rFonts w:ascii="宋体" w:hAnsi="宋体" w:cs="宋体"/>
                <w:color w:val="auto"/>
                <w:sz w:val="18"/>
                <w:szCs w:val="18"/>
              </w:rPr>
            </w:pPr>
          </w:p>
        </w:tc>
        <w:tc>
          <w:tcPr>
            <w:tcW w:w="857" w:type="dxa"/>
            <w:tcBorders>
              <w:top w:val="nil"/>
              <w:left w:val="single" w:color="000000" w:sz="4" w:space="0"/>
              <w:bottom w:val="single" w:color="000000" w:sz="4" w:space="0"/>
              <w:right w:val="single" w:color="000000" w:sz="4" w:space="0"/>
            </w:tcBorders>
            <w:noWrap/>
            <w:vAlign w:val="center"/>
          </w:tcPr>
          <w:p w14:paraId="64760A46">
            <w:pPr>
              <w:rPr>
                <w:rFonts w:ascii="宋体" w:hAnsi="宋体" w:cs="宋体"/>
                <w:color w:val="auto"/>
                <w:sz w:val="18"/>
                <w:szCs w:val="18"/>
              </w:rPr>
            </w:pPr>
          </w:p>
        </w:tc>
        <w:tc>
          <w:tcPr>
            <w:tcW w:w="765" w:type="dxa"/>
            <w:tcBorders>
              <w:top w:val="nil"/>
              <w:left w:val="single" w:color="000000" w:sz="4" w:space="0"/>
              <w:bottom w:val="single" w:color="000000" w:sz="4" w:space="0"/>
              <w:right w:val="single" w:color="000000" w:sz="4" w:space="0"/>
            </w:tcBorders>
            <w:noWrap/>
            <w:vAlign w:val="center"/>
          </w:tcPr>
          <w:p w14:paraId="7C25800D">
            <w:pPr>
              <w:jc w:val="center"/>
              <w:rPr>
                <w:rFonts w:ascii="宋体" w:hAnsi="宋体" w:cs="宋体"/>
                <w:color w:val="auto"/>
                <w:sz w:val="18"/>
                <w:szCs w:val="18"/>
              </w:rPr>
            </w:pPr>
          </w:p>
        </w:tc>
        <w:tc>
          <w:tcPr>
            <w:tcW w:w="1054" w:type="dxa"/>
            <w:tcBorders>
              <w:top w:val="nil"/>
              <w:left w:val="single" w:color="000000" w:sz="4" w:space="0"/>
              <w:bottom w:val="single" w:color="000000" w:sz="4" w:space="0"/>
              <w:right w:val="single" w:color="000000" w:sz="4" w:space="0"/>
            </w:tcBorders>
            <w:noWrap/>
            <w:vAlign w:val="center"/>
          </w:tcPr>
          <w:p w14:paraId="3EC24D3F">
            <w:pPr>
              <w:rPr>
                <w:rFonts w:ascii="宋体" w:hAnsi="宋体" w:cs="宋体"/>
                <w:color w:val="auto"/>
                <w:sz w:val="18"/>
                <w:szCs w:val="18"/>
              </w:rPr>
            </w:pPr>
          </w:p>
        </w:tc>
      </w:tr>
      <w:tr w14:paraId="5F6B4748">
        <w:tblPrEx>
          <w:tblCellMar>
            <w:top w:w="0" w:type="dxa"/>
            <w:left w:w="108" w:type="dxa"/>
            <w:bottom w:w="0" w:type="dxa"/>
            <w:right w:w="108" w:type="dxa"/>
          </w:tblCellMar>
        </w:tblPrEx>
        <w:trPr>
          <w:trHeight w:val="476" w:hRule="atLeast"/>
          <w:jc w:val="center"/>
        </w:trPr>
        <w:tc>
          <w:tcPr>
            <w:tcW w:w="902" w:type="dxa"/>
            <w:tcBorders>
              <w:top w:val="nil"/>
              <w:left w:val="single" w:color="000000" w:sz="4" w:space="0"/>
              <w:bottom w:val="single" w:color="000000" w:sz="4" w:space="0"/>
              <w:right w:val="single" w:color="000000" w:sz="4" w:space="0"/>
            </w:tcBorders>
            <w:noWrap/>
            <w:vAlign w:val="center"/>
          </w:tcPr>
          <w:p w14:paraId="4C20ED10">
            <w:pPr>
              <w:widowControl/>
              <w:jc w:val="center"/>
              <w:textAlignment w:val="center"/>
              <w:rPr>
                <w:rFonts w:ascii="宋体" w:hAnsi="宋体" w:cs="宋体"/>
                <w:b/>
                <w:bCs/>
                <w:color w:val="auto"/>
                <w:sz w:val="18"/>
                <w:szCs w:val="18"/>
              </w:rPr>
            </w:pPr>
            <w:r>
              <w:rPr>
                <w:rFonts w:hint="eastAsia" w:ascii="宋体" w:hAnsi="宋体" w:cs="宋体"/>
                <w:b/>
                <w:bCs/>
                <w:color w:val="auto"/>
                <w:sz w:val="18"/>
                <w:szCs w:val="18"/>
              </w:rPr>
              <w:t>(一)</w:t>
            </w:r>
          </w:p>
        </w:tc>
        <w:tc>
          <w:tcPr>
            <w:tcW w:w="2709" w:type="dxa"/>
            <w:tcBorders>
              <w:top w:val="nil"/>
              <w:left w:val="single" w:color="000000" w:sz="4" w:space="0"/>
              <w:bottom w:val="single" w:color="000000" w:sz="4" w:space="0"/>
              <w:right w:val="single" w:color="000000" w:sz="4" w:space="0"/>
            </w:tcBorders>
            <w:vAlign w:val="center"/>
          </w:tcPr>
          <w:p w14:paraId="7CF67234">
            <w:pPr>
              <w:widowControl/>
              <w:textAlignment w:val="center"/>
              <w:rPr>
                <w:rFonts w:ascii="宋体" w:hAnsi="宋体" w:cs="宋体"/>
                <w:b/>
                <w:bCs/>
                <w:color w:val="auto"/>
                <w:sz w:val="18"/>
                <w:szCs w:val="18"/>
              </w:rPr>
            </w:pPr>
            <w:r>
              <w:rPr>
                <w:rFonts w:hint="eastAsia" w:ascii="宋体" w:hAnsi="宋体" w:cs="宋体"/>
                <w:b/>
                <w:bCs/>
                <w:color w:val="auto"/>
                <w:sz w:val="18"/>
                <w:szCs w:val="18"/>
              </w:rPr>
              <w:t>常规巡查</w:t>
            </w:r>
          </w:p>
        </w:tc>
        <w:tc>
          <w:tcPr>
            <w:tcW w:w="869" w:type="dxa"/>
            <w:tcBorders>
              <w:top w:val="nil"/>
              <w:left w:val="single" w:color="000000" w:sz="4" w:space="0"/>
              <w:bottom w:val="single" w:color="000000" w:sz="4" w:space="0"/>
              <w:right w:val="single" w:color="000000" w:sz="4" w:space="0"/>
            </w:tcBorders>
            <w:noWrap/>
            <w:vAlign w:val="center"/>
          </w:tcPr>
          <w:p w14:paraId="52705B92">
            <w:pPr>
              <w:jc w:val="center"/>
              <w:rPr>
                <w:rFonts w:ascii="宋体" w:hAnsi="宋体" w:cs="宋体"/>
                <w:color w:val="auto"/>
                <w:sz w:val="18"/>
                <w:szCs w:val="18"/>
              </w:rPr>
            </w:pPr>
          </w:p>
        </w:tc>
        <w:tc>
          <w:tcPr>
            <w:tcW w:w="742" w:type="dxa"/>
            <w:tcBorders>
              <w:top w:val="nil"/>
              <w:left w:val="single" w:color="000000" w:sz="4" w:space="0"/>
              <w:bottom w:val="single" w:color="000000" w:sz="4" w:space="0"/>
              <w:right w:val="single" w:color="000000" w:sz="4" w:space="0"/>
            </w:tcBorders>
            <w:noWrap/>
            <w:vAlign w:val="center"/>
          </w:tcPr>
          <w:p w14:paraId="56171311">
            <w:pPr>
              <w:jc w:val="center"/>
              <w:rPr>
                <w:rFonts w:ascii="宋体" w:hAnsi="宋体" w:cs="宋体"/>
                <w:color w:val="auto"/>
                <w:sz w:val="18"/>
                <w:szCs w:val="18"/>
              </w:rPr>
            </w:pPr>
          </w:p>
        </w:tc>
        <w:tc>
          <w:tcPr>
            <w:tcW w:w="1018" w:type="dxa"/>
            <w:tcBorders>
              <w:top w:val="nil"/>
              <w:left w:val="single" w:color="000000" w:sz="4" w:space="0"/>
              <w:bottom w:val="single" w:color="000000" w:sz="4" w:space="0"/>
              <w:right w:val="single" w:color="000000" w:sz="4" w:space="0"/>
            </w:tcBorders>
            <w:noWrap/>
            <w:vAlign w:val="center"/>
          </w:tcPr>
          <w:p w14:paraId="6F08C633">
            <w:pPr>
              <w:jc w:val="center"/>
              <w:rPr>
                <w:rFonts w:ascii="宋体" w:hAnsi="宋体" w:cs="宋体"/>
                <w:color w:val="auto"/>
                <w:sz w:val="18"/>
                <w:szCs w:val="18"/>
              </w:rPr>
            </w:pPr>
          </w:p>
        </w:tc>
        <w:tc>
          <w:tcPr>
            <w:tcW w:w="914" w:type="dxa"/>
            <w:tcBorders>
              <w:top w:val="nil"/>
              <w:left w:val="single" w:color="000000" w:sz="4" w:space="0"/>
              <w:bottom w:val="single" w:color="000000" w:sz="4" w:space="0"/>
              <w:right w:val="single" w:color="000000" w:sz="4" w:space="0"/>
            </w:tcBorders>
            <w:noWrap/>
            <w:vAlign w:val="center"/>
          </w:tcPr>
          <w:p w14:paraId="35B3BEF8">
            <w:pPr>
              <w:jc w:val="center"/>
              <w:rPr>
                <w:rFonts w:ascii="宋体" w:hAnsi="宋体" w:cs="宋体"/>
                <w:color w:val="auto"/>
                <w:sz w:val="18"/>
                <w:szCs w:val="18"/>
              </w:rPr>
            </w:pPr>
          </w:p>
        </w:tc>
        <w:tc>
          <w:tcPr>
            <w:tcW w:w="766" w:type="dxa"/>
            <w:tcBorders>
              <w:top w:val="nil"/>
              <w:left w:val="single" w:color="000000" w:sz="4" w:space="0"/>
              <w:bottom w:val="single" w:color="000000" w:sz="4" w:space="0"/>
              <w:right w:val="single" w:color="000000" w:sz="4" w:space="0"/>
            </w:tcBorders>
            <w:noWrap/>
            <w:vAlign w:val="center"/>
          </w:tcPr>
          <w:p w14:paraId="67E994E7">
            <w:pPr>
              <w:jc w:val="center"/>
              <w:rPr>
                <w:rFonts w:ascii="宋体" w:hAnsi="宋体" w:cs="宋体"/>
                <w:color w:val="auto"/>
                <w:sz w:val="18"/>
                <w:szCs w:val="18"/>
              </w:rPr>
            </w:pPr>
          </w:p>
        </w:tc>
        <w:tc>
          <w:tcPr>
            <w:tcW w:w="857" w:type="dxa"/>
            <w:tcBorders>
              <w:top w:val="nil"/>
              <w:left w:val="single" w:color="000000" w:sz="4" w:space="0"/>
              <w:bottom w:val="single" w:color="000000" w:sz="4" w:space="0"/>
              <w:right w:val="single" w:color="000000" w:sz="4" w:space="0"/>
            </w:tcBorders>
            <w:noWrap/>
            <w:vAlign w:val="center"/>
          </w:tcPr>
          <w:p w14:paraId="316A2012">
            <w:pPr>
              <w:jc w:val="center"/>
              <w:rPr>
                <w:rFonts w:ascii="宋体" w:hAnsi="宋体" w:cs="宋体"/>
                <w:color w:val="auto"/>
                <w:sz w:val="18"/>
                <w:szCs w:val="18"/>
              </w:rPr>
            </w:pPr>
          </w:p>
        </w:tc>
        <w:tc>
          <w:tcPr>
            <w:tcW w:w="765" w:type="dxa"/>
            <w:tcBorders>
              <w:top w:val="nil"/>
              <w:left w:val="single" w:color="000000" w:sz="4" w:space="0"/>
              <w:bottom w:val="single" w:color="000000" w:sz="4" w:space="0"/>
              <w:right w:val="single" w:color="000000" w:sz="4" w:space="0"/>
            </w:tcBorders>
            <w:noWrap/>
            <w:vAlign w:val="center"/>
          </w:tcPr>
          <w:p w14:paraId="346A49B1">
            <w:pPr>
              <w:jc w:val="center"/>
              <w:rPr>
                <w:rFonts w:ascii="宋体" w:hAnsi="宋体" w:cs="宋体"/>
                <w:color w:val="auto"/>
                <w:sz w:val="18"/>
                <w:szCs w:val="18"/>
              </w:rPr>
            </w:pPr>
          </w:p>
        </w:tc>
        <w:tc>
          <w:tcPr>
            <w:tcW w:w="1054" w:type="dxa"/>
            <w:tcBorders>
              <w:top w:val="nil"/>
              <w:left w:val="single" w:color="000000" w:sz="4" w:space="0"/>
              <w:bottom w:val="single" w:color="000000" w:sz="4" w:space="0"/>
              <w:right w:val="single" w:color="000000" w:sz="4" w:space="0"/>
            </w:tcBorders>
            <w:noWrap/>
            <w:vAlign w:val="center"/>
          </w:tcPr>
          <w:p w14:paraId="39F9E41A">
            <w:pPr>
              <w:rPr>
                <w:rFonts w:ascii="宋体" w:hAnsi="宋体" w:cs="宋体"/>
                <w:color w:val="auto"/>
                <w:sz w:val="18"/>
                <w:szCs w:val="18"/>
              </w:rPr>
            </w:pPr>
          </w:p>
        </w:tc>
      </w:tr>
      <w:tr w14:paraId="2CC7AE62">
        <w:tblPrEx>
          <w:tblCellMar>
            <w:top w:w="0" w:type="dxa"/>
            <w:left w:w="108" w:type="dxa"/>
            <w:bottom w:w="0" w:type="dxa"/>
            <w:right w:w="108" w:type="dxa"/>
          </w:tblCellMar>
        </w:tblPrEx>
        <w:trPr>
          <w:trHeight w:val="476" w:hRule="atLeast"/>
          <w:jc w:val="center"/>
        </w:trPr>
        <w:tc>
          <w:tcPr>
            <w:tcW w:w="902" w:type="dxa"/>
            <w:tcBorders>
              <w:top w:val="single" w:color="000000" w:sz="4" w:space="0"/>
              <w:left w:val="single" w:color="000000" w:sz="4" w:space="0"/>
              <w:bottom w:val="single" w:color="000000" w:sz="4" w:space="0"/>
              <w:right w:val="single" w:color="000000" w:sz="4" w:space="0"/>
            </w:tcBorders>
            <w:noWrap/>
            <w:vAlign w:val="center"/>
          </w:tcPr>
          <w:p w14:paraId="061BA8CE">
            <w:pPr>
              <w:widowControl/>
              <w:jc w:val="center"/>
              <w:textAlignment w:val="center"/>
              <w:rPr>
                <w:rFonts w:ascii="宋体" w:hAnsi="宋体" w:cs="宋体"/>
                <w:color w:val="auto"/>
                <w:sz w:val="18"/>
                <w:szCs w:val="18"/>
              </w:rPr>
            </w:pPr>
            <w:r>
              <w:rPr>
                <w:rFonts w:hint="eastAsia" w:ascii="宋体" w:hAnsi="宋体" w:cs="宋体"/>
                <w:color w:val="auto"/>
                <w:sz w:val="18"/>
                <w:szCs w:val="18"/>
              </w:rPr>
              <w:t>1.1</w:t>
            </w:r>
          </w:p>
        </w:tc>
        <w:tc>
          <w:tcPr>
            <w:tcW w:w="2709" w:type="dxa"/>
            <w:tcBorders>
              <w:top w:val="single" w:color="000000" w:sz="4" w:space="0"/>
              <w:left w:val="single" w:color="000000" w:sz="4" w:space="0"/>
              <w:bottom w:val="single" w:color="000000" w:sz="4" w:space="0"/>
              <w:right w:val="single" w:color="000000" w:sz="4" w:space="0"/>
            </w:tcBorders>
            <w:vAlign w:val="center"/>
          </w:tcPr>
          <w:p w14:paraId="0FDB0E8F">
            <w:pPr>
              <w:widowControl/>
              <w:textAlignment w:val="center"/>
              <w:rPr>
                <w:rFonts w:ascii="宋体" w:hAnsi="宋体" w:cs="宋体"/>
                <w:color w:val="auto"/>
                <w:sz w:val="18"/>
                <w:szCs w:val="18"/>
              </w:rPr>
            </w:pPr>
            <w:r>
              <w:rPr>
                <w:rFonts w:hint="eastAsia" w:ascii="宋体" w:hAnsi="宋体" w:cs="宋体"/>
                <w:color w:val="auto"/>
                <w:sz w:val="18"/>
                <w:szCs w:val="18"/>
              </w:rPr>
              <w:t>区管河道 陆上</w:t>
            </w:r>
          </w:p>
        </w:tc>
        <w:tc>
          <w:tcPr>
            <w:tcW w:w="869" w:type="dxa"/>
            <w:tcBorders>
              <w:top w:val="single" w:color="000000" w:sz="4" w:space="0"/>
              <w:left w:val="single" w:color="000000" w:sz="4" w:space="0"/>
              <w:bottom w:val="single" w:color="000000" w:sz="4" w:space="0"/>
              <w:right w:val="single" w:color="000000" w:sz="4" w:space="0"/>
            </w:tcBorders>
            <w:noWrap/>
            <w:vAlign w:val="center"/>
          </w:tcPr>
          <w:p w14:paraId="49BCA99E">
            <w:pPr>
              <w:widowControl/>
              <w:jc w:val="center"/>
              <w:textAlignment w:val="center"/>
              <w:rPr>
                <w:rFonts w:ascii="宋体" w:hAnsi="宋体" w:cs="宋体"/>
                <w:color w:val="auto"/>
                <w:sz w:val="18"/>
                <w:szCs w:val="18"/>
              </w:rPr>
            </w:pPr>
            <w:r>
              <w:rPr>
                <w:rFonts w:hint="eastAsia" w:ascii="宋体" w:hAnsi="宋体" w:cs="宋体"/>
                <w:color w:val="auto"/>
                <w:sz w:val="18"/>
                <w:szCs w:val="18"/>
              </w:rPr>
              <w:t>km</w:t>
            </w:r>
          </w:p>
        </w:tc>
        <w:tc>
          <w:tcPr>
            <w:tcW w:w="742" w:type="dxa"/>
            <w:tcBorders>
              <w:top w:val="single" w:color="000000" w:sz="4" w:space="0"/>
              <w:left w:val="single" w:color="000000" w:sz="4" w:space="0"/>
              <w:bottom w:val="single" w:color="000000" w:sz="4" w:space="0"/>
              <w:right w:val="single" w:color="000000" w:sz="4" w:space="0"/>
            </w:tcBorders>
            <w:noWrap/>
            <w:vAlign w:val="center"/>
          </w:tcPr>
          <w:p w14:paraId="199AE4C1">
            <w:pPr>
              <w:widowControl/>
              <w:jc w:val="center"/>
              <w:textAlignment w:val="center"/>
              <w:rPr>
                <w:rFonts w:ascii="宋体" w:hAnsi="宋体" w:cs="宋体"/>
                <w:color w:val="auto"/>
                <w:sz w:val="18"/>
                <w:szCs w:val="18"/>
              </w:rPr>
            </w:pPr>
            <w:r>
              <w:rPr>
                <w:rFonts w:hint="eastAsia" w:ascii="宋体" w:hAnsi="宋体" w:cs="宋体"/>
                <w:color w:val="auto"/>
                <w:sz w:val="18"/>
                <w:szCs w:val="18"/>
              </w:rPr>
              <w:t>0.583</w:t>
            </w:r>
          </w:p>
        </w:tc>
        <w:tc>
          <w:tcPr>
            <w:tcW w:w="1018" w:type="dxa"/>
            <w:tcBorders>
              <w:top w:val="single" w:color="000000" w:sz="4" w:space="0"/>
              <w:left w:val="single" w:color="000000" w:sz="4" w:space="0"/>
              <w:bottom w:val="single" w:color="000000" w:sz="4" w:space="0"/>
              <w:right w:val="single" w:color="000000" w:sz="4" w:space="0"/>
            </w:tcBorders>
            <w:noWrap/>
            <w:vAlign w:val="center"/>
          </w:tcPr>
          <w:p w14:paraId="20F4317A">
            <w:pPr>
              <w:widowControl/>
              <w:jc w:val="center"/>
              <w:textAlignment w:val="center"/>
              <w:rPr>
                <w:rFonts w:ascii="宋体" w:hAnsi="宋体" w:cs="宋体"/>
                <w:color w:val="auto"/>
                <w:sz w:val="18"/>
                <w:szCs w:val="18"/>
              </w:rPr>
            </w:pPr>
            <w:r>
              <w:rPr>
                <w:rFonts w:hint="eastAsia" w:ascii="宋体" w:hAnsi="宋体" w:cs="宋体"/>
                <w:color w:val="auto"/>
                <w:sz w:val="18"/>
                <w:szCs w:val="18"/>
              </w:rPr>
              <w:t>每天2次</w:t>
            </w:r>
          </w:p>
        </w:tc>
        <w:tc>
          <w:tcPr>
            <w:tcW w:w="914" w:type="dxa"/>
            <w:tcBorders>
              <w:top w:val="single" w:color="000000" w:sz="4" w:space="0"/>
              <w:left w:val="single" w:color="000000" w:sz="4" w:space="0"/>
              <w:bottom w:val="single" w:color="000000" w:sz="4" w:space="0"/>
              <w:right w:val="single" w:color="000000" w:sz="4" w:space="0"/>
            </w:tcBorders>
            <w:noWrap/>
            <w:vAlign w:val="center"/>
          </w:tcPr>
          <w:p w14:paraId="55D8A05D">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66" w:type="dxa"/>
            <w:tcBorders>
              <w:top w:val="single" w:color="000000" w:sz="4" w:space="0"/>
              <w:left w:val="single" w:color="000000" w:sz="4" w:space="0"/>
              <w:bottom w:val="single" w:color="000000" w:sz="4" w:space="0"/>
              <w:right w:val="single" w:color="000000" w:sz="4" w:space="0"/>
            </w:tcBorders>
            <w:noWrap/>
            <w:vAlign w:val="center"/>
          </w:tcPr>
          <w:p w14:paraId="4373E6E8">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24ED2483">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3151DF44">
            <w:pPr>
              <w:widowControl/>
              <w:jc w:val="center"/>
              <w:textAlignment w:val="center"/>
              <w:rPr>
                <w:rFonts w:ascii="宋体" w:hAnsi="宋体" w:cs="宋体"/>
                <w:color w:val="auto"/>
                <w:sz w:val="18"/>
                <w:szCs w:val="18"/>
              </w:rPr>
            </w:pPr>
            <w:r>
              <w:rPr>
                <w:rFonts w:hint="eastAsia" w:ascii="宋体" w:hAnsi="宋体" w:cs="宋体"/>
                <w:color w:val="auto"/>
                <w:sz w:val="18"/>
                <w:szCs w:val="18"/>
              </w:rPr>
              <w:t>425.59</w:t>
            </w:r>
          </w:p>
        </w:tc>
        <w:tc>
          <w:tcPr>
            <w:tcW w:w="1054" w:type="dxa"/>
            <w:tcBorders>
              <w:top w:val="single" w:color="000000" w:sz="4" w:space="0"/>
              <w:left w:val="single" w:color="000000" w:sz="4" w:space="0"/>
              <w:bottom w:val="single" w:color="000000" w:sz="4" w:space="0"/>
              <w:right w:val="single" w:color="000000" w:sz="4" w:space="0"/>
            </w:tcBorders>
            <w:noWrap/>
            <w:vAlign w:val="center"/>
          </w:tcPr>
          <w:p w14:paraId="3F2768FB">
            <w:pPr>
              <w:rPr>
                <w:rFonts w:ascii="宋体" w:hAnsi="宋体" w:cs="宋体"/>
                <w:color w:val="auto"/>
                <w:sz w:val="18"/>
                <w:szCs w:val="18"/>
              </w:rPr>
            </w:pPr>
          </w:p>
        </w:tc>
      </w:tr>
      <w:tr w14:paraId="3098803B">
        <w:tblPrEx>
          <w:tblCellMar>
            <w:top w:w="0" w:type="dxa"/>
            <w:left w:w="108" w:type="dxa"/>
            <w:bottom w:w="0" w:type="dxa"/>
            <w:right w:w="108" w:type="dxa"/>
          </w:tblCellMar>
        </w:tblPrEx>
        <w:trPr>
          <w:trHeight w:val="476" w:hRule="atLeast"/>
          <w:jc w:val="center"/>
        </w:trPr>
        <w:tc>
          <w:tcPr>
            <w:tcW w:w="902" w:type="dxa"/>
            <w:tcBorders>
              <w:top w:val="single" w:color="000000" w:sz="4" w:space="0"/>
              <w:left w:val="single" w:color="000000" w:sz="4" w:space="0"/>
              <w:bottom w:val="single" w:color="000000" w:sz="4" w:space="0"/>
              <w:right w:val="single" w:color="000000" w:sz="4" w:space="0"/>
            </w:tcBorders>
            <w:noWrap/>
            <w:vAlign w:val="center"/>
          </w:tcPr>
          <w:p w14:paraId="63DA4D98">
            <w:pPr>
              <w:widowControl/>
              <w:jc w:val="center"/>
              <w:textAlignment w:val="center"/>
              <w:rPr>
                <w:rFonts w:ascii="宋体" w:hAnsi="宋体" w:cs="宋体"/>
                <w:color w:val="auto"/>
                <w:sz w:val="18"/>
                <w:szCs w:val="18"/>
              </w:rPr>
            </w:pPr>
            <w:r>
              <w:rPr>
                <w:rFonts w:hint="eastAsia" w:ascii="宋体" w:hAnsi="宋体" w:cs="宋体"/>
                <w:color w:val="auto"/>
                <w:sz w:val="18"/>
                <w:szCs w:val="18"/>
              </w:rPr>
              <w:t>1.2</w:t>
            </w:r>
          </w:p>
        </w:tc>
        <w:tc>
          <w:tcPr>
            <w:tcW w:w="2709" w:type="dxa"/>
            <w:tcBorders>
              <w:top w:val="single" w:color="000000" w:sz="4" w:space="0"/>
              <w:left w:val="single" w:color="000000" w:sz="4" w:space="0"/>
              <w:bottom w:val="single" w:color="000000" w:sz="4" w:space="0"/>
              <w:right w:val="single" w:color="000000" w:sz="4" w:space="0"/>
            </w:tcBorders>
            <w:vAlign w:val="center"/>
          </w:tcPr>
          <w:p w14:paraId="6F057A62">
            <w:pPr>
              <w:widowControl/>
              <w:textAlignment w:val="center"/>
              <w:rPr>
                <w:rFonts w:ascii="宋体" w:hAnsi="宋体" w:cs="宋体"/>
                <w:color w:val="auto"/>
                <w:sz w:val="18"/>
                <w:szCs w:val="18"/>
              </w:rPr>
            </w:pPr>
            <w:r>
              <w:rPr>
                <w:rFonts w:hint="eastAsia" w:ascii="宋体" w:hAnsi="宋体" w:cs="宋体"/>
                <w:color w:val="auto"/>
                <w:sz w:val="18"/>
                <w:szCs w:val="18"/>
              </w:rPr>
              <w:t>区管河道 水上</w:t>
            </w:r>
          </w:p>
        </w:tc>
        <w:tc>
          <w:tcPr>
            <w:tcW w:w="869" w:type="dxa"/>
            <w:tcBorders>
              <w:top w:val="single" w:color="000000" w:sz="4" w:space="0"/>
              <w:left w:val="single" w:color="000000" w:sz="4" w:space="0"/>
              <w:bottom w:val="single" w:color="000000" w:sz="4" w:space="0"/>
              <w:right w:val="single" w:color="000000" w:sz="4" w:space="0"/>
            </w:tcBorders>
            <w:noWrap/>
            <w:vAlign w:val="center"/>
          </w:tcPr>
          <w:p w14:paraId="7056DA0C">
            <w:pPr>
              <w:widowControl/>
              <w:jc w:val="center"/>
              <w:textAlignment w:val="center"/>
              <w:rPr>
                <w:rFonts w:ascii="宋体" w:hAnsi="宋体" w:cs="宋体"/>
                <w:color w:val="auto"/>
                <w:sz w:val="18"/>
                <w:szCs w:val="18"/>
              </w:rPr>
            </w:pPr>
            <w:r>
              <w:rPr>
                <w:rFonts w:hint="eastAsia" w:ascii="宋体" w:hAnsi="宋体" w:cs="宋体"/>
                <w:color w:val="auto"/>
                <w:sz w:val="18"/>
                <w:szCs w:val="18"/>
              </w:rPr>
              <w:t>km</w:t>
            </w:r>
          </w:p>
        </w:tc>
        <w:tc>
          <w:tcPr>
            <w:tcW w:w="742" w:type="dxa"/>
            <w:tcBorders>
              <w:top w:val="single" w:color="000000" w:sz="4" w:space="0"/>
              <w:left w:val="single" w:color="000000" w:sz="4" w:space="0"/>
              <w:bottom w:val="single" w:color="000000" w:sz="4" w:space="0"/>
              <w:right w:val="single" w:color="000000" w:sz="4" w:space="0"/>
            </w:tcBorders>
            <w:noWrap/>
            <w:vAlign w:val="center"/>
          </w:tcPr>
          <w:p w14:paraId="044063E6">
            <w:pPr>
              <w:widowControl/>
              <w:jc w:val="center"/>
              <w:textAlignment w:val="center"/>
              <w:rPr>
                <w:rFonts w:ascii="宋体" w:hAnsi="宋体" w:cs="宋体"/>
                <w:color w:val="auto"/>
                <w:sz w:val="18"/>
                <w:szCs w:val="18"/>
              </w:rPr>
            </w:pPr>
            <w:r>
              <w:rPr>
                <w:rFonts w:hint="eastAsia" w:ascii="宋体" w:hAnsi="宋体" w:cs="宋体"/>
                <w:color w:val="auto"/>
                <w:sz w:val="18"/>
                <w:szCs w:val="18"/>
              </w:rPr>
              <w:t>0.583</w:t>
            </w:r>
          </w:p>
        </w:tc>
        <w:tc>
          <w:tcPr>
            <w:tcW w:w="1018" w:type="dxa"/>
            <w:tcBorders>
              <w:top w:val="single" w:color="000000" w:sz="4" w:space="0"/>
              <w:left w:val="single" w:color="000000" w:sz="4" w:space="0"/>
              <w:bottom w:val="single" w:color="000000" w:sz="4" w:space="0"/>
              <w:right w:val="single" w:color="000000" w:sz="4" w:space="0"/>
            </w:tcBorders>
            <w:noWrap/>
            <w:vAlign w:val="center"/>
          </w:tcPr>
          <w:p w14:paraId="5E4F9ADA">
            <w:pPr>
              <w:widowControl/>
              <w:jc w:val="center"/>
              <w:textAlignment w:val="center"/>
              <w:rPr>
                <w:rFonts w:ascii="宋体" w:hAnsi="宋体" w:cs="宋体"/>
                <w:color w:val="auto"/>
                <w:sz w:val="18"/>
                <w:szCs w:val="18"/>
              </w:rPr>
            </w:pPr>
            <w:r>
              <w:rPr>
                <w:rFonts w:hint="eastAsia" w:ascii="宋体" w:hAnsi="宋体" w:cs="宋体"/>
                <w:color w:val="auto"/>
                <w:sz w:val="18"/>
                <w:szCs w:val="18"/>
              </w:rPr>
              <w:t>每周1次</w:t>
            </w:r>
          </w:p>
        </w:tc>
        <w:tc>
          <w:tcPr>
            <w:tcW w:w="914" w:type="dxa"/>
            <w:tcBorders>
              <w:top w:val="single" w:color="000000" w:sz="4" w:space="0"/>
              <w:left w:val="single" w:color="000000" w:sz="4" w:space="0"/>
              <w:bottom w:val="single" w:color="000000" w:sz="4" w:space="0"/>
              <w:right w:val="single" w:color="000000" w:sz="4" w:space="0"/>
            </w:tcBorders>
            <w:noWrap/>
            <w:vAlign w:val="center"/>
          </w:tcPr>
          <w:p w14:paraId="50D670BB">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66" w:type="dxa"/>
            <w:tcBorders>
              <w:top w:val="single" w:color="000000" w:sz="4" w:space="0"/>
              <w:left w:val="single" w:color="000000" w:sz="4" w:space="0"/>
              <w:bottom w:val="single" w:color="000000" w:sz="4" w:space="0"/>
              <w:right w:val="single" w:color="000000" w:sz="4" w:space="0"/>
            </w:tcBorders>
            <w:noWrap/>
            <w:vAlign w:val="center"/>
          </w:tcPr>
          <w:p w14:paraId="45FD387C">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44BB0B0B">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08C76A99">
            <w:pPr>
              <w:widowControl/>
              <w:jc w:val="center"/>
              <w:textAlignment w:val="center"/>
              <w:rPr>
                <w:rFonts w:ascii="宋体" w:hAnsi="宋体" w:cs="宋体"/>
                <w:color w:val="auto"/>
                <w:sz w:val="18"/>
                <w:szCs w:val="18"/>
              </w:rPr>
            </w:pPr>
            <w:r>
              <w:rPr>
                <w:rFonts w:hint="eastAsia" w:ascii="宋体" w:hAnsi="宋体" w:cs="宋体"/>
                <w:color w:val="auto"/>
                <w:sz w:val="18"/>
                <w:szCs w:val="18"/>
              </w:rPr>
              <w:t>30.316</w:t>
            </w:r>
          </w:p>
        </w:tc>
        <w:tc>
          <w:tcPr>
            <w:tcW w:w="1054" w:type="dxa"/>
            <w:tcBorders>
              <w:top w:val="single" w:color="000000" w:sz="4" w:space="0"/>
              <w:left w:val="single" w:color="000000" w:sz="4" w:space="0"/>
              <w:bottom w:val="single" w:color="000000" w:sz="4" w:space="0"/>
              <w:right w:val="single" w:color="000000" w:sz="4" w:space="0"/>
            </w:tcBorders>
            <w:noWrap/>
            <w:vAlign w:val="center"/>
          </w:tcPr>
          <w:p w14:paraId="615ECDD8">
            <w:pPr>
              <w:rPr>
                <w:rFonts w:ascii="宋体" w:hAnsi="宋体" w:cs="宋体"/>
                <w:color w:val="auto"/>
                <w:sz w:val="18"/>
                <w:szCs w:val="18"/>
              </w:rPr>
            </w:pPr>
          </w:p>
        </w:tc>
      </w:tr>
      <w:tr w14:paraId="50B1E956">
        <w:tblPrEx>
          <w:tblCellMar>
            <w:top w:w="0" w:type="dxa"/>
            <w:left w:w="108" w:type="dxa"/>
            <w:bottom w:w="0" w:type="dxa"/>
            <w:right w:w="108" w:type="dxa"/>
          </w:tblCellMar>
        </w:tblPrEx>
        <w:trPr>
          <w:trHeight w:val="476" w:hRule="atLeast"/>
          <w:jc w:val="center"/>
        </w:trPr>
        <w:tc>
          <w:tcPr>
            <w:tcW w:w="902" w:type="dxa"/>
            <w:tcBorders>
              <w:top w:val="single" w:color="000000" w:sz="4" w:space="0"/>
              <w:left w:val="single" w:color="000000" w:sz="4" w:space="0"/>
              <w:bottom w:val="single" w:color="000000" w:sz="4" w:space="0"/>
              <w:right w:val="single" w:color="000000" w:sz="4" w:space="0"/>
            </w:tcBorders>
            <w:noWrap/>
            <w:vAlign w:val="center"/>
          </w:tcPr>
          <w:p w14:paraId="7F1AD907">
            <w:pPr>
              <w:widowControl/>
              <w:jc w:val="center"/>
              <w:textAlignment w:val="center"/>
              <w:rPr>
                <w:rFonts w:ascii="宋体" w:hAnsi="宋体" w:cs="宋体"/>
                <w:b/>
                <w:bCs/>
                <w:color w:val="auto"/>
                <w:sz w:val="18"/>
                <w:szCs w:val="18"/>
              </w:rPr>
            </w:pPr>
            <w:r>
              <w:rPr>
                <w:rFonts w:hint="eastAsia" w:ascii="宋体" w:hAnsi="宋体" w:cs="宋体"/>
                <w:b/>
                <w:bCs/>
                <w:color w:val="auto"/>
                <w:sz w:val="18"/>
                <w:szCs w:val="18"/>
              </w:rPr>
              <w:t>(二)</w:t>
            </w:r>
          </w:p>
        </w:tc>
        <w:tc>
          <w:tcPr>
            <w:tcW w:w="2709" w:type="dxa"/>
            <w:tcBorders>
              <w:top w:val="single" w:color="000000" w:sz="4" w:space="0"/>
              <w:left w:val="single" w:color="000000" w:sz="4" w:space="0"/>
              <w:bottom w:val="single" w:color="000000" w:sz="4" w:space="0"/>
              <w:right w:val="single" w:color="000000" w:sz="4" w:space="0"/>
            </w:tcBorders>
            <w:vAlign w:val="center"/>
          </w:tcPr>
          <w:p w14:paraId="2AEB9A9F">
            <w:pPr>
              <w:widowControl/>
              <w:textAlignment w:val="center"/>
              <w:rPr>
                <w:rFonts w:ascii="宋体" w:hAnsi="宋体" w:cs="宋体"/>
                <w:b/>
                <w:bCs/>
                <w:color w:val="auto"/>
                <w:sz w:val="18"/>
                <w:szCs w:val="18"/>
              </w:rPr>
            </w:pPr>
            <w:r>
              <w:rPr>
                <w:rFonts w:hint="eastAsia" w:ascii="宋体" w:hAnsi="宋体" w:cs="宋体"/>
                <w:b/>
                <w:bCs/>
                <w:color w:val="auto"/>
                <w:sz w:val="18"/>
                <w:szCs w:val="18"/>
              </w:rPr>
              <w:t>定期巡查</w:t>
            </w:r>
          </w:p>
        </w:tc>
        <w:tc>
          <w:tcPr>
            <w:tcW w:w="869" w:type="dxa"/>
            <w:tcBorders>
              <w:top w:val="single" w:color="000000" w:sz="4" w:space="0"/>
              <w:left w:val="single" w:color="000000" w:sz="4" w:space="0"/>
              <w:bottom w:val="single" w:color="000000" w:sz="4" w:space="0"/>
              <w:right w:val="single" w:color="000000" w:sz="4" w:space="0"/>
            </w:tcBorders>
            <w:noWrap/>
            <w:vAlign w:val="center"/>
          </w:tcPr>
          <w:p w14:paraId="42F99494">
            <w:pPr>
              <w:jc w:val="center"/>
              <w:rPr>
                <w:rFonts w:ascii="宋体" w:hAnsi="宋体" w:cs="宋体"/>
                <w:color w:val="auto"/>
                <w:sz w:val="18"/>
                <w:szCs w:val="18"/>
              </w:rPr>
            </w:pPr>
          </w:p>
        </w:tc>
        <w:tc>
          <w:tcPr>
            <w:tcW w:w="742" w:type="dxa"/>
            <w:tcBorders>
              <w:top w:val="single" w:color="000000" w:sz="4" w:space="0"/>
              <w:left w:val="single" w:color="000000" w:sz="4" w:space="0"/>
              <w:bottom w:val="single" w:color="000000" w:sz="4" w:space="0"/>
              <w:right w:val="single" w:color="000000" w:sz="4" w:space="0"/>
            </w:tcBorders>
            <w:noWrap/>
            <w:vAlign w:val="center"/>
          </w:tcPr>
          <w:p w14:paraId="59A094A4">
            <w:pPr>
              <w:jc w:val="center"/>
              <w:rPr>
                <w:rFonts w:ascii="宋体" w:hAnsi="宋体" w:cs="宋体"/>
                <w:color w:val="auto"/>
                <w:sz w:val="18"/>
                <w:szCs w:val="18"/>
              </w:rPr>
            </w:pPr>
          </w:p>
        </w:tc>
        <w:tc>
          <w:tcPr>
            <w:tcW w:w="1018" w:type="dxa"/>
            <w:tcBorders>
              <w:top w:val="single" w:color="000000" w:sz="4" w:space="0"/>
              <w:left w:val="single" w:color="000000" w:sz="4" w:space="0"/>
              <w:bottom w:val="single" w:color="000000" w:sz="4" w:space="0"/>
              <w:right w:val="single" w:color="000000" w:sz="4" w:space="0"/>
            </w:tcBorders>
            <w:noWrap/>
            <w:vAlign w:val="center"/>
          </w:tcPr>
          <w:p w14:paraId="2F5C7009">
            <w:pPr>
              <w:jc w:val="center"/>
              <w:rPr>
                <w:rFonts w:ascii="宋体" w:hAnsi="宋体" w:cs="宋体"/>
                <w:color w:val="auto"/>
                <w:sz w:val="18"/>
                <w:szCs w:val="18"/>
              </w:rPr>
            </w:pPr>
          </w:p>
        </w:tc>
        <w:tc>
          <w:tcPr>
            <w:tcW w:w="914" w:type="dxa"/>
            <w:tcBorders>
              <w:top w:val="single" w:color="000000" w:sz="4" w:space="0"/>
              <w:left w:val="single" w:color="000000" w:sz="4" w:space="0"/>
              <w:bottom w:val="single" w:color="000000" w:sz="4" w:space="0"/>
              <w:right w:val="single" w:color="000000" w:sz="4" w:space="0"/>
            </w:tcBorders>
            <w:noWrap/>
            <w:vAlign w:val="center"/>
          </w:tcPr>
          <w:p w14:paraId="6D590D59">
            <w:pPr>
              <w:jc w:val="center"/>
              <w:rPr>
                <w:rFonts w:ascii="宋体" w:hAnsi="宋体" w:cs="宋体"/>
                <w:color w:val="auto"/>
                <w:sz w:val="18"/>
                <w:szCs w:val="18"/>
              </w:rPr>
            </w:pPr>
          </w:p>
        </w:tc>
        <w:tc>
          <w:tcPr>
            <w:tcW w:w="766" w:type="dxa"/>
            <w:tcBorders>
              <w:top w:val="single" w:color="000000" w:sz="4" w:space="0"/>
              <w:left w:val="single" w:color="000000" w:sz="4" w:space="0"/>
              <w:bottom w:val="single" w:color="000000" w:sz="4" w:space="0"/>
              <w:right w:val="single" w:color="000000" w:sz="4" w:space="0"/>
            </w:tcBorders>
            <w:noWrap/>
            <w:vAlign w:val="center"/>
          </w:tcPr>
          <w:p w14:paraId="22258CFB">
            <w:pPr>
              <w:jc w:val="center"/>
              <w:rPr>
                <w:rFonts w:ascii="宋体" w:hAnsi="宋体" w:cs="宋体"/>
                <w:color w:val="auto"/>
                <w:sz w:val="18"/>
                <w:szCs w:val="18"/>
              </w:rPr>
            </w:pP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0A3AEEF7">
            <w:pPr>
              <w:jc w:val="center"/>
              <w:rPr>
                <w:rFonts w:ascii="宋体" w:hAnsi="宋体" w:cs="宋体"/>
                <w:color w:val="auto"/>
                <w:sz w:val="18"/>
                <w:szCs w:val="18"/>
              </w:rPr>
            </w:pP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72D4417D">
            <w:pPr>
              <w:jc w:val="center"/>
              <w:rPr>
                <w:rFonts w:ascii="宋体" w:hAnsi="宋体" w:cs="宋体"/>
                <w:color w:val="auto"/>
                <w:sz w:val="18"/>
                <w:szCs w:val="18"/>
              </w:rPr>
            </w:pPr>
          </w:p>
        </w:tc>
        <w:tc>
          <w:tcPr>
            <w:tcW w:w="1054" w:type="dxa"/>
            <w:tcBorders>
              <w:top w:val="single" w:color="000000" w:sz="4" w:space="0"/>
              <w:left w:val="single" w:color="000000" w:sz="4" w:space="0"/>
              <w:bottom w:val="single" w:color="000000" w:sz="4" w:space="0"/>
              <w:right w:val="single" w:color="000000" w:sz="4" w:space="0"/>
            </w:tcBorders>
            <w:noWrap/>
            <w:vAlign w:val="center"/>
          </w:tcPr>
          <w:p w14:paraId="002C89D3">
            <w:pPr>
              <w:rPr>
                <w:rFonts w:ascii="宋体" w:hAnsi="宋体" w:cs="宋体"/>
                <w:color w:val="auto"/>
                <w:sz w:val="18"/>
                <w:szCs w:val="18"/>
              </w:rPr>
            </w:pPr>
          </w:p>
        </w:tc>
      </w:tr>
      <w:tr w14:paraId="13D8CCA2">
        <w:tblPrEx>
          <w:tblCellMar>
            <w:top w:w="0" w:type="dxa"/>
            <w:left w:w="108" w:type="dxa"/>
            <w:bottom w:w="0" w:type="dxa"/>
            <w:right w:w="108" w:type="dxa"/>
          </w:tblCellMar>
        </w:tblPrEx>
        <w:trPr>
          <w:trHeight w:val="476" w:hRule="atLeast"/>
          <w:jc w:val="center"/>
        </w:trPr>
        <w:tc>
          <w:tcPr>
            <w:tcW w:w="902" w:type="dxa"/>
            <w:tcBorders>
              <w:top w:val="single" w:color="000000" w:sz="4" w:space="0"/>
              <w:left w:val="single" w:color="000000" w:sz="4" w:space="0"/>
              <w:bottom w:val="single" w:color="000000" w:sz="4" w:space="0"/>
              <w:right w:val="single" w:color="000000" w:sz="4" w:space="0"/>
            </w:tcBorders>
            <w:noWrap/>
            <w:vAlign w:val="center"/>
          </w:tcPr>
          <w:p w14:paraId="5AF9B340">
            <w:pPr>
              <w:widowControl/>
              <w:jc w:val="center"/>
              <w:textAlignment w:val="center"/>
              <w:rPr>
                <w:rFonts w:ascii="宋体" w:hAnsi="宋体" w:cs="宋体"/>
                <w:color w:val="auto"/>
                <w:sz w:val="18"/>
                <w:szCs w:val="18"/>
              </w:rPr>
            </w:pPr>
            <w:r>
              <w:rPr>
                <w:rFonts w:hint="eastAsia" w:ascii="宋体" w:hAnsi="宋体" w:cs="宋体"/>
                <w:color w:val="auto"/>
                <w:sz w:val="18"/>
                <w:szCs w:val="18"/>
              </w:rPr>
              <w:t>2.1</w:t>
            </w:r>
          </w:p>
        </w:tc>
        <w:tc>
          <w:tcPr>
            <w:tcW w:w="2709" w:type="dxa"/>
            <w:tcBorders>
              <w:top w:val="single" w:color="000000" w:sz="4" w:space="0"/>
              <w:left w:val="single" w:color="000000" w:sz="4" w:space="0"/>
              <w:bottom w:val="single" w:color="000000" w:sz="4" w:space="0"/>
              <w:right w:val="single" w:color="000000" w:sz="4" w:space="0"/>
            </w:tcBorders>
            <w:vAlign w:val="center"/>
          </w:tcPr>
          <w:p w14:paraId="13DCF16F">
            <w:pPr>
              <w:widowControl/>
              <w:textAlignment w:val="center"/>
              <w:rPr>
                <w:rFonts w:ascii="宋体" w:hAnsi="宋体" w:cs="宋体"/>
                <w:color w:val="auto"/>
                <w:sz w:val="18"/>
                <w:szCs w:val="18"/>
              </w:rPr>
            </w:pPr>
            <w:r>
              <w:rPr>
                <w:rFonts w:hint="eastAsia" w:ascii="宋体" w:hAnsi="宋体" w:cs="宋体"/>
                <w:color w:val="auto"/>
                <w:sz w:val="18"/>
                <w:szCs w:val="18"/>
              </w:rPr>
              <w:t>区管河道 陆上</w:t>
            </w:r>
          </w:p>
        </w:tc>
        <w:tc>
          <w:tcPr>
            <w:tcW w:w="869" w:type="dxa"/>
            <w:tcBorders>
              <w:top w:val="single" w:color="000000" w:sz="4" w:space="0"/>
              <w:left w:val="single" w:color="000000" w:sz="4" w:space="0"/>
              <w:bottom w:val="single" w:color="000000" w:sz="4" w:space="0"/>
              <w:right w:val="single" w:color="000000" w:sz="4" w:space="0"/>
            </w:tcBorders>
            <w:noWrap/>
            <w:vAlign w:val="center"/>
          </w:tcPr>
          <w:p w14:paraId="127F7FD6">
            <w:pPr>
              <w:widowControl/>
              <w:jc w:val="center"/>
              <w:textAlignment w:val="center"/>
              <w:rPr>
                <w:rFonts w:ascii="宋体" w:hAnsi="宋体" w:cs="宋体"/>
                <w:color w:val="auto"/>
                <w:sz w:val="18"/>
                <w:szCs w:val="18"/>
              </w:rPr>
            </w:pPr>
            <w:r>
              <w:rPr>
                <w:rFonts w:hint="eastAsia" w:ascii="宋体" w:hAnsi="宋体" w:cs="宋体"/>
                <w:color w:val="auto"/>
                <w:sz w:val="18"/>
                <w:szCs w:val="18"/>
              </w:rPr>
              <w:t>km</w:t>
            </w:r>
          </w:p>
        </w:tc>
        <w:tc>
          <w:tcPr>
            <w:tcW w:w="742" w:type="dxa"/>
            <w:tcBorders>
              <w:top w:val="single" w:color="000000" w:sz="4" w:space="0"/>
              <w:left w:val="single" w:color="000000" w:sz="4" w:space="0"/>
              <w:bottom w:val="single" w:color="000000" w:sz="4" w:space="0"/>
              <w:right w:val="single" w:color="000000" w:sz="4" w:space="0"/>
            </w:tcBorders>
            <w:noWrap/>
            <w:vAlign w:val="center"/>
          </w:tcPr>
          <w:p w14:paraId="00F26531">
            <w:pPr>
              <w:widowControl/>
              <w:jc w:val="center"/>
              <w:textAlignment w:val="center"/>
              <w:rPr>
                <w:rFonts w:ascii="宋体" w:hAnsi="宋体" w:cs="宋体"/>
                <w:color w:val="auto"/>
                <w:sz w:val="18"/>
                <w:szCs w:val="18"/>
              </w:rPr>
            </w:pPr>
            <w:r>
              <w:rPr>
                <w:rFonts w:hint="eastAsia" w:ascii="宋体" w:hAnsi="宋体" w:cs="宋体"/>
                <w:color w:val="auto"/>
                <w:sz w:val="18"/>
                <w:szCs w:val="18"/>
              </w:rPr>
              <w:t>0.583</w:t>
            </w:r>
          </w:p>
        </w:tc>
        <w:tc>
          <w:tcPr>
            <w:tcW w:w="1018" w:type="dxa"/>
            <w:tcBorders>
              <w:top w:val="single" w:color="000000" w:sz="4" w:space="0"/>
              <w:left w:val="single" w:color="000000" w:sz="4" w:space="0"/>
              <w:bottom w:val="single" w:color="000000" w:sz="4" w:space="0"/>
              <w:right w:val="single" w:color="000000" w:sz="4" w:space="0"/>
            </w:tcBorders>
            <w:noWrap/>
            <w:vAlign w:val="center"/>
          </w:tcPr>
          <w:p w14:paraId="4832C18F">
            <w:pPr>
              <w:widowControl/>
              <w:jc w:val="center"/>
              <w:textAlignment w:val="center"/>
              <w:rPr>
                <w:rFonts w:ascii="宋体" w:hAnsi="宋体" w:cs="宋体"/>
                <w:color w:val="auto"/>
                <w:sz w:val="18"/>
                <w:szCs w:val="18"/>
              </w:rPr>
            </w:pPr>
            <w:r>
              <w:rPr>
                <w:rFonts w:hint="eastAsia" w:ascii="宋体" w:hAnsi="宋体" w:cs="宋体"/>
                <w:color w:val="auto"/>
                <w:sz w:val="18"/>
                <w:szCs w:val="18"/>
              </w:rPr>
              <w:t>每年3次</w:t>
            </w:r>
          </w:p>
        </w:tc>
        <w:tc>
          <w:tcPr>
            <w:tcW w:w="914" w:type="dxa"/>
            <w:tcBorders>
              <w:top w:val="single" w:color="000000" w:sz="4" w:space="0"/>
              <w:left w:val="single" w:color="000000" w:sz="4" w:space="0"/>
              <w:bottom w:val="single" w:color="000000" w:sz="4" w:space="0"/>
              <w:right w:val="single" w:color="000000" w:sz="4" w:space="0"/>
            </w:tcBorders>
            <w:noWrap/>
            <w:vAlign w:val="center"/>
          </w:tcPr>
          <w:p w14:paraId="015A85BF">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66" w:type="dxa"/>
            <w:tcBorders>
              <w:top w:val="single" w:color="000000" w:sz="4" w:space="0"/>
              <w:left w:val="single" w:color="000000" w:sz="4" w:space="0"/>
              <w:bottom w:val="single" w:color="000000" w:sz="4" w:space="0"/>
              <w:right w:val="single" w:color="000000" w:sz="4" w:space="0"/>
            </w:tcBorders>
            <w:noWrap/>
            <w:vAlign w:val="center"/>
          </w:tcPr>
          <w:p w14:paraId="2134AA0E">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7E964B1E">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21E14EEB">
            <w:pPr>
              <w:widowControl/>
              <w:jc w:val="center"/>
              <w:textAlignment w:val="center"/>
              <w:rPr>
                <w:rFonts w:ascii="宋体" w:hAnsi="宋体" w:cs="宋体"/>
                <w:color w:val="auto"/>
                <w:sz w:val="18"/>
                <w:szCs w:val="18"/>
              </w:rPr>
            </w:pPr>
            <w:r>
              <w:rPr>
                <w:rFonts w:hint="eastAsia" w:ascii="宋体" w:hAnsi="宋体" w:cs="宋体"/>
                <w:color w:val="auto"/>
                <w:sz w:val="18"/>
                <w:szCs w:val="18"/>
              </w:rPr>
              <w:t>1.749</w:t>
            </w:r>
          </w:p>
        </w:tc>
        <w:tc>
          <w:tcPr>
            <w:tcW w:w="1054" w:type="dxa"/>
            <w:tcBorders>
              <w:top w:val="single" w:color="000000" w:sz="4" w:space="0"/>
              <w:left w:val="single" w:color="000000" w:sz="4" w:space="0"/>
              <w:bottom w:val="single" w:color="000000" w:sz="4" w:space="0"/>
              <w:right w:val="single" w:color="000000" w:sz="4" w:space="0"/>
            </w:tcBorders>
            <w:noWrap/>
            <w:vAlign w:val="center"/>
          </w:tcPr>
          <w:p w14:paraId="19B11287">
            <w:pPr>
              <w:rPr>
                <w:rFonts w:ascii="宋体" w:hAnsi="宋体" w:cs="宋体"/>
                <w:color w:val="auto"/>
                <w:sz w:val="18"/>
                <w:szCs w:val="18"/>
              </w:rPr>
            </w:pPr>
          </w:p>
        </w:tc>
      </w:tr>
      <w:tr w14:paraId="0DA70A82">
        <w:tblPrEx>
          <w:tblCellMar>
            <w:top w:w="0" w:type="dxa"/>
            <w:left w:w="108" w:type="dxa"/>
            <w:bottom w:w="0" w:type="dxa"/>
            <w:right w:w="108" w:type="dxa"/>
          </w:tblCellMar>
        </w:tblPrEx>
        <w:trPr>
          <w:trHeight w:val="476" w:hRule="atLeast"/>
          <w:jc w:val="center"/>
        </w:trPr>
        <w:tc>
          <w:tcPr>
            <w:tcW w:w="902" w:type="dxa"/>
            <w:tcBorders>
              <w:top w:val="single" w:color="000000" w:sz="4" w:space="0"/>
              <w:left w:val="single" w:color="000000" w:sz="4" w:space="0"/>
              <w:bottom w:val="single" w:color="000000" w:sz="4" w:space="0"/>
              <w:right w:val="single" w:color="000000" w:sz="4" w:space="0"/>
            </w:tcBorders>
            <w:noWrap/>
            <w:vAlign w:val="center"/>
          </w:tcPr>
          <w:p w14:paraId="1D9BE2B8">
            <w:pPr>
              <w:widowControl/>
              <w:jc w:val="center"/>
              <w:textAlignment w:val="center"/>
              <w:rPr>
                <w:rFonts w:ascii="宋体" w:hAnsi="宋体" w:cs="宋体"/>
                <w:color w:val="auto"/>
                <w:sz w:val="18"/>
                <w:szCs w:val="18"/>
              </w:rPr>
            </w:pPr>
            <w:r>
              <w:rPr>
                <w:rFonts w:hint="eastAsia" w:ascii="宋体" w:hAnsi="宋体" w:cs="宋体"/>
                <w:color w:val="auto"/>
                <w:sz w:val="18"/>
                <w:szCs w:val="18"/>
              </w:rPr>
              <w:t>2.2</w:t>
            </w:r>
          </w:p>
        </w:tc>
        <w:tc>
          <w:tcPr>
            <w:tcW w:w="2709" w:type="dxa"/>
            <w:tcBorders>
              <w:top w:val="single" w:color="000000" w:sz="4" w:space="0"/>
              <w:left w:val="single" w:color="000000" w:sz="4" w:space="0"/>
              <w:bottom w:val="single" w:color="000000" w:sz="4" w:space="0"/>
              <w:right w:val="single" w:color="000000" w:sz="4" w:space="0"/>
            </w:tcBorders>
            <w:vAlign w:val="center"/>
          </w:tcPr>
          <w:p w14:paraId="76A3AD8E">
            <w:pPr>
              <w:widowControl/>
              <w:textAlignment w:val="center"/>
              <w:rPr>
                <w:rFonts w:ascii="宋体" w:hAnsi="宋体" w:cs="宋体"/>
                <w:color w:val="auto"/>
                <w:sz w:val="18"/>
                <w:szCs w:val="18"/>
              </w:rPr>
            </w:pPr>
            <w:r>
              <w:rPr>
                <w:rFonts w:hint="eastAsia" w:ascii="宋体" w:hAnsi="宋体" w:cs="宋体"/>
                <w:color w:val="auto"/>
                <w:sz w:val="18"/>
                <w:szCs w:val="18"/>
              </w:rPr>
              <w:t>区管河道 水上</w:t>
            </w:r>
          </w:p>
        </w:tc>
        <w:tc>
          <w:tcPr>
            <w:tcW w:w="869" w:type="dxa"/>
            <w:tcBorders>
              <w:top w:val="single" w:color="000000" w:sz="4" w:space="0"/>
              <w:left w:val="single" w:color="000000" w:sz="4" w:space="0"/>
              <w:bottom w:val="single" w:color="000000" w:sz="4" w:space="0"/>
              <w:right w:val="single" w:color="000000" w:sz="4" w:space="0"/>
            </w:tcBorders>
            <w:noWrap/>
            <w:vAlign w:val="center"/>
          </w:tcPr>
          <w:p w14:paraId="2F21668D">
            <w:pPr>
              <w:widowControl/>
              <w:jc w:val="center"/>
              <w:textAlignment w:val="center"/>
              <w:rPr>
                <w:rFonts w:ascii="宋体" w:hAnsi="宋体" w:cs="宋体"/>
                <w:color w:val="auto"/>
                <w:sz w:val="18"/>
                <w:szCs w:val="18"/>
              </w:rPr>
            </w:pPr>
            <w:r>
              <w:rPr>
                <w:rFonts w:hint="eastAsia" w:ascii="宋体" w:hAnsi="宋体" w:cs="宋体"/>
                <w:color w:val="auto"/>
                <w:sz w:val="18"/>
                <w:szCs w:val="18"/>
              </w:rPr>
              <w:t>km</w:t>
            </w:r>
          </w:p>
        </w:tc>
        <w:tc>
          <w:tcPr>
            <w:tcW w:w="742" w:type="dxa"/>
            <w:tcBorders>
              <w:top w:val="single" w:color="000000" w:sz="4" w:space="0"/>
              <w:left w:val="single" w:color="000000" w:sz="4" w:space="0"/>
              <w:bottom w:val="single" w:color="000000" w:sz="4" w:space="0"/>
              <w:right w:val="single" w:color="000000" w:sz="4" w:space="0"/>
            </w:tcBorders>
            <w:noWrap/>
            <w:vAlign w:val="center"/>
          </w:tcPr>
          <w:p w14:paraId="79D4D5D0">
            <w:pPr>
              <w:widowControl/>
              <w:jc w:val="center"/>
              <w:textAlignment w:val="center"/>
              <w:rPr>
                <w:rFonts w:ascii="宋体" w:hAnsi="宋体" w:cs="宋体"/>
                <w:color w:val="auto"/>
                <w:sz w:val="18"/>
                <w:szCs w:val="18"/>
              </w:rPr>
            </w:pPr>
            <w:r>
              <w:rPr>
                <w:rFonts w:hint="eastAsia" w:ascii="宋体" w:hAnsi="宋体" w:cs="宋体"/>
                <w:color w:val="auto"/>
                <w:sz w:val="18"/>
                <w:szCs w:val="18"/>
              </w:rPr>
              <w:t>0.583</w:t>
            </w:r>
          </w:p>
        </w:tc>
        <w:tc>
          <w:tcPr>
            <w:tcW w:w="1018" w:type="dxa"/>
            <w:tcBorders>
              <w:top w:val="single" w:color="000000" w:sz="4" w:space="0"/>
              <w:left w:val="single" w:color="000000" w:sz="4" w:space="0"/>
              <w:bottom w:val="single" w:color="000000" w:sz="4" w:space="0"/>
              <w:right w:val="single" w:color="000000" w:sz="4" w:space="0"/>
            </w:tcBorders>
            <w:noWrap/>
            <w:vAlign w:val="center"/>
          </w:tcPr>
          <w:p w14:paraId="74F35ED8">
            <w:pPr>
              <w:widowControl/>
              <w:jc w:val="center"/>
              <w:textAlignment w:val="center"/>
              <w:rPr>
                <w:rFonts w:ascii="宋体" w:hAnsi="宋体" w:cs="宋体"/>
                <w:color w:val="auto"/>
                <w:sz w:val="18"/>
                <w:szCs w:val="18"/>
              </w:rPr>
            </w:pPr>
            <w:r>
              <w:rPr>
                <w:rFonts w:hint="eastAsia" w:ascii="宋体" w:hAnsi="宋体" w:cs="宋体"/>
                <w:color w:val="auto"/>
                <w:sz w:val="18"/>
                <w:szCs w:val="18"/>
              </w:rPr>
              <w:t>每年3次</w:t>
            </w:r>
          </w:p>
        </w:tc>
        <w:tc>
          <w:tcPr>
            <w:tcW w:w="914" w:type="dxa"/>
            <w:tcBorders>
              <w:top w:val="single" w:color="000000" w:sz="4" w:space="0"/>
              <w:left w:val="single" w:color="000000" w:sz="4" w:space="0"/>
              <w:bottom w:val="single" w:color="000000" w:sz="4" w:space="0"/>
              <w:right w:val="single" w:color="000000" w:sz="4" w:space="0"/>
            </w:tcBorders>
            <w:noWrap/>
            <w:vAlign w:val="center"/>
          </w:tcPr>
          <w:p w14:paraId="5FF19FCA">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66" w:type="dxa"/>
            <w:tcBorders>
              <w:top w:val="single" w:color="000000" w:sz="4" w:space="0"/>
              <w:left w:val="single" w:color="000000" w:sz="4" w:space="0"/>
              <w:bottom w:val="single" w:color="000000" w:sz="4" w:space="0"/>
              <w:right w:val="single" w:color="000000" w:sz="4" w:space="0"/>
            </w:tcBorders>
            <w:noWrap/>
            <w:vAlign w:val="center"/>
          </w:tcPr>
          <w:p w14:paraId="3E20BF18">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316CB2ED">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6C915602">
            <w:pPr>
              <w:widowControl/>
              <w:jc w:val="center"/>
              <w:textAlignment w:val="center"/>
              <w:rPr>
                <w:rFonts w:ascii="宋体" w:hAnsi="宋体" w:cs="宋体"/>
                <w:color w:val="auto"/>
                <w:sz w:val="18"/>
                <w:szCs w:val="18"/>
              </w:rPr>
            </w:pPr>
            <w:r>
              <w:rPr>
                <w:rFonts w:hint="eastAsia" w:ascii="宋体" w:hAnsi="宋体" w:cs="宋体"/>
                <w:color w:val="auto"/>
                <w:sz w:val="18"/>
                <w:szCs w:val="18"/>
              </w:rPr>
              <w:t>1.749</w:t>
            </w:r>
          </w:p>
        </w:tc>
        <w:tc>
          <w:tcPr>
            <w:tcW w:w="1054" w:type="dxa"/>
            <w:tcBorders>
              <w:top w:val="single" w:color="000000" w:sz="4" w:space="0"/>
              <w:left w:val="single" w:color="000000" w:sz="4" w:space="0"/>
              <w:bottom w:val="single" w:color="000000" w:sz="4" w:space="0"/>
              <w:right w:val="single" w:color="000000" w:sz="4" w:space="0"/>
            </w:tcBorders>
            <w:noWrap/>
            <w:vAlign w:val="center"/>
          </w:tcPr>
          <w:p w14:paraId="3CB88043">
            <w:pPr>
              <w:rPr>
                <w:rFonts w:ascii="宋体" w:hAnsi="宋体" w:cs="宋体"/>
                <w:color w:val="auto"/>
                <w:sz w:val="18"/>
                <w:szCs w:val="18"/>
              </w:rPr>
            </w:pPr>
          </w:p>
        </w:tc>
      </w:tr>
      <w:tr w14:paraId="7FDC0FB8">
        <w:tblPrEx>
          <w:tblCellMar>
            <w:top w:w="0" w:type="dxa"/>
            <w:left w:w="108" w:type="dxa"/>
            <w:bottom w:w="0" w:type="dxa"/>
            <w:right w:w="108" w:type="dxa"/>
          </w:tblCellMar>
        </w:tblPrEx>
        <w:trPr>
          <w:trHeight w:val="476" w:hRule="atLeast"/>
          <w:jc w:val="center"/>
        </w:trPr>
        <w:tc>
          <w:tcPr>
            <w:tcW w:w="902" w:type="dxa"/>
            <w:tcBorders>
              <w:top w:val="single" w:color="000000" w:sz="4" w:space="0"/>
              <w:left w:val="single" w:color="000000" w:sz="4" w:space="0"/>
              <w:bottom w:val="single" w:color="000000" w:sz="4" w:space="0"/>
              <w:right w:val="single" w:color="000000" w:sz="4" w:space="0"/>
            </w:tcBorders>
            <w:noWrap/>
            <w:vAlign w:val="center"/>
          </w:tcPr>
          <w:p w14:paraId="116DE966">
            <w:pPr>
              <w:widowControl/>
              <w:jc w:val="center"/>
              <w:textAlignment w:val="center"/>
              <w:rPr>
                <w:rFonts w:ascii="宋体" w:hAnsi="宋体" w:cs="宋体"/>
                <w:b/>
                <w:bCs/>
                <w:color w:val="auto"/>
                <w:sz w:val="18"/>
                <w:szCs w:val="18"/>
              </w:rPr>
            </w:pPr>
            <w:r>
              <w:rPr>
                <w:rFonts w:hint="eastAsia" w:ascii="宋体" w:hAnsi="宋体" w:cs="宋体"/>
                <w:b/>
                <w:bCs/>
                <w:color w:val="auto"/>
                <w:sz w:val="18"/>
                <w:szCs w:val="18"/>
              </w:rPr>
              <w:t>(三)</w:t>
            </w:r>
          </w:p>
        </w:tc>
        <w:tc>
          <w:tcPr>
            <w:tcW w:w="2709" w:type="dxa"/>
            <w:tcBorders>
              <w:top w:val="single" w:color="000000" w:sz="4" w:space="0"/>
              <w:left w:val="single" w:color="000000" w:sz="4" w:space="0"/>
              <w:bottom w:val="single" w:color="000000" w:sz="4" w:space="0"/>
              <w:right w:val="single" w:color="000000" w:sz="4" w:space="0"/>
            </w:tcBorders>
            <w:vAlign w:val="center"/>
          </w:tcPr>
          <w:p w14:paraId="757802DA">
            <w:pPr>
              <w:widowControl/>
              <w:textAlignment w:val="center"/>
              <w:rPr>
                <w:rFonts w:ascii="宋体" w:hAnsi="宋体" w:cs="宋体"/>
                <w:b/>
                <w:bCs/>
                <w:color w:val="auto"/>
                <w:sz w:val="18"/>
                <w:szCs w:val="18"/>
              </w:rPr>
            </w:pPr>
            <w:r>
              <w:rPr>
                <w:rFonts w:hint="eastAsia" w:ascii="宋体" w:hAnsi="宋体" w:cs="宋体"/>
                <w:b/>
                <w:bCs/>
                <w:color w:val="auto"/>
                <w:sz w:val="18"/>
                <w:szCs w:val="18"/>
              </w:rPr>
              <w:t>特别巡查</w:t>
            </w:r>
          </w:p>
        </w:tc>
        <w:tc>
          <w:tcPr>
            <w:tcW w:w="869" w:type="dxa"/>
            <w:tcBorders>
              <w:top w:val="single" w:color="000000" w:sz="4" w:space="0"/>
              <w:left w:val="single" w:color="000000" w:sz="4" w:space="0"/>
              <w:bottom w:val="single" w:color="000000" w:sz="4" w:space="0"/>
              <w:right w:val="single" w:color="000000" w:sz="4" w:space="0"/>
            </w:tcBorders>
            <w:noWrap/>
            <w:vAlign w:val="center"/>
          </w:tcPr>
          <w:p w14:paraId="101363C5">
            <w:pPr>
              <w:jc w:val="center"/>
              <w:rPr>
                <w:rFonts w:ascii="宋体" w:hAnsi="宋体" w:cs="宋体"/>
                <w:color w:val="auto"/>
                <w:sz w:val="18"/>
                <w:szCs w:val="18"/>
              </w:rPr>
            </w:pPr>
          </w:p>
        </w:tc>
        <w:tc>
          <w:tcPr>
            <w:tcW w:w="742" w:type="dxa"/>
            <w:tcBorders>
              <w:top w:val="single" w:color="000000" w:sz="4" w:space="0"/>
              <w:left w:val="single" w:color="000000" w:sz="4" w:space="0"/>
              <w:bottom w:val="single" w:color="000000" w:sz="4" w:space="0"/>
              <w:right w:val="single" w:color="000000" w:sz="4" w:space="0"/>
            </w:tcBorders>
            <w:noWrap/>
            <w:vAlign w:val="center"/>
          </w:tcPr>
          <w:p w14:paraId="31215527">
            <w:pPr>
              <w:jc w:val="center"/>
              <w:rPr>
                <w:rFonts w:ascii="宋体" w:hAnsi="宋体" w:cs="宋体"/>
                <w:color w:val="auto"/>
                <w:sz w:val="18"/>
                <w:szCs w:val="18"/>
              </w:rPr>
            </w:pPr>
          </w:p>
        </w:tc>
        <w:tc>
          <w:tcPr>
            <w:tcW w:w="1018" w:type="dxa"/>
            <w:tcBorders>
              <w:top w:val="single" w:color="000000" w:sz="4" w:space="0"/>
              <w:left w:val="single" w:color="000000" w:sz="4" w:space="0"/>
              <w:bottom w:val="single" w:color="000000" w:sz="4" w:space="0"/>
              <w:right w:val="single" w:color="000000" w:sz="4" w:space="0"/>
            </w:tcBorders>
            <w:noWrap/>
            <w:vAlign w:val="center"/>
          </w:tcPr>
          <w:p w14:paraId="195D4D09">
            <w:pPr>
              <w:jc w:val="center"/>
              <w:rPr>
                <w:rFonts w:ascii="宋体" w:hAnsi="宋体" w:cs="宋体"/>
                <w:color w:val="auto"/>
                <w:sz w:val="18"/>
                <w:szCs w:val="18"/>
              </w:rPr>
            </w:pPr>
          </w:p>
        </w:tc>
        <w:tc>
          <w:tcPr>
            <w:tcW w:w="914" w:type="dxa"/>
            <w:tcBorders>
              <w:top w:val="single" w:color="000000" w:sz="4" w:space="0"/>
              <w:left w:val="single" w:color="000000" w:sz="4" w:space="0"/>
              <w:bottom w:val="single" w:color="000000" w:sz="4" w:space="0"/>
              <w:right w:val="single" w:color="000000" w:sz="4" w:space="0"/>
            </w:tcBorders>
            <w:noWrap/>
            <w:vAlign w:val="center"/>
          </w:tcPr>
          <w:p w14:paraId="5C2A7ECF">
            <w:pPr>
              <w:jc w:val="center"/>
              <w:rPr>
                <w:rFonts w:ascii="宋体" w:hAnsi="宋体" w:cs="宋体"/>
                <w:color w:val="auto"/>
                <w:sz w:val="18"/>
                <w:szCs w:val="18"/>
              </w:rPr>
            </w:pPr>
          </w:p>
        </w:tc>
        <w:tc>
          <w:tcPr>
            <w:tcW w:w="766" w:type="dxa"/>
            <w:tcBorders>
              <w:top w:val="single" w:color="000000" w:sz="4" w:space="0"/>
              <w:left w:val="single" w:color="000000" w:sz="4" w:space="0"/>
              <w:bottom w:val="single" w:color="000000" w:sz="4" w:space="0"/>
              <w:right w:val="single" w:color="000000" w:sz="4" w:space="0"/>
            </w:tcBorders>
            <w:noWrap/>
            <w:vAlign w:val="center"/>
          </w:tcPr>
          <w:p w14:paraId="4CFA925D">
            <w:pPr>
              <w:jc w:val="center"/>
              <w:rPr>
                <w:rFonts w:ascii="宋体" w:hAnsi="宋体" w:cs="宋体"/>
                <w:color w:val="auto"/>
                <w:sz w:val="18"/>
                <w:szCs w:val="18"/>
              </w:rPr>
            </w:pP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5B4F831D">
            <w:pPr>
              <w:jc w:val="center"/>
              <w:rPr>
                <w:rFonts w:ascii="宋体" w:hAnsi="宋体" w:cs="宋体"/>
                <w:color w:val="auto"/>
                <w:sz w:val="18"/>
                <w:szCs w:val="18"/>
              </w:rPr>
            </w:pP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03B85AE9">
            <w:pPr>
              <w:jc w:val="center"/>
              <w:rPr>
                <w:rFonts w:ascii="宋体" w:hAnsi="宋体" w:cs="宋体"/>
                <w:color w:val="auto"/>
                <w:sz w:val="18"/>
                <w:szCs w:val="18"/>
              </w:rPr>
            </w:pPr>
          </w:p>
        </w:tc>
        <w:tc>
          <w:tcPr>
            <w:tcW w:w="1054" w:type="dxa"/>
            <w:tcBorders>
              <w:top w:val="single" w:color="000000" w:sz="4" w:space="0"/>
              <w:left w:val="single" w:color="000000" w:sz="4" w:space="0"/>
              <w:bottom w:val="single" w:color="000000" w:sz="4" w:space="0"/>
              <w:right w:val="single" w:color="000000" w:sz="4" w:space="0"/>
            </w:tcBorders>
            <w:noWrap/>
            <w:vAlign w:val="center"/>
          </w:tcPr>
          <w:p w14:paraId="1BB9B6EE">
            <w:pPr>
              <w:rPr>
                <w:rFonts w:ascii="宋体" w:hAnsi="宋体" w:cs="宋体"/>
                <w:color w:val="auto"/>
                <w:sz w:val="18"/>
                <w:szCs w:val="18"/>
              </w:rPr>
            </w:pPr>
          </w:p>
        </w:tc>
      </w:tr>
      <w:tr w14:paraId="03E56376">
        <w:tblPrEx>
          <w:tblCellMar>
            <w:top w:w="0" w:type="dxa"/>
            <w:left w:w="108" w:type="dxa"/>
            <w:bottom w:w="0" w:type="dxa"/>
            <w:right w:w="108" w:type="dxa"/>
          </w:tblCellMar>
        </w:tblPrEx>
        <w:trPr>
          <w:trHeight w:val="476" w:hRule="atLeast"/>
          <w:jc w:val="center"/>
        </w:trPr>
        <w:tc>
          <w:tcPr>
            <w:tcW w:w="902" w:type="dxa"/>
            <w:tcBorders>
              <w:top w:val="single" w:color="000000" w:sz="4" w:space="0"/>
              <w:left w:val="single" w:color="000000" w:sz="4" w:space="0"/>
              <w:bottom w:val="single" w:color="000000" w:sz="4" w:space="0"/>
              <w:right w:val="single" w:color="000000" w:sz="4" w:space="0"/>
            </w:tcBorders>
            <w:noWrap/>
            <w:vAlign w:val="center"/>
          </w:tcPr>
          <w:p w14:paraId="0D34CA24">
            <w:pPr>
              <w:widowControl/>
              <w:jc w:val="center"/>
              <w:textAlignment w:val="center"/>
              <w:rPr>
                <w:rFonts w:ascii="宋体" w:hAnsi="宋体" w:cs="宋体"/>
                <w:color w:val="auto"/>
                <w:sz w:val="18"/>
                <w:szCs w:val="18"/>
              </w:rPr>
            </w:pPr>
            <w:r>
              <w:rPr>
                <w:rFonts w:hint="eastAsia" w:ascii="宋体" w:hAnsi="宋体" w:cs="宋体"/>
                <w:color w:val="auto"/>
                <w:sz w:val="18"/>
                <w:szCs w:val="18"/>
              </w:rPr>
              <w:t>3.1</w:t>
            </w:r>
          </w:p>
        </w:tc>
        <w:tc>
          <w:tcPr>
            <w:tcW w:w="2709" w:type="dxa"/>
            <w:tcBorders>
              <w:top w:val="single" w:color="000000" w:sz="4" w:space="0"/>
              <w:left w:val="single" w:color="000000" w:sz="4" w:space="0"/>
              <w:bottom w:val="single" w:color="000000" w:sz="4" w:space="0"/>
              <w:right w:val="single" w:color="000000" w:sz="4" w:space="0"/>
            </w:tcBorders>
            <w:vAlign w:val="center"/>
          </w:tcPr>
          <w:p w14:paraId="365C6973">
            <w:pPr>
              <w:widowControl/>
              <w:textAlignment w:val="center"/>
              <w:rPr>
                <w:rFonts w:ascii="宋体" w:hAnsi="宋体" w:cs="宋体"/>
                <w:color w:val="auto"/>
                <w:sz w:val="18"/>
                <w:szCs w:val="18"/>
              </w:rPr>
            </w:pPr>
            <w:r>
              <w:rPr>
                <w:rFonts w:hint="eastAsia" w:ascii="宋体" w:hAnsi="宋体" w:cs="宋体"/>
                <w:color w:val="auto"/>
                <w:sz w:val="18"/>
                <w:szCs w:val="18"/>
              </w:rPr>
              <w:t>区管河道 陆上</w:t>
            </w:r>
          </w:p>
        </w:tc>
        <w:tc>
          <w:tcPr>
            <w:tcW w:w="869" w:type="dxa"/>
            <w:tcBorders>
              <w:top w:val="single" w:color="000000" w:sz="4" w:space="0"/>
              <w:left w:val="single" w:color="000000" w:sz="4" w:space="0"/>
              <w:bottom w:val="single" w:color="000000" w:sz="4" w:space="0"/>
              <w:right w:val="single" w:color="000000" w:sz="4" w:space="0"/>
            </w:tcBorders>
            <w:noWrap/>
            <w:vAlign w:val="center"/>
          </w:tcPr>
          <w:p w14:paraId="144C7C2B">
            <w:pPr>
              <w:widowControl/>
              <w:jc w:val="center"/>
              <w:textAlignment w:val="center"/>
              <w:rPr>
                <w:rFonts w:ascii="宋体" w:hAnsi="宋体" w:cs="宋体"/>
                <w:color w:val="auto"/>
                <w:sz w:val="18"/>
                <w:szCs w:val="18"/>
              </w:rPr>
            </w:pPr>
            <w:r>
              <w:rPr>
                <w:rFonts w:hint="eastAsia" w:ascii="宋体" w:hAnsi="宋体" w:cs="宋体"/>
                <w:color w:val="auto"/>
                <w:sz w:val="18"/>
                <w:szCs w:val="18"/>
              </w:rPr>
              <w:t>km</w:t>
            </w:r>
          </w:p>
        </w:tc>
        <w:tc>
          <w:tcPr>
            <w:tcW w:w="742" w:type="dxa"/>
            <w:tcBorders>
              <w:top w:val="single" w:color="000000" w:sz="4" w:space="0"/>
              <w:left w:val="single" w:color="000000" w:sz="4" w:space="0"/>
              <w:bottom w:val="single" w:color="000000" w:sz="4" w:space="0"/>
              <w:right w:val="single" w:color="000000" w:sz="4" w:space="0"/>
            </w:tcBorders>
            <w:noWrap/>
            <w:vAlign w:val="center"/>
          </w:tcPr>
          <w:p w14:paraId="158EB993">
            <w:pPr>
              <w:widowControl/>
              <w:jc w:val="center"/>
              <w:textAlignment w:val="center"/>
              <w:rPr>
                <w:rFonts w:ascii="宋体" w:hAnsi="宋体" w:cs="宋体"/>
                <w:color w:val="auto"/>
                <w:sz w:val="18"/>
                <w:szCs w:val="18"/>
              </w:rPr>
            </w:pPr>
            <w:r>
              <w:rPr>
                <w:rFonts w:hint="eastAsia" w:ascii="宋体" w:hAnsi="宋体" w:cs="宋体"/>
                <w:color w:val="auto"/>
                <w:sz w:val="18"/>
                <w:szCs w:val="18"/>
              </w:rPr>
              <w:t>0.583</w:t>
            </w:r>
          </w:p>
        </w:tc>
        <w:tc>
          <w:tcPr>
            <w:tcW w:w="1018" w:type="dxa"/>
            <w:tcBorders>
              <w:top w:val="single" w:color="000000" w:sz="4" w:space="0"/>
              <w:left w:val="single" w:color="000000" w:sz="4" w:space="0"/>
              <w:bottom w:val="single" w:color="000000" w:sz="4" w:space="0"/>
              <w:right w:val="single" w:color="000000" w:sz="4" w:space="0"/>
            </w:tcBorders>
            <w:noWrap/>
            <w:vAlign w:val="center"/>
          </w:tcPr>
          <w:p w14:paraId="51E17B1E">
            <w:pPr>
              <w:widowControl/>
              <w:jc w:val="center"/>
              <w:textAlignment w:val="center"/>
              <w:rPr>
                <w:rFonts w:ascii="宋体" w:hAnsi="宋体" w:cs="宋体"/>
                <w:color w:val="auto"/>
                <w:sz w:val="18"/>
                <w:szCs w:val="18"/>
              </w:rPr>
            </w:pPr>
            <w:r>
              <w:rPr>
                <w:rFonts w:hint="eastAsia" w:ascii="宋体" w:hAnsi="宋体" w:cs="宋体"/>
                <w:color w:val="auto"/>
                <w:sz w:val="18"/>
                <w:szCs w:val="18"/>
              </w:rPr>
              <w:t>每年3次</w:t>
            </w:r>
          </w:p>
        </w:tc>
        <w:tc>
          <w:tcPr>
            <w:tcW w:w="914" w:type="dxa"/>
            <w:tcBorders>
              <w:top w:val="single" w:color="000000" w:sz="4" w:space="0"/>
              <w:left w:val="single" w:color="000000" w:sz="4" w:space="0"/>
              <w:bottom w:val="single" w:color="000000" w:sz="4" w:space="0"/>
              <w:right w:val="single" w:color="000000" w:sz="4" w:space="0"/>
            </w:tcBorders>
            <w:noWrap/>
            <w:vAlign w:val="center"/>
          </w:tcPr>
          <w:p w14:paraId="3239DD4A">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66" w:type="dxa"/>
            <w:tcBorders>
              <w:top w:val="single" w:color="000000" w:sz="4" w:space="0"/>
              <w:left w:val="single" w:color="000000" w:sz="4" w:space="0"/>
              <w:bottom w:val="single" w:color="000000" w:sz="4" w:space="0"/>
              <w:right w:val="single" w:color="000000" w:sz="4" w:space="0"/>
            </w:tcBorders>
            <w:noWrap/>
            <w:vAlign w:val="center"/>
          </w:tcPr>
          <w:p w14:paraId="0CC2E193">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611752EE">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7738B03A">
            <w:pPr>
              <w:widowControl/>
              <w:jc w:val="center"/>
              <w:textAlignment w:val="center"/>
              <w:rPr>
                <w:rFonts w:ascii="宋体" w:hAnsi="宋体" w:cs="宋体"/>
                <w:color w:val="auto"/>
                <w:sz w:val="18"/>
                <w:szCs w:val="18"/>
              </w:rPr>
            </w:pPr>
            <w:r>
              <w:rPr>
                <w:rFonts w:hint="eastAsia" w:ascii="宋体" w:hAnsi="宋体" w:cs="宋体"/>
                <w:color w:val="auto"/>
                <w:sz w:val="18"/>
                <w:szCs w:val="18"/>
              </w:rPr>
              <w:t>1.749</w:t>
            </w:r>
          </w:p>
        </w:tc>
        <w:tc>
          <w:tcPr>
            <w:tcW w:w="1054" w:type="dxa"/>
            <w:tcBorders>
              <w:top w:val="single" w:color="000000" w:sz="4" w:space="0"/>
              <w:left w:val="single" w:color="000000" w:sz="4" w:space="0"/>
              <w:bottom w:val="single" w:color="000000" w:sz="4" w:space="0"/>
              <w:right w:val="single" w:color="000000" w:sz="4" w:space="0"/>
            </w:tcBorders>
            <w:noWrap/>
            <w:vAlign w:val="center"/>
          </w:tcPr>
          <w:p w14:paraId="5C5C82C9">
            <w:pPr>
              <w:rPr>
                <w:rFonts w:ascii="宋体" w:hAnsi="宋体" w:cs="宋体"/>
                <w:color w:val="auto"/>
                <w:sz w:val="18"/>
                <w:szCs w:val="18"/>
              </w:rPr>
            </w:pPr>
          </w:p>
        </w:tc>
      </w:tr>
      <w:tr w14:paraId="64F63CBC">
        <w:tblPrEx>
          <w:tblCellMar>
            <w:top w:w="0" w:type="dxa"/>
            <w:left w:w="108" w:type="dxa"/>
            <w:bottom w:w="0" w:type="dxa"/>
            <w:right w:w="108" w:type="dxa"/>
          </w:tblCellMar>
        </w:tblPrEx>
        <w:trPr>
          <w:trHeight w:val="476" w:hRule="atLeast"/>
          <w:jc w:val="center"/>
        </w:trPr>
        <w:tc>
          <w:tcPr>
            <w:tcW w:w="902" w:type="dxa"/>
            <w:tcBorders>
              <w:top w:val="single" w:color="000000" w:sz="4" w:space="0"/>
              <w:left w:val="single" w:color="000000" w:sz="4" w:space="0"/>
              <w:bottom w:val="single" w:color="000000" w:sz="4" w:space="0"/>
              <w:right w:val="single" w:color="000000" w:sz="4" w:space="0"/>
            </w:tcBorders>
            <w:noWrap/>
            <w:vAlign w:val="center"/>
          </w:tcPr>
          <w:p w14:paraId="0687FFC4">
            <w:pPr>
              <w:widowControl/>
              <w:jc w:val="center"/>
              <w:textAlignment w:val="center"/>
              <w:rPr>
                <w:rFonts w:ascii="宋体" w:hAnsi="宋体" w:cs="宋体"/>
                <w:color w:val="auto"/>
                <w:sz w:val="18"/>
                <w:szCs w:val="18"/>
              </w:rPr>
            </w:pPr>
            <w:r>
              <w:rPr>
                <w:rFonts w:hint="eastAsia" w:ascii="宋体" w:hAnsi="宋体" w:cs="宋体"/>
                <w:color w:val="auto"/>
                <w:sz w:val="18"/>
                <w:szCs w:val="18"/>
              </w:rPr>
              <w:t>3.2</w:t>
            </w:r>
          </w:p>
        </w:tc>
        <w:tc>
          <w:tcPr>
            <w:tcW w:w="2709" w:type="dxa"/>
            <w:tcBorders>
              <w:top w:val="single" w:color="000000" w:sz="4" w:space="0"/>
              <w:left w:val="single" w:color="000000" w:sz="4" w:space="0"/>
              <w:bottom w:val="single" w:color="000000" w:sz="4" w:space="0"/>
              <w:right w:val="single" w:color="000000" w:sz="4" w:space="0"/>
            </w:tcBorders>
            <w:vAlign w:val="center"/>
          </w:tcPr>
          <w:p w14:paraId="6F76A4B6">
            <w:pPr>
              <w:widowControl/>
              <w:textAlignment w:val="center"/>
              <w:rPr>
                <w:rFonts w:ascii="宋体" w:hAnsi="宋体" w:cs="宋体"/>
                <w:color w:val="auto"/>
                <w:sz w:val="18"/>
                <w:szCs w:val="18"/>
              </w:rPr>
            </w:pPr>
            <w:r>
              <w:rPr>
                <w:rFonts w:hint="eastAsia" w:ascii="宋体" w:hAnsi="宋体" w:cs="宋体"/>
                <w:color w:val="auto"/>
                <w:sz w:val="18"/>
                <w:szCs w:val="18"/>
              </w:rPr>
              <w:t>区管河道 水上</w:t>
            </w:r>
          </w:p>
        </w:tc>
        <w:tc>
          <w:tcPr>
            <w:tcW w:w="869" w:type="dxa"/>
            <w:tcBorders>
              <w:top w:val="single" w:color="000000" w:sz="4" w:space="0"/>
              <w:left w:val="single" w:color="000000" w:sz="4" w:space="0"/>
              <w:bottom w:val="single" w:color="000000" w:sz="4" w:space="0"/>
              <w:right w:val="single" w:color="000000" w:sz="4" w:space="0"/>
            </w:tcBorders>
            <w:noWrap/>
            <w:vAlign w:val="center"/>
          </w:tcPr>
          <w:p w14:paraId="191AAF3E">
            <w:pPr>
              <w:widowControl/>
              <w:jc w:val="center"/>
              <w:textAlignment w:val="center"/>
              <w:rPr>
                <w:rFonts w:ascii="宋体" w:hAnsi="宋体" w:cs="宋体"/>
                <w:color w:val="auto"/>
                <w:sz w:val="18"/>
                <w:szCs w:val="18"/>
              </w:rPr>
            </w:pPr>
            <w:r>
              <w:rPr>
                <w:rFonts w:hint="eastAsia" w:ascii="宋体" w:hAnsi="宋体" w:cs="宋体"/>
                <w:color w:val="auto"/>
                <w:sz w:val="18"/>
                <w:szCs w:val="18"/>
              </w:rPr>
              <w:t>km</w:t>
            </w:r>
          </w:p>
        </w:tc>
        <w:tc>
          <w:tcPr>
            <w:tcW w:w="742" w:type="dxa"/>
            <w:tcBorders>
              <w:top w:val="single" w:color="000000" w:sz="4" w:space="0"/>
              <w:left w:val="single" w:color="000000" w:sz="4" w:space="0"/>
              <w:bottom w:val="single" w:color="000000" w:sz="4" w:space="0"/>
              <w:right w:val="single" w:color="000000" w:sz="4" w:space="0"/>
            </w:tcBorders>
            <w:noWrap/>
            <w:vAlign w:val="center"/>
          </w:tcPr>
          <w:p w14:paraId="4C735A9D">
            <w:pPr>
              <w:widowControl/>
              <w:jc w:val="center"/>
              <w:textAlignment w:val="center"/>
              <w:rPr>
                <w:rFonts w:ascii="宋体" w:hAnsi="宋体" w:cs="宋体"/>
                <w:color w:val="auto"/>
                <w:sz w:val="18"/>
                <w:szCs w:val="18"/>
              </w:rPr>
            </w:pPr>
            <w:r>
              <w:rPr>
                <w:rFonts w:hint="eastAsia" w:ascii="宋体" w:hAnsi="宋体" w:cs="宋体"/>
                <w:color w:val="auto"/>
                <w:sz w:val="18"/>
                <w:szCs w:val="18"/>
              </w:rPr>
              <w:t>0.583</w:t>
            </w:r>
          </w:p>
        </w:tc>
        <w:tc>
          <w:tcPr>
            <w:tcW w:w="1018" w:type="dxa"/>
            <w:tcBorders>
              <w:top w:val="single" w:color="000000" w:sz="4" w:space="0"/>
              <w:left w:val="single" w:color="000000" w:sz="4" w:space="0"/>
              <w:bottom w:val="single" w:color="000000" w:sz="4" w:space="0"/>
              <w:right w:val="single" w:color="000000" w:sz="4" w:space="0"/>
            </w:tcBorders>
            <w:noWrap/>
            <w:vAlign w:val="center"/>
          </w:tcPr>
          <w:p w14:paraId="06FD5C3B">
            <w:pPr>
              <w:widowControl/>
              <w:jc w:val="center"/>
              <w:textAlignment w:val="center"/>
              <w:rPr>
                <w:rFonts w:ascii="宋体" w:hAnsi="宋体" w:cs="宋体"/>
                <w:color w:val="auto"/>
                <w:sz w:val="18"/>
                <w:szCs w:val="18"/>
              </w:rPr>
            </w:pPr>
            <w:r>
              <w:rPr>
                <w:rFonts w:hint="eastAsia" w:ascii="宋体" w:hAnsi="宋体" w:cs="宋体"/>
                <w:color w:val="auto"/>
                <w:sz w:val="18"/>
                <w:szCs w:val="18"/>
              </w:rPr>
              <w:t>每年3次</w:t>
            </w:r>
          </w:p>
        </w:tc>
        <w:tc>
          <w:tcPr>
            <w:tcW w:w="914" w:type="dxa"/>
            <w:tcBorders>
              <w:top w:val="single" w:color="000000" w:sz="4" w:space="0"/>
              <w:left w:val="single" w:color="000000" w:sz="4" w:space="0"/>
              <w:bottom w:val="single" w:color="000000" w:sz="4" w:space="0"/>
              <w:right w:val="single" w:color="000000" w:sz="4" w:space="0"/>
            </w:tcBorders>
            <w:noWrap/>
            <w:vAlign w:val="center"/>
          </w:tcPr>
          <w:p w14:paraId="6ABD49A2">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66" w:type="dxa"/>
            <w:tcBorders>
              <w:top w:val="single" w:color="000000" w:sz="4" w:space="0"/>
              <w:left w:val="single" w:color="000000" w:sz="4" w:space="0"/>
              <w:bottom w:val="single" w:color="000000" w:sz="4" w:space="0"/>
              <w:right w:val="single" w:color="000000" w:sz="4" w:space="0"/>
            </w:tcBorders>
            <w:noWrap/>
            <w:vAlign w:val="center"/>
          </w:tcPr>
          <w:p w14:paraId="71868FBB">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66039FE3">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71397AA0">
            <w:pPr>
              <w:widowControl/>
              <w:jc w:val="center"/>
              <w:textAlignment w:val="center"/>
              <w:rPr>
                <w:rFonts w:ascii="宋体" w:hAnsi="宋体" w:cs="宋体"/>
                <w:color w:val="auto"/>
                <w:sz w:val="18"/>
                <w:szCs w:val="18"/>
              </w:rPr>
            </w:pPr>
            <w:r>
              <w:rPr>
                <w:rFonts w:hint="eastAsia" w:ascii="宋体" w:hAnsi="宋体" w:cs="宋体"/>
                <w:color w:val="auto"/>
                <w:sz w:val="18"/>
                <w:szCs w:val="18"/>
              </w:rPr>
              <w:t>1.749</w:t>
            </w:r>
          </w:p>
        </w:tc>
        <w:tc>
          <w:tcPr>
            <w:tcW w:w="1054" w:type="dxa"/>
            <w:tcBorders>
              <w:top w:val="single" w:color="000000" w:sz="4" w:space="0"/>
              <w:left w:val="single" w:color="000000" w:sz="4" w:space="0"/>
              <w:bottom w:val="single" w:color="000000" w:sz="4" w:space="0"/>
              <w:right w:val="single" w:color="000000" w:sz="4" w:space="0"/>
            </w:tcBorders>
            <w:noWrap/>
            <w:vAlign w:val="center"/>
          </w:tcPr>
          <w:p w14:paraId="65E181A0">
            <w:pPr>
              <w:rPr>
                <w:rFonts w:ascii="宋体" w:hAnsi="宋体" w:cs="宋体"/>
                <w:color w:val="auto"/>
                <w:sz w:val="18"/>
                <w:szCs w:val="18"/>
              </w:rPr>
            </w:pPr>
          </w:p>
        </w:tc>
      </w:tr>
      <w:tr w14:paraId="212A069F">
        <w:tblPrEx>
          <w:tblCellMar>
            <w:top w:w="0" w:type="dxa"/>
            <w:left w:w="108" w:type="dxa"/>
            <w:bottom w:w="0" w:type="dxa"/>
            <w:right w:w="108" w:type="dxa"/>
          </w:tblCellMar>
        </w:tblPrEx>
        <w:trPr>
          <w:trHeight w:val="476" w:hRule="atLeast"/>
          <w:jc w:val="center"/>
        </w:trPr>
        <w:tc>
          <w:tcPr>
            <w:tcW w:w="902" w:type="dxa"/>
            <w:tcBorders>
              <w:top w:val="single" w:color="000000" w:sz="4" w:space="0"/>
              <w:left w:val="single" w:color="000000" w:sz="4" w:space="0"/>
              <w:bottom w:val="single" w:color="000000" w:sz="4" w:space="0"/>
              <w:right w:val="single" w:color="000000" w:sz="4" w:space="0"/>
            </w:tcBorders>
            <w:noWrap/>
            <w:vAlign w:val="center"/>
          </w:tcPr>
          <w:p w14:paraId="58532C4F">
            <w:pPr>
              <w:widowControl/>
              <w:jc w:val="center"/>
              <w:textAlignment w:val="center"/>
              <w:rPr>
                <w:rFonts w:ascii="宋体" w:hAnsi="宋体" w:cs="宋体"/>
                <w:b/>
                <w:bCs/>
                <w:color w:val="auto"/>
                <w:sz w:val="18"/>
                <w:szCs w:val="18"/>
              </w:rPr>
            </w:pPr>
            <w:r>
              <w:rPr>
                <w:rFonts w:hint="eastAsia" w:ascii="宋体" w:hAnsi="宋体" w:cs="宋体"/>
                <w:b/>
                <w:bCs/>
                <w:color w:val="auto"/>
                <w:sz w:val="18"/>
                <w:szCs w:val="18"/>
              </w:rPr>
              <w:t>(四)</w:t>
            </w:r>
          </w:p>
        </w:tc>
        <w:tc>
          <w:tcPr>
            <w:tcW w:w="2709" w:type="dxa"/>
            <w:tcBorders>
              <w:top w:val="single" w:color="000000" w:sz="4" w:space="0"/>
              <w:left w:val="single" w:color="000000" w:sz="4" w:space="0"/>
              <w:bottom w:val="single" w:color="000000" w:sz="4" w:space="0"/>
              <w:right w:val="single" w:color="000000" w:sz="4" w:space="0"/>
            </w:tcBorders>
            <w:vAlign w:val="center"/>
          </w:tcPr>
          <w:p w14:paraId="7C3F42F4">
            <w:pPr>
              <w:widowControl/>
              <w:textAlignment w:val="center"/>
              <w:rPr>
                <w:rFonts w:ascii="宋体" w:hAnsi="宋体" w:cs="宋体"/>
                <w:b/>
                <w:bCs/>
                <w:color w:val="auto"/>
                <w:sz w:val="18"/>
                <w:szCs w:val="18"/>
              </w:rPr>
            </w:pPr>
            <w:r>
              <w:rPr>
                <w:rFonts w:hint="eastAsia" w:ascii="宋体" w:hAnsi="宋体" w:cs="宋体"/>
                <w:b/>
                <w:bCs/>
                <w:color w:val="auto"/>
                <w:sz w:val="18"/>
                <w:szCs w:val="18"/>
              </w:rPr>
              <w:t>重点区域巡查</w:t>
            </w:r>
          </w:p>
        </w:tc>
        <w:tc>
          <w:tcPr>
            <w:tcW w:w="869" w:type="dxa"/>
            <w:tcBorders>
              <w:top w:val="single" w:color="000000" w:sz="4" w:space="0"/>
              <w:left w:val="single" w:color="000000" w:sz="4" w:space="0"/>
              <w:bottom w:val="single" w:color="000000" w:sz="4" w:space="0"/>
              <w:right w:val="single" w:color="000000" w:sz="4" w:space="0"/>
            </w:tcBorders>
            <w:noWrap/>
            <w:vAlign w:val="center"/>
          </w:tcPr>
          <w:p w14:paraId="66EBFEB9">
            <w:pPr>
              <w:jc w:val="center"/>
              <w:rPr>
                <w:rFonts w:ascii="宋体" w:hAnsi="宋体" w:cs="宋体"/>
                <w:color w:val="auto"/>
                <w:sz w:val="18"/>
                <w:szCs w:val="18"/>
              </w:rPr>
            </w:pPr>
          </w:p>
        </w:tc>
        <w:tc>
          <w:tcPr>
            <w:tcW w:w="742" w:type="dxa"/>
            <w:tcBorders>
              <w:top w:val="single" w:color="000000" w:sz="4" w:space="0"/>
              <w:left w:val="single" w:color="000000" w:sz="4" w:space="0"/>
              <w:bottom w:val="single" w:color="000000" w:sz="4" w:space="0"/>
              <w:right w:val="single" w:color="000000" w:sz="4" w:space="0"/>
            </w:tcBorders>
            <w:noWrap/>
            <w:vAlign w:val="center"/>
          </w:tcPr>
          <w:p w14:paraId="16879A7B">
            <w:pPr>
              <w:jc w:val="center"/>
              <w:rPr>
                <w:rFonts w:ascii="宋体" w:hAnsi="宋体" w:cs="宋体"/>
                <w:color w:val="auto"/>
                <w:sz w:val="18"/>
                <w:szCs w:val="18"/>
              </w:rPr>
            </w:pPr>
          </w:p>
        </w:tc>
        <w:tc>
          <w:tcPr>
            <w:tcW w:w="1018" w:type="dxa"/>
            <w:tcBorders>
              <w:top w:val="single" w:color="000000" w:sz="4" w:space="0"/>
              <w:left w:val="single" w:color="000000" w:sz="4" w:space="0"/>
              <w:bottom w:val="single" w:color="000000" w:sz="4" w:space="0"/>
              <w:right w:val="single" w:color="000000" w:sz="4" w:space="0"/>
            </w:tcBorders>
            <w:noWrap/>
            <w:vAlign w:val="center"/>
          </w:tcPr>
          <w:p w14:paraId="3463E7FF">
            <w:pPr>
              <w:jc w:val="center"/>
              <w:rPr>
                <w:rFonts w:ascii="宋体" w:hAnsi="宋体" w:cs="宋体"/>
                <w:color w:val="auto"/>
                <w:sz w:val="18"/>
                <w:szCs w:val="18"/>
              </w:rPr>
            </w:pPr>
          </w:p>
        </w:tc>
        <w:tc>
          <w:tcPr>
            <w:tcW w:w="914" w:type="dxa"/>
            <w:tcBorders>
              <w:top w:val="single" w:color="000000" w:sz="4" w:space="0"/>
              <w:left w:val="single" w:color="000000" w:sz="4" w:space="0"/>
              <w:bottom w:val="single" w:color="000000" w:sz="4" w:space="0"/>
              <w:right w:val="single" w:color="000000" w:sz="4" w:space="0"/>
            </w:tcBorders>
            <w:noWrap/>
            <w:vAlign w:val="center"/>
          </w:tcPr>
          <w:p w14:paraId="2CD1F91F">
            <w:pPr>
              <w:jc w:val="center"/>
              <w:rPr>
                <w:rFonts w:ascii="宋体" w:hAnsi="宋体" w:cs="宋体"/>
                <w:color w:val="auto"/>
                <w:sz w:val="18"/>
                <w:szCs w:val="18"/>
              </w:rPr>
            </w:pPr>
          </w:p>
        </w:tc>
        <w:tc>
          <w:tcPr>
            <w:tcW w:w="766" w:type="dxa"/>
            <w:tcBorders>
              <w:top w:val="single" w:color="000000" w:sz="4" w:space="0"/>
              <w:left w:val="single" w:color="000000" w:sz="4" w:space="0"/>
              <w:bottom w:val="single" w:color="000000" w:sz="4" w:space="0"/>
              <w:right w:val="single" w:color="000000" w:sz="4" w:space="0"/>
            </w:tcBorders>
            <w:noWrap/>
            <w:vAlign w:val="center"/>
          </w:tcPr>
          <w:p w14:paraId="54926897">
            <w:pPr>
              <w:jc w:val="center"/>
              <w:rPr>
                <w:rFonts w:ascii="宋体" w:hAnsi="宋体" w:cs="宋体"/>
                <w:color w:val="auto"/>
                <w:sz w:val="18"/>
                <w:szCs w:val="18"/>
              </w:rPr>
            </w:pP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4DEB5001">
            <w:pPr>
              <w:jc w:val="center"/>
              <w:rPr>
                <w:rFonts w:ascii="宋体" w:hAnsi="宋体" w:cs="宋体"/>
                <w:color w:val="auto"/>
                <w:sz w:val="18"/>
                <w:szCs w:val="18"/>
              </w:rPr>
            </w:pP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011FDC88">
            <w:pPr>
              <w:jc w:val="center"/>
              <w:rPr>
                <w:rFonts w:ascii="宋体" w:hAnsi="宋体" w:cs="宋体"/>
                <w:color w:val="auto"/>
                <w:sz w:val="18"/>
                <w:szCs w:val="18"/>
              </w:rPr>
            </w:pPr>
          </w:p>
        </w:tc>
        <w:tc>
          <w:tcPr>
            <w:tcW w:w="1054" w:type="dxa"/>
            <w:tcBorders>
              <w:top w:val="single" w:color="000000" w:sz="4" w:space="0"/>
              <w:left w:val="single" w:color="000000" w:sz="4" w:space="0"/>
              <w:bottom w:val="single" w:color="000000" w:sz="4" w:space="0"/>
              <w:right w:val="single" w:color="000000" w:sz="4" w:space="0"/>
            </w:tcBorders>
            <w:noWrap/>
            <w:vAlign w:val="center"/>
          </w:tcPr>
          <w:p w14:paraId="3C5BCD2D">
            <w:pPr>
              <w:rPr>
                <w:rFonts w:ascii="宋体" w:hAnsi="宋体" w:cs="宋体"/>
                <w:color w:val="auto"/>
                <w:sz w:val="18"/>
                <w:szCs w:val="18"/>
              </w:rPr>
            </w:pPr>
          </w:p>
        </w:tc>
      </w:tr>
      <w:tr w14:paraId="108AF98D">
        <w:tblPrEx>
          <w:tblCellMar>
            <w:top w:w="0" w:type="dxa"/>
            <w:left w:w="108" w:type="dxa"/>
            <w:bottom w:w="0" w:type="dxa"/>
            <w:right w:w="108" w:type="dxa"/>
          </w:tblCellMar>
        </w:tblPrEx>
        <w:trPr>
          <w:trHeight w:val="613" w:hRule="atLeast"/>
          <w:jc w:val="center"/>
        </w:trPr>
        <w:tc>
          <w:tcPr>
            <w:tcW w:w="902" w:type="dxa"/>
            <w:tcBorders>
              <w:top w:val="single" w:color="000000" w:sz="4" w:space="0"/>
              <w:left w:val="single" w:color="000000" w:sz="4" w:space="0"/>
              <w:bottom w:val="single" w:color="000000" w:sz="4" w:space="0"/>
              <w:right w:val="single" w:color="000000" w:sz="4" w:space="0"/>
            </w:tcBorders>
            <w:noWrap/>
            <w:vAlign w:val="center"/>
          </w:tcPr>
          <w:p w14:paraId="4A2E4EDE">
            <w:pPr>
              <w:widowControl/>
              <w:jc w:val="center"/>
              <w:textAlignment w:val="center"/>
              <w:rPr>
                <w:rFonts w:ascii="宋体" w:hAnsi="宋体" w:cs="宋体"/>
                <w:color w:val="auto"/>
                <w:sz w:val="18"/>
                <w:szCs w:val="18"/>
              </w:rPr>
            </w:pPr>
            <w:r>
              <w:rPr>
                <w:rFonts w:hint="eastAsia" w:ascii="宋体" w:hAnsi="宋体" w:cs="宋体"/>
                <w:color w:val="auto"/>
                <w:sz w:val="18"/>
                <w:szCs w:val="18"/>
              </w:rPr>
              <w:t>4.1</w:t>
            </w:r>
          </w:p>
        </w:tc>
        <w:tc>
          <w:tcPr>
            <w:tcW w:w="2709" w:type="dxa"/>
            <w:tcBorders>
              <w:top w:val="single" w:color="000000" w:sz="4" w:space="0"/>
              <w:left w:val="single" w:color="000000" w:sz="4" w:space="0"/>
              <w:bottom w:val="single" w:color="000000" w:sz="4" w:space="0"/>
              <w:right w:val="single" w:color="000000" w:sz="4" w:space="0"/>
            </w:tcBorders>
            <w:vAlign w:val="center"/>
          </w:tcPr>
          <w:p w14:paraId="7270196D">
            <w:pPr>
              <w:widowControl/>
              <w:textAlignment w:val="center"/>
              <w:rPr>
                <w:rFonts w:ascii="宋体" w:hAnsi="宋体" w:cs="宋体"/>
                <w:color w:val="auto"/>
                <w:sz w:val="18"/>
                <w:szCs w:val="18"/>
              </w:rPr>
            </w:pPr>
            <w:r>
              <w:rPr>
                <w:rFonts w:hint="eastAsia" w:ascii="宋体" w:hAnsi="宋体" w:cs="宋体"/>
                <w:color w:val="auto"/>
                <w:sz w:val="18"/>
                <w:szCs w:val="18"/>
              </w:rPr>
              <w:t>区管河道 日常巡查（陆上）</w:t>
            </w:r>
          </w:p>
        </w:tc>
        <w:tc>
          <w:tcPr>
            <w:tcW w:w="869" w:type="dxa"/>
            <w:tcBorders>
              <w:top w:val="single" w:color="000000" w:sz="4" w:space="0"/>
              <w:left w:val="single" w:color="000000" w:sz="4" w:space="0"/>
              <w:bottom w:val="single" w:color="000000" w:sz="4" w:space="0"/>
              <w:right w:val="single" w:color="000000" w:sz="4" w:space="0"/>
            </w:tcBorders>
            <w:noWrap/>
            <w:vAlign w:val="center"/>
          </w:tcPr>
          <w:p w14:paraId="48BB82D3">
            <w:pPr>
              <w:widowControl/>
              <w:jc w:val="center"/>
              <w:textAlignment w:val="center"/>
              <w:rPr>
                <w:rFonts w:ascii="宋体" w:hAnsi="宋体" w:cs="宋体"/>
                <w:color w:val="auto"/>
                <w:sz w:val="18"/>
                <w:szCs w:val="18"/>
              </w:rPr>
            </w:pPr>
            <w:r>
              <w:rPr>
                <w:rFonts w:hint="eastAsia" w:ascii="宋体" w:hAnsi="宋体" w:cs="宋体"/>
                <w:color w:val="auto"/>
                <w:sz w:val="18"/>
                <w:szCs w:val="18"/>
              </w:rPr>
              <w:t>km</w:t>
            </w:r>
          </w:p>
        </w:tc>
        <w:tc>
          <w:tcPr>
            <w:tcW w:w="742" w:type="dxa"/>
            <w:tcBorders>
              <w:top w:val="single" w:color="000000" w:sz="4" w:space="0"/>
              <w:left w:val="single" w:color="000000" w:sz="4" w:space="0"/>
              <w:bottom w:val="single" w:color="000000" w:sz="4" w:space="0"/>
              <w:right w:val="single" w:color="000000" w:sz="4" w:space="0"/>
            </w:tcBorders>
            <w:noWrap/>
            <w:vAlign w:val="center"/>
          </w:tcPr>
          <w:p w14:paraId="61710390">
            <w:pPr>
              <w:widowControl/>
              <w:jc w:val="center"/>
              <w:textAlignment w:val="center"/>
              <w:rPr>
                <w:rFonts w:ascii="宋体" w:hAnsi="宋体" w:cs="宋体"/>
                <w:color w:val="auto"/>
                <w:sz w:val="18"/>
                <w:szCs w:val="18"/>
              </w:rPr>
            </w:pPr>
            <w:r>
              <w:rPr>
                <w:rFonts w:hint="eastAsia" w:ascii="宋体" w:hAnsi="宋体" w:cs="宋体"/>
                <w:color w:val="auto"/>
                <w:sz w:val="18"/>
                <w:szCs w:val="18"/>
              </w:rPr>
              <w:t>0.583</w:t>
            </w:r>
          </w:p>
        </w:tc>
        <w:tc>
          <w:tcPr>
            <w:tcW w:w="1018" w:type="dxa"/>
            <w:tcBorders>
              <w:top w:val="single" w:color="000000" w:sz="4" w:space="0"/>
              <w:left w:val="single" w:color="000000" w:sz="4" w:space="0"/>
              <w:bottom w:val="single" w:color="000000" w:sz="4" w:space="0"/>
              <w:right w:val="single" w:color="000000" w:sz="4" w:space="0"/>
            </w:tcBorders>
            <w:noWrap/>
            <w:vAlign w:val="center"/>
          </w:tcPr>
          <w:p w14:paraId="543177A7">
            <w:pPr>
              <w:widowControl/>
              <w:jc w:val="center"/>
              <w:textAlignment w:val="center"/>
              <w:rPr>
                <w:rFonts w:ascii="宋体" w:hAnsi="宋体" w:cs="宋体"/>
                <w:color w:val="auto"/>
                <w:sz w:val="18"/>
                <w:szCs w:val="18"/>
              </w:rPr>
            </w:pPr>
            <w:r>
              <w:rPr>
                <w:rFonts w:hint="eastAsia" w:ascii="宋体" w:hAnsi="宋体" w:cs="宋体"/>
                <w:color w:val="auto"/>
                <w:sz w:val="18"/>
                <w:szCs w:val="18"/>
              </w:rPr>
              <w:t>每天1次</w:t>
            </w:r>
          </w:p>
        </w:tc>
        <w:tc>
          <w:tcPr>
            <w:tcW w:w="914" w:type="dxa"/>
            <w:tcBorders>
              <w:top w:val="single" w:color="000000" w:sz="4" w:space="0"/>
              <w:left w:val="single" w:color="000000" w:sz="4" w:space="0"/>
              <w:bottom w:val="single" w:color="000000" w:sz="4" w:space="0"/>
              <w:right w:val="single" w:color="000000" w:sz="4" w:space="0"/>
            </w:tcBorders>
            <w:noWrap/>
            <w:vAlign w:val="center"/>
          </w:tcPr>
          <w:p w14:paraId="2F9FA6DA">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66" w:type="dxa"/>
            <w:tcBorders>
              <w:top w:val="single" w:color="000000" w:sz="4" w:space="0"/>
              <w:left w:val="single" w:color="000000" w:sz="4" w:space="0"/>
              <w:bottom w:val="single" w:color="000000" w:sz="4" w:space="0"/>
              <w:right w:val="single" w:color="000000" w:sz="4" w:space="0"/>
            </w:tcBorders>
            <w:noWrap/>
            <w:vAlign w:val="center"/>
          </w:tcPr>
          <w:p w14:paraId="068896E4">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40594B98">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2E4B573C">
            <w:pPr>
              <w:widowControl/>
              <w:jc w:val="center"/>
              <w:textAlignment w:val="center"/>
              <w:rPr>
                <w:rFonts w:ascii="宋体" w:hAnsi="宋体" w:cs="宋体"/>
                <w:color w:val="auto"/>
                <w:sz w:val="18"/>
                <w:szCs w:val="18"/>
              </w:rPr>
            </w:pPr>
            <w:r>
              <w:rPr>
                <w:rFonts w:hint="eastAsia" w:ascii="宋体" w:hAnsi="宋体" w:cs="宋体"/>
                <w:color w:val="auto"/>
                <w:sz w:val="18"/>
                <w:szCs w:val="18"/>
              </w:rPr>
              <w:t>212.795</w:t>
            </w:r>
          </w:p>
        </w:tc>
        <w:tc>
          <w:tcPr>
            <w:tcW w:w="1054" w:type="dxa"/>
            <w:tcBorders>
              <w:top w:val="single" w:color="000000" w:sz="4" w:space="0"/>
              <w:left w:val="single" w:color="000000" w:sz="4" w:space="0"/>
              <w:bottom w:val="single" w:color="000000" w:sz="4" w:space="0"/>
              <w:right w:val="single" w:color="000000" w:sz="4" w:space="0"/>
            </w:tcBorders>
            <w:noWrap/>
            <w:vAlign w:val="center"/>
          </w:tcPr>
          <w:p w14:paraId="3FE0EEEA">
            <w:pPr>
              <w:rPr>
                <w:rFonts w:ascii="宋体" w:hAnsi="宋体" w:cs="宋体"/>
                <w:color w:val="auto"/>
                <w:sz w:val="18"/>
                <w:szCs w:val="18"/>
              </w:rPr>
            </w:pPr>
          </w:p>
        </w:tc>
      </w:tr>
      <w:tr w14:paraId="536D95F7">
        <w:tblPrEx>
          <w:tblCellMar>
            <w:top w:w="0" w:type="dxa"/>
            <w:left w:w="108" w:type="dxa"/>
            <w:bottom w:w="0" w:type="dxa"/>
            <w:right w:w="108" w:type="dxa"/>
          </w:tblCellMar>
        </w:tblPrEx>
        <w:trPr>
          <w:trHeight w:val="613" w:hRule="atLeast"/>
          <w:jc w:val="center"/>
        </w:trPr>
        <w:tc>
          <w:tcPr>
            <w:tcW w:w="902" w:type="dxa"/>
            <w:tcBorders>
              <w:top w:val="single" w:color="000000" w:sz="4" w:space="0"/>
              <w:left w:val="single" w:color="000000" w:sz="4" w:space="0"/>
              <w:bottom w:val="single" w:color="000000" w:sz="4" w:space="0"/>
              <w:right w:val="single" w:color="000000" w:sz="4" w:space="0"/>
            </w:tcBorders>
            <w:noWrap/>
            <w:vAlign w:val="center"/>
          </w:tcPr>
          <w:p w14:paraId="25B0507B">
            <w:pPr>
              <w:widowControl/>
              <w:jc w:val="center"/>
              <w:textAlignment w:val="center"/>
              <w:rPr>
                <w:rFonts w:ascii="宋体" w:hAnsi="宋体" w:cs="宋体"/>
                <w:color w:val="auto"/>
                <w:sz w:val="18"/>
                <w:szCs w:val="18"/>
              </w:rPr>
            </w:pPr>
            <w:r>
              <w:rPr>
                <w:rFonts w:hint="eastAsia" w:ascii="宋体" w:hAnsi="宋体" w:cs="宋体"/>
                <w:color w:val="auto"/>
                <w:sz w:val="18"/>
                <w:szCs w:val="18"/>
              </w:rPr>
              <w:t>4.2</w:t>
            </w:r>
          </w:p>
        </w:tc>
        <w:tc>
          <w:tcPr>
            <w:tcW w:w="2709" w:type="dxa"/>
            <w:tcBorders>
              <w:top w:val="single" w:color="000000" w:sz="4" w:space="0"/>
              <w:left w:val="single" w:color="000000" w:sz="4" w:space="0"/>
              <w:bottom w:val="single" w:color="000000" w:sz="4" w:space="0"/>
              <w:right w:val="single" w:color="000000" w:sz="4" w:space="0"/>
            </w:tcBorders>
            <w:vAlign w:val="center"/>
          </w:tcPr>
          <w:p w14:paraId="2788C2CF">
            <w:pPr>
              <w:widowControl/>
              <w:textAlignment w:val="center"/>
              <w:rPr>
                <w:rFonts w:ascii="宋体" w:hAnsi="宋体" w:cs="宋体"/>
                <w:color w:val="auto"/>
                <w:sz w:val="18"/>
                <w:szCs w:val="18"/>
              </w:rPr>
            </w:pPr>
            <w:r>
              <w:rPr>
                <w:rFonts w:hint="eastAsia" w:ascii="宋体" w:hAnsi="宋体" w:cs="宋体"/>
                <w:color w:val="auto"/>
                <w:sz w:val="18"/>
                <w:szCs w:val="18"/>
              </w:rPr>
              <w:t>区管河道 夜间巡查（陆上）</w:t>
            </w:r>
          </w:p>
        </w:tc>
        <w:tc>
          <w:tcPr>
            <w:tcW w:w="869" w:type="dxa"/>
            <w:tcBorders>
              <w:top w:val="single" w:color="000000" w:sz="4" w:space="0"/>
              <w:left w:val="single" w:color="000000" w:sz="4" w:space="0"/>
              <w:bottom w:val="single" w:color="000000" w:sz="4" w:space="0"/>
              <w:right w:val="single" w:color="000000" w:sz="4" w:space="0"/>
            </w:tcBorders>
            <w:noWrap/>
            <w:vAlign w:val="center"/>
          </w:tcPr>
          <w:p w14:paraId="5461FBFC">
            <w:pPr>
              <w:widowControl/>
              <w:jc w:val="center"/>
              <w:textAlignment w:val="center"/>
              <w:rPr>
                <w:rFonts w:ascii="宋体" w:hAnsi="宋体" w:cs="宋体"/>
                <w:color w:val="auto"/>
                <w:sz w:val="18"/>
                <w:szCs w:val="18"/>
              </w:rPr>
            </w:pPr>
            <w:r>
              <w:rPr>
                <w:rFonts w:hint="eastAsia" w:ascii="宋体" w:hAnsi="宋体" w:cs="宋体"/>
                <w:color w:val="auto"/>
                <w:sz w:val="18"/>
                <w:szCs w:val="18"/>
              </w:rPr>
              <w:t>km</w:t>
            </w:r>
          </w:p>
        </w:tc>
        <w:tc>
          <w:tcPr>
            <w:tcW w:w="742" w:type="dxa"/>
            <w:tcBorders>
              <w:top w:val="single" w:color="000000" w:sz="4" w:space="0"/>
              <w:left w:val="single" w:color="000000" w:sz="4" w:space="0"/>
              <w:bottom w:val="single" w:color="000000" w:sz="4" w:space="0"/>
              <w:right w:val="single" w:color="000000" w:sz="4" w:space="0"/>
            </w:tcBorders>
            <w:noWrap/>
            <w:vAlign w:val="center"/>
          </w:tcPr>
          <w:p w14:paraId="2F203BCE">
            <w:pPr>
              <w:widowControl/>
              <w:jc w:val="center"/>
              <w:textAlignment w:val="center"/>
              <w:rPr>
                <w:rFonts w:ascii="宋体" w:hAnsi="宋体" w:cs="宋体"/>
                <w:color w:val="auto"/>
                <w:sz w:val="18"/>
                <w:szCs w:val="18"/>
              </w:rPr>
            </w:pPr>
            <w:r>
              <w:rPr>
                <w:rFonts w:hint="eastAsia" w:ascii="宋体" w:hAnsi="宋体" w:cs="宋体"/>
                <w:color w:val="auto"/>
                <w:sz w:val="18"/>
                <w:szCs w:val="18"/>
              </w:rPr>
              <w:t>0.181</w:t>
            </w:r>
          </w:p>
        </w:tc>
        <w:tc>
          <w:tcPr>
            <w:tcW w:w="1018" w:type="dxa"/>
            <w:tcBorders>
              <w:top w:val="single" w:color="000000" w:sz="4" w:space="0"/>
              <w:left w:val="single" w:color="000000" w:sz="4" w:space="0"/>
              <w:bottom w:val="single" w:color="000000" w:sz="4" w:space="0"/>
              <w:right w:val="single" w:color="000000" w:sz="4" w:space="0"/>
            </w:tcBorders>
            <w:noWrap/>
            <w:vAlign w:val="center"/>
          </w:tcPr>
          <w:p w14:paraId="6D90F15E">
            <w:pPr>
              <w:widowControl/>
              <w:jc w:val="center"/>
              <w:textAlignment w:val="center"/>
              <w:rPr>
                <w:rFonts w:ascii="宋体" w:hAnsi="宋体" w:cs="宋体"/>
                <w:color w:val="auto"/>
                <w:sz w:val="18"/>
                <w:szCs w:val="18"/>
              </w:rPr>
            </w:pPr>
            <w:r>
              <w:rPr>
                <w:rFonts w:hint="eastAsia" w:ascii="宋体" w:hAnsi="宋体" w:cs="宋体"/>
                <w:color w:val="auto"/>
                <w:sz w:val="18"/>
                <w:szCs w:val="18"/>
              </w:rPr>
              <w:t>每天1次</w:t>
            </w:r>
          </w:p>
        </w:tc>
        <w:tc>
          <w:tcPr>
            <w:tcW w:w="914" w:type="dxa"/>
            <w:tcBorders>
              <w:top w:val="single" w:color="000000" w:sz="4" w:space="0"/>
              <w:left w:val="single" w:color="000000" w:sz="4" w:space="0"/>
              <w:bottom w:val="single" w:color="000000" w:sz="4" w:space="0"/>
              <w:right w:val="single" w:color="000000" w:sz="4" w:space="0"/>
            </w:tcBorders>
            <w:noWrap/>
            <w:vAlign w:val="center"/>
          </w:tcPr>
          <w:p w14:paraId="0DB31A4C">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66" w:type="dxa"/>
            <w:tcBorders>
              <w:top w:val="single" w:color="000000" w:sz="4" w:space="0"/>
              <w:left w:val="single" w:color="000000" w:sz="4" w:space="0"/>
              <w:bottom w:val="single" w:color="000000" w:sz="4" w:space="0"/>
              <w:right w:val="single" w:color="000000" w:sz="4" w:space="0"/>
            </w:tcBorders>
            <w:noWrap/>
            <w:vAlign w:val="center"/>
          </w:tcPr>
          <w:p w14:paraId="026E20F1">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3E85AC49">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15A70F4F">
            <w:pPr>
              <w:widowControl/>
              <w:jc w:val="center"/>
              <w:textAlignment w:val="center"/>
              <w:rPr>
                <w:rFonts w:ascii="宋体" w:hAnsi="宋体" w:cs="宋体"/>
                <w:color w:val="auto"/>
                <w:sz w:val="18"/>
                <w:szCs w:val="18"/>
              </w:rPr>
            </w:pPr>
            <w:r>
              <w:rPr>
                <w:rFonts w:hint="eastAsia" w:ascii="宋体" w:hAnsi="宋体" w:cs="宋体"/>
                <w:color w:val="auto"/>
                <w:sz w:val="18"/>
                <w:szCs w:val="18"/>
              </w:rPr>
              <w:t>66.065</w:t>
            </w:r>
          </w:p>
        </w:tc>
        <w:tc>
          <w:tcPr>
            <w:tcW w:w="1054" w:type="dxa"/>
            <w:tcBorders>
              <w:top w:val="single" w:color="000000" w:sz="4" w:space="0"/>
              <w:left w:val="single" w:color="000000" w:sz="4" w:space="0"/>
              <w:bottom w:val="single" w:color="000000" w:sz="4" w:space="0"/>
              <w:right w:val="single" w:color="000000" w:sz="4" w:space="0"/>
            </w:tcBorders>
            <w:noWrap/>
            <w:vAlign w:val="center"/>
          </w:tcPr>
          <w:p w14:paraId="456B91A5">
            <w:pPr>
              <w:rPr>
                <w:rFonts w:ascii="宋体" w:hAnsi="宋体" w:cs="宋体"/>
                <w:color w:val="auto"/>
                <w:sz w:val="18"/>
                <w:szCs w:val="18"/>
              </w:rPr>
            </w:pPr>
          </w:p>
        </w:tc>
      </w:tr>
      <w:tr w14:paraId="77FB083C">
        <w:tblPrEx>
          <w:tblCellMar>
            <w:top w:w="0" w:type="dxa"/>
            <w:left w:w="108" w:type="dxa"/>
            <w:bottom w:w="0" w:type="dxa"/>
            <w:right w:w="108" w:type="dxa"/>
          </w:tblCellMar>
        </w:tblPrEx>
        <w:trPr>
          <w:trHeight w:val="476" w:hRule="atLeast"/>
          <w:jc w:val="center"/>
        </w:trPr>
        <w:tc>
          <w:tcPr>
            <w:tcW w:w="902" w:type="dxa"/>
            <w:tcBorders>
              <w:top w:val="single" w:color="000000" w:sz="4" w:space="0"/>
              <w:left w:val="single" w:color="000000" w:sz="4" w:space="0"/>
              <w:bottom w:val="single" w:color="000000" w:sz="4" w:space="0"/>
              <w:right w:val="single" w:color="000000" w:sz="4" w:space="0"/>
            </w:tcBorders>
            <w:noWrap/>
            <w:vAlign w:val="center"/>
          </w:tcPr>
          <w:p w14:paraId="2D2778D4">
            <w:pPr>
              <w:widowControl/>
              <w:jc w:val="center"/>
              <w:textAlignment w:val="center"/>
              <w:rPr>
                <w:rFonts w:ascii="宋体" w:hAnsi="宋体" w:cs="宋体"/>
                <w:b/>
                <w:bCs/>
                <w:color w:val="auto"/>
                <w:sz w:val="18"/>
                <w:szCs w:val="18"/>
              </w:rPr>
            </w:pPr>
            <w:r>
              <w:rPr>
                <w:rFonts w:hint="eastAsia" w:ascii="宋体" w:hAnsi="宋体" w:cs="宋体"/>
                <w:b/>
                <w:bCs/>
                <w:color w:val="auto"/>
                <w:sz w:val="18"/>
                <w:szCs w:val="18"/>
              </w:rPr>
              <w:t>二</w:t>
            </w:r>
          </w:p>
        </w:tc>
        <w:tc>
          <w:tcPr>
            <w:tcW w:w="2709" w:type="dxa"/>
            <w:tcBorders>
              <w:top w:val="single" w:color="000000" w:sz="4" w:space="0"/>
              <w:left w:val="single" w:color="000000" w:sz="4" w:space="0"/>
              <w:bottom w:val="single" w:color="000000" w:sz="4" w:space="0"/>
              <w:right w:val="single" w:color="000000" w:sz="4" w:space="0"/>
            </w:tcBorders>
            <w:vAlign w:val="center"/>
          </w:tcPr>
          <w:p w14:paraId="3443A1BF">
            <w:pPr>
              <w:widowControl/>
              <w:textAlignment w:val="center"/>
              <w:rPr>
                <w:rFonts w:ascii="宋体" w:hAnsi="宋体" w:cs="宋体"/>
                <w:b/>
                <w:bCs/>
                <w:color w:val="auto"/>
                <w:sz w:val="18"/>
                <w:szCs w:val="18"/>
              </w:rPr>
            </w:pPr>
            <w:r>
              <w:rPr>
                <w:rFonts w:hint="eastAsia" w:ascii="宋体" w:hAnsi="宋体" w:cs="宋体"/>
                <w:b/>
                <w:bCs/>
                <w:color w:val="auto"/>
                <w:sz w:val="18"/>
                <w:szCs w:val="18"/>
              </w:rPr>
              <w:t>监测</w:t>
            </w:r>
          </w:p>
        </w:tc>
        <w:tc>
          <w:tcPr>
            <w:tcW w:w="869" w:type="dxa"/>
            <w:tcBorders>
              <w:top w:val="single" w:color="000000" w:sz="4" w:space="0"/>
              <w:left w:val="single" w:color="000000" w:sz="4" w:space="0"/>
              <w:bottom w:val="single" w:color="000000" w:sz="4" w:space="0"/>
              <w:right w:val="single" w:color="000000" w:sz="4" w:space="0"/>
            </w:tcBorders>
            <w:noWrap/>
            <w:vAlign w:val="center"/>
          </w:tcPr>
          <w:p w14:paraId="7AD1584F">
            <w:pPr>
              <w:rPr>
                <w:rFonts w:ascii="宋体" w:hAnsi="宋体" w:cs="宋体"/>
                <w:color w:val="auto"/>
                <w:sz w:val="18"/>
                <w:szCs w:val="18"/>
              </w:rPr>
            </w:pPr>
          </w:p>
        </w:tc>
        <w:tc>
          <w:tcPr>
            <w:tcW w:w="742" w:type="dxa"/>
            <w:tcBorders>
              <w:top w:val="single" w:color="000000" w:sz="4" w:space="0"/>
              <w:left w:val="single" w:color="000000" w:sz="4" w:space="0"/>
              <w:bottom w:val="single" w:color="000000" w:sz="4" w:space="0"/>
              <w:right w:val="single" w:color="000000" w:sz="4" w:space="0"/>
            </w:tcBorders>
            <w:noWrap/>
            <w:vAlign w:val="center"/>
          </w:tcPr>
          <w:p w14:paraId="36FC1A18">
            <w:pPr>
              <w:rPr>
                <w:rFonts w:ascii="宋体" w:hAnsi="宋体" w:cs="宋体"/>
                <w:color w:val="auto"/>
                <w:sz w:val="18"/>
                <w:szCs w:val="18"/>
              </w:rPr>
            </w:pPr>
          </w:p>
        </w:tc>
        <w:tc>
          <w:tcPr>
            <w:tcW w:w="1018" w:type="dxa"/>
            <w:tcBorders>
              <w:top w:val="single" w:color="000000" w:sz="4" w:space="0"/>
              <w:left w:val="single" w:color="000000" w:sz="4" w:space="0"/>
              <w:bottom w:val="single" w:color="000000" w:sz="4" w:space="0"/>
              <w:right w:val="single" w:color="000000" w:sz="4" w:space="0"/>
            </w:tcBorders>
            <w:noWrap/>
            <w:vAlign w:val="center"/>
          </w:tcPr>
          <w:p w14:paraId="19A40A19">
            <w:pPr>
              <w:rPr>
                <w:rFonts w:ascii="宋体" w:hAnsi="宋体" w:cs="宋体"/>
                <w:color w:val="auto"/>
                <w:sz w:val="18"/>
                <w:szCs w:val="18"/>
              </w:rPr>
            </w:pPr>
          </w:p>
        </w:tc>
        <w:tc>
          <w:tcPr>
            <w:tcW w:w="914" w:type="dxa"/>
            <w:tcBorders>
              <w:top w:val="single" w:color="000000" w:sz="4" w:space="0"/>
              <w:left w:val="single" w:color="000000" w:sz="4" w:space="0"/>
              <w:bottom w:val="single" w:color="000000" w:sz="4" w:space="0"/>
              <w:right w:val="single" w:color="000000" w:sz="4" w:space="0"/>
            </w:tcBorders>
            <w:noWrap/>
            <w:vAlign w:val="center"/>
          </w:tcPr>
          <w:p w14:paraId="6B60F3ED">
            <w:pPr>
              <w:rPr>
                <w:rFonts w:ascii="宋体" w:hAnsi="宋体" w:cs="宋体"/>
                <w:color w:val="auto"/>
                <w:sz w:val="18"/>
                <w:szCs w:val="18"/>
              </w:rPr>
            </w:pPr>
          </w:p>
        </w:tc>
        <w:tc>
          <w:tcPr>
            <w:tcW w:w="766" w:type="dxa"/>
            <w:tcBorders>
              <w:top w:val="single" w:color="000000" w:sz="4" w:space="0"/>
              <w:left w:val="single" w:color="000000" w:sz="4" w:space="0"/>
              <w:bottom w:val="single" w:color="000000" w:sz="4" w:space="0"/>
              <w:right w:val="single" w:color="000000" w:sz="4" w:space="0"/>
            </w:tcBorders>
            <w:noWrap/>
            <w:vAlign w:val="center"/>
          </w:tcPr>
          <w:p w14:paraId="79C00EE2">
            <w:pPr>
              <w:rPr>
                <w:rFonts w:ascii="宋体" w:hAnsi="宋体" w:cs="宋体"/>
                <w:color w:val="auto"/>
                <w:sz w:val="18"/>
                <w:szCs w:val="18"/>
              </w:rPr>
            </w:pP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0C1CCD5D">
            <w:pPr>
              <w:rPr>
                <w:rFonts w:ascii="宋体" w:hAnsi="宋体" w:cs="宋体"/>
                <w:color w:val="auto"/>
                <w:sz w:val="18"/>
                <w:szCs w:val="18"/>
              </w:rPr>
            </w:pP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23CC676C">
            <w:pPr>
              <w:jc w:val="center"/>
              <w:rPr>
                <w:rFonts w:ascii="宋体" w:hAnsi="宋体" w:cs="宋体"/>
                <w:color w:val="auto"/>
                <w:sz w:val="18"/>
                <w:szCs w:val="18"/>
              </w:rPr>
            </w:pPr>
          </w:p>
        </w:tc>
        <w:tc>
          <w:tcPr>
            <w:tcW w:w="1054" w:type="dxa"/>
            <w:tcBorders>
              <w:top w:val="single" w:color="000000" w:sz="4" w:space="0"/>
              <w:left w:val="single" w:color="000000" w:sz="4" w:space="0"/>
              <w:bottom w:val="single" w:color="000000" w:sz="4" w:space="0"/>
              <w:right w:val="single" w:color="000000" w:sz="4" w:space="0"/>
            </w:tcBorders>
            <w:noWrap/>
            <w:vAlign w:val="center"/>
          </w:tcPr>
          <w:p w14:paraId="5C0DE928">
            <w:pPr>
              <w:rPr>
                <w:rFonts w:ascii="宋体" w:hAnsi="宋体" w:cs="宋体"/>
                <w:color w:val="auto"/>
                <w:sz w:val="18"/>
                <w:szCs w:val="18"/>
              </w:rPr>
            </w:pPr>
          </w:p>
        </w:tc>
      </w:tr>
      <w:tr w14:paraId="035342E7">
        <w:tblPrEx>
          <w:tblCellMar>
            <w:top w:w="0" w:type="dxa"/>
            <w:left w:w="108" w:type="dxa"/>
            <w:bottom w:w="0" w:type="dxa"/>
            <w:right w:w="108" w:type="dxa"/>
          </w:tblCellMar>
        </w:tblPrEx>
        <w:trPr>
          <w:trHeight w:val="476" w:hRule="atLeast"/>
          <w:jc w:val="center"/>
        </w:trPr>
        <w:tc>
          <w:tcPr>
            <w:tcW w:w="902" w:type="dxa"/>
            <w:tcBorders>
              <w:top w:val="single" w:color="000000" w:sz="4" w:space="0"/>
              <w:left w:val="single" w:color="000000" w:sz="4" w:space="0"/>
              <w:bottom w:val="single" w:color="000000" w:sz="4" w:space="0"/>
              <w:right w:val="single" w:color="000000" w:sz="4" w:space="0"/>
            </w:tcBorders>
            <w:noWrap/>
            <w:vAlign w:val="center"/>
          </w:tcPr>
          <w:p w14:paraId="06A53ACA">
            <w:pPr>
              <w:widowControl/>
              <w:jc w:val="center"/>
              <w:textAlignment w:val="center"/>
              <w:rPr>
                <w:rFonts w:ascii="宋体" w:hAnsi="宋体" w:cs="宋体"/>
                <w:b/>
                <w:bCs/>
                <w:color w:val="auto"/>
                <w:sz w:val="18"/>
                <w:szCs w:val="18"/>
              </w:rPr>
            </w:pPr>
            <w:r>
              <w:rPr>
                <w:rFonts w:hint="eastAsia" w:ascii="宋体" w:hAnsi="宋体" w:cs="宋体"/>
                <w:b/>
                <w:bCs/>
                <w:color w:val="auto"/>
                <w:sz w:val="18"/>
                <w:szCs w:val="18"/>
              </w:rPr>
              <w:t>(一)</w:t>
            </w:r>
          </w:p>
        </w:tc>
        <w:tc>
          <w:tcPr>
            <w:tcW w:w="2709" w:type="dxa"/>
            <w:tcBorders>
              <w:top w:val="single" w:color="000000" w:sz="4" w:space="0"/>
              <w:left w:val="single" w:color="000000" w:sz="4" w:space="0"/>
              <w:bottom w:val="single" w:color="000000" w:sz="4" w:space="0"/>
              <w:right w:val="single" w:color="000000" w:sz="4" w:space="0"/>
            </w:tcBorders>
            <w:vAlign w:val="center"/>
          </w:tcPr>
          <w:p w14:paraId="60EA472E">
            <w:pPr>
              <w:widowControl/>
              <w:textAlignment w:val="center"/>
              <w:rPr>
                <w:rFonts w:ascii="宋体" w:hAnsi="宋体" w:cs="宋体"/>
                <w:b/>
                <w:bCs/>
                <w:color w:val="auto"/>
                <w:sz w:val="18"/>
                <w:szCs w:val="18"/>
              </w:rPr>
            </w:pPr>
            <w:r>
              <w:rPr>
                <w:rFonts w:hint="eastAsia" w:ascii="宋体" w:hAnsi="宋体" w:cs="宋体"/>
                <w:b/>
                <w:bCs/>
                <w:color w:val="auto"/>
                <w:sz w:val="18"/>
                <w:szCs w:val="18"/>
              </w:rPr>
              <w:t>水质监测</w:t>
            </w:r>
          </w:p>
        </w:tc>
        <w:tc>
          <w:tcPr>
            <w:tcW w:w="869" w:type="dxa"/>
            <w:tcBorders>
              <w:top w:val="single" w:color="000000" w:sz="4" w:space="0"/>
              <w:left w:val="single" w:color="000000" w:sz="4" w:space="0"/>
              <w:bottom w:val="single" w:color="000000" w:sz="4" w:space="0"/>
              <w:right w:val="single" w:color="000000" w:sz="4" w:space="0"/>
            </w:tcBorders>
            <w:noWrap/>
            <w:vAlign w:val="center"/>
          </w:tcPr>
          <w:p w14:paraId="41713A14">
            <w:pPr>
              <w:jc w:val="center"/>
              <w:rPr>
                <w:rFonts w:ascii="宋体" w:hAnsi="宋体" w:cs="宋体"/>
                <w:color w:val="auto"/>
                <w:sz w:val="18"/>
                <w:szCs w:val="18"/>
              </w:rPr>
            </w:pPr>
          </w:p>
        </w:tc>
        <w:tc>
          <w:tcPr>
            <w:tcW w:w="742" w:type="dxa"/>
            <w:tcBorders>
              <w:top w:val="single" w:color="000000" w:sz="4" w:space="0"/>
              <w:left w:val="single" w:color="000000" w:sz="4" w:space="0"/>
              <w:bottom w:val="single" w:color="000000" w:sz="4" w:space="0"/>
              <w:right w:val="single" w:color="000000" w:sz="4" w:space="0"/>
            </w:tcBorders>
            <w:noWrap/>
            <w:vAlign w:val="center"/>
          </w:tcPr>
          <w:p w14:paraId="4944F530">
            <w:pPr>
              <w:jc w:val="center"/>
              <w:rPr>
                <w:rFonts w:ascii="宋体" w:hAnsi="宋体" w:cs="宋体"/>
                <w:color w:val="auto"/>
                <w:sz w:val="18"/>
                <w:szCs w:val="18"/>
              </w:rPr>
            </w:pPr>
          </w:p>
        </w:tc>
        <w:tc>
          <w:tcPr>
            <w:tcW w:w="1018" w:type="dxa"/>
            <w:tcBorders>
              <w:top w:val="single" w:color="000000" w:sz="4" w:space="0"/>
              <w:left w:val="single" w:color="000000" w:sz="4" w:space="0"/>
              <w:bottom w:val="single" w:color="000000" w:sz="4" w:space="0"/>
              <w:right w:val="single" w:color="000000" w:sz="4" w:space="0"/>
            </w:tcBorders>
            <w:noWrap/>
            <w:vAlign w:val="center"/>
          </w:tcPr>
          <w:p w14:paraId="4BAB26A8">
            <w:pPr>
              <w:jc w:val="center"/>
              <w:rPr>
                <w:rFonts w:ascii="宋体" w:hAnsi="宋体" w:cs="宋体"/>
                <w:color w:val="auto"/>
                <w:sz w:val="18"/>
                <w:szCs w:val="18"/>
              </w:rPr>
            </w:pPr>
          </w:p>
        </w:tc>
        <w:tc>
          <w:tcPr>
            <w:tcW w:w="914" w:type="dxa"/>
            <w:tcBorders>
              <w:top w:val="single" w:color="000000" w:sz="4" w:space="0"/>
              <w:left w:val="single" w:color="000000" w:sz="4" w:space="0"/>
              <w:bottom w:val="single" w:color="000000" w:sz="4" w:space="0"/>
              <w:right w:val="single" w:color="000000" w:sz="4" w:space="0"/>
            </w:tcBorders>
            <w:noWrap/>
            <w:vAlign w:val="center"/>
          </w:tcPr>
          <w:p w14:paraId="57141730">
            <w:pPr>
              <w:jc w:val="center"/>
              <w:rPr>
                <w:rFonts w:ascii="宋体" w:hAnsi="宋体" w:cs="宋体"/>
                <w:color w:val="auto"/>
                <w:sz w:val="18"/>
                <w:szCs w:val="18"/>
              </w:rPr>
            </w:pPr>
          </w:p>
        </w:tc>
        <w:tc>
          <w:tcPr>
            <w:tcW w:w="766" w:type="dxa"/>
            <w:tcBorders>
              <w:top w:val="single" w:color="000000" w:sz="4" w:space="0"/>
              <w:left w:val="single" w:color="000000" w:sz="4" w:space="0"/>
              <w:bottom w:val="single" w:color="000000" w:sz="4" w:space="0"/>
              <w:right w:val="single" w:color="000000" w:sz="4" w:space="0"/>
            </w:tcBorders>
            <w:noWrap/>
            <w:vAlign w:val="center"/>
          </w:tcPr>
          <w:p w14:paraId="58C1205B">
            <w:pPr>
              <w:jc w:val="center"/>
              <w:rPr>
                <w:rFonts w:ascii="宋体" w:hAnsi="宋体" w:cs="宋体"/>
                <w:color w:val="auto"/>
                <w:sz w:val="18"/>
                <w:szCs w:val="18"/>
              </w:rPr>
            </w:pP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1FA017FF">
            <w:pPr>
              <w:jc w:val="center"/>
              <w:rPr>
                <w:rFonts w:ascii="宋体" w:hAnsi="宋体" w:cs="宋体"/>
                <w:color w:val="auto"/>
                <w:sz w:val="18"/>
                <w:szCs w:val="18"/>
              </w:rPr>
            </w:pP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51762893">
            <w:pPr>
              <w:jc w:val="center"/>
              <w:rPr>
                <w:rFonts w:ascii="宋体" w:hAnsi="宋体" w:cs="宋体"/>
                <w:color w:val="auto"/>
                <w:sz w:val="18"/>
                <w:szCs w:val="18"/>
              </w:rPr>
            </w:pPr>
          </w:p>
        </w:tc>
        <w:tc>
          <w:tcPr>
            <w:tcW w:w="1054" w:type="dxa"/>
            <w:tcBorders>
              <w:top w:val="single" w:color="000000" w:sz="4" w:space="0"/>
              <w:left w:val="single" w:color="000000" w:sz="4" w:space="0"/>
              <w:bottom w:val="single" w:color="000000" w:sz="4" w:space="0"/>
              <w:right w:val="single" w:color="000000" w:sz="4" w:space="0"/>
            </w:tcBorders>
            <w:noWrap/>
            <w:vAlign w:val="center"/>
          </w:tcPr>
          <w:p w14:paraId="4179F793">
            <w:pPr>
              <w:rPr>
                <w:rFonts w:ascii="宋体" w:hAnsi="宋体" w:cs="宋体"/>
                <w:color w:val="auto"/>
                <w:sz w:val="18"/>
                <w:szCs w:val="18"/>
              </w:rPr>
            </w:pPr>
          </w:p>
        </w:tc>
      </w:tr>
      <w:tr w14:paraId="19AC7FA6">
        <w:tblPrEx>
          <w:tblCellMar>
            <w:top w:w="0" w:type="dxa"/>
            <w:left w:w="108" w:type="dxa"/>
            <w:bottom w:w="0" w:type="dxa"/>
            <w:right w:w="108" w:type="dxa"/>
          </w:tblCellMar>
        </w:tblPrEx>
        <w:trPr>
          <w:trHeight w:val="476" w:hRule="atLeast"/>
          <w:jc w:val="center"/>
        </w:trPr>
        <w:tc>
          <w:tcPr>
            <w:tcW w:w="902" w:type="dxa"/>
            <w:tcBorders>
              <w:top w:val="single" w:color="000000" w:sz="4" w:space="0"/>
              <w:left w:val="single" w:color="000000" w:sz="4" w:space="0"/>
              <w:bottom w:val="single" w:color="000000" w:sz="4" w:space="0"/>
              <w:right w:val="single" w:color="000000" w:sz="4" w:space="0"/>
            </w:tcBorders>
            <w:noWrap/>
            <w:vAlign w:val="center"/>
          </w:tcPr>
          <w:p w14:paraId="5E82B11B">
            <w:pPr>
              <w:widowControl/>
              <w:jc w:val="center"/>
              <w:textAlignment w:val="center"/>
              <w:rPr>
                <w:rFonts w:ascii="宋体" w:hAnsi="宋体" w:cs="宋体"/>
                <w:color w:val="auto"/>
                <w:sz w:val="18"/>
                <w:szCs w:val="18"/>
              </w:rPr>
            </w:pPr>
            <w:r>
              <w:rPr>
                <w:rFonts w:hint="eastAsia" w:ascii="宋体" w:hAnsi="宋体" w:cs="宋体"/>
                <w:color w:val="auto"/>
                <w:sz w:val="18"/>
                <w:szCs w:val="18"/>
              </w:rPr>
              <w:t>1.1</w:t>
            </w:r>
          </w:p>
        </w:tc>
        <w:tc>
          <w:tcPr>
            <w:tcW w:w="2709" w:type="dxa"/>
            <w:tcBorders>
              <w:top w:val="single" w:color="000000" w:sz="4" w:space="0"/>
              <w:left w:val="single" w:color="000000" w:sz="4" w:space="0"/>
              <w:bottom w:val="single" w:color="000000" w:sz="4" w:space="0"/>
              <w:right w:val="single" w:color="000000" w:sz="4" w:space="0"/>
            </w:tcBorders>
            <w:vAlign w:val="center"/>
          </w:tcPr>
          <w:p w14:paraId="524DCD87">
            <w:pPr>
              <w:widowControl/>
              <w:textAlignment w:val="center"/>
              <w:rPr>
                <w:rFonts w:ascii="宋体" w:hAnsi="宋体" w:cs="宋体"/>
                <w:color w:val="auto"/>
                <w:sz w:val="18"/>
                <w:szCs w:val="18"/>
              </w:rPr>
            </w:pPr>
            <w:r>
              <w:rPr>
                <w:rFonts w:hint="eastAsia" w:ascii="宋体" w:hAnsi="宋体" w:cs="宋体"/>
                <w:color w:val="auto"/>
                <w:sz w:val="18"/>
                <w:szCs w:val="18"/>
              </w:rPr>
              <w:t>自测</w:t>
            </w:r>
          </w:p>
        </w:tc>
        <w:tc>
          <w:tcPr>
            <w:tcW w:w="869" w:type="dxa"/>
            <w:tcBorders>
              <w:top w:val="single" w:color="000000" w:sz="4" w:space="0"/>
              <w:left w:val="single" w:color="000000" w:sz="4" w:space="0"/>
              <w:bottom w:val="single" w:color="000000" w:sz="4" w:space="0"/>
              <w:right w:val="single" w:color="000000" w:sz="4" w:space="0"/>
            </w:tcBorders>
            <w:noWrap/>
            <w:vAlign w:val="center"/>
          </w:tcPr>
          <w:p w14:paraId="4338EA3F">
            <w:pPr>
              <w:widowControl/>
              <w:jc w:val="center"/>
              <w:textAlignment w:val="center"/>
              <w:rPr>
                <w:rFonts w:ascii="宋体" w:hAnsi="宋体" w:cs="宋体"/>
                <w:color w:val="auto"/>
                <w:sz w:val="18"/>
                <w:szCs w:val="18"/>
              </w:rPr>
            </w:pPr>
            <w:r>
              <w:rPr>
                <w:rFonts w:hint="eastAsia" w:ascii="宋体" w:hAnsi="宋体" w:cs="宋体"/>
                <w:color w:val="auto"/>
                <w:sz w:val="18"/>
                <w:szCs w:val="18"/>
              </w:rPr>
              <w:t>项</w:t>
            </w:r>
          </w:p>
        </w:tc>
        <w:tc>
          <w:tcPr>
            <w:tcW w:w="742" w:type="dxa"/>
            <w:tcBorders>
              <w:top w:val="single" w:color="000000" w:sz="4" w:space="0"/>
              <w:left w:val="single" w:color="000000" w:sz="4" w:space="0"/>
              <w:bottom w:val="single" w:color="000000" w:sz="4" w:space="0"/>
              <w:right w:val="single" w:color="000000" w:sz="4" w:space="0"/>
            </w:tcBorders>
            <w:noWrap/>
            <w:vAlign w:val="center"/>
          </w:tcPr>
          <w:p w14:paraId="212F3ED4">
            <w:pPr>
              <w:widowControl/>
              <w:jc w:val="center"/>
              <w:textAlignment w:val="center"/>
              <w:rPr>
                <w:rFonts w:ascii="宋体" w:hAnsi="宋体" w:cs="宋体"/>
                <w:color w:val="auto"/>
                <w:sz w:val="18"/>
                <w:szCs w:val="18"/>
              </w:rPr>
            </w:pPr>
            <w:r>
              <w:rPr>
                <w:rFonts w:hint="eastAsia" w:ascii="宋体" w:hAnsi="宋体" w:cs="宋体"/>
                <w:color w:val="auto"/>
                <w:sz w:val="18"/>
                <w:szCs w:val="18"/>
              </w:rPr>
              <w:t>1</w:t>
            </w:r>
          </w:p>
        </w:tc>
        <w:tc>
          <w:tcPr>
            <w:tcW w:w="1018" w:type="dxa"/>
            <w:tcBorders>
              <w:top w:val="single" w:color="000000" w:sz="4" w:space="0"/>
              <w:left w:val="single" w:color="000000" w:sz="4" w:space="0"/>
              <w:bottom w:val="single" w:color="000000" w:sz="4" w:space="0"/>
              <w:right w:val="single" w:color="000000" w:sz="4" w:space="0"/>
            </w:tcBorders>
            <w:noWrap/>
            <w:vAlign w:val="center"/>
          </w:tcPr>
          <w:p w14:paraId="321A8B04">
            <w:pPr>
              <w:widowControl/>
              <w:jc w:val="center"/>
              <w:textAlignment w:val="center"/>
              <w:rPr>
                <w:rFonts w:ascii="宋体" w:hAnsi="宋体" w:cs="宋体"/>
                <w:color w:val="auto"/>
                <w:sz w:val="18"/>
                <w:szCs w:val="18"/>
              </w:rPr>
            </w:pPr>
            <w:r>
              <w:rPr>
                <w:rFonts w:hint="eastAsia" w:ascii="宋体" w:hAnsi="宋体" w:cs="宋体"/>
                <w:color w:val="auto"/>
                <w:sz w:val="18"/>
                <w:szCs w:val="18"/>
              </w:rPr>
              <w:t>每月5次</w:t>
            </w:r>
          </w:p>
        </w:tc>
        <w:tc>
          <w:tcPr>
            <w:tcW w:w="914" w:type="dxa"/>
            <w:tcBorders>
              <w:top w:val="single" w:color="000000" w:sz="4" w:space="0"/>
              <w:left w:val="single" w:color="000000" w:sz="4" w:space="0"/>
              <w:bottom w:val="single" w:color="000000" w:sz="4" w:space="0"/>
              <w:right w:val="single" w:color="000000" w:sz="4" w:space="0"/>
            </w:tcBorders>
            <w:noWrap/>
            <w:vAlign w:val="center"/>
          </w:tcPr>
          <w:p w14:paraId="59C5CC29">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66" w:type="dxa"/>
            <w:tcBorders>
              <w:top w:val="single" w:color="000000" w:sz="4" w:space="0"/>
              <w:left w:val="single" w:color="000000" w:sz="4" w:space="0"/>
              <w:bottom w:val="single" w:color="000000" w:sz="4" w:space="0"/>
              <w:right w:val="single" w:color="000000" w:sz="4" w:space="0"/>
            </w:tcBorders>
            <w:noWrap/>
            <w:vAlign w:val="center"/>
          </w:tcPr>
          <w:p w14:paraId="08F09A5B">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0DDCD2A3">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387394EA">
            <w:pPr>
              <w:widowControl/>
              <w:jc w:val="center"/>
              <w:textAlignment w:val="center"/>
              <w:rPr>
                <w:rFonts w:ascii="宋体" w:hAnsi="宋体" w:cs="宋体"/>
                <w:color w:val="auto"/>
                <w:sz w:val="18"/>
                <w:szCs w:val="18"/>
              </w:rPr>
            </w:pPr>
            <w:r>
              <w:rPr>
                <w:rFonts w:hint="eastAsia" w:ascii="宋体" w:hAnsi="宋体" w:cs="宋体"/>
                <w:color w:val="auto"/>
                <w:sz w:val="18"/>
                <w:szCs w:val="18"/>
              </w:rPr>
              <w:t>60</w:t>
            </w:r>
          </w:p>
        </w:tc>
        <w:tc>
          <w:tcPr>
            <w:tcW w:w="1054" w:type="dxa"/>
            <w:tcBorders>
              <w:top w:val="single" w:color="000000" w:sz="4" w:space="0"/>
              <w:left w:val="single" w:color="000000" w:sz="4" w:space="0"/>
              <w:bottom w:val="single" w:color="000000" w:sz="4" w:space="0"/>
              <w:right w:val="single" w:color="000000" w:sz="4" w:space="0"/>
            </w:tcBorders>
            <w:noWrap/>
            <w:vAlign w:val="center"/>
          </w:tcPr>
          <w:p w14:paraId="4A655611">
            <w:pPr>
              <w:rPr>
                <w:rFonts w:ascii="宋体" w:hAnsi="宋体" w:cs="宋体"/>
                <w:color w:val="auto"/>
                <w:sz w:val="18"/>
                <w:szCs w:val="18"/>
              </w:rPr>
            </w:pPr>
          </w:p>
        </w:tc>
      </w:tr>
      <w:tr w14:paraId="59F30270">
        <w:tblPrEx>
          <w:tblCellMar>
            <w:top w:w="0" w:type="dxa"/>
            <w:left w:w="108" w:type="dxa"/>
            <w:bottom w:w="0" w:type="dxa"/>
            <w:right w:w="108" w:type="dxa"/>
          </w:tblCellMar>
        </w:tblPrEx>
        <w:trPr>
          <w:trHeight w:val="476" w:hRule="atLeast"/>
          <w:jc w:val="center"/>
        </w:trPr>
        <w:tc>
          <w:tcPr>
            <w:tcW w:w="902" w:type="dxa"/>
            <w:tcBorders>
              <w:top w:val="single" w:color="000000" w:sz="4" w:space="0"/>
              <w:left w:val="single" w:color="000000" w:sz="4" w:space="0"/>
              <w:bottom w:val="single" w:color="000000" w:sz="4" w:space="0"/>
              <w:right w:val="single" w:color="000000" w:sz="4" w:space="0"/>
            </w:tcBorders>
            <w:noWrap/>
            <w:vAlign w:val="center"/>
          </w:tcPr>
          <w:p w14:paraId="14779EC0">
            <w:pPr>
              <w:widowControl/>
              <w:jc w:val="center"/>
              <w:textAlignment w:val="center"/>
              <w:rPr>
                <w:rFonts w:ascii="宋体" w:hAnsi="宋体" w:cs="宋体"/>
                <w:color w:val="auto"/>
                <w:sz w:val="18"/>
                <w:szCs w:val="18"/>
              </w:rPr>
            </w:pPr>
            <w:r>
              <w:rPr>
                <w:rFonts w:hint="eastAsia" w:ascii="宋体" w:hAnsi="宋体" w:cs="宋体"/>
                <w:color w:val="auto"/>
                <w:sz w:val="18"/>
                <w:szCs w:val="18"/>
              </w:rPr>
              <w:t>1.2</w:t>
            </w:r>
          </w:p>
        </w:tc>
        <w:tc>
          <w:tcPr>
            <w:tcW w:w="2709" w:type="dxa"/>
            <w:tcBorders>
              <w:top w:val="single" w:color="000000" w:sz="4" w:space="0"/>
              <w:left w:val="single" w:color="000000" w:sz="4" w:space="0"/>
              <w:bottom w:val="single" w:color="000000" w:sz="4" w:space="0"/>
              <w:right w:val="single" w:color="000000" w:sz="4" w:space="0"/>
            </w:tcBorders>
            <w:vAlign w:val="center"/>
          </w:tcPr>
          <w:p w14:paraId="74DD7387">
            <w:pPr>
              <w:widowControl/>
              <w:textAlignment w:val="center"/>
              <w:rPr>
                <w:rFonts w:ascii="宋体" w:hAnsi="宋体" w:cs="宋体"/>
                <w:color w:val="auto"/>
                <w:sz w:val="18"/>
                <w:szCs w:val="18"/>
              </w:rPr>
            </w:pPr>
            <w:r>
              <w:rPr>
                <w:rFonts w:hint="eastAsia" w:ascii="宋体" w:hAnsi="宋体" w:cs="宋体"/>
                <w:color w:val="auto"/>
                <w:sz w:val="18"/>
                <w:szCs w:val="18"/>
              </w:rPr>
              <w:t>委托第三方</w:t>
            </w:r>
          </w:p>
        </w:tc>
        <w:tc>
          <w:tcPr>
            <w:tcW w:w="869" w:type="dxa"/>
            <w:tcBorders>
              <w:top w:val="single" w:color="000000" w:sz="4" w:space="0"/>
              <w:left w:val="single" w:color="000000" w:sz="4" w:space="0"/>
              <w:bottom w:val="single" w:color="000000" w:sz="4" w:space="0"/>
              <w:right w:val="single" w:color="000000" w:sz="4" w:space="0"/>
            </w:tcBorders>
            <w:noWrap/>
            <w:vAlign w:val="center"/>
          </w:tcPr>
          <w:p w14:paraId="7453521D">
            <w:pPr>
              <w:widowControl/>
              <w:jc w:val="center"/>
              <w:textAlignment w:val="center"/>
              <w:rPr>
                <w:rFonts w:ascii="宋体" w:hAnsi="宋体" w:cs="宋体"/>
                <w:color w:val="auto"/>
                <w:sz w:val="18"/>
                <w:szCs w:val="18"/>
              </w:rPr>
            </w:pPr>
            <w:r>
              <w:rPr>
                <w:rFonts w:hint="eastAsia" w:ascii="宋体" w:hAnsi="宋体" w:cs="宋体"/>
                <w:color w:val="auto"/>
                <w:sz w:val="18"/>
                <w:szCs w:val="18"/>
              </w:rPr>
              <w:t>项</w:t>
            </w:r>
          </w:p>
        </w:tc>
        <w:tc>
          <w:tcPr>
            <w:tcW w:w="742" w:type="dxa"/>
            <w:tcBorders>
              <w:top w:val="single" w:color="000000" w:sz="4" w:space="0"/>
              <w:left w:val="single" w:color="000000" w:sz="4" w:space="0"/>
              <w:bottom w:val="single" w:color="000000" w:sz="4" w:space="0"/>
              <w:right w:val="single" w:color="000000" w:sz="4" w:space="0"/>
            </w:tcBorders>
            <w:noWrap/>
            <w:vAlign w:val="center"/>
          </w:tcPr>
          <w:p w14:paraId="67213EF1">
            <w:pPr>
              <w:widowControl/>
              <w:jc w:val="center"/>
              <w:textAlignment w:val="center"/>
              <w:rPr>
                <w:rFonts w:ascii="宋体" w:hAnsi="宋体" w:cs="宋体"/>
                <w:color w:val="auto"/>
                <w:sz w:val="18"/>
                <w:szCs w:val="18"/>
              </w:rPr>
            </w:pPr>
            <w:r>
              <w:rPr>
                <w:rFonts w:hint="eastAsia" w:ascii="宋体" w:hAnsi="宋体" w:cs="宋体"/>
                <w:color w:val="auto"/>
                <w:sz w:val="18"/>
                <w:szCs w:val="18"/>
              </w:rPr>
              <w:t>1</w:t>
            </w:r>
          </w:p>
        </w:tc>
        <w:tc>
          <w:tcPr>
            <w:tcW w:w="1018" w:type="dxa"/>
            <w:tcBorders>
              <w:top w:val="single" w:color="000000" w:sz="4" w:space="0"/>
              <w:left w:val="single" w:color="000000" w:sz="4" w:space="0"/>
              <w:bottom w:val="single" w:color="000000" w:sz="4" w:space="0"/>
              <w:right w:val="single" w:color="000000" w:sz="4" w:space="0"/>
            </w:tcBorders>
            <w:noWrap/>
            <w:vAlign w:val="center"/>
          </w:tcPr>
          <w:p w14:paraId="2F9AD074">
            <w:pPr>
              <w:widowControl/>
              <w:jc w:val="center"/>
              <w:textAlignment w:val="center"/>
              <w:rPr>
                <w:rFonts w:ascii="宋体" w:hAnsi="宋体" w:cs="宋体"/>
                <w:color w:val="auto"/>
                <w:sz w:val="18"/>
                <w:szCs w:val="18"/>
              </w:rPr>
            </w:pPr>
            <w:r>
              <w:rPr>
                <w:rFonts w:hint="eastAsia" w:ascii="宋体" w:hAnsi="宋体" w:cs="宋体"/>
                <w:color w:val="auto"/>
                <w:sz w:val="18"/>
                <w:szCs w:val="18"/>
              </w:rPr>
              <w:t>每月1次</w:t>
            </w:r>
          </w:p>
        </w:tc>
        <w:tc>
          <w:tcPr>
            <w:tcW w:w="914" w:type="dxa"/>
            <w:tcBorders>
              <w:top w:val="single" w:color="000000" w:sz="4" w:space="0"/>
              <w:left w:val="single" w:color="000000" w:sz="4" w:space="0"/>
              <w:bottom w:val="single" w:color="000000" w:sz="4" w:space="0"/>
              <w:right w:val="single" w:color="000000" w:sz="4" w:space="0"/>
            </w:tcBorders>
            <w:noWrap/>
            <w:vAlign w:val="center"/>
          </w:tcPr>
          <w:p w14:paraId="59EAFCAF">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66" w:type="dxa"/>
            <w:tcBorders>
              <w:top w:val="single" w:color="000000" w:sz="4" w:space="0"/>
              <w:left w:val="single" w:color="000000" w:sz="4" w:space="0"/>
              <w:bottom w:val="single" w:color="000000" w:sz="4" w:space="0"/>
              <w:right w:val="single" w:color="000000" w:sz="4" w:space="0"/>
            </w:tcBorders>
            <w:noWrap/>
            <w:vAlign w:val="center"/>
          </w:tcPr>
          <w:p w14:paraId="6A8C4341">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40A08991">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64B0D2D1">
            <w:pPr>
              <w:widowControl/>
              <w:jc w:val="center"/>
              <w:textAlignment w:val="center"/>
              <w:rPr>
                <w:rFonts w:ascii="宋体" w:hAnsi="宋体" w:cs="宋体"/>
                <w:color w:val="auto"/>
                <w:sz w:val="18"/>
                <w:szCs w:val="18"/>
              </w:rPr>
            </w:pPr>
            <w:r>
              <w:rPr>
                <w:rFonts w:hint="eastAsia" w:ascii="宋体" w:hAnsi="宋体" w:cs="宋体"/>
                <w:color w:val="auto"/>
                <w:sz w:val="18"/>
                <w:szCs w:val="18"/>
              </w:rPr>
              <w:t>12</w:t>
            </w:r>
          </w:p>
        </w:tc>
        <w:tc>
          <w:tcPr>
            <w:tcW w:w="1054" w:type="dxa"/>
            <w:tcBorders>
              <w:top w:val="single" w:color="000000" w:sz="4" w:space="0"/>
              <w:left w:val="single" w:color="000000" w:sz="4" w:space="0"/>
              <w:bottom w:val="single" w:color="000000" w:sz="4" w:space="0"/>
              <w:right w:val="single" w:color="000000" w:sz="4" w:space="0"/>
            </w:tcBorders>
            <w:noWrap/>
            <w:vAlign w:val="center"/>
          </w:tcPr>
          <w:p w14:paraId="3E4282D4">
            <w:pPr>
              <w:rPr>
                <w:rFonts w:ascii="宋体" w:hAnsi="宋体" w:cs="宋体"/>
                <w:color w:val="auto"/>
                <w:sz w:val="18"/>
                <w:szCs w:val="18"/>
              </w:rPr>
            </w:pPr>
          </w:p>
        </w:tc>
      </w:tr>
      <w:tr w14:paraId="4DAEF65B">
        <w:tblPrEx>
          <w:tblCellMar>
            <w:top w:w="0" w:type="dxa"/>
            <w:left w:w="108" w:type="dxa"/>
            <w:bottom w:w="0" w:type="dxa"/>
            <w:right w:w="108" w:type="dxa"/>
          </w:tblCellMar>
        </w:tblPrEx>
        <w:trPr>
          <w:trHeight w:val="476" w:hRule="atLeast"/>
          <w:jc w:val="center"/>
        </w:trPr>
        <w:tc>
          <w:tcPr>
            <w:tcW w:w="902" w:type="dxa"/>
            <w:tcBorders>
              <w:top w:val="single" w:color="000000" w:sz="4" w:space="0"/>
              <w:left w:val="single" w:color="000000" w:sz="4" w:space="0"/>
              <w:bottom w:val="single" w:color="000000" w:sz="4" w:space="0"/>
              <w:right w:val="single" w:color="000000" w:sz="4" w:space="0"/>
            </w:tcBorders>
            <w:noWrap/>
            <w:vAlign w:val="center"/>
          </w:tcPr>
          <w:p w14:paraId="49C2D849">
            <w:pPr>
              <w:widowControl/>
              <w:jc w:val="center"/>
              <w:textAlignment w:val="center"/>
              <w:rPr>
                <w:rFonts w:ascii="宋体" w:hAnsi="宋体" w:cs="宋体"/>
                <w:b/>
                <w:bCs/>
                <w:color w:val="auto"/>
                <w:sz w:val="18"/>
                <w:szCs w:val="18"/>
              </w:rPr>
            </w:pPr>
            <w:r>
              <w:rPr>
                <w:rFonts w:hint="eastAsia" w:ascii="宋体" w:hAnsi="宋体" w:cs="宋体"/>
                <w:b/>
                <w:bCs/>
                <w:color w:val="auto"/>
                <w:sz w:val="18"/>
                <w:szCs w:val="18"/>
              </w:rPr>
              <w:t>(二)</w:t>
            </w:r>
          </w:p>
        </w:tc>
        <w:tc>
          <w:tcPr>
            <w:tcW w:w="2709" w:type="dxa"/>
            <w:tcBorders>
              <w:top w:val="single" w:color="000000" w:sz="4" w:space="0"/>
              <w:left w:val="single" w:color="000000" w:sz="4" w:space="0"/>
              <w:bottom w:val="single" w:color="000000" w:sz="4" w:space="0"/>
              <w:right w:val="single" w:color="000000" w:sz="4" w:space="0"/>
            </w:tcBorders>
            <w:vAlign w:val="center"/>
          </w:tcPr>
          <w:p w14:paraId="4C4662B5">
            <w:pPr>
              <w:widowControl/>
              <w:textAlignment w:val="center"/>
              <w:rPr>
                <w:rFonts w:ascii="宋体" w:hAnsi="宋体" w:cs="宋体"/>
                <w:b/>
                <w:bCs/>
                <w:color w:val="auto"/>
                <w:sz w:val="18"/>
                <w:szCs w:val="18"/>
              </w:rPr>
            </w:pPr>
            <w:r>
              <w:rPr>
                <w:rFonts w:hint="eastAsia" w:ascii="宋体" w:hAnsi="宋体" w:cs="宋体"/>
                <w:b/>
                <w:bCs/>
                <w:color w:val="auto"/>
                <w:sz w:val="18"/>
                <w:szCs w:val="18"/>
              </w:rPr>
              <w:t>水位观测</w:t>
            </w:r>
          </w:p>
        </w:tc>
        <w:tc>
          <w:tcPr>
            <w:tcW w:w="869" w:type="dxa"/>
            <w:tcBorders>
              <w:top w:val="single" w:color="000000" w:sz="4" w:space="0"/>
              <w:left w:val="single" w:color="000000" w:sz="4" w:space="0"/>
              <w:bottom w:val="single" w:color="000000" w:sz="4" w:space="0"/>
              <w:right w:val="single" w:color="000000" w:sz="4" w:space="0"/>
            </w:tcBorders>
            <w:noWrap/>
            <w:vAlign w:val="center"/>
          </w:tcPr>
          <w:p w14:paraId="0CACF50C">
            <w:pPr>
              <w:jc w:val="center"/>
              <w:rPr>
                <w:rFonts w:ascii="宋体" w:hAnsi="宋体" w:cs="宋体"/>
                <w:color w:val="auto"/>
                <w:sz w:val="18"/>
                <w:szCs w:val="18"/>
              </w:rPr>
            </w:pPr>
          </w:p>
        </w:tc>
        <w:tc>
          <w:tcPr>
            <w:tcW w:w="742" w:type="dxa"/>
            <w:tcBorders>
              <w:top w:val="single" w:color="000000" w:sz="4" w:space="0"/>
              <w:left w:val="single" w:color="000000" w:sz="4" w:space="0"/>
              <w:bottom w:val="single" w:color="000000" w:sz="4" w:space="0"/>
              <w:right w:val="single" w:color="000000" w:sz="4" w:space="0"/>
            </w:tcBorders>
            <w:noWrap/>
            <w:vAlign w:val="center"/>
          </w:tcPr>
          <w:p w14:paraId="445150E9">
            <w:pPr>
              <w:jc w:val="center"/>
              <w:rPr>
                <w:rFonts w:ascii="宋体" w:hAnsi="宋体" w:cs="宋体"/>
                <w:color w:val="auto"/>
                <w:sz w:val="18"/>
                <w:szCs w:val="18"/>
              </w:rPr>
            </w:pPr>
          </w:p>
        </w:tc>
        <w:tc>
          <w:tcPr>
            <w:tcW w:w="1018" w:type="dxa"/>
            <w:tcBorders>
              <w:top w:val="single" w:color="000000" w:sz="4" w:space="0"/>
              <w:left w:val="single" w:color="000000" w:sz="4" w:space="0"/>
              <w:bottom w:val="single" w:color="000000" w:sz="4" w:space="0"/>
              <w:right w:val="single" w:color="000000" w:sz="4" w:space="0"/>
            </w:tcBorders>
            <w:noWrap/>
            <w:vAlign w:val="center"/>
          </w:tcPr>
          <w:p w14:paraId="2E8E63A5">
            <w:pPr>
              <w:jc w:val="center"/>
              <w:rPr>
                <w:rFonts w:ascii="宋体" w:hAnsi="宋体" w:cs="宋体"/>
                <w:color w:val="auto"/>
                <w:sz w:val="18"/>
                <w:szCs w:val="18"/>
              </w:rPr>
            </w:pPr>
          </w:p>
        </w:tc>
        <w:tc>
          <w:tcPr>
            <w:tcW w:w="914" w:type="dxa"/>
            <w:tcBorders>
              <w:top w:val="single" w:color="000000" w:sz="4" w:space="0"/>
              <w:left w:val="single" w:color="000000" w:sz="4" w:space="0"/>
              <w:bottom w:val="single" w:color="000000" w:sz="4" w:space="0"/>
              <w:right w:val="single" w:color="000000" w:sz="4" w:space="0"/>
            </w:tcBorders>
            <w:noWrap/>
            <w:vAlign w:val="center"/>
          </w:tcPr>
          <w:p w14:paraId="1293B8A2">
            <w:pPr>
              <w:jc w:val="center"/>
              <w:rPr>
                <w:rFonts w:ascii="宋体" w:hAnsi="宋体" w:cs="宋体"/>
                <w:color w:val="auto"/>
                <w:sz w:val="18"/>
                <w:szCs w:val="18"/>
              </w:rPr>
            </w:pPr>
          </w:p>
        </w:tc>
        <w:tc>
          <w:tcPr>
            <w:tcW w:w="766" w:type="dxa"/>
            <w:tcBorders>
              <w:top w:val="single" w:color="000000" w:sz="4" w:space="0"/>
              <w:left w:val="single" w:color="000000" w:sz="4" w:space="0"/>
              <w:bottom w:val="single" w:color="000000" w:sz="4" w:space="0"/>
              <w:right w:val="single" w:color="000000" w:sz="4" w:space="0"/>
            </w:tcBorders>
            <w:noWrap/>
            <w:vAlign w:val="center"/>
          </w:tcPr>
          <w:p w14:paraId="2488341D">
            <w:pPr>
              <w:jc w:val="center"/>
              <w:rPr>
                <w:rFonts w:ascii="宋体" w:hAnsi="宋体" w:cs="宋体"/>
                <w:color w:val="auto"/>
                <w:sz w:val="18"/>
                <w:szCs w:val="18"/>
              </w:rPr>
            </w:pP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4B1CB32A">
            <w:pPr>
              <w:jc w:val="center"/>
              <w:rPr>
                <w:rFonts w:ascii="宋体" w:hAnsi="宋体" w:cs="宋体"/>
                <w:color w:val="auto"/>
                <w:sz w:val="18"/>
                <w:szCs w:val="18"/>
              </w:rPr>
            </w:pP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7C91ED33">
            <w:pPr>
              <w:jc w:val="center"/>
              <w:rPr>
                <w:rFonts w:ascii="宋体" w:hAnsi="宋体" w:cs="宋体"/>
                <w:color w:val="auto"/>
                <w:sz w:val="18"/>
                <w:szCs w:val="18"/>
              </w:rPr>
            </w:pPr>
          </w:p>
        </w:tc>
        <w:tc>
          <w:tcPr>
            <w:tcW w:w="1054" w:type="dxa"/>
            <w:tcBorders>
              <w:top w:val="single" w:color="000000" w:sz="4" w:space="0"/>
              <w:left w:val="single" w:color="000000" w:sz="4" w:space="0"/>
              <w:bottom w:val="single" w:color="000000" w:sz="4" w:space="0"/>
              <w:right w:val="single" w:color="000000" w:sz="4" w:space="0"/>
            </w:tcBorders>
            <w:noWrap/>
            <w:vAlign w:val="center"/>
          </w:tcPr>
          <w:p w14:paraId="6CC3FD40">
            <w:pPr>
              <w:rPr>
                <w:rFonts w:ascii="宋体" w:hAnsi="宋体" w:cs="宋体"/>
                <w:color w:val="auto"/>
                <w:sz w:val="18"/>
                <w:szCs w:val="18"/>
              </w:rPr>
            </w:pPr>
          </w:p>
        </w:tc>
      </w:tr>
      <w:tr w14:paraId="2CA4CEB4">
        <w:tblPrEx>
          <w:tblCellMar>
            <w:top w:w="0" w:type="dxa"/>
            <w:left w:w="108" w:type="dxa"/>
            <w:bottom w:w="0" w:type="dxa"/>
            <w:right w:w="108" w:type="dxa"/>
          </w:tblCellMar>
        </w:tblPrEx>
        <w:trPr>
          <w:trHeight w:val="476" w:hRule="atLeast"/>
          <w:jc w:val="center"/>
        </w:trPr>
        <w:tc>
          <w:tcPr>
            <w:tcW w:w="902" w:type="dxa"/>
            <w:tcBorders>
              <w:top w:val="single" w:color="000000" w:sz="4" w:space="0"/>
              <w:left w:val="single" w:color="000000" w:sz="4" w:space="0"/>
              <w:bottom w:val="single" w:color="000000" w:sz="4" w:space="0"/>
              <w:right w:val="single" w:color="000000" w:sz="4" w:space="0"/>
            </w:tcBorders>
            <w:noWrap/>
            <w:vAlign w:val="center"/>
          </w:tcPr>
          <w:p w14:paraId="0603CA09">
            <w:pPr>
              <w:widowControl/>
              <w:jc w:val="center"/>
              <w:textAlignment w:val="center"/>
              <w:rPr>
                <w:rFonts w:ascii="宋体" w:hAnsi="宋体" w:cs="宋体"/>
                <w:color w:val="auto"/>
                <w:sz w:val="18"/>
                <w:szCs w:val="18"/>
              </w:rPr>
            </w:pPr>
            <w:r>
              <w:rPr>
                <w:rFonts w:hint="eastAsia" w:ascii="宋体" w:hAnsi="宋体" w:cs="宋体"/>
                <w:color w:val="auto"/>
                <w:sz w:val="18"/>
                <w:szCs w:val="18"/>
              </w:rPr>
              <w:t>2.1</w:t>
            </w:r>
          </w:p>
        </w:tc>
        <w:tc>
          <w:tcPr>
            <w:tcW w:w="2709" w:type="dxa"/>
            <w:tcBorders>
              <w:top w:val="single" w:color="000000" w:sz="4" w:space="0"/>
              <w:left w:val="single" w:color="000000" w:sz="4" w:space="0"/>
              <w:bottom w:val="single" w:color="000000" w:sz="4" w:space="0"/>
              <w:right w:val="single" w:color="000000" w:sz="4" w:space="0"/>
            </w:tcBorders>
            <w:vAlign w:val="center"/>
          </w:tcPr>
          <w:p w14:paraId="351E152A">
            <w:pPr>
              <w:widowControl/>
              <w:textAlignment w:val="center"/>
              <w:rPr>
                <w:rFonts w:ascii="宋体" w:hAnsi="宋体" w:cs="宋体"/>
                <w:color w:val="auto"/>
                <w:sz w:val="18"/>
                <w:szCs w:val="18"/>
              </w:rPr>
            </w:pPr>
            <w:r>
              <w:rPr>
                <w:rFonts w:hint="eastAsia" w:ascii="宋体" w:hAnsi="宋体" w:cs="宋体"/>
                <w:color w:val="auto"/>
                <w:sz w:val="18"/>
                <w:szCs w:val="18"/>
              </w:rPr>
              <w:t>水位自动监测</w:t>
            </w:r>
          </w:p>
        </w:tc>
        <w:tc>
          <w:tcPr>
            <w:tcW w:w="869" w:type="dxa"/>
            <w:tcBorders>
              <w:top w:val="single" w:color="000000" w:sz="4" w:space="0"/>
              <w:left w:val="single" w:color="000000" w:sz="4" w:space="0"/>
              <w:bottom w:val="single" w:color="000000" w:sz="4" w:space="0"/>
              <w:right w:val="single" w:color="000000" w:sz="4" w:space="0"/>
            </w:tcBorders>
            <w:noWrap/>
            <w:vAlign w:val="center"/>
          </w:tcPr>
          <w:p w14:paraId="27D46C24">
            <w:pPr>
              <w:widowControl/>
              <w:jc w:val="center"/>
              <w:textAlignment w:val="center"/>
              <w:rPr>
                <w:rFonts w:ascii="宋体" w:hAnsi="宋体" w:cs="宋体"/>
                <w:color w:val="auto"/>
                <w:sz w:val="18"/>
                <w:szCs w:val="18"/>
              </w:rPr>
            </w:pPr>
            <w:r>
              <w:rPr>
                <w:rFonts w:hint="eastAsia" w:ascii="宋体" w:hAnsi="宋体" w:cs="宋体"/>
                <w:color w:val="auto"/>
                <w:sz w:val="18"/>
                <w:szCs w:val="18"/>
              </w:rPr>
              <w:t>项</w:t>
            </w:r>
          </w:p>
        </w:tc>
        <w:tc>
          <w:tcPr>
            <w:tcW w:w="742" w:type="dxa"/>
            <w:tcBorders>
              <w:top w:val="single" w:color="000000" w:sz="4" w:space="0"/>
              <w:left w:val="single" w:color="000000" w:sz="4" w:space="0"/>
              <w:bottom w:val="single" w:color="000000" w:sz="4" w:space="0"/>
              <w:right w:val="single" w:color="000000" w:sz="4" w:space="0"/>
            </w:tcBorders>
            <w:noWrap/>
            <w:vAlign w:val="center"/>
          </w:tcPr>
          <w:p w14:paraId="0233489F">
            <w:pPr>
              <w:widowControl/>
              <w:jc w:val="center"/>
              <w:textAlignment w:val="center"/>
              <w:rPr>
                <w:rFonts w:ascii="宋体" w:hAnsi="宋体" w:cs="宋体"/>
                <w:color w:val="auto"/>
                <w:sz w:val="18"/>
                <w:szCs w:val="18"/>
              </w:rPr>
            </w:pPr>
            <w:r>
              <w:rPr>
                <w:rFonts w:hint="eastAsia" w:ascii="宋体" w:hAnsi="宋体" w:cs="宋体"/>
                <w:color w:val="auto"/>
                <w:sz w:val="18"/>
                <w:szCs w:val="18"/>
              </w:rPr>
              <w:t>1</w:t>
            </w:r>
          </w:p>
        </w:tc>
        <w:tc>
          <w:tcPr>
            <w:tcW w:w="1018" w:type="dxa"/>
            <w:tcBorders>
              <w:top w:val="single" w:color="000000" w:sz="4" w:space="0"/>
              <w:left w:val="single" w:color="000000" w:sz="4" w:space="0"/>
              <w:bottom w:val="single" w:color="000000" w:sz="4" w:space="0"/>
              <w:right w:val="single" w:color="000000" w:sz="4" w:space="0"/>
            </w:tcBorders>
            <w:noWrap/>
            <w:vAlign w:val="center"/>
          </w:tcPr>
          <w:p w14:paraId="11868FFC">
            <w:pPr>
              <w:widowControl/>
              <w:jc w:val="center"/>
              <w:textAlignment w:val="center"/>
              <w:rPr>
                <w:rFonts w:ascii="宋体" w:hAnsi="宋体" w:cs="宋体"/>
                <w:color w:val="auto"/>
                <w:sz w:val="18"/>
                <w:szCs w:val="18"/>
              </w:rPr>
            </w:pPr>
            <w:r>
              <w:rPr>
                <w:rFonts w:hint="eastAsia" w:ascii="宋体" w:hAnsi="宋体" w:cs="宋体"/>
                <w:color w:val="auto"/>
                <w:sz w:val="18"/>
                <w:szCs w:val="18"/>
              </w:rPr>
              <w:t>每月1次</w:t>
            </w:r>
          </w:p>
        </w:tc>
        <w:tc>
          <w:tcPr>
            <w:tcW w:w="914" w:type="dxa"/>
            <w:tcBorders>
              <w:top w:val="single" w:color="000000" w:sz="4" w:space="0"/>
              <w:left w:val="single" w:color="000000" w:sz="4" w:space="0"/>
              <w:bottom w:val="single" w:color="000000" w:sz="4" w:space="0"/>
              <w:right w:val="single" w:color="000000" w:sz="4" w:space="0"/>
            </w:tcBorders>
            <w:noWrap/>
            <w:vAlign w:val="center"/>
          </w:tcPr>
          <w:p w14:paraId="69FF9874">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66" w:type="dxa"/>
            <w:tcBorders>
              <w:top w:val="single" w:color="000000" w:sz="4" w:space="0"/>
              <w:left w:val="single" w:color="000000" w:sz="4" w:space="0"/>
              <w:bottom w:val="single" w:color="000000" w:sz="4" w:space="0"/>
              <w:right w:val="single" w:color="000000" w:sz="4" w:space="0"/>
            </w:tcBorders>
            <w:noWrap/>
            <w:vAlign w:val="center"/>
          </w:tcPr>
          <w:p w14:paraId="6004C397">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292DC23F">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0054610F">
            <w:pPr>
              <w:widowControl/>
              <w:jc w:val="center"/>
              <w:textAlignment w:val="center"/>
              <w:rPr>
                <w:rFonts w:ascii="宋体" w:hAnsi="宋体" w:cs="宋体"/>
                <w:color w:val="auto"/>
                <w:sz w:val="18"/>
                <w:szCs w:val="18"/>
              </w:rPr>
            </w:pPr>
            <w:r>
              <w:rPr>
                <w:rFonts w:hint="eastAsia" w:ascii="宋体" w:hAnsi="宋体" w:cs="宋体"/>
                <w:color w:val="auto"/>
                <w:sz w:val="18"/>
                <w:szCs w:val="18"/>
              </w:rPr>
              <w:t>12</w:t>
            </w:r>
          </w:p>
        </w:tc>
        <w:tc>
          <w:tcPr>
            <w:tcW w:w="1054" w:type="dxa"/>
            <w:tcBorders>
              <w:top w:val="single" w:color="000000" w:sz="4" w:space="0"/>
              <w:left w:val="single" w:color="000000" w:sz="4" w:space="0"/>
              <w:bottom w:val="single" w:color="000000" w:sz="4" w:space="0"/>
              <w:right w:val="single" w:color="000000" w:sz="4" w:space="0"/>
            </w:tcBorders>
            <w:noWrap/>
            <w:vAlign w:val="center"/>
          </w:tcPr>
          <w:p w14:paraId="594C9B0C">
            <w:pPr>
              <w:rPr>
                <w:rFonts w:ascii="宋体" w:hAnsi="宋体" w:cs="宋体"/>
                <w:color w:val="auto"/>
                <w:sz w:val="18"/>
                <w:szCs w:val="18"/>
              </w:rPr>
            </w:pPr>
          </w:p>
        </w:tc>
      </w:tr>
      <w:tr w14:paraId="5B295505">
        <w:tblPrEx>
          <w:tblCellMar>
            <w:top w:w="0" w:type="dxa"/>
            <w:left w:w="108" w:type="dxa"/>
            <w:bottom w:w="0" w:type="dxa"/>
            <w:right w:w="108" w:type="dxa"/>
          </w:tblCellMar>
        </w:tblPrEx>
        <w:trPr>
          <w:trHeight w:val="476" w:hRule="atLeast"/>
          <w:jc w:val="center"/>
        </w:trPr>
        <w:tc>
          <w:tcPr>
            <w:tcW w:w="902" w:type="dxa"/>
            <w:tcBorders>
              <w:top w:val="single" w:color="000000" w:sz="4" w:space="0"/>
              <w:left w:val="single" w:color="000000" w:sz="4" w:space="0"/>
              <w:bottom w:val="single" w:color="000000" w:sz="4" w:space="0"/>
              <w:right w:val="single" w:color="000000" w:sz="4" w:space="0"/>
            </w:tcBorders>
            <w:noWrap/>
            <w:vAlign w:val="center"/>
          </w:tcPr>
          <w:p w14:paraId="19D9BE31">
            <w:pPr>
              <w:widowControl/>
              <w:jc w:val="center"/>
              <w:textAlignment w:val="center"/>
              <w:rPr>
                <w:rFonts w:ascii="宋体" w:hAnsi="宋体" w:cs="宋体"/>
                <w:b/>
                <w:bCs/>
                <w:color w:val="auto"/>
                <w:sz w:val="18"/>
                <w:szCs w:val="18"/>
              </w:rPr>
            </w:pPr>
            <w:r>
              <w:rPr>
                <w:rFonts w:hint="eastAsia" w:ascii="宋体" w:hAnsi="宋体" w:cs="宋体"/>
                <w:b/>
                <w:bCs/>
                <w:color w:val="auto"/>
                <w:sz w:val="18"/>
                <w:szCs w:val="18"/>
              </w:rPr>
              <w:t>(三)</w:t>
            </w:r>
          </w:p>
        </w:tc>
        <w:tc>
          <w:tcPr>
            <w:tcW w:w="2709" w:type="dxa"/>
            <w:tcBorders>
              <w:top w:val="single" w:color="000000" w:sz="4" w:space="0"/>
              <w:left w:val="single" w:color="000000" w:sz="4" w:space="0"/>
              <w:bottom w:val="single" w:color="000000" w:sz="4" w:space="0"/>
              <w:right w:val="single" w:color="000000" w:sz="4" w:space="0"/>
            </w:tcBorders>
            <w:vAlign w:val="center"/>
          </w:tcPr>
          <w:p w14:paraId="0C1632B9">
            <w:pPr>
              <w:widowControl/>
              <w:textAlignment w:val="center"/>
              <w:rPr>
                <w:rFonts w:ascii="宋体" w:hAnsi="宋体" w:cs="宋体"/>
                <w:b/>
                <w:bCs/>
                <w:color w:val="auto"/>
                <w:sz w:val="18"/>
                <w:szCs w:val="18"/>
              </w:rPr>
            </w:pPr>
            <w:r>
              <w:rPr>
                <w:rFonts w:hint="eastAsia" w:ascii="宋体" w:hAnsi="宋体" w:cs="宋体"/>
                <w:b/>
                <w:bCs/>
                <w:color w:val="auto"/>
                <w:sz w:val="18"/>
                <w:szCs w:val="18"/>
              </w:rPr>
              <w:t>河湖床监测</w:t>
            </w:r>
          </w:p>
        </w:tc>
        <w:tc>
          <w:tcPr>
            <w:tcW w:w="869" w:type="dxa"/>
            <w:tcBorders>
              <w:top w:val="single" w:color="000000" w:sz="4" w:space="0"/>
              <w:left w:val="single" w:color="000000" w:sz="4" w:space="0"/>
              <w:bottom w:val="single" w:color="000000" w:sz="4" w:space="0"/>
              <w:right w:val="single" w:color="000000" w:sz="4" w:space="0"/>
            </w:tcBorders>
            <w:noWrap/>
            <w:vAlign w:val="center"/>
          </w:tcPr>
          <w:p w14:paraId="70390420">
            <w:pPr>
              <w:jc w:val="center"/>
              <w:rPr>
                <w:rFonts w:ascii="宋体" w:hAnsi="宋体" w:cs="宋体"/>
                <w:color w:val="auto"/>
                <w:sz w:val="18"/>
                <w:szCs w:val="18"/>
              </w:rPr>
            </w:pPr>
          </w:p>
        </w:tc>
        <w:tc>
          <w:tcPr>
            <w:tcW w:w="742" w:type="dxa"/>
            <w:tcBorders>
              <w:top w:val="single" w:color="000000" w:sz="4" w:space="0"/>
              <w:left w:val="single" w:color="000000" w:sz="4" w:space="0"/>
              <w:bottom w:val="single" w:color="000000" w:sz="4" w:space="0"/>
              <w:right w:val="single" w:color="000000" w:sz="4" w:space="0"/>
            </w:tcBorders>
            <w:noWrap/>
            <w:vAlign w:val="center"/>
          </w:tcPr>
          <w:p w14:paraId="1EF1D04F">
            <w:pPr>
              <w:jc w:val="center"/>
              <w:rPr>
                <w:rFonts w:ascii="宋体" w:hAnsi="宋体" w:cs="宋体"/>
                <w:color w:val="auto"/>
                <w:sz w:val="18"/>
                <w:szCs w:val="18"/>
              </w:rPr>
            </w:pPr>
          </w:p>
        </w:tc>
        <w:tc>
          <w:tcPr>
            <w:tcW w:w="1018" w:type="dxa"/>
            <w:tcBorders>
              <w:top w:val="single" w:color="000000" w:sz="4" w:space="0"/>
              <w:left w:val="single" w:color="000000" w:sz="4" w:space="0"/>
              <w:bottom w:val="single" w:color="000000" w:sz="4" w:space="0"/>
              <w:right w:val="single" w:color="000000" w:sz="4" w:space="0"/>
            </w:tcBorders>
            <w:noWrap/>
            <w:vAlign w:val="center"/>
          </w:tcPr>
          <w:p w14:paraId="0155F5C2">
            <w:pPr>
              <w:jc w:val="center"/>
              <w:rPr>
                <w:rFonts w:ascii="宋体" w:hAnsi="宋体" w:cs="宋体"/>
                <w:color w:val="auto"/>
                <w:sz w:val="18"/>
                <w:szCs w:val="18"/>
              </w:rPr>
            </w:pPr>
          </w:p>
        </w:tc>
        <w:tc>
          <w:tcPr>
            <w:tcW w:w="914" w:type="dxa"/>
            <w:tcBorders>
              <w:top w:val="single" w:color="000000" w:sz="4" w:space="0"/>
              <w:left w:val="single" w:color="000000" w:sz="4" w:space="0"/>
              <w:bottom w:val="single" w:color="000000" w:sz="4" w:space="0"/>
              <w:right w:val="single" w:color="000000" w:sz="4" w:space="0"/>
            </w:tcBorders>
            <w:noWrap/>
            <w:vAlign w:val="center"/>
          </w:tcPr>
          <w:p w14:paraId="3DCEF82A">
            <w:pPr>
              <w:jc w:val="center"/>
              <w:rPr>
                <w:rFonts w:ascii="宋体" w:hAnsi="宋体" w:cs="宋体"/>
                <w:color w:val="auto"/>
                <w:sz w:val="18"/>
                <w:szCs w:val="18"/>
              </w:rPr>
            </w:pPr>
          </w:p>
        </w:tc>
        <w:tc>
          <w:tcPr>
            <w:tcW w:w="766" w:type="dxa"/>
            <w:tcBorders>
              <w:top w:val="single" w:color="000000" w:sz="4" w:space="0"/>
              <w:left w:val="single" w:color="000000" w:sz="4" w:space="0"/>
              <w:bottom w:val="single" w:color="000000" w:sz="4" w:space="0"/>
              <w:right w:val="single" w:color="000000" w:sz="4" w:space="0"/>
            </w:tcBorders>
            <w:noWrap/>
            <w:vAlign w:val="center"/>
          </w:tcPr>
          <w:p w14:paraId="28D01522">
            <w:pPr>
              <w:jc w:val="center"/>
              <w:rPr>
                <w:rFonts w:ascii="宋体" w:hAnsi="宋体" w:cs="宋体"/>
                <w:color w:val="auto"/>
                <w:sz w:val="18"/>
                <w:szCs w:val="18"/>
              </w:rPr>
            </w:pP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2A75B525">
            <w:pPr>
              <w:jc w:val="center"/>
              <w:rPr>
                <w:rFonts w:ascii="宋体" w:hAnsi="宋体" w:cs="宋体"/>
                <w:color w:val="auto"/>
                <w:sz w:val="18"/>
                <w:szCs w:val="18"/>
              </w:rPr>
            </w:pP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285350FD">
            <w:pPr>
              <w:jc w:val="center"/>
              <w:rPr>
                <w:rFonts w:ascii="宋体" w:hAnsi="宋体" w:cs="宋体"/>
                <w:color w:val="auto"/>
                <w:sz w:val="18"/>
                <w:szCs w:val="18"/>
              </w:rPr>
            </w:pPr>
          </w:p>
        </w:tc>
        <w:tc>
          <w:tcPr>
            <w:tcW w:w="1054" w:type="dxa"/>
            <w:tcBorders>
              <w:top w:val="single" w:color="000000" w:sz="4" w:space="0"/>
              <w:left w:val="single" w:color="000000" w:sz="4" w:space="0"/>
              <w:bottom w:val="single" w:color="000000" w:sz="4" w:space="0"/>
              <w:right w:val="single" w:color="000000" w:sz="4" w:space="0"/>
            </w:tcBorders>
            <w:noWrap/>
            <w:vAlign w:val="center"/>
          </w:tcPr>
          <w:p w14:paraId="3D2D08A9">
            <w:pPr>
              <w:rPr>
                <w:rFonts w:ascii="宋体" w:hAnsi="宋体" w:cs="宋体"/>
                <w:color w:val="auto"/>
                <w:sz w:val="18"/>
                <w:szCs w:val="18"/>
              </w:rPr>
            </w:pPr>
          </w:p>
        </w:tc>
      </w:tr>
      <w:tr w14:paraId="56E09A1A">
        <w:tblPrEx>
          <w:tblCellMar>
            <w:top w:w="0" w:type="dxa"/>
            <w:left w:w="108" w:type="dxa"/>
            <w:bottom w:w="0" w:type="dxa"/>
            <w:right w:w="108" w:type="dxa"/>
          </w:tblCellMar>
        </w:tblPrEx>
        <w:trPr>
          <w:trHeight w:val="476" w:hRule="atLeast"/>
          <w:jc w:val="center"/>
        </w:trPr>
        <w:tc>
          <w:tcPr>
            <w:tcW w:w="902" w:type="dxa"/>
            <w:tcBorders>
              <w:top w:val="single" w:color="000000" w:sz="4" w:space="0"/>
              <w:left w:val="single" w:color="000000" w:sz="4" w:space="0"/>
              <w:bottom w:val="single" w:color="000000" w:sz="4" w:space="0"/>
              <w:right w:val="single" w:color="000000" w:sz="4" w:space="0"/>
            </w:tcBorders>
            <w:noWrap/>
            <w:vAlign w:val="center"/>
          </w:tcPr>
          <w:p w14:paraId="0CA5CA6D">
            <w:pPr>
              <w:widowControl/>
              <w:jc w:val="center"/>
              <w:textAlignment w:val="center"/>
              <w:rPr>
                <w:rFonts w:ascii="宋体" w:hAnsi="宋体" w:cs="宋体"/>
                <w:color w:val="auto"/>
                <w:sz w:val="18"/>
                <w:szCs w:val="18"/>
              </w:rPr>
            </w:pPr>
            <w:r>
              <w:rPr>
                <w:rFonts w:hint="eastAsia" w:ascii="宋体" w:hAnsi="宋体" w:cs="宋体"/>
                <w:color w:val="auto"/>
                <w:sz w:val="18"/>
                <w:szCs w:val="18"/>
              </w:rPr>
              <w:t>3.1</w:t>
            </w:r>
          </w:p>
        </w:tc>
        <w:tc>
          <w:tcPr>
            <w:tcW w:w="2709" w:type="dxa"/>
            <w:tcBorders>
              <w:top w:val="single" w:color="000000" w:sz="4" w:space="0"/>
              <w:left w:val="single" w:color="000000" w:sz="4" w:space="0"/>
              <w:bottom w:val="single" w:color="000000" w:sz="4" w:space="0"/>
              <w:right w:val="single" w:color="000000" w:sz="4" w:space="0"/>
            </w:tcBorders>
            <w:vAlign w:val="center"/>
          </w:tcPr>
          <w:p w14:paraId="001D4A85">
            <w:pPr>
              <w:widowControl/>
              <w:textAlignment w:val="center"/>
              <w:rPr>
                <w:rFonts w:ascii="宋体" w:hAnsi="宋体" w:cs="宋体"/>
                <w:color w:val="auto"/>
                <w:sz w:val="18"/>
                <w:szCs w:val="18"/>
              </w:rPr>
            </w:pPr>
            <w:r>
              <w:rPr>
                <w:rFonts w:hint="eastAsia" w:ascii="宋体" w:hAnsi="宋体" w:cs="宋体"/>
                <w:color w:val="auto"/>
                <w:sz w:val="18"/>
                <w:szCs w:val="18"/>
              </w:rPr>
              <w:t>河道断面测量</w:t>
            </w:r>
          </w:p>
        </w:tc>
        <w:tc>
          <w:tcPr>
            <w:tcW w:w="869" w:type="dxa"/>
            <w:tcBorders>
              <w:top w:val="single" w:color="000000" w:sz="4" w:space="0"/>
              <w:left w:val="single" w:color="000000" w:sz="4" w:space="0"/>
              <w:bottom w:val="single" w:color="000000" w:sz="4" w:space="0"/>
              <w:right w:val="single" w:color="000000" w:sz="4" w:space="0"/>
            </w:tcBorders>
            <w:noWrap/>
            <w:vAlign w:val="center"/>
          </w:tcPr>
          <w:p w14:paraId="0BD95972">
            <w:pPr>
              <w:widowControl/>
              <w:jc w:val="center"/>
              <w:textAlignment w:val="center"/>
              <w:rPr>
                <w:rFonts w:ascii="宋体" w:hAnsi="宋体" w:cs="宋体"/>
                <w:color w:val="auto"/>
                <w:sz w:val="18"/>
                <w:szCs w:val="18"/>
              </w:rPr>
            </w:pPr>
            <w:r>
              <w:rPr>
                <w:rFonts w:hint="eastAsia" w:ascii="宋体" w:hAnsi="宋体" w:cs="宋体"/>
                <w:color w:val="auto"/>
                <w:sz w:val="18"/>
                <w:szCs w:val="18"/>
              </w:rPr>
              <w:t>km</w:t>
            </w:r>
          </w:p>
        </w:tc>
        <w:tc>
          <w:tcPr>
            <w:tcW w:w="742" w:type="dxa"/>
            <w:tcBorders>
              <w:top w:val="single" w:color="000000" w:sz="4" w:space="0"/>
              <w:left w:val="single" w:color="000000" w:sz="4" w:space="0"/>
              <w:bottom w:val="single" w:color="000000" w:sz="4" w:space="0"/>
              <w:right w:val="single" w:color="000000" w:sz="4" w:space="0"/>
            </w:tcBorders>
            <w:noWrap/>
            <w:vAlign w:val="center"/>
          </w:tcPr>
          <w:p w14:paraId="591DFEB7">
            <w:pPr>
              <w:widowControl/>
              <w:jc w:val="center"/>
              <w:textAlignment w:val="center"/>
              <w:rPr>
                <w:rFonts w:ascii="宋体" w:hAnsi="宋体" w:cs="宋体"/>
                <w:color w:val="auto"/>
                <w:sz w:val="18"/>
                <w:szCs w:val="18"/>
              </w:rPr>
            </w:pPr>
            <w:r>
              <w:rPr>
                <w:rFonts w:hint="eastAsia" w:ascii="宋体" w:hAnsi="宋体" w:cs="宋体"/>
                <w:color w:val="auto"/>
                <w:sz w:val="18"/>
                <w:szCs w:val="18"/>
              </w:rPr>
              <w:t>0.583</w:t>
            </w:r>
          </w:p>
        </w:tc>
        <w:tc>
          <w:tcPr>
            <w:tcW w:w="1018" w:type="dxa"/>
            <w:tcBorders>
              <w:top w:val="single" w:color="000000" w:sz="4" w:space="0"/>
              <w:left w:val="single" w:color="000000" w:sz="4" w:space="0"/>
              <w:bottom w:val="single" w:color="000000" w:sz="4" w:space="0"/>
              <w:right w:val="single" w:color="000000" w:sz="4" w:space="0"/>
            </w:tcBorders>
            <w:noWrap/>
            <w:vAlign w:val="center"/>
          </w:tcPr>
          <w:p w14:paraId="1301058F">
            <w:pPr>
              <w:widowControl/>
              <w:jc w:val="center"/>
              <w:textAlignment w:val="center"/>
              <w:rPr>
                <w:rFonts w:ascii="宋体" w:hAnsi="宋体" w:cs="宋体"/>
                <w:color w:val="auto"/>
                <w:sz w:val="18"/>
                <w:szCs w:val="18"/>
              </w:rPr>
            </w:pPr>
            <w:r>
              <w:rPr>
                <w:rFonts w:hint="eastAsia" w:ascii="宋体" w:hAnsi="宋体" w:cs="宋体"/>
                <w:color w:val="auto"/>
                <w:sz w:val="18"/>
                <w:szCs w:val="18"/>
              </w:rPr>
              <w:t>每年1次</w:t>
            </w:r>
          </w:p>
        </w:tc>
        <w:tc>
          <w:tcPr>
            <w:tcW w:w="914" w:type="dxa"/>
            <w:tcBorders>
              <w:top w:val="single" w:color="000000" w:sz="4" w:space="0"/>
              <w:left w:val="single" w:color="000000" w:sz="4" w:space="0"/>
              <w:bottom w:val="single" w:color="000000" w:sz="4" w:space="0"/>
              <w:right w:val="single" w:color="000000" w:sz="4" w:space="0"/>
            </w:tcBorders>
            <w:noWrap/>
            <w:vAlign w:val="center"/>
          </w:tcPr>
          <w:p w14:paraId="7C50A8B2">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66" w:type="dxa"/>
            <w:tcBorders>
              <w:top w:val="single" w:color="000000" w:sz="4" w:space="0"/>
              <w:left w:val="single" w:color="000000" w:sz="4" w:space="0"/>
              <w:bottom w:val="single" w:color="000000" w:sz="4" w:space="0"/>
              <w:right w:val="single" w:color="000000" w:sz="4" w:space="0"/>
            </w:tcBorders>
            <w:noWrap/>
            <w:vAlign w:val="center"/>
          </w:tcPr>
          <w:p w14:paraId="130431B7">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1DE96DA6">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7DBEF729">
            <w:pPr>
              <w:widowControl/>
              <w:jc w:val="center"/>
              <w:textAlignment w:val="center"/>
              <w:rPr>
                <w:rFonts w:ascii="宋体" w:hAnsi="宋体" w:cs="宋体"/>
                <w:color w:val="auto"/>
                <w:sz w:val="18"/>
                <w:szCs w:val="18"/>
              </w:rPr>
            </w:pPr>
            <w:r>
              <w:rPr>
                <w:rFonts w:hint="eastAsia" w:ascii="宋体" w:hAnsi="宋体" w:cs="宋体"/>
                <w:color w:val="auto"/>
                <w:sz w:val="18"/>
                <w:szCs w:val="18"/>
              </w:rPr>
              <w:t>0.583</w:t>
            </w:r>
          </w:p>
        </w:tc>
        <w:tc>
          <w:tcPr>
            <w:tcW w:w="1054" w:type="dxa"/>
            <w:tcBorders>
              <w:top w:val="single" w:color="000000" w:sz="4" w:space="0"/>
              <w:left w:val="single" w:color="000000" w:sz="4" w:space="0"/>
              <w:bottom w:val="single" w:color="000000" w:sz="4" w:space="0"/>
              <w:right w:val="single" w:color="000000" w:sz="4" w:space="0"/>
            </w:tcBorders>
            <w:noWrap/>
            <w:vAlign w:val="center"/>
          </w:tcPr>
          <w:p w14:paraId="26A7D6D7">
            <w:pPr>
              <w:rPr>
                <w:rFonts w:ascii="宋体" w:hAnsi="宋体" w:cs="宋体"/>
                <w:color w:val="auto"/>
                <w:sz w:val="18"/>
                <w:szCs w:val="18"/>
              </w:rPr>
            </w:pPr>
          </w:p>
        </w:tc>
      </w:tr>
      <w:tr w14:paraId="1597ACDE">
        <w:tblPrEx>
          <w:tblCellMar>
            <w:top w:w="0" w:type="dxa"/>
            <w:left w:w="108" w:type="dxa"/>
            <w:bottom w:w="0" w:type="dxa"/>
            <w:right w:w="108" w:type="dxa"/>
          </w:tblCellMar>
        </w:tblPrEx>
        <w:trPr>
          <w:trHeight w:val="476" w:hRule="atLeast"/>
          <w:jc w:val="center"/>
        </w:trPr>
        <w:tc>
          <w:tcPr>
            <w:tcW w:w="902" w:type="dxa"/>
            <w:tcBorders>
              <w:top w:val="single" w:color="000000" w:sz="4" w:space="0"/>
              <w:left w:val="single" w:color="000000" w:sz="4" w:space="0"/>
              <w:bottom w:val="single" w:color="000000" w:sz="4" w:space="0"/>
              <w:right w:val="single" w:color="000000" w:sz="4" w:space="0"/>
            </w:tcBorders>
            <w:noWrap/>
            <w:vAlign w:val="center"/>
          </w:tcPr>
          <w:p w14:paraId="681348A8">
            <w:pPr>
              <w:widowControl/>
              <w:jc w:val="center"/>
              <w:textAlignment w:val="center"/>
              <w:rPr>
                <w:rFonts w:ascii="宋体" w:hAnsi="宋体" w:cs="宋体"/>
                <w:b/>
                <w:bCs/>
                <w:color w:val="auto"/>
                <w:sz w:val="18"/>
                <w:szCs w:val="18"/>
              </w:rPr>
            </w:pPr>
            <w:r>
              <w:rPr>
                <w:rFonts w:hint="eastAsia" w:ascii="宋体" w:hAnsi="宋体" w:cs="宋体"/>
                <w:b/>
                <w:bCs/>
                <w:color w:val="auto"/>
                <w:sz w:val="18"/>
                <w:szCs w:val="18"/>
              </w:rPr>
              <w:t>(四)</w:t>
            </w:r>
          </w:p>
        </w:tc>
        <w:tc>
          <w:tcPr>
            <w:tcW w:w="2709" w:type="dxa"/>
            <w:tcBorders>
              <w:top w:val="single" w:color="000000" w:sz="4" w:space="0"/>
              <w:left w:val="single" w:color="000000" w:sz="4" w:space="0"/>
              <w:bottom w:val="single" w:color="000000" w:sz="4" w:space="0"/>
              <w:right w:val="single" w:color="000000" w:sz="4" w:space="0"/>
            </w:tcBorders>
            <w:vAlign w:val="center"/>
          </w:tcPr>
          <w:p w14:paraId="07AA8318">
            <w:pPr>
              <w:widowControl/>
              <w:textAlignment w:val="center"/>
              <w:rPr>
                <w:rFonts w:ascii="宋体" w:hAnsi="宋体" w:cs="宋体"/>
                <w:b/>
                <w:bCs/>
                <w:color w:val="auto"/>
                <w:sz w:val="18"/>
                <w:szCs w:val="18"/>
              </w:rPr>
            </w:pPr>
            <w:r>
              <w:rPr>
                <w:rFonts w:hint="eastAsia" w:ascii="宋体" w:hAnsi="宋体" w:cs="宋体"/>
                <w:b/>
                <w:bCs/>
                <w:color w:val="auto"/>
                <w:sz w:val="18"/>
                <w:szCs w:val="18"/>
              </w:rPr>
              <w:t>堤防护岸监测</w:t>
            </w:r>
          </w:p>
        </w:tc>
        <w:tc>
          <w:tcPr>
            <w:tcW w:w="869" w:type="dxa"/>
            <w:tcBorders>
              <w:top w:val="single" w:color="000000" w:sz="4" w:space="0"/>
              <w:left w:val="single" w:color="000000" w:sz="4" w:space="0"/>
              <w:bottom w:val="single" w:color="000000" w:sz="4" w:space="0"/>
              <w:right w:val="single" w:color="000000" w:sz="4" w:space="0"/>
            </w:tcBorders>
            <w:noWrap/>
            <w:vAlign w:val="center"/>
          </w:tcPr>
          <w:p w14:paraId="5DF987DF">
            <w:pPr>
              <w:jc w:val="center"/>
              <w:rPr>
                <w:rFonts w:ascii="宋体" w:hAnsi="宋体" w:cs="宋体"/>
                <w:color w:val="auto"/>
                <w:sz w:val="18"/>
                <w:szCs w:val="18"/>
              </w:rPr>
            </w:pPr>
          </w:p>
        </w:tc>
        <w:tc>
          <w:tcPr>
            <w:tcW w:w="742" w:type="dxa"/>
            <w:tcBorders>
              <w:top w:val="single" w:color="000000" w:sz="4" w:space="0"/>
              <w:left w:val="single" w:color="000000" w:sz="4" w:space="0"/>
              <w:bottom w:val="single" w:color="000000" w:sz="4" w:space="0"/>
              <w:right w:val="single" w:color="000000" w:sz="4" w:space="0"/>
            </w:tcBorders>
            <w:noWrap/>
            <w:vAlign w:val="center"/>
          </w:tcPr>
          <w:p w14:paraId="5BA6D947">
            <w:pPr>
              <w:jc w:val="center"/>
              <w:rPr>
                <w:rFonts w:ascii="宋体" w:hAnsi="宋体" w:cs="宋体"/>
                <w:color w:val="auto"/>
                <w:sz w:val="18"/>
                <w:szCs w:val="18"/>
              </w:rPr>
            </w:pPr>
          </w:p>
        </w:tc>
        <w:tc>
          <w:tcPr>
            <w:tcW w:w="1018" w:type="dxa"/>
            <w:tcBorders>
              <w:top w:val="single" w:color="000000" w:sz="4" w:space="0"/>
              <w:left w:val="single" w:color="000000" w:sz="4" w:space="0"/>
              <w:bottom w:val="single" w:color="000000" w:sz="4" w:space="0"/>
              <w:right w:val="single" w:color="000000" w:sz="4" w:space="0"/>
            </w:tcBorders>
            <w:noWrap/>
            <w:vAlign w:val="center"/>
          </w:tcPr>
          <w:p w14:paraId="3ED656EA">
            <w:pPr>
              <w:jc w:val="center"/>
              <w:rPr>
                <w:rFonts w:ascii="宋体" w:hAnsi="宋体" w:cs="宋体"/>
                <w:color w:val="auto"/>
                <w:sz w:val="18"/>
                <w:szCs w:val="18"/>
              </w:rPr>
            </w:pPr>
          </w:p>
        </w:tc>
        <w:tc>
          <w:tcPr>
            <w:tcW w:w="914" w:type="dxa"/>
            <w:tcBorders>
              <w:top w:val="single" w:color="000000" w:sz="4" w:space="0"/>
              <w:left w:val="single" w:color="000000" w:sz="4" w:space="0"/>
              <w:bottom w:val="single" w:color="000000" w:sz="4" w:space="0"/>
              <w:right w:val="single" w:color="000000" w:sz="4" w:space="0"/>
            </w:tcBorders>
            <w:noWrap/>
            <w:vAlign w:val="center"/>
          </w:tcPr>
          <w:p w14:paraId="6D5DF4DB">
            <w:pPr>
              <w:jc w:val="center"/>
              <w:rPr>
                <w:rFonts w:ascii="宋体" w:hAnsi="宋体" w:cs="宋体"/>
                <w:color w:val="auto"/>
                <w:sz w:val="18"/>
                <w:szCs w:val="18"/>
              </w:rPr>
            </w:pPr>
          </w:p>
        </w:tc>
        <w:tc>
          <w:tcPr>
            <w:tcW w:w="766" w:type="dxa"/>
            <w:tcBorders>
              <w:top w:val="single" w:color="000000" w:sz="4" w:space="0"/>
              <w:left w:val="single" w:color="000000" w:sz="4" w:space="0"/>
              <w:bottom w:val="single" w:color="000000" w:sz="4" w:space="0"/>
              <w:right w:val="single" w:color="000000" w:sz="4" w:space="0"/>
            </w:tcBorders>
            <w:noWrap/>
            <w:vAlign w:val="center"/>
          </w:tcPr>
          <w:p w14:paraId="277875C9">
            <w:pPr>
              <w:jc w:val="center"/>
              <w:rPr>
                <w:rFonts w:ascii="宋体" w:hAnsi="宋体" w:cs="宋体"/>
                <w:color w:val="auto"/>
                <w:sz w:val="18"/>
                <w:szCs w:val="18"/>
              </w:rPr>
            </w:pP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0F366679">
            <w:pPr>
              <w:jc w:val="center"/>
              <w:rPr>
                <w:rFonts w:ascii="宋体" w:hAnsi="宋体" w:cs="宋体"/>
                <w:color w:val="auto"/>
                <w:sz w:val="18"/>
                <w:szCs w:val="18"/>
              </w:rPr>
            </w:pP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370020BC">
            <w:pPr>
              <w:jc w:val="center"/>
              <w:rPr>
                <w:rFonts w:ascii="宋体" w:hAnsi="宋体" w:cs="宋体"/>
                <w:color w:val="auto"/>
                <w:sz w:val="18"/>
                <w:szCs w:val="18"/>
              </w:rPr>
            </w:pPr>
          </w:p>
        </w:tc>
        <w:tc>
          <w:tcPr>
            <w:tcW w:w="1054" w:type="dxa"/>
            <w:tcBorders>
              <w:top w:val="single" w:color="000000" w:sz="4" w:space="0"/>
              <w:left w:val="single" w:color="000000" w:sz="4" w:space="0"/>
              <w:bottom w:val="single" w:color="000000" w:sz="4" w:space="0"/>
              <w:right w:val="single" w:color="000000" w:sz="4" w:space="0"/>
            </w:tcBorders>
            <w:noWrap/>
            <w:vAlign w:val="center"/>
          </w:tcPr>
          <w:p w14:paraId="00796227">
            <w:pPr>
              <w:rPr>
                <w:rFonts w:ascii="宋体" w:hAnsi="宋体" w:cs="宋体"/>
                <w:color w:val="auto"/>
                <w:sz w:val="18"/>
                <w:szCs w:val="18"/>
              </w:rPr>
            </w:pPr>
          </w:p>
        </w:tc>
      </w:tr>
      <w:tr w14:paraId="4A0596BD">
        <w:tblPrEx>
          <w:tblCellMar>
            <w:top w:w="0" w:type="dxa"/>
            <w:left w:w="108" w:type="dxa"/>
            <w:bottom w:w="0" w:type="dxa"/>
            <w:right w:w="108" w:type="dxa"/>
          </w:tblCellMar>
        </w:tblPrEx>
        <w:trPr>
          <w:trHeight w:val="476" w:hRule="atLeast"/>
          <w:jc w:val="center"/>
        </w:trPr>
        <w:tc>
          <w:tcPr>
            <w:tcW w:w="902" w:type="dxa"/>
            <w:tcBorders>
              <w:top w:val="single" w:color="000000" w:sz="4" w:space="0"/>
              <w:left w:val="single" w:color="000000" w:sz="4" w:space="0"/>
              <w:bottom w:val="single" w:color="000000" w:sz="4" w:space="0"/>
              <w:right w:val="single" w:color="000000" w:sz="4" w:space="0"/>
            </w:tcBorders>
            <w:noWrap/>
            <w:vAlign w:val="center"/>
          </w:tcPr>
          <w:p w14:paraId="62D31FA3">
            <w:pPr>
              <w:widowControl/>
              <w:jc w:val="center"/>
              <w:textAlignment w:val="center"/>
              <w:rPr>
                <w:rFonts w:ascii="宋体" w:hAnsi="宋体" w:cs="宋体"/>
                <w:color w:val="auto"/>
                <w:sz w:val="18"/>
                <w:szCs w:val="18"/>
              </w:rPr>
            </w:pPr>
            <w:r>
              <w:rPr>
                <w:rFonts w:hint="eastAsia" w:ascii="宋体" w:hAnsi="宋体" w:cs="宋体"/>
                <w:color w:val="auto"/>
                <w:sz w:val="18"/>
                <w:szCs w:val="18"/>
              </w:rPr>
              <w:t>4.1</w:t>
            </w:r>
          </w:p>
        </w:tc>
        <w:tc>
          <w:tcPr>
            <w:tcW w:w="2709" w:type="dxa"/>
            <w:tcBorders>
              <w:top w:val="single" w:color="000000" w:sz="4" w:space="0"/>
              <w:left w:val="single" w:color="000000" w:sz="4" w:space="0"/>
              <w:bottom w:val="single" w:color="000000" w:sz="4" w:space="0"/>
              <w:right w:val="single" w:color="000000" w:sz="4" w:space="0"/>
            </w:tcBorders>
            <w:vAlign w:val="center"/>
          </w:tcPr>
          <w:p w14:paraId="591BB13F">
            <w:pPr>
              <w:widowControl/>
              <w:textAlignment w:val="center"/>
              <w:rPr>
                <w:rFonts w:ascii="宋体" w:hAnsi="宋体" w:cs="宋体"/>
                <w:color w:val="auto"/>
                <w:sz w:val="18"/>
                <w:szCs w:val="18"/>
              </w:rPr>
            </w:pPr>
            <w:r>
              <w:rPr>
                <w:rFonts w:hint="eastAsia" w:ascii="宋体" w:hAnsi="宋体" w:cs="宋体"/>
                <w:color w:val="auto"/>
                <w:sz w:val="18"/>
                <w:szCs w:val="18"/>
              </w:rPr>
              <w:t>护岸位移监测</w:t>
            </w:r>
          </w:p>
        </w:tc>
        <w:tc>
          <w:tcPr>
            <w:tcW w:w="869" w:type="dxa"/>
            <w:tcBorders>
              <w:top w:val="single" w:color="000000" w:sz="4" w:space="0"/>
              <w:left w:val="single" w:color="000000" w:sz="4" w:space="0"/>
              <w:bottom w:val="single" w:color="000000" w:sz="4" w:space="0"/>
              <w:right w:val="single" w:color="000000" w:sz="4" w:space="0"/>
            </w:tcBorders>
            <w:noWrap/>
            <w:vAlign w:val="center"/>
          </w:tcPr>
          <w:p w14:paraId="61EC775E">
            <w:pPr>
              <w:widowControl/>
              <w:jc w:val="center"/>
              <w:textAlignment w:val="center"/>
              <w:rPr>
                <w:rFonts w:ascii="宋体" w:hAnsi="宋体" w:cs="宋体"/>
                <w:color w:val="auto"/>
                <w:sz w:val="18"/>
                <w:szCs w:val="18"/>
              </w:rPr>
            </w:pPr>
            <w:r>
              <w:rPr>
                <w:rFonts w:hint="eastAsia" w:ascii="宋体" w:hAnsi="宋体" w:cs="宋体"/>
                <w:color w:val="auto"/>
                <w:sz w:val="18"/>
                <w:szCs w:val="18"/>
              </w:rPr>
              <w:t>处</w:t>
            </w:r>
          </w:p>
        </w:tc>
        <w:tc>
          <w:tcPr>
            <w:tcW w:w="742" w:type="dxa"/>
            <w:tcBorders>
              <w:top w:val="single" w:color="000000" w:sz="4" w:space="0"/>
              <w:left w:val="single" w:color="000000" w:sz="4" w:space="0"/>
              <w:bottom w:val="single" w:color="000000" w:sz="4" w:space="0"/>
              <w:right w:val="single" w:color="000000" w:sz="4" w:space="0"/>
            </w:tcBorders>
            <w:noWrap/>
            <w:vAlign w:val="center"/>
          </w:tcPr>
          <w:p w14:paraId="312B4FBC">
            <w:pPr>
              <w:widowControl/>
              <w:jc w:val="center"/>
              <w:textAlignment w:val="center"/>
              <w:rPr>
                <w:rFonts w:ascii="宋体" w:hAnsi="宋体" w:cs="宋体"/>
                <w:color w:val="auto"/>
                <w:sz w:val="18"/>
                <w:szCs w:val="18"/>
              </w:rPr>
            </w:pPr>
            <w:r>
              <w:rPr>
                <w:rFonts w:hint="eastAsia" w:ascii="宋体" w:hAnsi="宋体" w:cs="宋体"/>
                <w:color w:val="auto"/>
                <w:sz w:val="18"/>
                <w:szCs w:val="18"/>
              </w:rPr>
              <w:t>39</w:t>
            </w:r>
          </w:p>
        </w:tc>
        <w:tc>
          <w:tcPr>
            <w:tcW w:w="1018" w:type="dxa"/>
            <w:tcBorders>
              <w:top w:val="single" w:color="000000" w:sz="4" w:space="0"/>
              <w:left w:val="single" w:color="000000" w:sz="4" w:space="0"/>
              <w:bottom w:val="single" w:color="000000" w:sz="4" w:space="0"/>
              <w:right w:val="single" w:color="000000" w:sz="4" w:space="0"/>
            </w:tcBorders>
            <w:noWrap/>
            <w:vAlign w:val="center"/>
          </w:tcPr>
          <w:p w14:paraId="0F6E7B95">
            <w:pPr>
              <w:widowControl/>
              <w:jc w:val="center"/>
              <w:textAlignment w:val="center"/>
              <w:rPr>
                <w:rFonts w:ascii="宋体" w:hAnsi="宋体" w:cs="宋体"/>
                <w:color w:val="auto"/>
                <w:sz w:val="18"/>
                <w:szCs w:val="18"/>
              </w:rPr>
            </w:pPr>
            <w:r>
              <w:rPr>
                <w:rFonts w:hint="eastAsia" w:ascii="宋体" w:hAnsi="宋体" w:cs="宋体"/>
                <w:color w:val="auto"/>
                <w:sz w:val="18"/>
                <w:szCs w:val="18"/>
              </w:rPr>
              <w:t>每年2次</w:t>
            </w:r>
          </w:p>
        </w:tc>
        <w:tc>
          <w:tcPr>
            <w:tcW w:w="914" w:type="dxa"/>
            <w:tcBorders>
              <w:top w:val="single" w:color="000000" w:sz="4" w:space="0"/>
              <w:left w:val="single" w:color="000000" w:sz="4" w:space="0"/>
              <w:bottom w:val="single" w:color="000000" w:sz="4" w:space="0"/>
              <w:right w:val="single" w:color="000000" w:sz="4" w:space="0"/>
            </w:tcBorders>
            <w:noWrap/>
            <w:vAlign w:val="center"/>
          </w:tcPr>
          <w:p w14:paraId="35BC09B8">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66" w:type="dxa"/>
            <w:tcBorders>
              <w:top w:val="single" w:color="000000" w:sz="4" w:space="0"/>
              <w:left w:val="single" w:color="000000" w:sz="4" w:space="0"/>
              <w:bottom w:val="single" w:color="000000" w:sz="4" w:space="0"/>
              <w:right w:val="single" w:color="000000" w:sz="4" w:space="0"/>
            </w:tcBorders>
            <w:noWrap/>
            <w:vAlign w:val="center"/>
          </w:tcPr>
          <w:p w14:paraId="12CD00B8">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562ACB60">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31E081E3">
            <w:pPr>
              <w:widowControl/>
              <w:jc w:val="center"/>
              <w:textAlignment w:val="center"/>
              <w:rPr>
                <w:rFonts w:ascii="宋体" w:hAnsi="宋体" w:cs="宋体"/>
                <w:color w:val="auto"/>
                <w:sz w:val="18"/>
                <w:szCs w:val="18"/>
              </w:rPr>
            </w:pPr>
            <w:r>
              <w:rPr>
                <w:rFonts w:hint="eastAsia" w:ascii="宋体" w:hAnsi="宋体" w:cs="宋体"/>
                <w:color w:val="auto"/>
                <w:sz w:val="18"/>
                <w:szCs w:val="18"/>
              </w:rPr>
              <w:t>78</w:t>
            </w:r>
          </w:p>
        </w:tc>
        <w:tc>
          <w:tcPr>
            <w:tcW w:w="1054" w:type="dxa"/>
            <w:tcBorders>
              <w:top w:val="single" w:color="000000" w:sz="4" w:space="0"/>
              <w:left w:val="single" w:color="000000" w:sz="4" w:space="0"/>
              <w:bottom w:val="single" w:color="000000" w:sz="4" w:space="0"/>
              <w:right w:val="single" w:color="000000" w:sz="4" w:space="0"/>
            </w:tcBorders>
            <w:noWrap/>
            <w:vAlign w:val="center"/>
          </w:tcPr>
          <w:p w14:paraId="5F56DA38">
            <w:pPr>
              <w:rPr>
                <w:rFonts w:ascii="宋体" w:hAnsi="宋体" w:cs="宋体"/>
                <w:color w:val="auto"/>
                <w:sz w:val="18"/>
                <w:szCs w:val="18"/>
              </w:rPr>
            </w:pPr>
          </w:p>
        </w:tc>
      </w:tr>
      <w:tr w14:paraId="115E3F49">
        <w:tblPrEx>
          <w:tblCellMar>
            <w:top w:w="0" w:type="dxa"/>
            <w:left w:w="108" w:type="dxa"/>
            <w:bottom w:w="0" w:type="dxa"/>
            <w:right w:w="108" w:type="dxa"/>
          </w:tblCellMar>
        </w:tblPrEx>
        <w:trPr>
          <w:trHeight w:val="476" w:hRule="atLeast"/>
          <w:jc w:val="center"/>
        </w:trPr>
        <w:tc>
          <w:tcPr>
            <w:tcW w:w="902" w:type="dxa"/>
            <w:tcBorders>
              <w:top w:val="single" w:color="000000" w:sz="4" w:space="0"/>
              <w:left w:val="single" w:color="000000" w:sz="4" w:space="0"/>
              <w:bottom w:val="single" w:color="000000" w:sz="4" w:space="0"/>
              <w:right w:val="single" w:color="000000" w:sz="4" w:space="0"/>
            </w:tcBorders>
            <w:noWrap/>
            <w:vAlign w:val="center"/>
          </w:tcPr>
          <w:p w14:paraId="45720230">
            <w:pPr>
              <w:widowControl/>
              <w:jc w:val="center"/>
              <w:textAlignment w:val="center"/>
              <w:rPr>
                <w:rFonts w:ascii="宋体" w:hAnsi="宋体" w:cs="宋体"/>
                <w:b/>
                <w:bCs/>
                <w:color w:val="auto"/>
                <w:sz w:val="18"/>
                <w:szCs w:val="18"/>
              </w:rPr>
            </w:pPr>
            <w:r>
              <w:rPr>
                <w:rFonts w:hint="eastAsia" w:ascii="宋体" w:hAnsi="宋体" w:cs="宋体"/>
                <w:b/>
                <w:bCs/>
                <w:color w:val="auto"/>
                <w:sz w:val="18"/>
                <w:szCs w:val="18"/>
              </w:rPr>
              <w:t>三</w:t>
            </w:r>
          </w:p>
        </w:tc>
        <w:tc>
          <w:tcPr>
            <w:tcW w:w="2709" w:type="dxa"/>
            <w:tcBorders>
              <w:top w:val="single" w:color="000000" w:sz="4" w:space="0"/>
              <w:left w:val="single" w:color="000000" w:sz="4" w:space="0"/>
              <w:bottom w:val="single" w:color="000000" w:sz="4" w:space="0"/>
              <w:right w:val="single" w:color="000000" w:sz="4" w:space="0"/>
            </w:tcBorders>
            <w:vAlign w:val="center"/>
          </w:tcPr>
          <w:p w14:paraId="5461A8E3">
            <w:pPr>
              <w:widowControl/>
              <w:textAlignment w:val="center"/>
              <w:rPr>
                <w:rFonts w:ascii="宋体" w:hAnsi="宋体" w:cs="宋体"/>
                <w:b/>
                <w:bCs/>
                <w:color w:val="auto"/>
                <w:sz w:val="18"/>
                <w:szCs w:val="18"/>
              </w:rPr>
            </w:pPr>
            <w:r>
              <w:rPr>
                <w:rFonts w:hint="eastAsia" w:ascii="宋体" w:hAnsi="宋体" w:cs="宋体"/>
                <w:b/>
                <w:bCs/>
                <w:color w:val="auto"/>
                <w:sz w:val="18"/>
                <w:szCs w:val="18"/>
              </w:rPr>
              <w:t>维修养护</w:t>
            </w:r>
          </w:p>
        </w:tc>
        <w:tc>
          <w:tcPr>
            <w:tcW w:w="869" w:type="dxa"/>
            <w:tcBorders>
              <w:top w:val="single" w:color="000000" w:sz="4" w:space="0"/>
              <w:left w:val="single" w:color="000000" w:sz="4" w:space="0"/>
              <w:bottom w:val="single" w:color="000000" w:sz="4" w:space="0"/>
              <w:right w:val="single" w:color="000000" w:sz="4" w:space="0"/>
            </w:tcBorders>
            <w:noWrap/>
            <w:vAlign w:val="center"/>
          </w:tcPr>
          <w:p w14:paraId="076F6368">
            <w:pPr>
              <w:rPr>
                <w:rFonts w:ascii="宋体" w:hAnsi="宋体" w:cs="宋体"/>
                <w:color w:val="auto"/>
                <w:sz w:val="18"/>
                <w:szCs w:val="18"/>
              </w:rPr>
            </w:pPr>
          </w:p>
        </w:tc>
        <w:tc>
          <w:tcPr>
            <w:tcW w:w="742" w:type="dxa"/>
            <w:tcBorders>
              <w:top w:val="single" w:color="000000" w:sz="4" w:space="0"/>
              <w:left w:val="single" w:color="000000" w:sz="4" w:space="0"/>
              <w:bottom w:val="single" w:color="000000" w:sz="4" w:space="0"/>
              <w:right w:val="single" w:color="000000" w:sz="4" w:space="0"/>
            </w:tcBorders>
            <w:noWrap/>
            <w:vAlign w:val="center"/>
          </w:tcPr>
          <w:p w14:paraId="37D6AF52">
            <w:pPr>
              <w:rPr>
                <w:rFonts w:ascii="宋体" w:hAnsi="宋体" w:cs="宋体"/>
                <w:color w:val="auto"/>
                <w:sz w:val="18"/>
                <w:szCs w:val="18"/>
              </w:rPr>
            </w:pPr>
          </w:p>
        </w:tc>
        <w:tc>
          <w:tcPr>
            <w:tcW w:w="1018" w:type="dxa"/>
            <w:tcBorders>
              <w:top w:val="single" w:color="000000" w:sz="4" w:space="0"/>
              <w:left w:val="single" w:color="000000" w:sz="4" w:space="0"/>
              <w:bottom w:val="single" w:color="000000" w:sz="4" w:space="0"/>
              <w:right w:val="single" w:color="000000" w:sz="4" w:space="0"/>
            </w:tcBorders>
            <w:noWrap/>
            <w:vAlign w:val="center"/>
          </w:tcPr>
          <w:p w14:paraId="7D7EE602">
            <w:pPr>
              <w:rPr>
                <w:rFonts w:ascii="宋体" w:hAnsi="宋体" w:cs="宋体"/>
                <w:color w:val="auto"/>
                <w:sz w:val="18"/>
                <w:szCs w:val="18"/>
              </w:rPr>
            </w:pPr>
          </w:p>
        </w:tc>
        <w:tc>
          <w:tcPr>
            <w:tcW w:w="914" w:type="dxa"/>
            <w:tcBorders>
              <w:top w:val="single" w:color="000000" w:sz="4" w:space="0"/>
              <w:left w:val="single" w:color="000000" w:sz="4" w:space="0"/>
              <w:bottom w:val="single" w:color="000000" w:sz="4" w:space="0"/>
              <w:right w:val="single" w:color="000000" w:sz="4" w:space="0"/>
            </w:tcBorders>
            <w:noWrap/>
            <w:vAlign w:val="center"/>
          </w:tcPr>
          <w:p w14:paraId="08D17CB5">
            <w:pPr>
              <w:rPr>
                <w:rFonts w:ascii="宋体" w:hAnsi="宋体" w:cs="宋体"/>
                <w:color w:val="auto"/>
                <w:sz w:val="18"/>
                <w:szCs w:val="18"/>
              </w:rPr>
            </w:pPr>
          </w:p>
        </w:tc>
        <w:tc>
          <w:tcPr>
            <w:tcW w:w="766" w:type="dxa"/>
            <w:tcBorders>
              <w:top w:val="single" w:color="000000" w:sz="4" w:space="0"/>
              <w:left w:val="single" w:color="000000" w:sz="4" w:space="0"/>
              <w:bottom w:val="single" w:color="000000" w:sz="4" w:space="0"/>
              <w:right w:val="single" w:color="000000" w:sz="4" w:space="0"/>
            </w:tcBorders>
            <w:noWrap/>
            <w:vAlign w:val="center"/>
          </w:tcPr>
          <w:p w14:paraId="33F5CA16">
            <w:pPr>
              <w:rPr>
                <w:rFonts w:ascii="宋体" w:hAnsi="宋体" w:cs="宋体"/>
                <w:color w:val="auto"/>
                <w:sz w:val="18"/>
                <w:szCs w:val="18"/>
              </w:rPr>
            </w:pP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2C8C4C3C">
            <w:pPr>
              <w:rPr>
                <w:rFonts w:ascii="宋体" w:hAnsi="宋体" w:cs="宋体"/>
                <w:color w:val="auto"/>
                <w:sz w:val="18"/>
                <w:szCs w:val="18"/>
              </w:rPr>
            </w:pP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51772E67">
            <w:pPr>
              <w:jc w:val="center"/>
              <w:rPr>
                <w:rFonts w:ascii="宋体" w:hAnsi="宋体" w:cs="宋体"/>
                <w:color w:val="auto"/>
                <w:sz w:val="18"/>
                <w:szCs w:val="18"/>
              </w:rPr>
            </w:pPr>
          </w:p>
        </w:tc>
        <w:tc>
          <w:tcPr>
            <w:tcW w:w="1054" w:type="dxa"/>
            <w:tcBorders>
              <w:top w:val="single" w:color="000000" w:sz="4" w:space="0"/>
              <w:left w:val="single" w:color="000000" w:sz="4" w:space="0"/>
              <w:bottom w:val="single" w:color="000000" w:sz="4" w:space="0"/>
              <w:right w:val="single" w:color="000000" w:sz="4" w:space="0"/>
            </w:tcBorders>
            <w:noWrap/>
            <w:vAlign w:val="center"/>
          </w:tcPr>
          <w:p w14:paraId="109047FC">
            <w:pPr>
              <w:rPr>
                <w:rFonts w:ascii="宋体" w:hAnsi="宋体" w:cs="宋体"/>
                <w:color w:val="auto"/>
                <w:sz w:val="18"/>
                <w:szCs w:val="18"/>
              </w:rPr>
            </w:pPr>
          </w:p>
        </w:tc>
      </w:tr>
      <w:tr w14:paraId="1A30863E">
        <w:tblPrEx>
          <w:tblCellMar>
            <w:top w:w="0" w:type="dxa"/>
            <w:left w:w="108" w:type="dxa"/>
            <w:bottom w:w="0" w:type="dxa"/>
            <w:right w:w="108" w:type="dxa"/>
          </w:tblCellMar>
        </w:tblPrEx>
        <w:trPr>
          <w:trHeight w:val="476" w:hRule="atLeast"/>
          <w:jc w:val="center"/>
        </w:trPr>
        <w:tc>
          <w:tcPr>
            <w:tcW w:w="902" w:type="dxa"/>
            <w:tcBorders>
              <w:top w:val="single" w:color="000000" w:sz="4" w:space="0"/>
              <w:left w:val="single" w:color="000000" w:sz="4" w:space="0"/>
              <w:bottom w:val="single" w:color="000000" w:sz="4" w:space="0"/>
              <w:right w:val="single" w:color="000000" w:sz="4" w:space="0"/>
            </w:tcBorders>
            <w:noWrap/>
            <w:vAlign w:val="center"/>
          </w:tcPr>
          <w:p w14:paraId="218E0B7E">
            <w:pPr>
              <w:widowControl/>
              <w:jc w:val="center"/>
              <w:textAlignment w:val="center"/>
              <w:rPr>
                <w:rFonts w:ascii="宋体" w:hAnsi="宋体" w:cs="宋体"/>
                <w:b/>
                <w:bCs/>
                <w:color w:val="auto"/>
                <w:sz w:val="18"/>
                <w:szCs w:val="18"/>
              </w:rPr>
            </w:pPr>
            <w:r>
              <w:rPr>
                <w:rFonts w:hint="eastAsia" w:ascii="宋体" w:hAnsi="宋体" w:cs="宋体"/>
                <w:b/>
                <w:bCs/>
                <w:color w:val="auto"/>
                <w:sz w:val="18"/>
                <w:szCs w:val="18"/>
              </w:rPr>
              <w:t>（一）</w:t>
            </w:r>
          </w:p>
        </w:tc>
        <w:tc>
          <w:tcPr>
            <w:tcW w:w="2709" w:type="dxa"/>
            <w:tcBorders>
              <w:top w:val="single" w:color="000000" w:sz="4" w:space="0"/>
              <w:left w:val="single" w:color="000000" w:sz="4" w:space="0"/>
              <w:bottom w:val="single" w:color="000000" w:sz="4" w:space="0"/>
              <w:right w:val="single" w:color="000000" w:sz="4" w:space="0"/>
            </w:tcBorders>
            <w:vAlign w:val="center"/>
          </w:tcPr>
          <w:p w14:paraId="736501CE">
            <w:pPr>
              <w:widowControl/>
              <w:textAlignment w:val="center"/>
              <w:rPr>
                <w:rFonts w:ascii="宋体" w:hAnsi="宋体" w:cs="宋体"/>
                <w:b/>
                <w:bCs/>
                <w:color w:val="auto"/>
                <w:sz w:val="18"/>
                <w:szCs w:val="18"/>
              </w:rPr>
            </w:pPr>
            <w:r>
              <w:rPr>
                <w:rFonts w:hint="eastAsia" w:ascii="宋体" w:hAnsi="宋体" w:cs="宋体"/>
                <w:b/>
                <w:bCs/>
                <w:color w:val="auto"/>
                <w:sz w:val="18"/>
                <w:szCs w:val="18"/>
              </w:rPr>
              <w:t>水环境养护</w:t>
            </w:r>
          </w:p>
        </w:tc>
        <w:tc>
          <w:tcPr>
            <w:tcW w:w="869" w:type="dxa"/>
            <w:tcBorders>
              <w:top w:val="single" w:color="000000" w:sz="4" w:space="0"/>
              <w:left w:val="single" w:color="000000" w:sz="4" w:space="0"/>
              <w:bottom w:val="single" w:color="000000" w:sz="4" w:space="0"/>
              <w:right w:val="single" w:color="000000" w:sz="4" w:space="0"/>
            </w:tcBorders>
            <w:noWrap/>
            <w:vAlign w:val="center"/>
          </w:tcPr>
          <w:p w14:paraId="50721645">
            <w:pPr>
              <w:rPr>
                <w:rFonts w:ascii="宋体" w:hAnsi="宋体" w:cs="宋体"/>
                <w:color w:val="auto"/>
                <w:sz w:val="18"/>
                <w:szCs w:val="18"/>
              </w:rPr>
            </w:pPr>
          </w:p>
        </w:tc>
        <w:tc>
          <w:tcPr>
            <w:tcW w:w="742" w:type="dxa"/>
            <w:tcBorders>
              <w:top w:val="single" w:color="000000" w:sz="4" w:space="0"/>
              <w:left w:val="single" w:color="000000" w:sz="4" w:space="0"/>
              <w:bottom w:val="single" w:color="000000" w:sz="4" w:space="0"/>
              <w:right w:val="single" w:color="000000" w:sz="4" w:space="0"/>
            </w:tcBorders>
            <w:noWrap/>
            <w:vAlign w:val="center"/>
          </w:tcPr>
          <w:p w14:paraId="00D145A6">
            <w:pPr>
              <w:rPr>
                <w:rFonts w:ascii="宋体" w:hAnsi="宋体" w:cs="宋体"/>
                <w:color w:val="auto"/>
                <w:sz w:val="18"/>
                <w:szCs w:val="18"/>
              </w:rPr>
            </w:pPr>
          </w:p>
        </w:tc>
        <w:tc>
          <w:tcPr>
            <w:tcW w:w="1018" w:type="dxa"/>
            <w:tcBorders>
              <w:top w:val="single" w:color="000000" w:sz="4" w:space="0"/>
              <w:left w:val="single" w:color="000000" w:sz="4" w:space="0"/>
              <w:bottom w:val="single" w:color="000000" w:sz="4" w:space="0"/>
              <w:right w:val="single" w:color="000000" w:sz="4" w:space="0"/>
            </w:tcBorders>
            <w:noWrap/>
            <w:vAlign w:val="center"/>
          </w:tcPr>
          <w:p w14:paraId="74BA9986">
            <w:pPr>
              <w:rPr>
                <w:rFonts w:ascii="宋体" w:hAnsi="宋体" w:cs="宋体"/>
                <w:color w:val="auto"/>
                <w:sz w:val="18"/>
                <w:szCs w:val="18"/>
              </w:rPr>
            </w:pPr>
          </w:p>
        </w:tc>
        <w:tc>
          <w:tcPr>
            <w:tcW w:w="914" w:type="dxa"/>
            <w:tcBorders>
              <w:top w:val="single" w:color="000000" w:sz="4" w:space="0"/>
              <w:left w:val="single" w:color="000000" w:sz="4" w:space="0"/>
              <w:bottom w:val="single" w:color="000000" w:sz="4" w:space="0"/>
              <w:right w:val="single" w:color="000000" w:sz="4" w:space="0"/>
            </w:tcBorders>
            <w:noWrap/>
            <w:vAlign w:val="center"/>
          </w:tcPr>
          <w:p w14:paraId="7839633E">
            <w:pPr>
              <w:rPr>
                <w:rFonts w:ascii="宋体" w:hAnsi="宋体" w:cs="宋体"/>
                <w:color w:val="auto"/>
                <w:sz w:val="18"/>
                <w:szCs w:val="18"/>
              </w:rPr>
            </w:pPr>
          </w:p>
        </w:tc>
        <w:tc>
          <w:tcPr>
            <w:tcW w:w="766" w:type="dxa"/>
            <w:tcBorders>
              <w:top w:val="single" w:color="000000" w:sz="4" w:space="0"/>
              <w:left w:val="single" w:color="000000" w:sz="4" w:space="0"/>
              <w:bottom w:val="single" w:color="000000" w:sz="4" w:space="0"/>
              <w:right w:val="single" w:color="000000" w:sz="4" w:space="0"/>
            </w:tcBorders>
            <w:noWrap/>
            <w:vAlign w:val="center"/>
          </w:tcPr>
          <w:p w14:paraId="7C3ED59D">
            <w:pPr>
              <w:rPr>
                <w:rFonts w:ascii="宋体" w:hAnsi="宋体" w:cs="宋体"/>
                <w:color w:val="auto"/>
                <w:sz w:val="18"/>
                <w:szCs w:val="18"/>
              </w:rPr>
            </w:pP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74E2DE74">
            <w:pPr>
              <w:rPr>
                <w:rFonts w:ascii="宋体" w:hAnsi="宋体" w:cs="宋体"/>
                <w:color w:val="auto"/>
                <w:sz w:val="18"/>
                <w:szCs w:val="18"/>
              </w:rPr>
            </w:pP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6388061A">
            <w:pPr>
              <w:jc w:val="center"/>
              <w:rPr>
                <w:rFonts w:ascii="宋体" w:hAnsi="宋体" w:cs="宋体"/>
                <w:color w:val="auto"/>
                <w:sz w:val="18"/>
                <w:szCs w:val="18"/>
              </w:rPr>
            </w:pPr>
          </w:p>
        </w:tc>
        <w:tc>
          <w:tcPr>
            <w:tcW w:w="1054" w:type="dxa"/>
            <w:tcBorders>
              <w:top w:val="single" w:color="000000" w:sz="4" w:space="0"/>
              <w:left w:val="single" w:color="000000" w:sz="4" w:space="0"/>
              <w:bottom w:val="single" w:color="000000" w:sz="4" w:space="0"/>
              <w:right w:val="single" w:color="000000" w:sz="4" w:space="0"/>
            </w:tcBorders>
            <w:noWrap/>
            <w:vAlign w:val="center"/>
          </w:tcPr>
          <w:p w14:paraId="2E579C66">
            <w:pPr>
              <w:rPr>
                <w:rFonts w:ascii="宋体" w:hAnsi="宋体" w:cs="宋体"/>
                <w:color w:val="auto"/>
                <w:sz w:val="18"/>
                <w:szCs w:val="18"/>
              </w:rPr>
            </w:pPr>
          </w:p>
        </w:tc>
      </w:tr>
      <w:tr w14:paraId="450095A7">
        <w:tblPrEx>
          <w:tblCellMar>
            <w:top w:w="0" w:type="dxa"/>
            <w:left w:w="108" w:type="dxa"/>
            <w:bottom w:w="0" w:type="dxa"/>
            <w:right w:w="108" w:type="dxa"/>
          </w:tblCellMar>
        </w:tblPrEx>
        <w:trPr>
          <w:trHeight w:val="613" w:hRule="atLeast"/>
          <w:jc w:val="center"/>
        </w:trPr>
        <w:tc>
          <w:tcPr>
            <w:tcW w:w="902" w:type="dxa"/>
            <w:tcBorders>
              <w:top w:val="single" w:color="000000" w:sz="4" w:space="0"/>
              <w:left w:val="single" w:color="000000" w:sz="4" w:space="0"/>
              <w:bottom w:val="single" w:color="000000" w:sz="4" w:space="0"/>
              <w:right w:val="single" w:color="000000" w:sz="4" w:space="0"/>
            </w:tcBorders>
            <w:noWrap/>
            <w:vAlign w:val="center"/>
          </w:tcPr>
          <w:p w14:paraId="21B91EF2">
            <w:pPr>
              <w:widowControl/>
              <w:jc w:val="center"/>
              <w:textAlignment w:val="center"/>
              <w:rPr>
                <w:rFonts w:ascii="宋体" w:hAnsi="宋体" w:cs="宋体"/>
                <w:color w:val="auto"/>
                <w:sz w:val="18"/>
                <w:szCs w:val="18"/>
              </w:rPr>
            </w:pPr>
            <w:r>
              <w:rPr>
                <w:rFonts w:hint="eastAsia" w:ascii="宋体" w:hAnsi="宋体" w:cs="宋体"/>
                <w:color w:val="auto"/>
                <w:sz w:val="18"/>
                <w:szCs w:val="18"/>
              </w:rPr>
              <w:t>1.1</w:t>
            </w:r>
          </w:p>
        </w:tc>
        <w:tc>
          <w:tcPr>
            <w:tcW w:w="2709" w:type="dxa"/>
            <w:tcBorders>
              <w:top w:val="single" w:color="000000" w:sz="4" w:space="0"/>
              <w:left w:val="single" w:color="000000" w:sz="4" w:space="0"/>
              <w:bottom w:val="single" w:color="000000" w:sz="4" w:space="0"/>
              <w:right w:val="single" w:color="000000" w:sz="4" w:space="0"/>
            </w:tcBorders>
            <w:vAlign w:val="center"/>
          </w:tcPr>
          <w:p w14:paraId="5E30ACF4">
            <w:pPr>
              <w:widowControl/>
              <w:textAlignment w:val="center"/>
              <w:rPr>
                <w:rFonts w:ascii="宋体" w:hAnsi="宋体" w:cs="宋体"/>
                <w:color w:val="auto"/>
                <w:sz w:val="18"/>
                <w:szCs w:val="18"/>
              </w:rPr>
            </w:pPr>
            <w:r>
              <w:rPr>
                <w:rFonts w:hint="eastAsia" w:ascii="宋体" w:hAnsi="宋体" w:cs="宋体"/>
                <w:color w:val="auto"/>
                <w:sz w:val="18"/>
                <w:szCs w:val="18"/>
              </w:rPr>
              <w:t>水域保洁 区管河道</w:t>
            </w:r>
          </w:p>
        </w:tc>
        <w:tc>
          <w:tcPr>
            <w:tcW w:w="869" w:type="dxa"/>
            <w:tcBorders>
              <w:top w:val="single" w:color="000000" w:sz="4" w:space="0"/>
              <w:left w:val="single" w:color="000000" w:sz="4" w:space="0"/>
              <w:bottom w:val="single" w:color="000000" w:sz="4" w:space="0"/>
              <w:right w:val="single" w:color="000000" w:sz="4" w:space="0"/>
            </w:tcBorders>
            <w:noWrap/>
            <w:vAlign w:val="center"/>
          </w:tcPr>
          <w:p w14:paraId="3071A658">
            <w:pPr>
              <w:widowControl/>
              <w:jc w:val="center"/>
              <w:textAlignment w:val="center"/>
              <w:rPr>
                <w:rFonts w:ascii="宋体" w:hAnsi="宋体" w:cs="宋体"/>
                <w:color w:val="auto"/>
                <w:sz w:val="18"/>
                <w:szCs w:val="18"/>
              </w:rPr>
            </w:pPr>
            <w:r>
              <w:rPr>
                <w:rFonts w:hint="eastAsia" w:ascii="宋体" w:hAnsi="宋体" w:cs="宋体"/>
                <w:color w:val="auto"/>
                <w:sz w:val="18"/>
                <w:szCs w:val="18"/>
              </w:rPr>
              <w:t>km²</w:t>
            </w:r>
          </w:p>
        </w:tc>
        <w:tc>
          <w:tcPr>
            <w:tcW w:w="742" w:type="dxa"/>
            <w:tcBorders>
              <w:top w:val="single" w:color="000000" w:sz="4" w:space="0"/>
              <w:left w:val="single" w:color="000000" w:sz="4" w:space="0"/>
              <w:bottom w:val="single" w:color="000000" w:sz="4" w:space="0"/>
              <w:right w:val="single" w:color="000000" w:sz="4" w:space="0"/>
            </w:tcBorders>
            <w:noWrap/>
            <w:vAlign w:val="center"/>
          </w:tcPr>
          <w:p w14:paraId="2142CC38">
            <w:pPr>
              <w:widowControl/>
              <w:jc w:val="center"/>
              <w:textAlignment w:val="center"/>
              <w:rPr>
                <w:rFonts w:ascii="宋体" w:hAnsi="宋体" w:cs="宋体"/>
                <w:color w:val="auto"/>
                <w:sz w:val="18"/>
                <w:szCs w:val="18"/>
              </w:rPr>
            </w:pPr>
            <w:r>
              <w:rPr>
                <w:rFonts w:hint="eastAsia" w:ascii="宋体" w:hAnsi="宋体" w:cs="宋体"/>
                <w:color w:val="auto"/>
                <w:sz w:val="18"/>
                <w:szCs w:val="18"/>
              </w:rPr>
              <w:t>0.0064</w:t>
            </w:r>
          </w:p>
        </w:tc>
        <w:tc>
          <w:tcPr>
            <w:tcW w:w="1018" w:type="dxa"/>
            <w:tcBorders>
              <w:top w:val="single" w:color="000000" w:sz="4" w:space="0"/>
              <w:left w:val="single" w:color="000000" w:sz="4" w:space="0"/>
              <w:bottom w:val="single" w:color="000000" w:sz="4" w:space="0"/>
              <w:right w:val="single" w:color="000000" w:sz="4" w:space="0"/>
            </w:tcBorders>
            <w:noWrap/>
            <w:vAlign w:val="center"/>
          </w:tcPr>
          <w:p w14:paraId="3C027328">
            <w:pPr>
              <w:widowControl/>
              <w:jc w:val="center"/>
              <w:textAlignment w:val="center"/>
              <w:rPr>
                <w:rFonts w:ascii="宋体" w:hAnsi="宋体" w:cs="宋体"/>
                <w:color w:val="auto"/>
                <w:sz w:val="18"/>
                <w:szCs w:val="18"/>
              </w:rPr>
            </w:pPr>
            <w:r>
              <w:rPr>
                <w:rFonts w:hint="eastAsia" w:ascii="宋体" w:hAnsi="宋体" w:cs="宋体"/>
                <w:color w:val="auto"/>
                <w:sz w:val="18"/>
                <w:szCs w:val="18"/>
              </w:rPr>
              <w:t>每天2次</w:t>
            </w:r>
          </w:p>
        </w:tc>
        <w:tc>
          <w:tcPr>
            <w:tcW w:w="914" w:type="dxa"/>
            <w:tcBorders>
              <w:top w:val="single" w:color="000000" w:sz="4" w:space="0"/>
              <w:left w:val="single" w:color="000000" w:sz="4" w:space="0"/>
              <w:bottom w:val="single" w:color="000000" w:sz="4" w:space="0"/>
              <w:right w:val="single" w:color="000000" w:sz="4" w:space="0"/>
            </w:tcBorders>
            <w:noWrap/>
            <w:vAlign w:val="center"/>
          </w:tcPr>
          <w:p w14:paraId="4BFE0FA6">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66" w:type="dxa"/>
            <w:tcBorders>
              <w:top w:val="single" w:color="000000" w:sz="4" w:space="0"/>
              <w:left w:val="single" w:color="000000" w:sz="4" w:space="0"/>
              <w:bottom w:val="single" w:color="000000" w:sz="4" w:space="0"/>
              <w:right w:val="single" w:color="000000" w:sz="4" w:space="0"/>
            </w:tcBorders>
            <w:noWrap/>
            <w:vAlign w:val="center"/>
          </w:tcPr>
          <w:p w14:paraId="5ABFD711">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2FAF6CA5">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0A032C9A">
            <w:pPr>
              <w:widowControl/>
              <w:jc w:val="center"/>
              <w:textAlignment w:val="center"/>
              <w:rPr>
                <w:rFonts w:ascii="宋体" w:hAnsi="宋体" w:cs="宋体"/>
                <w:color w:val="auto"/>
                <w:sz w:val="18"/>
                <w:szCs w:val="18"/>
              </w:rPr>
            </w:pPr>
            <w:r>
              <w:rPr>
                <w:rFonts w:hint="eastAsia" w:ascii="宋体" w:hAnsi="宋体" w:cs="宋体"/>
                <w:color w:val="auto"/>
                <w:sz w:val="18"/>
                <w:szCs w:val="18"/>
              </w:rPr>
              <w:t>4.672</w:t>
            </w:r>
          </w:p>
        </w:tc>
        <w:tc>
          <w:tcPr>
            <w:tcW w:w="1054" w:type="dxa"/>
            <w:tcBorders>
              <w:top w:val="single" w:color="000000" w:sz="4" w:space="0"/>
              <w:left w:val="single" w:color="000000" w:sz="4" w:space="0"/>
              <w:bottom w:val="single" w:color="000000" w:sz="4" w:space="0"/>
              <w:right w:val="single" w:color="000000" w:sz="4" w:space="0"/>
            </w:tcBorders>
            <w:noWrap/>
            <w:vAlign w:val="center"/>
          </w:tcPr>
          <w:p w14:paraId="142F3A66">
            <w:pPr>
              <w:rPr>
                <w:rFonts w:ascii="宋体" w:hAnsi="宋体" w:cs="宋体"/>
                <w:color w:val="auto"/>
                <w:sz w:val="18"/>
                <w:szCs w:val="18"/>
              </w:rPr>
            </w:pPr>
          </w:p>
        </w:tc>
      </w:tr>
      <w:tr w14:paraId="6117152A">
        <w:tblPrEx>
          <w:tblCellMar>
            <w:top w:w="0" w:type="dxa"/>
            <w:left w:w="108" w:type="dxa"/>
            <w:bottom w:w="0" w:type="dxa"/>
            <w:right w:w="108" w:type="dxa"/>
          </w:tblCellMar>
        </w:tblPrEx>
        <w:trPr>
          <w:trHeight w:val="613" w:hRule="atLeast"/>
          <w:jc w:val="center"/>
        </w:trPr>
        <w:tc>
          <w:tcPr>
            <w:tcW w:w="902" w:type="dxa"/>
            <w:tcBorders>
              <w:top w:val="single" w:color="000000" w:sz="4" w:space="0"/>
              <w:left w:val="single" w:color="000000" w:sz="4" w:space="0"/>
              <w:bottom w:val="single" w:color="000000" w:sz="4" w:space="0"/>
              <w:right w:val="single" w:color="000000" w:sz="4" w:space="0"/>
            </w:tcBorders>
            <w:noWrap/>
            <w:vAlign w:val="center"/>
          </w:tcPr>
          <w:p w14:paraId="58C355AA">
            <w:pPr>
              <w:widowControl/>
              <w:jc w:val="center"/>
              <w:textAlignment w:val="center"/>
              <w:rPr>
                <w:rFonts w:ascii="宋体" w:hAnsi="宋体" w:cs="宋体"/>
                <w:color w:val="auto"/>
                <w:sz w:val="18"/>
                <w:szCs w:val="18"/>
              </w:rPr>
            </w:pPr>
            <w:r>
              <w:rPr>
                <w:rFonts w:hint="eastAsia" w:ascii="宋体" w:hAnsi="宋体" w:cs="宋体"/>
                <w:color w:val="auto"/>
                <w:sz w:val="18"/>
                <w:szCs w:val="18"/>
              </w:rPr>
              <w:t>1.2</w:t>
            </w:r>
          </w:p>
        </w:tc>
        <w:tc>
          <w:tcPr>
            <w:tcW w:w="2709" w:type="dxa"/>
            <w:tcBorders>
              <w:top w:val="single" w:color="000000" w:sz="4" w:space="0"/>
              <w:left w:val="single" w:color="000000" w:sz="4" w:space="0"/>
              <w:bottom w:val="single" w:color="000000" w:sz="4" w:space="0"/>
              <w:right w:val="single" w:color="000000" w:sz="4" w:space="0"/>
            </w:tcBorders>
            <w:vAlign w:val="center"/>
          </w:tcPr>
          <w:p w14:paraId="052818A2">
            <w:pPr>
              <w:widowControl/>
              <w:textAlignment w:val="center"/>
              <w:rPr>
                <w:rFonts w:ascii="宋体" w:hAnsi="宋体" w:cs="宋体"/>
                <w:color w:val="auto"/>
                <w:sz w:val="18"/>
                <w:szCs w:val="18"/>
              </w:rPr>
            </w:pPr>
            <w:r>
              <w:rPr>
                <w:rFonts w:hint="eastAsia" w:ascii="宋体" w:hAnsi="宋体" w:cs="宋体"/>
                <w:color w:val="auto"/>
                <w:sz w:val="18"/>
                <w:szCs w:val="18"/>
              </w:rPr>
              <w:t>防汛墙迎水面冲洗</w:t>
            </w:r>
          </w:p>
        </w:tc>
        <w:tc>
          <w:tcPr>
            <w:tcW w:w="869" w:type="dxa"/>
            <w:tcBorders>
              <w:top w:val="single" w:color="000000" w:sz="4" w:space="0"/>
              <w:left w:val="single" w:color="000000" w:sz="4" w:space="0"/>
              <w:bottom w:val="single" w:color="000000" w:sz="4" w:space="0"/>
              <w:right w:val="single" w:color="000000" w:sz="4" w:space="0"/>
            </w:tcBorders>
            <w:noWrap/>
            <w:vAlign w:val="center"/>
          </w:tcPr>
          <w:p w14:paraId="2A669642">
            <w:pPr>
              <w:widowControl/>
              <w:jc w:val="center"/>
              <w:textAlignment w:val="center"/>
              <w:rPr>
                <w:rFonts w:ascii="宋体" w:hAnsi="宋体" w:cs="宋体"/>
                <w:color w:val="auto"/>
                <w:sz w:val="18"/>
                <w:szCs w:val="18"/>
              </w:rPr>
            </w:pPr>
            <w:r>
              <w:rPr>
                <w:rFonts w:hint="eastAsia" w:ascii="宋体" w:hAnsi="宋体" w:cs="宋体"/>
                <w:color w:val="auto"/>
                <w:sz w:val="18"/>
                <w:szCs w:val="18"/>
              </w:rPr>
              <w:t>km</w:t>
            </w:r>
          </w:p>
        </w:tc>
        <w:tc>
          <w:tcPr>
            <w:tcW w:w="742" w:type="dxa"/>
            <w:tcBorders>
              <w:top w:val="single" w:color="000000" w:sz="4" w:space="0"/>
              <w:left w:val="single" w:color="000000" w:sz="4" w:space="0"/>
              <w:bottom w:val="single" w:color="000000" w:sz="4" w:space="0"/>
              <w:right w:val="single" w:color="000000" w:sz="4" w:space="0"/>
            </w:tcBorders>
            <w:noWrap/>
            <w:vAlign w:val="center"/>
          </w:tcPr>
          <w:p w14:paraId="18522D94">
            <w:pPr>
              <w:widowControl/>
              <w:jc w:val="center"/>
              <w:textAlignment w:val="center"/>
              <w:rPr>
                <w:rFonts w:ascii="宋体" w:hAnsi="宋体" w:cs="宋体"/>
                <w:color w:val="auto"/>
                <w:sz w:val="18"/>
                <w:szCs w:val="18"/>
              </w:rPr>
            </w:pPr>
            <w:r>
              <w:rPr>
                <w:rFonts w:hint="eastAsia" w:ascii="宋体" w:hAnsi="宋体" w:cs="宋体"/>
                <w:color w:val="auto"/>
                <w:sz w:val="18"/>
                <w:szCs w:val="18"/>
              </w:rPr>
              <w:t>0.298</w:t>
            </w:r>
          </w:p>
        </w:tc>
        <w:tc>
          <w:tcPr>
            <w:tcW w:w="1018" w:type="dxa"/>
            <w:tcBorders>
              <w:top w:val="single" w:color="000000" w:sz="4" w:space="0"/>
              <w:left w:val="single" w:color="000000" w:sz="4" w:space="0"/>
              <w:bottom w:val="single" w:color="000000" w:sz="4" w:space="0"/>
              <w:right w:val="single" w:color="000000" w:sz="4" w:space="0"/>
            </w:tcBorders>
            <w:noWrap/>
            <w:vAlign w:val="center"/>
          </w:tcPr>
          <w:p w14:paraId="665CBA4E">
            <w:pPr>
              <w:widowControl/>
              <w:jc w:val="center"/>
              <w:textAlignment w:val="center"/>
              <w:rPr>
                <w:rFonts w:ascii="宋体" w:hAnsi="宋体" w:cs="宋体"/>
                <w:color w:val="auto"/>
                <w:sz w:val="18"/>
                <w:szCs w:val="18"/>
              </w:rPr>
            </w:pPr>
            <w:r>
              <w:rPr>
                <w:rFonts w:hint="eastAsia" w:ascii="宋体" w:hAnsi="宋体" w:cs="宋体"/>
                <w:color w:val="auto"/>
                <w:sz w:val="18"/>
                <w:szCs w:val="18"/>
              </w:rPr>
              <w:t>每年2次</w:t>
            </w:r>
          </w:p>
        </w:tc>
        <w:tc>
          <w:tcPr>
            <w:tcW w:w="914" w:type="dxa"/>
            <w:tcBorders>
              <w:top w:val="single" w:color="000000" w:sz="4" w:space="0"/>
              <w:left w:val="single" w:color="000000" w:sz="4" w:space="0"/>
              <w:bottom w:val="single" w:color="000000" w:sz="4" w:space="0"/>
              <w:right w:val="single" w:color="000000" w:sz="4" w:space="0"/>
            </w:tcBorders>
            <w:noWrap/>
            <w:vAlign w:val="center"/>
          </w:tcPr>
          <w:p w14:paraId="067B9EB4">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66" w:type="dxa"/>
            <w:tcBorders>
              <w:top w:val="single" w:color="000000" w:sz="4" w:space="0"/>
              <w:left w:val="single" w:color="000000" w:sz="4" w:space="0"/>
              <w:bottom w:val="single" w:color="000000" w:sz="4" w:space="0"/>
              <w:right w:val="single" w:color="000000" w:sz="4" w:space="0"/>
            </w:tcBorders>
            <w:noWrap/>
            <w:vAlign w:val="center"/>
          </w:tcPr>
          <w:p w14:paraId="7516A184">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5A942BA3">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07662637">
            <w:pPr>
              <w:widowControl/>
              <w:jc w:val="center"/>
              <w:textAlignment w:val="center"/>
              <w:rPr>
                <w:rFonts w:ascii="宋体" w:hAnsi="宋体" w:cs="宋体"/>
                <w:color w:val="auto"/>
                <w:sz w:val="18"/>
                <w:szCs w:val="18"/>
              </w:rPr>
            </w:pPr>
            <w:r>
              <w:rPr>
                <w:rFonts w:hint="eastAsia" w:ascii="宋体" w:hAnsi="宋体" w:cs="宋体"/>
                <w:color w:val="auto"/>
                <w:sz w:val="18"/>
                <w:szCs w:val="18"/>
              </w:rPr>
              <w:t>0.596</w:t>
            </w:r>
          </w:p>
        </w:tc>
        <w:tc>
          <w:tcPr>
            <w:tcW w:w="1054" w:type="dxa"/>
            <w:tcBorders>
              <w:top w:val="single" w:color="000000" w:sz="4" w:space="0"/>
              <w:left w:val="single" w:color="000000" w:sz="4" w:space="0"/>
              <w:bottom w:val="single" w:color="000000" w:sz="4" w:space="0"/>
              <w:right w:val="single" w:color="000000" w:sz="4" w:space="0"/>
            </w:tcBorders>
            <w:noWrap/>
            <w:vAlign w:val="center"/>
          </w:tcPr>
          <w:p w14:paraId="0F8BB5A5">
            <w:pPr>
              <w:rPr>
                <w:rFonts w:ascii="宋体" w:hAnsi="宋体" w:cs="宋体"/>
                <w:color w:val="auto"/>
                <w:sz w:val="18"/>
                <w:szCs w:val="18"/>
              </w:rPr>
            </w:pPr>
          </w:p>
        </w:tc>
      </w:tr>
      <w:tr w14:paraId="5FEDBD49">
        <w:tblPrEx>
          <w:tblCellMar>
            <w:top w:w="0" w:type="dxa"/>
            <w:left w:w="108" w:type="dxa"/>
            <w:bottom w:w="0" w:type="dxa"/>
            <w:right w:w="108" w:type="dxa"/>
          </w:tblCellMar>
        </w:tblPrEx>
        <w:trPr>
          <w:trHeight w:val="613" w:hRule="atLeast"/>
          <w:jc w:val="center"/>
        </w:trPr>
        <w:tc>
          <w:tcPr>
            <w:tcW w:w="902" w:type="dxa"/>
            <w:tcBorders>
              <w:top w:val="single" w:color="000000" w:sz="4" w:space="0"/>
              <w:left w:val="single" w:color="000000" w:sz="4" w:space="0"/>
              <w:bottom w:val="single" w:color="000000" w:sz="4" w:space="0"/>
              <w:right w:val="single" w:color="000000" w:sz="4" w:space="0"/>
            </w:tcBorders>
            <w:noWrap/>
            <w:vAlign w:val="center"/>
          </w:tcPr>
          <w:p w14:paraId="712C3739">
            <w:pPr>
              <w:widowControl/>
              <w:jc w:val="center"/>
              <w:textAlignment w:val="center"/>
              <w:rPr>
                <w:rFonts w:ascii="宋体" w:hAnsi="宋体" w:cs="宋体"/>
                <w:color w:val="auto"/>
                <w:sz w:val="18"/>
                <w:szCs w:val="18"/>
              </w:rPr>
            </w:pPr>
            <w:r>
              <w:rPr>
                <w:rFonts w:hint="eastAsia" w:ascii="宋体" w:hAnsi="宋体" w:cs="宋体"/>
                <w:color w:val="auto"/>
                <w:sz w:val="18"/>
                <w:szCs w:val="18"/>
              </w:rPr>
              <w:t>1.3</w:t>
            </w:r>
          </w:p>
        </w:tc>
        <w:tc>
          <w:tcPr>
            <w:tcW w:w="2709" w:type="dxa"/>
            <w:tcBorders>
              <w:top w:val="single" w:color="000000" w:sz="4" w:space="0"/>
              <w:left w:val="single" w:color="000000" w:sz="4" w:space="0"/>
              <w:bottom w:val="single" w:color="000000" w:sz="4" w:space="0"/>
              <w:right w:val="single" w:color="000000" w:sz="4" w:space="0"/>
            </w:tcBorders>
            <w:vAlign w:val="center"/>
          </w:tcPr>
          <w:p w14:paraId="28889FBB">
            <w:pPr>
              <w:widowControl/>
              <w:textAlignment w:val="center"/>
              <w:rPr>
                <w:rFonts w:ascii="宋体" w:hAnsi="宋体" w:cs="宋体"/>
                <w:color w:val="auto"/>
                <w:sz w:val="18"/>
                <w:szCs w:val="18"/>
              </w:rPr>
            </w:pPr>
            <w:r>
              <w:rPr>
                <w:rFonts w:hint="eastAsia" w:ascii="宋体" w:hAnsi="宋体" w:cs="宋体"/>
                <w:color w:val="auto"/>
                <w:sz w:val="18"/>
                <w:szCs w:val="18"/>
              </w:rPr>
              <w:t>防汛墙迎水面植物清理</w:t>
            </w:r>
          </w:p>
        </w:tc>
        <w:tc>
          <w:tcPr>
            <w:tcW w:w="869" w:type="dxa"/>
            <w:tcBorders>
              <w:top w:val="single" w:color="000000" w:sz="4" w:space="0"/>
              <w:left w:val="single" w:color="000000" w:sz="4" w:space="0"/>
              <w:bottom w:val="single" w:color="000000" w:sz="4" w:space="0"/>
              <w:right w:val="single" w:color="000000" w:sz="4" w:space="0"/>
            </w:tcBorders>
            <w:noWrap/>
            <w:vAlign w:val="center"/>
          </w:tcPr>
          <w:p w14:paraId="626BD3C2">
            <w:pPr>
              <w:widowControl/>
              <w:jc w:val="center"/>
              <w:textAlignment w:val="center"/>
              <w:rPr>
                <w:rFonts w:ascii="宋体" w:hAnsi="宋体" w:cs="宋体"/>
                <w:color w:val="auto"/>
                <w:sz w:val="18"/>
                <w:szCs w:val="18"/>
              </w:rPr>
            </w:pPr>
            <w:r>
              <w:rPr>
                <w:rFonts w:hint="eastAsia" w:ascii="宋体" w:hAnsi="宋体" w:cs="宋体"/>
                <w:color w:val="auto"/>
                <w:sz w:val="18"/>
                <w:szCs w:val="18"/>
              </w:rPr>
              <w:t>km</w:t>
            </w:r>
          </w:p>
        </w:tc>
        <w:tc>
          <w:tcPr>
            <w:tcW w:w="742" w:type="dxa"/>
            <w:tcBorders>
              <w:top w:val="single" w:color="000000" w:sz="4" w:space="0"/>
              <w:left w:val="single" w:color="000000" w:sz="4" w:space="0"/>
              <w:bottom w:val="single" w:color="000000" w:sz="4" w:space="0"/>
              <w:right w:val="single" w:color="000000" w:sz="4" w:space="0"/>
            </w:tcBorders>
            <w:noWrap/>
            <w:vAlign w:val="center"/>
          </w:tcPr>
          <w:p w14:paraId="293BE30A">
            <w:pPr>
              <w:widowControl/>
              <w:jc w:val="center"/>
              <w:textAlignment w:val="center"/>
              <w:rPr>
                <w:rFonts w:ascii="宋体" w:hAnsi="宋体" w:cs="宋体"/>
                <w:color w:val="auto"/>
                <w:sz w:val="18"/>
                <w:szCs w:val="18"/>
              </w:rPr>
            </w:pPr>
            <w:r>
              <w:rPr>
                <w:rFonts w:hint="eastAsia" w:ascii="宋体" w:hAnsi="宋体" w:cs="宋体"/>
                <w:color w:val="auto"/>
                <w:sz w:val="18"/>
                <w:szCs w:val="18"/>
              </w:rPr>
              <w:t>0.298</w:t>
            </w:r>
          </w:p>
        </w:tc>
        <w:tc>
          <w:tcPr>
            <w:tcW w:w="1018" w:type="dxa"/>
            <w:tcBorders>
              <w:top w:val="single" w:color="000000" w:sz="4" w:space="0"/>
              <w:left w:val="single" w:color="000000" w:sz="4" w:space="0"/>
              <w:bottom w:val="single" w:color="000000" w:sz="4" w:space="0"/>
              <w:right w:val="single" w:color="000000" w:sz="4" w:space="0"/>
            </w:tcBorders>
            <w:noWrap/>
            <w:vAlign w:val="center"/>
          </w:tcPr>
          <w:p w14:paraId="5CF773D2">
            <w:pPr>
              <w:widowControl/>
              <w:jc w:val="center"/>
              <w:textAlignment w:val="center"/>
              <w:rPr>
                <w:rFonts w:ascii="宋体" w:hAnsi="宋体" w:cs="宋体"/>
                <w:color w:val="auto"/>
                <w:sz w:val="18"/>
                <w:szCs w:val="18"/>
              </w:rPr>
            </w:pPr>
            <w:r>
              <w:rPr>
                <w:rFonts w:hint="eastAsia" w:ascii="宋体" w:hAnsi="宋体" w:cs="宋体"/>
                <w:color w:val="auto"/>
                <w:sz w:val="18"/>
                <w:szCs w:val="18"/>
              </w:rPr>
              <w:t>每月2次</w:t>
            </w:r>
          </w:p>
        </w:tc>
        <w:tc>
          <w:tcPr>
            <w:tcW w:w="914" w:type="dxa"/>
            <w:tcBorders>
              <w:top w:val="single" w:color="000000" w:sz="4" w:space="0"/>
              <w:left w:val="single" w:color="000000" w:sz="4" w:space="0"/>
              <w:bottom w:val="single" w:color="000000" w:sz="4" w:space="0"/>
              <w:right w:val="single" w:color="000000" w:sz="4" w:space="0"/>
            </w:tcBorders>
            <w:noWrap/>
            <w:vAlign w:val="center"/>
          </w:tcPr>
          <w:p w14:paraId="335100CC">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66" w:type="dxa"/>
            <w:tcBorders>
              <w:top w:val="single" w:color="000000" w:sz="4" w:space="0"/>
              <w:left w:val="single" w:color="000000" w:sz="4" w:space="0"/>
              <w:bottom w:val="single" w:color="000000" w:sz="4" w:space="0"/>
              <w:right w:val="single" w:color="000000" w:sz="4" w:space="0"/>
            </w:tcBorders>
            <w:noWrap/>
            <w:vAlign w:val="center"/>
          </w:tcPr>
          <w:p w14:paraId="381AB5BB">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735A7CE1">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4323BF95">
            <w:pPr>
              <w:widowControl/>
              <w:jc w:val="center"/>
              <w:textAlignment w:val="center"/>
              <w:rPr>
                <w:rFonts w:ascii="宋体" w:hAnsi="宋体" w:cs="宋体"/>
                <w:color w:val="auto"/>
                <w:sz w:val="18"/>
                <w:szCs w:val="18"/>
              </w:rPr>
            </w:pPr>
            <w:r>
              <w:rPr>
                <w:rFonts w:hint="eastAsia" w:ascii="宋体" w:hAnsi="宋体" w:cs="宋体"/>
                <w:color w:val="auto"/>
                <w:sz w:val="18"/>
                <w:szCs w:val="18"/>
              </w:rPr>
              <w:t>7.152</w:t>
            </w:r>
          </w:p>
        </w:tc>
        <w:tc>
          <w:tcPr>
            <w:tcW w:w="1054" w:type="dxa"/>
            <w:tcBorders>
              <w:top w:val="single" w:color="000000" w:sz="4" w:space="0"/>
              <w:left w:val="single" w:color="000000" w:sz="4" w:space="0"/>
              <w:bottom w:val="single" w:color="000000" w:sz="4" w:space="0"/>
              <w:right w:val="single" w:color="000000" w:sz="4" w:space="0"/>
            </w:tcBorders>
            <w:noWrap/>
            <w:vAlign w:val="center"/>
          </w:tcPr>
          <w:p w14:paraId="518E30D7">
            <w:pPr>
              <w:rPr>
                <w:rFonts w:ascii="宋体" w:hAnsi="宋体" w:cs="宋体"/>
                <w:color w:val="auto"/>
                <w:sz w:val="18"/>
                <w:szCs w:val="18"/>
              </w:rPr>
            </w:pPr>
          </w:p>
        </w:tc>
      </w:tr>
      <w:tr w14:paraId="622BAF79">
        <w:tblPrEx>
          <w:tblCellMar>
            <w:top w:w="0" w:type="dxa"/>
            <w:left w:w="108" w:type="dxa"/>
            <w:bottom w:w="0" w:type="dxa"/>
            <w:right w:w="108" w:type="dxa"/>
          </w:tblCellMar>
        </w:tblPrEx>
        <w:trPr>
          <w:trHeight w:val="613" w:hRule="atLeast"/>
          <w:jc w:val="center"/>
        </w:trPr>
        <w:tc>
          <w:tcPr>
            <w:tcW w:w="902" w:type="dxa"/>
            <w:tcBorders>
              <w:top w:val="single" w:color="000000" w:sz="4" w:space="0"/>
              <w:left w:val="single" w:color="000000" w:sz="4" w:space="0"/>
              <w:bottom w:val="single" w:color="000000" w:sz="4" w:space="0"/>
              <w:right w:val="single" w:color="000000" w:sz="4" w:space="0"/>
            </w:tcBorders>
            <w:noWrap/>
            <w:vAlign w:val="center"/>
          </w:tcPr>
          <w:p w14:paraId="797B7984">
            <w:pPr>
              <w:widowControl/>
              <w:jc w:val="center"/>
              <w:textAlignment w:val="center"/>
              <w:rPr>
                <w:rFonts w:ascii="宋体" w:hAnsi="宋体" w:cs="宋体"/>
                <w:b/>
                <w:bCs/>
                <w:color w:val="auto"/>
                <w:sz w:val="18"/>
                <w:szCs w:val="18"/>
              </w:rPr>
            </w:pPr>
            <w:r>
              <w:rPr>
                <w:rFonts w:hint="eastAsia" w:ascii="宋体" w:hAnsi="宋体" w:cs="宋体"/>
                <w:b/>
                <w:bCs/>
                <w:color w:val="auto"/>
                <w:sz w:val="18"/>
                <w:szCs w:val="18"/>
              </w:rPr>
              <w:t>（二）</w:t>
            </w:r>
          </w:p>
        </w:tc>
        <w:tc>
          <w:tcPr>
            <w:tcW w:w="2709" w:type="dxa"/>
            <w:tcBorders>
              <w:top w:val="single" w:color="000000" w:sz="4" w:space="0"/>
              <w:left w:val="single" w:color="000000" w:sz="4" w:space="0"/>
              <w:bottom w:val="single" w:color="000000" w:sz="4" w:space="0"/>
              <w:right w:val="single" w:color="000000" w:sz="4" w:space="0"/>
            </w:tcBorders>
            <w:vAlign w:val="center"/>
          </w:tcPr>
          <w:p w14:paraId="5101810F">
            <w:pPr>
              <w:widowControl/>
              <w:textAlignment w:val="center"/>
              <w:rPr>
                <w:rFonts w:ascii="宋体" w:hAnsi="宋体" w:cs="宋体"/>
                <w:b/>
                <w:bCs/>
                <w:color w:val="auto"/>
                <w:sz w:val="18"/>
                <w:szCs w:val="18"/>
              </w:rPr>
            </w:pPr>
            <w:r>
              <w:rPr>
                <w:rFonts w:hint="eastAsia" w:ascii="宋体" w:hAnsi="宋体" w:cs="宋体"/>
                <w:b/>
                <w:bCs/>
                <w:color w:val="auto"/>
                <w:sz w:val="18"/>
                <w:szCs w:val="18"/>
              </w:rPr>
              <w:t>水生态系统和治理设施维修养护</w:t>
            </w:r>
          </w:p>
        </w:tc>
        <w:tc>
          <w:tcPr>
            <w:tcW w:w="869" w:type="dxa"/>
            <w:tcBorders>
              <w:top w:val="single" w:color="000000" w:sz="4" w:space="0"/>
              <w:left w:val="single" w:color="000000" w:sz="4" w:space="0"/>
              <w:bottom w:val="single" w:color="000000" w:sz="4" w:space="0"/>
              <w:right w:val="single" w:color="000000" w:sz="4" w:space="0"/>
            </w:tcBorders>
            <w:noWrap/>
            <w:vAlign w:val="center"/>
          </w:tcPr>
          <w:p w14:paraId="347B13FA">
            <w:pPr>
              <w:rPr>
                <w:rFonts w:ascii="宋体" w:hAnsi="宋体" w:cs="宋体"/>
                <w:color w:val="auto"/>
                <w:sz w:val="18"/>
                <w:szCs w:val="18"/>
              </w:rPr>
            </w:pPr>
          </w:p>
        </w:tc>
        <w:tc>
          <w:tcPr>
            <w:tcW w:w="742" w:type="dxa"/>
            <w:tcBorders>
              <w:top w:val="single" w:color="000000" w:sz="4" w:space="0"/>
              <w:left w:val="single" w:color="000000" w:sz="4" w:space="0"/>
              <w:bottom w:val="single" w:color="000000" w:sz="4" w:space="0"/>
              <w:right w:val="single" w:color="000000" w:sz="4" w:space="0"/>
            </w:tcBorders>
            <w:noWrap/>
            <w:vAlign w:val="center"/>
          </w:tcPr>
          <w:p w14:paraId="5375B90C">
            <w:pPr>
              <w:rPr>
                <w:rFonts w:ascii="宋体" w:hAnsi="宋体" w:cs="宋体"/>
                <w:color w:val="auto"/>
                <w:sz w:val="18"/>
                <w:szCs w:val="18"/>
              </w:rPr>
            </w:pPr>
          </w:p>
        </w:tc>
        <w:tc>
          <w:tcPr>
            <w:tcW w:w="1018" w:type="dxa"/>
            <w:tcBorders>
              <w:top w:val="single" w:color="000000" w:sz="4" w:space="0"/>
              <w:left w:val="single" w:color="000000" w:sz="4" w:space="0"/>
              <w:bottom w:val="single" w:color="000000" w:sz="4" w:space="0"/>
              <w:right w:val="single" w:color="000000" w:sz="4" w:space="0"/>
            </w:tcBorders>
            <w:noWrap/>
            <w:vAlign w:val="center"/>
          </w:tcPr>
          <w:p w14:paraId="5E565389">
            <w:pPr>
              <w:rPr>
                <w:rFonts w:ascii="宋体" w:hAnsi="宋体" w:cs="宋体"/>
                <w:color w:val="auto"/>
                <w:sz w:val="18"/>
                <w:szCs w:val="18"/>
              </w:rPr>
            </w:pPr>
          </w:p>
        </w:tc>
        <w:tc>
          <w:tcPr>
            <w:tcW w:w="914" w:type="dxa"/>
            <w:tcBorders>
              <w:top w:val="single" w:color="000000" w:sz="4" w:space="0"/>
              <w:left w:val="single" w:color="000000" w:sz="4" w:space="0"/>
              <w:bottom w:val="single" w:color="000000" w:sz="4" w:space="0"/>
              <w:right w:val="single" w:color="000000" w:sz="4" w:space="0"/>
            </w:tcBorders>
            <w:noWrap/>
            <w:vAlign w:val="center"/>
          </w:tcPr>
          <w:p w14:paraId="796D9A69">
            <w:pPr>
              <w:rPr>
                <w:rFonts w:ascii="宋体" w:hAnsi="宋体" w:cs="宋体"/>
                <w:color w:val="auto"/>
                <w:sz w:val="18"/>
                <w:szCs w:val="18"/>
              </w:rPr>
            </w:pPr>
          </w:p>
        </w:tc>
        <w:tc>
          <w:tcPr>
            <w:tcW w:w="766" w:type="dxa"/>
            <w:tcBorders>
              <w:top w:val="single" w:color="000000" w:sz="4" w:space="0"/>
              <w:left w:val="single" w:color="000000" w:sz="4" w:space="0"/>
              <w:bottom w:val="single" w:color="000000" w:sz="4" w:space="0"/>
              <w:right w:val="single" w:color="000000" w:sz="4" w:space="0"/>
            </w:tcBorders>
            <w:noWrap/>
            <w:vAlign w:val="center"/>
          </w:tcPr>
          <w:p w14:paraId="386B1D98">
            <w:pPr>
              <w:rPr>
                <w:rFonts w:ascii="宋体" w:hAnsi="宋体" w:cs="宋体"/>
                <w:color w:val="auto"/>
                <w:sz w:val="18"/>
                <w:szCs w:val="18"/>
              </w:rPr>
            </w:pP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2B884505">
            <w:pPr>
              <w:rPr>
                <w:rFonts w:ascii="宋体" w:hAnsi="宋体" w:cs="宋体"/>
                <w:color w:val="auto"/>
                <w:sz w:val="18"/>
                <w:szCs w:val="18"/>
              </w:rPr>
            </w:pP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186336B4">
            <w:pPr>
              <w:jc w:val="center"/>
              <w:rPr>
                <w:rFonts w:ascii="宋体" w:hAnsi="宋体" w:cs="宋体"/>
                <w:color w:val="auto"/>
                <w:sz w:val="18"/>
                <w:szCs w:val="18"/>
              </w:rPr>
            </w:pPr>
          </w:p>
        </w:tc>
        <w:tc>
          <w:tcPr>
            <w:tcW w:w="1054" w:type="dxa"/>
            <w:tcBorders>
              <w:top w:val="single" w:color="000000" w:sz="4" w:space="0"/>
              <w:left w:val="single" w:color="000000" w:sz="4" w:space="0"/>
              <w:bottom w:val="single" w:color="000000" w:sz="4" w:space="0"/>
              <w:right w:val="single" w:color="000000" w:sz="4" w:space="0"/>
            </w:tcBorders>
            <w:noWrap/>
            <w:vAlign w:val="center"/>
          </w:tcPr>
          <w:p w14:paraId="4E3A319B">
            <w:pPr>
              <w:rPr>
                <w:rFonts w:ascii="宋体" w:hAnsi="宋体" w:cs="宋体"/>
                <w:color w:val="auto"/>
                <w:sz w:val="18"/>
                <w:szCs w:val="18"/>
              </w:rPr>
            </w:pPr>
          </w:p>
        </w:tc>
      </w:tr>
      <w:tr w14:paraId="1AB41D04">
        <w:tblPrEx>
          <w:tblCellMar>
            <w:top w:w="0" w:type="dxa"/>
            <w:left w:w="108" w:type="dxa"/>
            <w:bottom w:w="0" w:type="dxa"/>
            <w:right w:w="108" w:type="dxa"/>
          </w:tblCellMar>
        </w:tblPrEx>
        <w:trPr>
          <w:trHeight w:val="476" w:hRule="atLeast"/>
          <w:jc w:val="center"/>
        </w:trPr>
        <w:tc>
          <w:tcPr>
            <w:tcW w:w="902" w:type="dxa"/>
            <w:tcBorders>
              <w:top w:val="single" w:color="000000" w:sz="4" w:space="0"/>
              <w:left w:val="single" w:color="000000" w:sz="4" w:space="0"/>
              <w:bottom w:val="single" w:color="000000" w:sz="4" w:space="0"/>
              <w:right w:val="single" w:color="000000" w:sz="4" w:space="0"/>
            </w:tcBorders>
            <w:noWrap/>
            <w:vAlign w:val="center"/>
          </w:tcPr>
          <w:p w14:paraId="7C87CF33">
            <w:pPr>
              <w:widowControl/>
              <w:jc w:val="center"/>
              <w:textAlignment w:val="center"/>
              <w:rPr>
                <w:rFonts w:ascii="宋体" w:hAnsi="宋体" w:cs="宋体"/>
                <w:b/>
                <w:bCs/>
                <w:color w:val="auto"/>
                <w:sz w:val="18"/>
                <w:szCs w:val="18"/>
              </w:rPr>
            </w:pPr>
            <w:r>
              <w:rPr>
                <w:rFonts w:hint="eastAsia" w:ascii="宋体" w:hAnsi="宋体" w:cs="宋体"/>
                <w:b/>
                <w:bCs/>
                <w:color w:val="auto"/>
                <w:sz w:val="18"/>
                <w:szCs w:val="18"/>
              </w:rPr>
              <w:t>2.1</w:t>
            </w:r>
          </w:p>
        </w:tc>
        <w:tc>
          <w:tcPr>
            <w:tcW w:w="2709" w:type="dxa"/>
            <w:tcBorders>
              <w:top w:val="single" w:color="000000" w:sz="4" w:space="0"/>
              <w:left w:val="single" w:color="000000" w:sz="4" w:space="0"/>
              <w:bottom w:val="single" w:color="000000" w:sz="4" w:space="0"/>
              <w:right w:val="single" w:color="000000" w:sz="4" w:space="0"/>
            </w:tcBorders>
            <w:vAlign w:val="center"/>
          </w:tcPr>
          <w:p w14:paraId="4862DA6C">
            <w:pPr>
              <w:widowControl/>
              <w:textAlignment w:val="center"/>
              <w:rPr>
                <w:rFonts w:ascii="宋体" w:hAnsi="宋体" w:cs="宋体"/>
                <w:b/>
                <w:bCs/>
                <w:color w:val="auto"/>
                <w:sz w:val="18"/>
                <w:szCs w:val="18"/>
              </w:rPr>
            </w:pPr>
            <w:r>
              <w:rPr>
                <w:rFonts w:hint="eastAsia" w:ascii="宋体" w:hAnsi="宋体" w:cs="宋体"/>
                <w:b/>
                <w:bCs/>
                <w:color w:val="auto"/>
                <w:sz w:val="18"/>
                <w:szCs w:val="18"/>
              </w:rPr>
              <w:t>水生生物</w:t>
            </w:r>
          </w:p>
        </w:tc>
        <w:tc>
          <w:tcPr>
            <w:tcW w:w="869" w:type="dxa"/>
            <w:tcBorders>
              <w:top w:val="single" w:color="000000" w:sz="4" w:space="0"/>
              <w:left w:val="single" w:color="000000" w:sz="4" w:space="0"/>
              <w:bottom w:val="single" w:color="000000" w:sz="4" w:space="0"/>
              <w:right w:val="single" w:color="000000" w:sz="4" w:space="0"/>
            </w:tcBorders>
            <w:noWrap/>
            <w:vAlign w:val="center"/>
          </w:tcPr>
          <w:p w14:paraId="33BE97B9">
            <w:pPr>
              <w:jc w:val="center"/>
              <w:rPr>
                <w:rFonts w:ascii="宋体" w:hAnsi="宋体" w:cs="宋体"/>
                <w:color w:val="auto"/>
                <w:sz w:val="18"/>
                <w:szCs w:val="18"/>
              </w:rPr>
            </w:pPr>
          </w:p>
        </w:tc>
        <w:tc>
          <w:tcPr>
            <w:tcW w:w="742" w:type="dxa"/>
            <w:tcBorders>
              <w:top w:val="single" w:color="000000" w:sz="4" w:space="0"/>
              <w:left w:val="single" w:color="000000" w:sz="4" w:space="0"/>
              <w:bottom w:val="single" w:color="000000" w:sz="4" w:space="0"/>
              <w:right w:val="single" w:color="000000" w:sz="4" w:space="0"/>
            </w:tcBorders>
            <w:noWrap/>
            <w:vAlign w:val="center"/>
          </w:tcPr>
          <w:p w14:paraId="2B1531A2">
            <w:pPr>
              <w:jc w:val="center"/>
              <w:rPr>
                <w:rFonts w:ascii="宋体" w:hAnsi="宋体" w:cs="宋体"/>
                <w:color w:val="auto"/>
                <w:sz w:val="18"/>
                <w:szCs w:val="18"/>
              </w:rPr>
            </w:pPr>
          </w:p>
        </w:tc>
        <w:tc>
          <w:tcPr>
            <w:tcW w:w="1018" w:type="dxa"/>
            <w:tcBorders>
              <w:top w:val="single" w:color="000000" w:sz="4" w:space="0"/>
              <w:left w:val="single" w:color="000000" w:sz="4" w:space="0"/>
              <w:bottom w:val="single" w:color="000000" w:sz="4" w:space="0"/>
              <w:right w:val="single" w:color="000000" w:sz="4" w:space="0"/>
            </w:tcBorders>
            <w:noWrap/>
            <w:vAlign w:val="center"/>
          </w:tcPr>
          <w:p w14:paraId="149BE72A">
            <w:pPr>
              <w:jc w:val="center"/>
              <w:rPr>
                <w:rFonts w:ascii="宋体" w:hAnsi="宋体" w:cs="宋体"/>
                <w:color w:val="auto"/>
                <w:sz w:val="18"/>
                <w:szCs w:val="18"/>
              </w:rPr>
            </w:pPr>
          </w:p>
        </w:tc>
        <w:tc>
          <w:tcPr>
            <w:tcW w:w="914" w:type="dxa"/>
            <w:tcBorders>
              <w:top w:val="single" w:color="000000" w:sz="4" w:space="0"/>
              <w:left w:val="single" w:color="000000" w:sz="4" w:space="0"/>
              <w:bottom w:val="single" w:color="000000" w:sz="4" w:space="0"/>
              <w:right w:val="single" w:color="000000" w:sz="4" w:space="0"/>
            </w:tcBorders>
            <w:noWrap/>
            <w:vAlign w:val="center"/>
          </w:tcPr>
          <w:p w14:paraId="4A5EE45E">
            <w:pPr>
              <w:jc w:val="center"/>
              <w:rPr>
                <w:rFonts w:ascii="宋体" w:hAnsi="宋体" w:cs="宋体"/>
                <w:color w:val="auto"/>
                <w:sz w:val="18"/>
                <w:szCs w:val="18"/>
              </w:rPr>
            </w:pPr>
          </w:p>
        </w:tc>
        <w:tc>
          <w:tcPr>
            <w:tcW w:w="766" w:type="dxa"/>
            <w:tcBorders>
              <w:top w:val="single" w:color="000000" w:sz="4" w:space="0"/>
              <w:left w:val="single" w:color="000000" w:sz="4" w:space="0"/>
              <w:bottom w:val="single" w:color="000000" w:sz="4" w:space="0"/>
              <w:right w:val="single" w:color="000000" w:sz="4" w:space="0"/>
            </w:tcBorders>
            <w:noWrap/>
            <w:vAlign w:val="center"/>
          </w:tcPr>
          <w:p w14:paraId="5D2DB1F5">
            <w:pPr>
              <w:jc w:val="center"/>
              <w:rPr>
                <w:rFonts w:ascii="宋体" w:hAnsi="宋体" w:cs="宋体"/>
                <w:color w:val="auto"/>
                <w:sz w:val="18"/>
                <w:szCs w:val="18"/>
              </w:rPr>
            </w:pP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1ACF4C94">
            <w:pPr>
              <w:jc w:val="center"/>
              <w:rPr>
                <w:rFonts w:ascii="宋体" w:hAnsi="宋体" w:cs="宋体"/>
                <w:color w:val="auto"/>
                <w:sz w:val="18"/>
                <w:szCs w:val="18"/>
              </w:rPr>
            </w:pP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7A5131B6">
            <w:pPr>
              <w:jc w:val="center"/>
              <w:rPr>
                <w:rFonts w:ascii="宋体" w:hAnsi="宋体" w:cs="宋体"/>
                <w:color w:val="auto"/>
                <w:sz w:val="18"/>
                <w:szCs w:val="18"/>
              </w:rPr>
            </w:pPr>
          </w:p>
        </w:tc>
        <w:tc>
          <w:tcPr>
            <w:tcW w:w="1054" w:type="dxa"/>
            <w:tcBorders>
              <w:top w:val="single" w:color="000000" w:sz="4" w:space="0"/>
              <w:left w:val="single" w:color="000000" w:sz="4" w:space="0"/>
              <w:bottom w:val="single" w:color="000000" w:sz="4" w:space="0"/>
              <w:right w:val="single" w:color="000000" w:sz="4" w:space="0"/>
            </w:tcBorders>
            <w:noWrap/>
            <w:vAlign w:val="center"/>
          </w:tcPr>
          <w:p w14:paraId="34F2EFD8">
            <w:pPr>
              <w:rPr>
                <w:rFonts w:ascii="宋体" w:hAnsi="宋体" w:cs="宋体"/>
                <w:color w:val="auto"/>
                <w:sz w:val="18"/>
                <w:szCs w:val="18"/>
              </w:rPr>
            </w:pPr>
          </w:p>
        </w:tc>
      </w:tr>
      <w:tr w14:paraId="54D820A2">
        <w:tblPrEx>
          <w:tblCellMar>
            <w:top w:w="0" w:type="dxa"/>
            <w:left w:w="108" w:type="dxa"/>
            <w:bottom w:w="0" w:type="dxa"/>
            <w:right w:w="108" w:type="dxa"/>
          </w:tblCellMar>
        </w:tblPrEx>
        <w:trPr>
          <w:trHeight w:val="476" w:hRule="atLeast"/>
          <w:jc w:val="center"/>
        </w:trPr>
        <w:tc>
          <w:tcPr>
            <w:tcW w:w="902" w:type="dxa"/>
            <w:tcBorders>
              <w:top w:val="single" w:color="000000" w:sz="4" w:space="0"/>
              <w:left w:val="single" w:color="000000" w:sz="4" w:space="0"/>
              <w:bottom w:val="single" w:color="000000" w:sz="4" w:space="0"/>
              <w:right w:val="single" w:color="000000" w:sz="4" w:space="0"/>
            </w:tcBorders>
            <w:noWrap/>
            <w:vAlign w:val="center"/>
          </w:tcPr>
          <w:p w14:paraId="1E3245DF">
            <w:pPr>
              <w:widowControl/>
              <w:jc w:val="center"/>
              <w:textAlignment w:val="center"/>
              <w:rPr>
                <w:rFonts w:ascii="宋体" w:hAnsi="宋体" w:cs="宋体"/>
                <w:b/>
                <w:bCs/>
                <w:color w:val="auto"/>
                <w:sz w:val="18"/>
                <w:szCs w:val="18"/>
              </w:rPr>
            </w:pPr>
            <w:r>
              <w:rPr>
                <w:rFonts w:hint="eastAsia" w:ascii="宋体" w:hAnsi="宋体" w:cs="宋体"/>
                <w:b/>
                <w:bCs/>
                <w:color w:val="auto"/>
                <w:sz w:val="18"/>
                <w:szCs w:val="18"/>
              </w:rPr>
              <w:t>2.1.1</w:t>
            </w:r>
          </w:p>
        </w:tc>
        <w:tc>
          <w:tcPr>
            <w:tcW w:w="2709" w:type="dxa"/>
            <w:tcBorders>
              <w:top w:val="single" w:color="000000" w:sz="4" w:space="0"/>
              <w:left w:val="single" w:color="000000" w:sz="4" w:space="0"/>
              <w:bottom w:val="single" w:color="000000" w:sz="4" w:space="0"/>
              <w:right w:val="single" w:color="000000" w:sz="4" w:space="0"/>
            </w:tcBorders>
            <w:vAlign w:val="center"/>
          </w:tcPr>
          <w:p w14:paraId="41EF112D">
            <w:pPr>
              <w:widowControl/>
              <w:textAlignment w:val="center"/>
              <w:rPr>
                <w:rFonts w:ascii="宋体" w:hAnsi="宋体" w:cs="宋体"/>
                <w:b/>
                <w:bCs/>
                <w:color w:val="auto"/>
                <w:sz w:val="18"/>
                <w:szCs w:val="18"/>
              </w:rPr>
            </w:pPr>
            <w:r>
              <w:rPr>
                <w:rFonts w:hint="eastAsia" w:ascii="宋体" w:hAnsi="宋体" w:cs="宋体"/>
                <w:b/>
                <w:bCs/>
                <w:color w:val="auto"/>
                <w:sz w:val="18"/>
                <w:szCs w:val="18"/>
              </w:rPr>
              <w:t>水生植物</w:t>
            </w:r>
          </w:p>
        </w:tc>
        <w:tc>
          <w:tcPr>
            <w:tcW w:w="869" w:type="dxa"/>
            <w:tcBorders>
              <w:top w:val="single" w:color="000000" w:sz="4" w:space="0"/>
              <w:left w:val="single" w:color="000000" w:sz="4" w:space="0"/>
              <w:bottom w:val="single" w:color="000000" w:sz="4" w:space="0"/>
              <w:right w:val="single" w:color="000000" w:sz="4" w:space="0"/>
            </w:tcBorders>
            <w:noWrap/>
            <w:vAlign w:val="center"/>
          </w:tcPr>
          <w:p w14:paraId="09B53DFF">
            <w:pPr>
              <w:jc w:val="center"/>
              <w:rPr>
                <w:rFonts w:ascii="宋体" w:hAnsi="宋体" w:cs="宋体"/>
                <w:color w:val="auto"/>
                <w:sz w:val="18"/>
                <w:szCs w:val="18"/>
              </w:rPr>
            </w:pPr>
          </w:p>
        </w:tc>
        <w:tc>
          <w:tcPr>
            <w:tcW w:w="742" w:type="dxa"/>
            <w:tcBorders>
              <w:top w:val="single" w:color="000000" w:sz="4" w:space="0"/>
              <w:left w:val="single" w:color="000000" w:sz="4" w:space="0"/>
              <w:bottom w:val="single" w:color="000000" w:sz="4" w:space="0"/>
              <w:right w:val="single" w:color="000000" w:sz="4" w:space="0"/>
            </w:tcBorders>
            <w:noWrap/>
            <w:vAlign w:val="center"/>
          </w:tcPr>
          <w:p w14:paraId="0F76BBFB">
            <w:pPr>
              <w:jc w:val="center"/>
              <w:rPr>
                <w:rFonts w:ascii="宋体" w:hAnsi="宋体" w:cs="宋体"/>
                <w:color w:val="auto"/>
                <w:sz w:val="18"/>
                <w:szCs w:val="18"/>
              </w:rPr>
            </w:pPr>
          </w:p>
        </w:tc>
        <w:tc>
          <w:tcPr>
            <w:tcW w:w="1018" w:type="dxa"/>
            <w:tcBorders>
              <w:top w:val="single" w:color="000000" w:sz="4" w:space="0"/>
              <w:left w:val="single" w:color="000000" w:sz="4" w:space="0"/>
              <w:bottom w:val="single" w:color="000000" w:sz="4" w:space="0"/>
              <w:right w:val="single" w:color="000000" w:sz="4" w:space="0"/>
            </w:tcBorders>
            <w:noWrap/>
            <w:vAlign w:val="center"/>
          </w:tcPr>
          <w:p w14:paraId="59658DCA">
            <w:pPr>
              <w:jc w:val="center"/>
              <w:rPr>
                <w:rFonts w:ascii="宋体" w:hAnsi="宋体" w:cs="宋体"/>
                <w:color w:val="auto"/>
                <w:sz w:val="18"/>
                <w:szCs w:val="18"/>
              </w:rPr>
            </w:pPr>
          </w:p>
        </w:tc>
        <w:tc>
          <w:tcPr>
            <w:tcW w:w="914" w:type="dxa"/>
            <w:tcBorders>
              <w:top w:val="single" w:color="000000" w:sz="4" w:space="0"/>
              <w:left w:val="single" w:color="000000" w:sz="4" w:space="0"/>
              <w:bottom w:val="single" w:color="000000" w:sz="4" w:space="0"/>
              <w:right w:val="single" w:color="000000" w:sz="4" w:space="0"/>
            </w:tcBorders>
            <w:noWrap/>
            <w:vAlign w:val="center"/>
          </w:tcPr>
          <w:p w14:paraId="4FEA57BA">
            <w:pPr>
              <w:jc w:val="center"/>
              <w:rPr>
                <w:rFonts w:ascii="宋体" w:hAnsi="宋体" w:cs="宋体"/>
                <w:color w:val="auto"/>
                <w:sz w:val="18"/>
                <w:szCs w:val="18"/>
              </w:rPr>
            </w:pPr>
          </w:p>
        </w:tc>
        <w:tc>
          <w:tcPr>
            <w:tcW w:w="766" w:type="dxa"/>
            <w:tcBorders>
              <w:top w:val="single" w:color="000000" w:sz="4" w:space="0"/>
              <w:left w:val="single" w:color="000000" w:sz="4" w:space="0"/>
              <w:bottom w:val="single" w:color="000000" w:sz="4" w:space="0"/>
              <w:right w:val="single" w:color="000000" w:sz="4" w:space="0"/>
            </w:tcBorders>
            <w:noWrap/>
            <w:vAlign w:val="center"/>
          </w:tcPr>
          <w:p w14:paraId="7BA7DC59">
            <w:pPr>
              <w:jc w:val="center"/>
              <w:rPr>
                <w:rFonts w:ascii="宋体" w:hAnsi="宋体" w:cs="宋体"/>
                <w:color w:val="auto"/>
                <w:sz w:val="18"/>
                <w:szCs w:val="18"/>
              </w:rPr>
            </w:pP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1FFF50A6">
            <w:pPr>
              <w:jc w:val="center"/>
              <w:rPr>
                <w:rFonts w:ascii="宋体" w:hAnsi="宋体" w:cs="宋体"/>
                <w:color w:val="auto"/>
                <w:sz w:val="18"/>
                <w:szCs w:val="18"/>
              </w:rPr>
            </w:pP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00AE924C">
            <w:pPr>
              <w:jc w:val="center"/>
              <w:rPr>
                <w:rFonts w:ascii="宋体" w:hAnsi="宋体" w:cs="宋体"/>
                <w:color w:val="auto"/>
                <w:sz w:val="18"/>
                <w:szCs w:val="18"/>
              </w:rPr>
            </w:pPr>
          </w:p>
        </w:tc>
        <w:tc>
          <w:tcPr>
            <w:tcW w:w="1054" w:type="dxa"/>
            <w:tcBorders>
              <w:top w:val="single" w:color="000000" w:sz="4" w:space="0"/>
              <w:left w:val="single" w:color="000000" w:sz="4" w:space="0"/>
              <w:bottom w:val="single" w:color="000000" w:sz="4" w:space="0"/>
              <w:right w:val="single" w:color="000000" w:sz="4" w:space="0"/>
            </w:tcBorders>
            <w:noWrap/>
            <w:vAlign w:val="center"/>
          </w:tcPr>
          <w:p w14:paraId="73A3217C">
            <w:pPr>
              <w:jc w:val="center"/>
              <w:rPr>
                <w:rFonts w:ascii="宋体" w:hAnsi="宋体" w:cs="宋体"/>
                <w:color w:val="auto"/>
                <w:sz w:val="18"/>
                <w:szCs w:val="18"/>
              </w:rPr>
            </w:pPr>
          </w:p>
        </w:tc>
      </w:tr>
      <w:tr w14:paraId="61D66828">
        <w:tblPrEx>
          <w:tblCellMar>
            <w:top w:w="0" w:type="dxa"/>
            <w:left w:w="108" w:type="dxa"/>
            <w:bottom w:w="0" w:type="dxa"/>
            <w:right w:w="108" w:type="dxa"/>
          </w:tblCellMar>
        </w:tblPrEx>
        <w:trPr>
          <w:trHeight w:val="613" w:hRule="atLeast"/>
          <w:jc w:val="center"/>
        </w:trPr>
        <w:tc>
          <w:tcPr>
            <w:tcW w:w="902" w:type="dxa"/>
            <w:tcBorders>
              <w:top w:val="single" w:color="000000" w:sz="4" w:space="0"/>
              <w:left w:val="single" w:color="000000" w:sz="4" w:space="0"/>
              <w:bottom w:val="single" w:color="000000" w:sz="4" w:space="0"/>
              <w:right w:val="single" w:color="000000" w:sz="4" w:space="0"/>
            </w:tcBorders>
            <w:noWrap/>
            <w:vAlign w:val="center"/>
          </w:tcPr>
          <w:p w14:paraId="1D030C24">
            <w:pPr>
              <w:widowControl/>
              <w:jc w:val="center"/>
              <w:textAlignment w:val="center"/>
              <w:rPr>
                <w:rFonts w:ascii="宋体" w:hAnsi="宋体" w:cs="宋体"/>
                <w:color w:val="auto"/>
                <w:sz w:val="18"/>
                <w:szCs w:val="18"/>
              </w:rPr>
            </w:pPr>
            <w:r>
              <w:rPr>
                <w:rFonts w:hint="eastAsia" w:ascii="宋体" w:hAnsi="宋体" w:cs="宋体"/>
                <w:color w:val="auto"/>
                <w:sz w:val="18"/>
                <w:szCs w:val="18"/>
              </w:rPr>
              <w:t>2.1.1.1</w:t>
            </w:r>
          </w:p>
        </w:tc>
        <w:tc>
          <w:tcPr>
            <w:tcW w:w="2709" w:type="dxa"/>
            <w:tcBorders>
              <w:top w:val="single" w:color="000000" w:sz="4" w:space="0"/>
              <w:left w:val="single" w:color="000000" w:sz="4" w:space="0"/>
              <w:bottom w:val="single" w:color="000000" w:sz="4" w:space="0"/>
              <w:right w:val="single" w:color="000000" w:sz="4" w:space="0"/>
            </w:tcBorders>
            <w:vAlign w:val="center"/>
          </w:tcPr>
          <w:p w14:paraId="3FEF0F1F">
            <w:pPr>
              <w:widowControl/>
              <w:textAlignment w:val="center"/>
              <w:rPr>
                <w:rFonts w:ascii="宋体" w:hAnsi="宋体" w:cs="宋体"/>
                <w:color w:val="auto"/>
                <w:sz w:val="18"/>
                <w:szCs w:val="18"/>
              </w:rPr>
            </w:pPr>
            <w:r>
              <w:rPr>
                <w:rFonts w:hint="eastAsia" w:ascii="宋体" w:hAnsi="宋体" w:cs="宋体"/>
                <w:color w:val="auto"/>
                <w:sz w:val="18"/>
                <w:szCs w:val="18"/>
              </w:rPr>
              <w:t>水生植物养护 挺水</w:t>
            </w:r>
          </w:p>
        </w:tc>
        <w:tc>
          <w:tcPr>
            <w:tcW w:w="869" w:type="dxa"/>
            <w:tcBorders>
              <w:top w:val="single" w:color="000000" w:sz="4" w:space="0"/>
              <w:left w:val="single" w:color="000000" w:sz="4" w:space="0"/>
              <w:bottom w:val="single" w:color="000000" w:sz="4" w:space="0"/>
              <w:right w:val="single" w:color="000000" w:sz="4" w:space="0"/>
            </w:tcBorders>
            <w:noWrap/>
            <w:vAlign w:val="center"/>
          </w:tcPr>
          <w:p w14:paraId="76B59CCD">
            <w:pPr>
              <w:widowControl/>
              <w:jc w:val="center"/>
              <w:textAlignment w:val="center"/>
              <w:rPr>
                <w:rFonts w:ascii="宋体" w:hAnsi="宋体" w:cs="宋体"/>
                <w:color w:val="auto"/>
                <w:sz w:val="18"/>
                <w:szCs w:val="18"/>
              </w:rPr>
            </w:pPr>
            <w:r>
              <w:rPr>
                <w:rFonts w:hint="eastAsia" w:ascii="宋体" w:hAnsi="宋体" w:cs="宋体"/>
                <w:color w:val="auto"/>
                <w:sz w:val="18"/>
                <w:szCs w:val="18"/>
              </w:rPr>
              <w:t>m</w:t>
            </w:r>
            <w:r>
              <w:rPr>
                <w:rFonts w:hint="eastAsia" w:ascii="宋体" w:hAnsi="宋体" w:cs="宋体"/>
                <w:color w:val="auto"/>
                <w:sz w:val="18"/>
                <w:szCs w:val="18"/>
                <w:vertAlign w:val="superscript"/>
              </w:rPr>
              <w:t>2</w:t>
            </w:r>
          </w:p>
        </w:tc>
        <w:tc>
          <w:tcPr>
            <w:tcW w:w="742" w:type="dxa"/>
            <w:tcBorders>
              <w:top w:val="single" w:color="000000" w:sz="4" w:space="0"/>
              <w:left w:val="single" w:color="000000" w:sz="4" w:space="0"/>
              <w:bottom w:val="single" w:color="000000" w:sz="4" w:space="0"/>
              <w:right w:val="single" w:color="000000" w:sz="4" w:space="0"/>
            </w:tcBorders>
            <w:noWrap/>
            <w:vAlign w:val="center"/>
          </w:tcPr>
          <w:p w14:paraId="356244E5">
            <w:pPr>
              <w:widowControl/>
              <w:jc w:val="center"/>
              <w:textAlignment w:val="center"/>
              <w:rPr>
                <w:rFonts w:ascii="宋体" w:hAnsi="宋体" w:cs="宋体"/>
                <w:color w:val="auto"/>
                <w:sz w:val="18"/>
                <w:szCs w:val="18"/>
              </w:rPr>
            </w:pPr>
            <w:r>
              <w:rPr>
                <w:rFonts w:hint="eastAsia" w:ascii="宋体" w:hAnsi="宋体" w:cs="宋体"/>
                <w:color w:val="auto"/>
                <w:sz w:val="18"/>
                <w:szCs w:val="18"/>
              </w:rPr>
              <w:t>760.9</w:t>
            </w:r>
          </w:p>
        </w:tc>
        <w:tc>
          <w:tcPr>
            <w:tcW w:w="1018" w:type="dxa"/>
            <w:tcBorders>
              <w:top w:val="single" w:color="000000" w:sz="4" w:space="0"/>
              <w:left w:val="single" w:color="000000" w:sz="4" w:space="0"/>
              <w:bottom w:val="single" w:color="000000" w:sz="4" w:space="0"/>
              <w:right w:val="single" w:color="000000" w:sz="4" w:space="0"/>
            </w:tcBorders>
            <w:noWrap/>
            <w:vAlign w:val="center"/>
          </w:tcPr>
          <w:p w14:paraId="6C096D56">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914" w:type="dxa"/>
            <w:tcBorders>
              <w:top w:val="single" w:color="000000" w:sz="4" w:space="0"/>
              <w:left w:val="single" w:color="000000" w:sz="4" w:space="0"/>
              <w:bottom w:val="single" w:color="000000" w:sz="4" w:space="0"/>
              <w:right w:val="single" w:color="000000" w:sz="4" w:space="0"/>
            </w:tcBorders>
            <w:noWrap/>
            <w:vAlign w:val="center"/>
          </w:tcPr>
          <w:p w14:paraId="4718411F">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66" w:type="dxa"/>
            <w:tcBorders>
              <w:top w:val="single" w:color="000000" w:sz="4" w:space="0"/>
              <w:left w:val="single" w:color="000000" w:sz="4" w:space="0"/>
              <w:bottom w:val="single" w:color="000000" w:sz="4" w:space="0"/>
              <w:right w:val="single" w:color="000000" w:sz="4" w:space="0"/>
            </w:tcBorders>
            <w:noWrap/>
            <w:vAlign w:val="center"/>
          </w:tcPr>
          <w:p w14:paraId="137D9635">
            <w:pPr>
              <w:widowControl/>
              <w:jc w:val="center"/>
              <w:textAlignment w:val="center"/>
              <w:rPr>
                <w:rFonts w:ascii="宋体" w:hAnsi="宋体" w:cs="宋体"/>
                <w:color w:val="auto"/>
                <w:sz w:val="18"/>
                <w:szCs w:val="18"/>
              </w:rPr>
            </w:pPr>
            <w:r>
              <w:rPr>
                <w:rFonts w:hint="eastAsia" w:ascii="宋体" w:hAnsi="宋体" w:cs="宋体"/>
                <w:color w:val="auto"/>
                <w:sz w:val="18"/>
                <w:szCs w:val="18"/>
              </w:rPr>
              <w:t>1年</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5A2FDDCF">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4FEF6E8F">
            <w:pPr>
              <w:widowControl/>
              <w:jc w:val="center"/>
              <w:textAlignment w:val="center"/>
              <w:rPr>
                <w:rFonts w:ascii="宋体" w:hAnsi="宋体" w:cs="宋体"/>
                <w:color w:val="auto"/>
                <w:sz w:val="18"/>
                <w:szCs w:val="18"/>
              </w:rPr>
            </w:pPr>
            <w:r>
              <w:rPr>
                <w:rFonts w:hint="eastAsia" w:ascii="宋体" w:hAnsi="宋体" w:cs="宋体"/>
                <w:color w:val="auto"/>
                <w:sz w:val="18"/>
                <w:szCs w:val="18"/>
              </w:rPr>
              <w:t>760.9</w:t>
            </w:r>
          </w:p>
        </w:tc>
        <w:tc>
          <w:tcPr>
            <w:tcW w:w="1054" w:type="dxa"/>
            <w:tcBorders>
              <w:top w:val="single" w:color="000000" w:sz="4" w:space="0"/>
              <w:left w:val="single" w:color="000000" w:sz="4" w:space="0"/>
              <w:bottom w:val="single" w:color="000000" w:sz="4" w:space="0"/>
              <w:right w:val="single" w:color="000000" w:sz="4" w:space="0"/>
            </w:tcBorders>
            <w:noWrap/>
            <w:vAlign w:val="center"/>
          </w:tcPr>
          <w:p w14:paraId="65D92DCD">
            <w:pPr>
              <w:jc w:val="center"/>
              <w:rPr>
                <w:rFonts w:ascii="宋体" w:hAnsi="宋体" w:cs="宋体"/>
                <w:color w:val="auto"/>
                <w:sz w:val="18"/>
                <w:szCs w:val="18"/>
              </w:rPr>
            </w:pPr>
          </w:p>
        </w:tc>
      </w:tr>
      <w:tr w14:paraId="0D87AE58">
        <w:tblPrEx>
          <w:tblCellMar>
            <w:top w:w="0" w:type="dxa"/>
            <w:left w:w="108" w:type="dxa"/>
            <w:bottom w:w="0" w:type="dxa"/>
            <w:right w:w="108" w:type="dxa"/>
          </w:tblCellMar>
        </w:tblPrEx>
        <w:trPr>
          <w:trHeight w:val="613" w:hRule="atLeast"/>
          <w:jc w:val="center"/>
        </w:trPr>
        <w:tc>
          <w:tcPr>
            <w:tcW w:w="902" w:type="dxa"/>
            <w:tcBorders>
              <w:top w:val="single" w:color="000000" w:sz="4" w:space="0"/>
              <w:left w:val="single" w:color="000000" w:sz="4" w:space="0"/>
              <w:bottom w:val="single" w:color="000000" w:sz="4" w:space="0"/>
              <w:right w:val="single" w:color="000000" w:sz="4" w:space="0"/>
            </w:tcBorders>
            <w:noWrap/>
            <w:vAlign w:val="center"/>
          </w:tcPr>
          <w:p w14:paraId="434547BE">
            <w:pPr>
              <w:widowControl/>
              <w:jc w:val="center"/>
              <w:textAlignment w:val="center"/>
              <w:rPr>
                <w:rFonts w:ascii="宋体" w:hAnsi="宋体" w:cs="宋体"/>
                <w:color w:val="auto"/>
                <w:sz w:val="18"/>
                <w:szCs w:val="18"/>
              </w:rPr>
            </w:pPr>
            <w:r>
              <w:rPr>
                <w:rFonts w:hint="eastAsia" w:ascii="宋体" w:hAnsi="宋体" w:cs="宋体"/>
                <w:color w:val="auto"/>
                <w:sz w:val="18"/>
                <w:szCs w:val="18"/>
              </w:rPr>
              <w:t>2.1.1.2</w:t>
            </w:r>
          </w:p>
        </w:tc>
        <w:tc>
          <w:tcPr>
            <w:tcW w:w="2709" w:type="dxa"/>
            <w:tcBorders>
              <w:top w:val="single" w:color="000000" w:sz="4" w:space="0"/>
              <w:left w:val="single" w:color="000000" w:sz="4" w:space="0"/>
              <w:bottom w:val="single" w:color="000000" w:sz="4" w:space="0"/>
              <w:right w:val="single" w:color="000000" w:sz="4" w:space="0"/>
            </w:tcBorders>
            <w:vAlign w:val="center"/>
          </w:tcPr>
          <w:p w14:paraId="69115B95">
            <w:pPr>
              <w:widowControl/>
              <w:textAlignment w:val="center"/>
              <w:rPr>
                <w:rFonts w:ascii="宋体" w:hAnsi="宋体" w:cs="宋体"/>
                <w:color w:val="auto"/>
                <w:sz w:val="18"/>
                <w:szCs w:val="18"/>
              </w:rPr>
            </w:pPr>
            <w:r>
              <w:rPr>
                <w:rFonts w:hint="eastAsia" w:ascii="宋体" w:hAnsi="宋体" w:cs="宋体"/>
                <w:color w:val="auto"/>
                <w:sz w:val="18"/>
                <w:szCs w:val="18"/>
              </w:rPr>
              <w:t>水生植物养护 浮叶</w:t>
            </w:r>
          </w:p>
        </w:tc>
        <w:tc>
          <w:tcPr>
            <w:tcW w:w="869" w:type="dxa"/>
            <w:tcBorders>
              <w:top w:val="single" w:color="000000" w:sz="4" w:space="0"/>
              <w:left w:val="single" w:color="000000" w:sz="4" w:space="0"/>
              <w:bottom w:val="single" w:color="000000" w:sz="4" w:space="0"/>
              <w:right w:val="single" w:color="000000" w:sz="4" w:space="0"/>
            </w:tcBorders>
            <w:noWrap/>
            <w:vAlign w:val="center"/>
          </w:tcPr>
          <w:p w14:paraId="01406000">
            <w:pPr>
              <w:widowControl/>
              <w:jc w:val="center"/>
              <w:textAlignment w:val="center"/>
              <w:rPr>
                <w:rFonts w:ascii="宋体" w:hAnsi="宋体" w:cs="宋体"/>
                <w:color w:val="auto"/>
                <w:sz w:val="18"/>
                <w:szCs w:val="18"/>
              </w:rPr>
            </w:pPr>
            <w:r>
              <w:rPr>
                <w:rFonts w:hint="eastAsia" w:ascii="宋体" w:hAnsi="宋体" w:cs="宋体"/>
                <w:color w:val="auto"/>
                <w:sz w:val="18"/>
                <w:szCs w:val="18"/>
              </w:rPr>
              <w:t>m</w:t>
            </w:r>
            <w:r>
              <w:rPr>
                <w:rFonts w:hint="eastAsia" w:ascii="宋体" w:hAnsi="宋体" w:cs="宋体"/>
                <w:color w:val="auto"/>
                <w:sz w:val="18"/>
                <w:szCs w:val="18"/>
                <w:vertAlign w:val="superscript"/>
              </w:rPr>
              <w:t>2</w:t>
            </w:r>
          </w:p>
        </w:tc>
        <w:tc>
          <w:tcPr>
            <w:tcW w:w="742" w:type="dxa"/>
            <w:tcBorders>
              <w:top w:val="single" w:color="000000" w:sz="4" w:space="0"/>
              <w:left w:val="single" w:color="000000" w:sz="4" w:space="0"/>
              <w:bottom w:val="single" w:color="000000" w:sz="4" w:space="0"/>
              <w:right w:val="single" w:color="000000" w:sz="4" w:space="0"/>
            </w:tcBorders>
            <w:noWrap/>
            <w:vAlign w:val="center"/>
          </w:tcPr>
          <w:p w14:paraId="4B5D5A83">
            <w:pPr>
              <w:widowControl/>
              <w:jc w:val="center"/>
              <w:textAlignment w:val="center"/>
              <w:rPr>
                <w:rFonts w:ascii="宋体" w:hAnsi="宋体" w:cs="宋体"/>
                <w:color w:val="auto"/>
                <w:sz w:val="18"/>
                <w:szCs w:val="18"/>
              </w:rPr>
            </w:pPr>
            <w:r>
              <w:rPr>
                <w:rFonts w:hint="eastAsia" w:ascii="宋体" w:hAnsi="宋体" w:cs="宋体"/>
                <w:color w:val="auto"/>
                <w:sz w:val="18"/>
                <w:szCs w:val="18"/>
              </w:rPr>
              <w:t>22.1</w:t>
            </w:r>
          </w:p>
        </w:tc>
        <w:tc>
          <w:tcPr>
            <w:tcW w:w="1018" w:type="dxa"/>
            <w:tcBorders>
              <w:top w:val="single" w:color="000000" w:sz="4" w:space="0"/>
              <w:left w:val="single" w:color="000000" w:sz="4" w:space="0"/>
              <w:bottom w:val="single" w:color="000000" w:sz="4" w:space="0"/>
              <w:right w:val="single" w:color="000000" w:sz="4" w:space="0"/>
            </w:tcBorders>
            <w:noWrap/>
            <w:vAlign w:val="center"/>
          </w:tcPr>
          <w:p w14:paraId="7606343D">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914" w:type="dxa"/>
            <w:tcBorders>
              <w:top w:val="single" w:color="000000" w:sz="4" w:space="0"/>
              <w:left w:val="single" w:color="000000" w:sz="4" w:space="0"/>
              <w:bottom w:val="single" w:color="000000" w:sz="4" w:space="0"/>
              <w:right w:val="single" w:color="000000" w:sz="4" w:space="0"/>
            </w:tcBorders>
            <w:noWrap/>
            <w:vAlign w:val="center"/>
          </w:tcPr>
          <w:p w14:paraId="7094577E">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66" w:type="dxa"/>
            <w:tcBorders>
              <w:top w:val="single" w:color="000000" w:sz="4" w:space="0"/>
              <w:left w:val="single" w:color="000000" w:sz="4" w:space="0"/>
              <w:bottom w:val="single" w:color="000000" w:sz="4" w:space="0"/>
              <w:right w:val="single" w:color="000000" w:sz="4" w:space="0"/>
            </w:tcBorders>
            <w:noWrap/>
            <w:vAlign w:val="center"/>
          </w:tcPr>
          <w:p w14:paraId="688BBF34">
            <w:pPr>
              <w:widowControl/>
              <w:jc w:val="center"/>
              <w:textAlignment w:val="center"/>
              <w:rPr>
                <w:rFonts w:ascii="宋体" w:hAnsi="宋体" w:cs="宋体"/>
                <w:color w:val="auto"/>
                <w:sz w:val="18"/>
                <w:szCs w:val="18"/>
              </w:rPr>
            </w:pPr>
            <w:r>
              <w:rPr>
                <w:rFonts w:hint="eastAsia" w:ascii="宋体" w:hAnsi="宋体" w:cs="宋体"/>
                <w:color w:val="auto"/>
                <w:sz w:val="18"/>
                <w:szCs w:val="18"/>
              </w:rPr>
              <w:t>1年</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798C828F">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407E69F3">
            <w:pPr>
              <w:widowControl/>
              <w:jc w:val="center"/>
              <w:textAlignment w:val="center"/>
              <w:rPr>
                <w:rFonts w:ascii="宋体" w:hAnsi="宋体" w:cs="宋体"/>
                <w:color w:val="auto"/>
                <w:sz w:val="18"/>
                <w:szCs w:val="18"/>
              </w:rPr>
            </w:pPr>
            <w:r>
              <w:rPr>
                <w:rFonts w:hint="eastAsia" w:ascii="宋体" w:hAnsi="宋体" w:cs="宋体"/>
                <w:color w:val="auto"/>
                <w:sz w:val="18"/>
                <w:szCs w:val="18"/>
              </w:rPr>
              <w:t>22.1</w:t>
            </w:r>
          </w:p>
        </w:tc>
        <w:tc>
          <w:tcPr>
            <w:tcW w:w="1054" w:type="dxa"/>
            <w:tcBorders>
              <w:top w:val="single" w:color="000000" w:sz="4" w:space="0"/>
              <w:left w:val="single" w:color="000000" w:sz="4" w:space="0"/>
              <w:bottom w:val="single" w:color="000000" w:sz="4" w:space="0"/>
              <w:right w:val="single" w:color="000000" w:sz="4" w:space="0"/>
            </w:tcBorders>
            <w:noWrap/>
            <w:vAlign w:val="center"/>
          </w:tcPr>
          <w:p w14:paraId="3098C090">
            <w:pPr>
              <w:jc w:val="center"/>
              <w:rPr>
                <w:rFonts w:ascii="宋体" w:hAnsi="宋体" w:cs="宋体"/>
                <w:color w:val="auto"/>
                <w:sz w:val="18"/>
                <w:szCs w:val="18"/>
              </w:rPr>
            </w:pPr>
          </w:p>
        </w:tc>
      </w:tr>
      <w:tr w14:paraId="2A00D541">
        <w:tblPrEx>
          <w:tblCellMar>
            <w:top w:w="0" w:type="dxa"/>
            <w:left w:w="108" w:type="dxa"/>
            <w:bottom w:w="0" w:type="dxa"/>
            <w:right w:w="108" w:type="dxa"/>
          </w:tblCellMar>
        </w:tblPrEx>
        <w:trPr>
          <w:trHeight w:val="613" w:hRule="atLeast"/>
          <w:jc w:val="center"/>
        </w:trPr>
        <w:tc>
          <w:tcPr>
            <w:tcW w:w="902" w:type="dxa"/>
            <w:tcBorders>
              <w:top w:val="single" w:color="000000" w:sz="4" w:space="0"/>
              <w:left w:val="single" w:color="000000" w:sz="4" w:space="0"/>
              <w:bottom w:val="single" w:color="000000" w:sz="4" w:space="0"/>
              <w:right w:val="single" w:color="000000" w:sz="4" w:space="0"/>
            </w:tcBorders>
            <w:noWrap/>
            <w:vAlign w:val="center"/>
          </w:tcPr>
          <w:p w14:paraId="28AE7342">
            <w:pPr>
              <w:widowControl/>
              <w:jc w:val="center"/>
              <w:textAlignment w:val="center"/>
              <w:rPr>
                <w:rFonts w:ascii="宋体" w:hAnsi="宋体" w:cs="宋体"/>
                <w:color w:val="auto"/>
                <w:sz w:val="18"/>
                <w:szCs w:val="18"/>
              </w:rPr>
            </w:pPr>
            <w:r>
              <w:rPr>
                <w:rFonts w:hint="eastAsia" w:ascii="宋体" w:hAnsi="宋体" w:cs="宋体"/>
                <w:color w:val="auto"/>
                <w:sz w:val="18"/>
                <w:szCs w:val="18"/>
              </w:rPr>
              <w:t>2.1.1.3</w:t>
            </w:r>
          </w:p>
        </w:tc>
        <w:tc>
          <w:tcPr>
            <w:tcW w:w="2709" w:type="dxa"/>
            <w:tcBorders>
              <w:top w:val="single" w:color="000000" w:sz="4" w:space="0"/>
              <w:left w:val="single" w:color="000000" w:sz="4" w:space="0"/>
              <w:bottom w:val="single" w:color="000000" w:sz="4" w:space="0"/>
              <w:right w:val="single" w:color="000000" w:sz="4" w:space="0"/>
            </w:tcBorders>
            <w:vAlign w:val="center"/>
          </w:tcPr>
          <w:p w14:paraId="6606FBD1">
            <w:pPr>
              <w:widowControl/>
              <w:textAlignment w:val="center"/>
              <w:rPr>
                <w:rFonts w:ascii="宋体" w:hAnsi="宋体" w:cs="宋体"/>
                <w:color w:val="auto"/>
                <w:sz w:val="18"/>
                <w:szCs w:val="18"/>
              </w:rPr>
            </w:pPr>
            <w:r>
              <w:rPr>
                <w:rFonts w:hint="eastAsia" w:ascii="宋体" w:hAnsi="宋体" w:cs="宋体"/>
                <w:color w:val="auto"/>
                <w:sz w:val="18"/>
                <w:szCs w:val="18"/>
              </w:rPr>
              <w:t>水生植物养护 沉水</w:t>
            </w:r>
          </w:p>
        </w:tc>
        <w:tc>
          <w:tcPr>
            <w:tcW w:w="869" w:type="dxa"/>
            <w:tcBorders>
              <w:top w:val="single" w:color="000000" w:sz="4" w:space="0"/>
              <w:left w:val="single" w:color="000000" w:sz="4" w:space="0"/>
              <w:bottom w:val="single" w:color="000000" w:sz="4" w:space="0"/>
              <w:right w:val="single" w:color="000000" w:sz="4" w:space="0"/>
            </w:tcBorders>
            <w:noWrap/>
            <w:vAlign w:val="center"/>
          </w:tcPr>
          <w:p w14:paraId="4273263B">
            <w:pPr>
              <w:widowControl/>
              <w:jc w:val="center"/>
              <w:textAlignment w:val="center"/>
              <w:rPr>
                <w:rFonts w:ascii="宋体" w:hAnsi="宋体" w:cs="宋体"/>
                <w:color w:val="auto"/>
                <w:sz w:val="18"/>
                <w:szCs w:val="18"/>
              </w:rPr>
            </w:pPr>
            <w:r>
              <w:rPr>
                <w:rFonts w:hint="eastAsia" w:ascii="宋体" w:hAnsi="宋体" w:cs="宋体"/>
                <w:color w:val="auto"/>
                <w:sz w:val="18"/>
                <w:szCs w:val="18"/>
              </w:rPr>
              <w:t>m</w:t>
            </w:r>
            <w:r>
              <w:rPr>
                <w:rFonts w:hint="eastAsia" w:ascii="宋体" w:hAnsi="宋体" w:cs="宋体"/>
                <w:color w:val="auto"/>
                <w:sz w:val="18"/>
                <w:szCs w:val="18"/>
                <w:vertAlign w:val="superscript"/>
              </w:rPr>
              <w:t>2</w:t>
            </w:r>
          </w:p>
        </w:tc>
        <w:tc>
          <w:tcPr>
            <w:tcW w:w="742" w:type="dxa"/>
            <w:tcBorders>
              <w:top w:val="single" w:color="000000" w:sz="4" w:space="0"/>
              <w:left w:val="single" w:color="000000" w:sz="4" w:space="0"/>
              <w:bottom w:val="single" w:color="000000" w:sz="4" w:space="0"/>
              <w:right w:val="single" w:color="000000" w:sz="4" w:space="0"/>
            </w:tcBorders>
            <w:noWrap/>
            <w:vAlign w:val="center"/>
          </w:tcPr>
          <w:p w14:paraId="20A821FB">
            <w:pPr>
              <w:widowControl/>
              <w:jc w:val="center"/>
              <w:textAlignment w:val="center"/>
              <w:rPr>
                <w:rFonts w:ascii="宋体" w:hAnsi="宋体" w:cs="宋体"/>
                <w:color w:val="auto"/>
                <w:sz w:val="18"/>
                <w:szCs w:val="18"/>
              </w:rPr>
            </w:pPr>
            <w:r>
              <w:rPr>
                <w:rFonts w:hint="eastAsia" w:ascii="宋体" w:hAnsi="宋体" w:cs="宋体"/>
                <w:color w:val="auto"/>
                <w:sz w:val="18"/>
                <w:szCs w:val="18"/>
              </w:rPr>
              <w:t>5462.4</w:t>
            </w:r>
          </w:p>
        </w:tc>
        <w:tc>
          <w:tcPr>
            <w:tcW w:w="1018" w:type="dxa"/>
            <w:tcBorders>
              <w:top w:val="single" w:color="000000" w:sz="4" w:space="0"/>
              <w:left w:val="single" w:color="000000" w:sz="4" w:space="0"/>
              <w:bottom w:val="single" w:color="000000" w:sz="4" w:space="0"/>
              <w:right w:val="single" w:color="000000" w:sz="4" w:space="0"/>
            </w:tcBorders>
            <w:noWrap/>
            <w:vAlign w:val="center"/>
          </w:tcPr>
          <w:p w14:paraId="0A99876B">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914" w:type="dxa"/>
            <w:tcBorders>
              <w:top w:val="single" w:color="000000" w:sz="4" w:space="0"/>
              <w:left w:val="single" w:color="000000" w:sz="4" w:space="0"/>
              <w:bottom w:val="single" w:color="000000" w:sz="4" w:space="0"/>
              <w:right w:val="single" w:color="000000" w:sz="4" w:space="0"/>
            </w:tcBorders>
            <w:noWrap/>
            <w:vAlign w:val="center"/>
          </w:tcPr>
          <w:p w14:paraId="4618E2C8">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66" w:type="dxa"/>
            <w:tcBorders>
              <w:top w:val="single" w:color="000000" w:sz="4" w:space="0"/>
              <w:left w:val="single" w:color="000000" w:sz="4" w:space="0"/>
              <w:bottom w:val="single" w:color="000000" w:sz="4" w:space="0"/>
              <w:right w:val="single" w:color="000000" w:sz="4" w:space="0"/>
            </w:tcBorders>
            <w:noWrap/>
            <w:vAlign w:val="center"/>
          </w:tcPr>
          <w:p w14:paraId="60467CC5">
            <w:pPr>
              <w:widowControl/>
              <w:jc w:val="center"/>
              <w:textAlignment w:val="center"/>
              <w:rPr>
                <w:rFonts w:ascii="宋体" w:hAnsi="宋体" w:cs="宋体"/>
                <w:color w:val="auto"/>
                <w:sz w:val="18"/>
                <w:szCs w:val="18"/>
              </w:rPr>
            </w:pPr>
            <w:r>
              <w:rPr>
                <w:rFonts w:hint="eastAsia" w:ascii="宋体" w:hAnsi="宋体" w:cs="宋体"/>
                <w:color w:val="auto"/>
                <w:sz w:val="18"/>
                <w:szCs w:val="18"/>
              </w:rPr>
              <w:t>1年</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16D5AA32">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41D875E7">
            <w:pPr>
              <w:widowControl/>
              <w:jc w:val="center"/>
              <w:textAlignment w:val="center"/>
              <w:rPr>
                <w:rFonts w:ascii="宋体" w:hAnsi="宋体" w:cs="宋体"/>
                <w:color w:val="auto"/>
                <w:sz w:val="18"/>
                <w:szCs w:val="18"/>
              </w:rPr>
            </w:pPr>
            <w:r>
              <w:rPr>
                <w:rFonts w:hint="eastAsia" w:ascii="宋体" w:hAnsi="宋体" w:cs="宋体"/>
                <w:color w:val="auto"/>
                <w:sz w:val="18"/>
                <w:szCs w:val="18"/>
              </w:rPr>
              <w:t>5462.4</w:t>
            </w:r>
          </w:p>
        </w:tc>
        <w:tc>
          <w:tcPr>
            <w:tcW w:w="1054" w:type="dxa"/>
            <w:tcBorders>
              <w:top w:val="single" w:color="000000" w:sz="4" w:space="0"/>
              <w:left w:val="single" w:color="000000" w:sz="4" w:space="0"/>
              <w:bottom w:val="single" w:color="000000" w:sz="4" w:space="0"/>
              <w:right w:val="single" w:color="000000" w:sz="4" w:space="0"/>
            </w:tcBorders>
            <w:noWrap/>
            <w:vAlign w:val="center"/>
          </w:tcPr>
          <w:p w14:paraId="0655B80D">
            <w:pPr>
              <w:jc w:val="center"/>
              <w:rPr>
                <w:rFonts w:ascii="宋体" w:hAnsi="宋体" w:cs="宋体"/>
                <w:color w:val="auto"/>
                <w:sz w:val="18"/>
                <w:szCs w:val="18"/>
              </w:rPr>
            </w:pPr>
          </w:p>
        </w:tc>
      </w:tr>
      <w:tr w14:paraId="32069283">
        <w:tblPrEx>
          <w:tblCellMar>
            <w:top w:w="0" w:type="dxa"/>
            <w:left w:w="108" w:type="dxa"/>
            <w:bottom w:w="0" w:type="dxa"/>
            <w:right w:w="108" w:type="dxa"/>
          </w:tblCellMar>
        </w:tblPrEx>
        <w:trPr>
          <w:trHeight w:val="476" w:hRule="atLeast"/>
          <w:jc w:val="center"/>
        </w:trPr>
        <w:tc>
          <w:tcPr>
            <w:tcW w:w="902" w:type="dxa"/>
            <w:tcBorders>
              <w:top w:val="single" w:color="000000" w:sz="4" w:space="0"/>
              <w:left w:val="single" w:color="000000" w:sz="4" w:space="0"/>
              <w:bottom w:val="single" w:color="000000" w:sz="4" w:space="0"/>
              <w:right w:val="single" w:color="000000" w:sz="4" w:space="0"/>
            </w:tcBorders>
            <w:noWrap/>
            <w:vAlign w:val="center"/>
          </w:tcPr>
          <w:p w14:paraId="402CFE4C">
            <w:pPr>
              <w:widowControl/>
              <w:jc w:val="center"/>
              <w:textAlignment w:val="center"/>
              <w:rPr>
                <w:rFonts w:ascii="宋体" w:hAnsi="宋体" w:cs="宋体"/>
                <w:b/>
                <w:bCs/>
                <w:color w:val="auto"/>
                <w:sz w:val="18"/>
                <w:szCs w:val="18"/>
              </w:rPr>
            </w:pPr>
            <w:r>
              <w:rPr>
                <w:rFonts w:hint="eastAsia" w:ascii="宋体" w:hAnsi="宋体" w:cs="宋体"/>
                <w:b/>
                <w:bCs/>
                <w:color w:val="auto"/>
                <w:sz w:val="18"/>
                <w:szCs w:val="18"/>
              </w:rPr>
              <w:t>2.1.2</w:t>
            </w:r>
          </w:p>
        </w:tc>
        <w:tc>
          <w:tcPr>
            <w:tcW w:w="2709" w:type="dxa"/>
            <w:tcBorders>
              <w:top w:val="single" w:color="000000" w:sz="4" w:space="0"/>
              <w:left w:val="single" w:color="000000" w:sz="4" w:space="0"/>
              <w:bottom w:val="single" w:color="000000" w:sz="4" w:space="0"/>
              <w:right w:val="single" w:color="000000" w:sz="4" w:space="0"/>
            </w:tcBorders>
            <w:vAlign w:val="center"/>
          </w:tcPr>
          <w:p w14:paraId="1A0E6820">
            <w:pPr>
              <w:widowControl/>
              <w:textAlignment w:val="center"/>
              <w:rPr>
                <w:rFonts w:ascii="宋体" w:hAnsi="宋体" w:cs="宋体"/>
                <w:b/>
                <w:bCs/>
                <w:color w:val="auto"/>
                <w:sz w:val="18"/>
                <w:szCs w:val="18"/>
              </w:rPr>
            </w:pPr>
            <w:r>
              <w:rPr>
                <w:rFonts w:hint="eastAsia" w:ascii="宋体" w:hAnsi="宋体" w:cs="宋体"/>
                <w:b/>
                <w:bCs/>
                <w:color w:val="auto"/>
                <w:sz w:val="18"/>
                <w:szCs w:val="18"/>
              </w:rPr>
              <w:t>水生动物</w:t>
            </w:r>
          </w:p>
        </w:tc>
        <w:tc>
          <w:tcPr>
            <w:tcW w:w="869" w:type="dxa"/>
            <w:tcBorders>
              <w:top w:val="single" w:color="000000" w:sz="4" w:space="0"/>
              <w:left w:val="single" w:color="000000" w:sz="4" w:space="0"/>
              <w:bottom w:val="single" w:color="000000" w:sz="4" w:space="0"/>
              <w:right w:val="single" w:color="000000" w:sz="4" w:space="0"/>
            </w:tcBorders>
            <w:noWrap/>
            <w:vAlign w:val="center"/>
          </w:tcPr>
          <w:p w14:paraId="1E61B5B1">
            <w:pPr>
              <w:jc w:val="center"/>
              <w:rPr>
                <w:rFonts w:ascii="宋体" w:hAnsi="宋体" w:cs="宋体"/>
                <w:color w:val="auto"/>
                <w:sz w:val="18"/>
                <w:szCs w:val="18"/>
              </w:rPr>
            </w:pPr>
          </w:p>
        </w:tc>
        <w:tc>
          <w:tcPr>
            <w:tcW w:w="742" w:type="dxa"/>
            <w:tcBorders>
              <w:top w:val="single" w:color="000000" w:sz="4" w:space="0"/>
              <w:left w:val="single" w:color="000000" w:sz="4" w:space="0"/>
              <w:bottom w:val="single" w:color="000000" w:sz="4" w:space="0"/>
              <w:right w:val="single" w:color="000000" w:sz="4" w:space="0"/>
            </w:tcBorders>
            <w:noWrap/>
            <w:vAlign w:val="center"/>
          </w:tcPr>
          <w:p w14:paraId="2114C22E">
            <w:pPr>
              <w:jc w:val="center"/>
              <w:rPr>
                <w:rFonts w:ascii="宋体" w:hAnsi="宋体" w:cs="宋体"/>
                <w:color w:val="auto"/>
                <w:sz w:val="18"/>
                <w:szCs w:val="18"/>
              </w:rPr>
            </w:pPr>
          </w:p>
        </w:tc>
        <w:tc>
          <w:tcPr>
            <w:tcW w:w="1018" w:type="dxa"/>
            <w:tcBorders>
              <w:top w:val="single" w:color="000000" w:sz="4" w:space="0"/>
              <w:left w:val="single" w:color="000000" w:sz="4" w:space="0"/>
              <w:bottom w:val="single" w:color="000000" w:sz="4" w:space="0"/>
              <w:right w:val="single" w:color="000000" w:sz="4" w:space="0"/>
            </w:tcBorders>
            <w:noWrap/>
            <w:vAlign w:val="center"/>
          </w:tcPr>
          <w:p w14:paraId="47D156F2">
            <w:pPr>
              <w:jc w:val="center"/>
              <w:rPr>
                <w:rFonts w:ascii="宋体" w:hAnsi="宋体" w:cs="宋体"/>
                <w:color w:val="auto"/>
                <w:sz w:val="18"/>
                <w:szCs w:val="18"/>
              </w:rPr>
            </w:pPr>
          </w:p>
        </w:tc>
        <w:tc>
          <w:tcPr>
            <w:tcW w:w="914" w:type="dxa"/>
            <w:tcBorders>
              <w:top w:val="single" w:color="000000" w:sz="4" w:space="0"/>
              <w:left w:val="single" w:color="000000" w:sz="4" w:space="0"/>
              <w:bottom w:val="single" w:color="000000" w:sz="4" w:space="0"/>
              <w:right w:val="single" w:color="000000" w:sz="4" w:space="0"/>
            </w:tcBorders>
            <w:noWrap/>
            <w:vAlign w:val="center"/>
          </w:tcPr>
          <w:p w14:paraId="72C4F74E">
            <w:pPr>
              <w:jc w:val="center"/>
              <w:rPr>
                <w:rFonts w:ascii="宋体" w:hAnsi="宋体" w:cs="宋体"/>
                <w:color w:val="auto"/>
                <w:sz w:val="18"/>
                <w:szCs w:val="18"/>
              </w:rPr>
            </w:pPr>
          </w:p>
        </w:tc>
        <w:tc>
          <w:tcPr>
            <w:tcW w:w="766" w:type="dxa"/>
            <w:tcBorders>
              <w:top w:val="single" w:color="000000" w:sz="4" w:space="0"/>
              <w:left w:val="single" w:color="000000" w:sz="4" w:space="0"/>
              <w:bottom w:val="single" w:color="000000" w:sz="4" w:space="0"/>
              <w:right w:val="single" w:color="000000" w:sz="4" w:space="0"/>
            </w:tcBorders>
            <w:noWrap/>
            <w:vAlign w:val="center"/>
          </w:tcPr>
          <w:p w14:paraId="3C04108D">
            <w:pPr>
              <w:jc w:val="center"/>
              <w:rPr>
                <w:rFonts w:ascii="宋体" w:hAnsi="宋体" w:cs="宋体"/>
                <w:color w:val="auto"/>
                <w:sz w:val="18"/>
                <w:szCs w:val="18"/>
              </w:rPr>
            </w:pP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685B77D1">
            <w:pPr>
              <w:jc w:val="center"/>
              <w:rPr>
                <w:rFonts w:ascii="宋体" w:hAnsi="宋体" w:cs="宋体"/>
                <w:color w:val="auto"/>
                <w:sz w:val="18"/>
                <w:szCs w:val="18"/>
              </w:rPr>
            </w:pPr>
          </w:p>
        </w:tc>
        <w:tc>
          <w:tcPr>
            <w:tcW w:w="765" w:type="dxa"/>
            <w:tcBorders>
              <w:top w:val="single" w:color="000000" w:sz="4" w:space="0"/>
              <w:left w:val="single" w:color="000000" w:sz="4" w:space="0"/>
              <w:bottom w:val="single" w:color="000000" w:sz="4" w:space="0"/>
              <w:right w:val="single" w:color="000000" w:sz="4" w:space="0"/>
            </w:tcBorders>
            <w:vAlign w:val="center"/>
          </w:tcPr>
          <w:p w14:paraId="62E67D9E">
            <w:pPr>
              <w:jc w:val="center"/>
              <w:rPr>
                <w:rFonts w:ascii="宋体" w:hAnsi="宋体" w:cs="宋体"/>
                <w:color w:val="auto"/>
                <w:sz w:val="18"/>
                <w:szCs w:val="18"/>
              </w:rPr>
            </w:pPr>
          </w:p>
        </w:tc>
        <w:tc>
          <w:tcPr>
            <w:tcW w:w="1054" w:type="dxa"/>
            <w:tcBorders>
              <w:top w:val="single" w:color="000000" w:sz="4" w:space="0"/>
              <w:left w:val="single" w:color="000000" w:sz="4" w:space="0"/>
              <w:bottom w:val="single" w:color="000000" w:sz="4" w:space="0"/>
              <w:right w:val="single" w:color="000000" w:sz="4" w:space="0"/>
            </w:tcBorders>
            <w:vAlign w:val="center"/>
          </w:tcPr>
          <w:p w14:paraId="1F605188">
            <w:pPr>
              <w:jc w:val="center"/>
              <w:rPr>
                <w:rFonts w:ascii="宋体" w:hAnsi="宋体" w:cs="宋体"/>
                <w:color w:val="auto"/>
                <w:sz w:val="18"/>
                <w:szCs w:val="18"/>
              </w:rPr>
            </w:pPr>
          </w:p>
        </w:tc>
      </w:tr>
      <w:tr w14:paraId="4C861FED">
        <w:tblPrEx>
          <w:tblCellMar>
            <w:top w:w="0" w:type="dxa"/>
            <w:left w:w="108" w:type="dxa"/>
            <w:bottom w:w="0" w:type="dxa"/>
            <w:right w:w="108" w:type="dxa"/>
          </w:tblCellMar>
        </w:tblPrEx>
        <w:trPr>
          <w:trHeight w:val="4542" w:hRule="atLeast"/>
          <w:jc w:val="center"/>
        </w:trPr>
        <w:tc>
          <w:tcPr>
            <w:tcW w:w="902" w:type="dxa"/>
            <w:tcBorders>
              <w:top w:val="single" w:color="000000" w:sz="4" w:space="0"/>
              <w:left w:val="single" w:color="000000" w:sz="4" w:space="0"/>
              <w:bottom w:val="single" w:color="000000" w:sz="4" w:space="0"/>
              <w:right w:val="single" w:color="000000" w:sz="4" w:space="0"/>
            </w:tcBorders>
            <w:noWrap/>
            <w:vAlign w:val="center"/>
          </w:tcPr>
          <w:p w14:paraId="00E13F0D">
            <w:pPr>
              <w:widowControl/>
              <w:jc w:val="center"/>
              <w:textAlignment w:val="center"/>
              <w:rPr>
                <w:rFonts w:ascii="宋体" w:hAnsi="宋体" w:cs="宋体"/>
                <w:color w:val="auto"/>
                <w:sz w:val="18"/>
                <w:szCs w:val="18"/>
              </w:rPr>
            </w:pPr>
            <w:r>
              <w:rPr>
                <w:rFonts w:hint="eastAsia" w:ascii="宋体" w:hAnsi="宋体" w:cs="宋体"/>
                <w:color w:val="auto"/>
                <w:sz w:val="18"/>
                <w:szCs w:val="18"/>
              </w:rPr>
              <w:t>2.1.2.1</w:t>
            </w:r>
          </w:p>
        </w:tc>
        <w:tc>
          <w:tcPr>
            <w:tcW w:w="2709" w:type="dxa"/>
            <w:tcBorders>
              <w:top w:val="single" w:color="000000" w:sz="4" w:space="0"/>
              <w:left w:val="single" w:color="000000" w:sz="4" w:space="0"/>
              <w:bottom w:val="single" w:color="000000" w:sz="4" w:space="0"/>
              <w:right w:val="single" w:color="000000" w:sz="4" w:space="0"/>
            </w:tcBorders>
            <w:vAlign w:val="center"/>
          </w:tcPr>
          <w:p w14:paraId="5EB022A5">
            <w:pPr>
              <w:widowControl/>
              <w:textAlignment w:val="center"/>
              <w:rPr>
                <w:rFonts w:ascii="宋体" w:hAnsi="宋体" w:cs="宋体"/>
                <w:color w:val="auto"/>
                <w:sz w:val="18"/>
                <w:szCs w:val="18"/>
              </w:rPr>
            </w:pPr>
            <w:r>
              <w:rPr>
                <w:rFonts w:hint="eastAsia" w:ascii="宋体" w:hAnsi="宋体" w:cs="宋体"/>
                <w:color w:val="auto"/>
                <w:sz w:val="18"/>
                <w:szCs w:val="18"/>
              </w:rPr>
              <w:t>水生动物管控</w:t>
            </w:r>
          </w:p>
        </w:tc>
        <w:tc>
          <w:tcPr>
            <w:tcW w:w="869" w:type="dxa"/>
            <w:tcBorders>
              <w:top w:val="single" w:color="000000" w:sz="4" w:space="0"/>
              <w:left w:val="single" w:color="000000" w:sz="4" w:space="0"/>
              <w:bottom w:val="single" w:color="000000" w:sz="4" w:space="0"/>
              <w:right w:val="single" w:color="000000" w:sz="4" w:space="0"/>
            </w:tcBorders>
            <w:noWrap/>
            <w:vAlign w:val="center"/>
          </w:tcPr>
          <w:p w14:paraId="7E4DDD67">
            <w:pPr>
              <w:widowControl/>
              <w:jc w:val="center"/>
              <w:textAlignment w:val="center"/>
              <w:rPr>
                <w:rFonts w:ascii="宋体" w:hAnsi="宋体" w:cs="宋体"/>
                <w:color w:val="auto"/>
                <w:sz w:val="18"/>
                <w:szCs w:val="18"/>
              </w:rPr>
            </w:pPr>
            <w:r>
              <w:rPr>
                <w:rFonts w:hint="eastAsia" w:ascii="宋体" w:hAnsi="宋体" w:cs="宋体"/>
                <w:color w:val="auto"/>
                <w:sz w:val="18"/>
                <w:szCs w:val="18"/>
              </w:rPr>
              <w:t>项</w:t>
            </w:r>
          </w:p>
        </w:tc>
        <w:tc>
          <w:tcPr>
            <w:tcW w:w="742" w:type="dxa"/>
            <w:tcBorders>
              <w:top w:val="single" w:color="000000" w:sz="4" w:space="0"/>
              <w:left w:val="single" w:color="000000" w:sz="4" w:space="0"/>
              <w:bottom w:val="single" w:color="000000" w:sz="4" w:space="0"/>
              <w:right w:val="single" w:color="000000" w:sz="4" w:space="0"/>
            </w:tcBorders>
            <w:noWrap/>
            <w:vAlign w:val="center"/>
          </w:tcPr>
          <w:p w14:paraId="10C32CB7">
            <w:pPr>
              <w:widowControl/>
              <w:jc w:val="center"/>
              <w:textAlignment w:val="center"/>
              <w:rPr>
                <w:rFonts w:ascii="宋体" w:hAnsi="宋体" w:cs="宋体"/>
                <w:color w:val="auto"/>
                <w:sz w:val="18"/>
                <w:szCs w:val="18"/>
              </w:rPr>
            </w:pPr>
            <w:r>
              <w:rPr>
                <w:rFonts w:hint="eastAsia" w:ascii="宋体" w:hAnsi="宋体" w:cs="宋体"/>
                <w:color w:val="auto"/>
                <w:sz w:val="18"/>
                <w:szCs w:val="18"/>
              </w:rPr>
              <w:t>1</w:t>
            </w:r>
          </w:p>
        </w:tc>
        <w:tc>
          <w:tcPr>
            <w:tcW w:w="1018" w:type="dxa"/>
            <w:tcBorders>
              <w:top w:val="single" w:color="000000" w:sz="4" w:space="0"/>
              <w:left w:val="single" w:color="000000" w:sz="4" w:space="0"/>
              <w:bottom w:val="single" w:color="000000" w:sz="4" w:space="0"/>
              <w:right w:val="single" w:color="000000" w:sz="4" w:space="0"/>
            </w:tcBorders>
            <w:noWrap/>
            <w:vAlign w:val="center"/>
          </w:tcPr>
          <w:p w14:paraId="015411F5">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914" w:type="dxa"/>
            <w:tcBorders>
              <w:top w:val="single" w:color="000000" w:sz="4" w:space="0"/>
              <w:left w:val="single" w:color="000000" w:sz="4" w:space="0"/>
              <w:bottom w:val="single" w:color="000000" w:sz="4" w:space="0"/>
              <w:right w:val="single" w:color="000000" w:sz="4" w:space="0"/>
            </w:tcBorders>
            <w:noWrap/>
            <w:vAlign w:val="center"/>
          </w:tcPr>
          <w:p w14:paraId="433BAB81">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66" w:type="dxa"/>
            <w:tcBorders>
              <w:top w:val="single" w:color="000000" w:sz="4" w:space="0"/>
              <w:left w:val="single" w:color="000000" w:sz="4" w:space="0"/>
              <w:bottom w:val="single" w:color="000000" w:sz="4" w:space="0"/>
              <w:right w:val="single" w:color="000000" w:sz="4" w:space="0"/>
            </w:tcBorders>
            <w:noWrap/>
            <w:vAlign w:val="center"/>
          </w:tcPr>
          <w:p w14:paraId="05500AE9">
            <w:pPr>
              <w:widowControl/>
              <w:jc w:val="center"/>
              <w:textAlignment w:val="center"/>
              <w:rPr>
                <w:rFonts w:ascii="宋体" w:hAnsi="宋体" w:cs="宋体"/>
                <w:color w:val="auto"/>
                <w:sz w:val="18"/>
                <w:szCs w:val="18"/>
              </w:rPr>
            </w:pPr>
            <w:r>
              <w:rPr>
                <w:rFonts w:hint="eastAsia" w:ascii="宋体" w:hAnsi="宋体" w:cs="宋体"/>
                <w:color w:val="auto"/>
                <w:sz w:val="18"/>
                <w:szCs w:val="18"/>
              </w:rPr>
              <w:t>1年</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2C8489F2">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424A6AB9">
            <w:pPr>
              <w:widowControl/>
              <w:jc w:val="center"/>
              <w:textAlignment w:val="center"/>
              <w:rPr>
                <w:rFonts w:ascii="宋体" w:hAnsi="宋体" w:cs="宋体"/>
                <w:color w:val="auto"/>
                <w:sz w:val="18"/>
                <w:szCs w:val="18"/>
              </w:rPr>
            </w:pPr>
            <w:r>
              <w:rPr>
                <w:rFonts w:hint="eastAsia" w:ascii="宋体" w:hAnsi="宋体" w:cs="宋体"/>
                <w:color w:val="auto"/>
                <w:sz w:val="18"/>
                <w:szCs w:val="18"/>
              </w:rPr>
              <w:t>1</w:t>
            </w:r>
          </w:p>
        </w:tc>
        <w:tc>
          <w:tcPr>
            <w:tcW w:w="1054" w:type="dxa"/>
            <w:tcBorders>
              <w:top w:val="single" w:color="000000" w:sz="4" w:space="0"/>
              <w:left w:val="single" w:color="000000" w:sz="4" w:space="0"/>
              <w:bottom w:val="single" w:color="000000" w:sz="4" w:space="0"/>
              <w:right w:val="single" w:color="000000" w:sz="4" w:space="0"/>
            </w:tcBorders>
            <w:vAlign w:val="center"/>
          </w:tcPr>
          <w:p w14:paraId="507371CB">
            <w:pPr>
              <w:widowControl/>
              <w:jc w:val="center"/>
              <w:textAlignment w:val="center"/>
              <w:rPr>
                <w:rFonts w:ascii="宋体" w:hAnsi="宋体" w:cs="宋体"/>
                <w:color w:val="auto"/>
                <w:sz w:val="18"/>
                <w:szCs w:val="18"/>
              </w:rPr>
            </w:pPr>
            <w:r>
              <w:rPr>
                <w:rFonts w:hint="eastAsia" w:ascii="宋体" w:hAnsi="宋体" w:cs="宋体"/>
                <w:color w:val="auto"/>
                <w:sz w:val="18"/>
                <w:szCs w:val="18"/>
              </w:rPr>
              <w:t>滤食性鱼类（白鲢）：</w:t>
            </w:r>
            <w:r>
              <w:rPr>
                <w:rFonts w:hint="eastAsia" w:ascii="宋体" w:hAnsi="宋体" w:cs="宋体"/>
                <w:color w:val="auto"/>
                <w:sz w:val="18"/>
                <w:szCs w:val="18"/>
              </w:rPr>
              <w:br w:type="textWrapping"/>
            </w:r>
            <w:r>
              <w:rPr>
                <w:rFonts w:hint="eastAsia" w:ascii="宋体" w:hAnsi="宋体" w:cs="宋体"/>
                <w:color w:val="auto"/>
                <w:sz w:val="18"/>
                <w:szCs w:val="18"/>
              </w:rPr>
              <w:t>体长 15~20厘米（约1龄鱼），成活率高且能快速发挥净水作用。</w:t>
            </w:r>
            <w:r>
              <w:rPr>
                <w:rFonts w:hint="eastAsia" w:ascii="宋体" w:hAnsi="宋体" w:cs="宋体"/>
                <w:color w:val="auto"/>
                <w:sz w:val="18"/>
                <w:szCs w:val="18"/>
              </w:rPr>
              <w:br w:type="textWrapping"/>
            </w:r>
            <w:r>
              <w:rPr>
                <w:rFonts w:hint="eastAsia" w:ascii="宋体" w:hAnsi="宋体" w:cs="宋体"/>
                <w:color w:val="auto"/>
                <w:sz w:val="18"/>
                <w:szCs w:val="18"/>
              </w:rPr>
              <w:t>密度：每亩水面投放 20~30尾（占总投放量的60%~70%）</w:t>
            </w:r>
            <w:r>
              <w:rPr>
                <w:rFonts w:hint="eastAsia" w:ascii="宋体" w:hAnsi="宋体" w:cs="宋体"/>
                <w:color w:val="auto"/>
                <w:sz w:val="18"/>
                <w:szCs w:val="18"/>
              </w:rPr>
              <w:br w:type="textWrapping"/>
            </w:r>
            <w:r>
              <w:rPr>
                <w:rFonts w:hint="eastAsia" w:ascii="宋体" w:hAnsi="宋体" w:cs="宋体"/>
                <w:color w:val="auto"/>
                <w:sz w:val="18"/>
                <w:szCs w:val="18"/>
              </w:rPr>
              <w:t>依据：需结合河道水体富营养化程度，避免过量导致浮游生物过度消耗。</w:t>
            </w:r>
            <w:r>
              <w:rPr>
                <w:rFonts w:hint="eastAsia" w:ascii="宋体" w:hAnsi="宋体" w:cs="宋体"/>
                <w:color w:val="auto"/>
                <w:sz w:val="18"/>
                <w:szCs w:val="18"/>
              </w:rPr>
              <w:br w:type="textWrapping"/>
            </w:r>
            <w:r>
              <w:rPr>
                <w:rFonts w:hint="eastAsia" w:ascii="宋体" w:hAnsi="宋体" w:cs="宋体"/>
                <w:color w:val="auto"/>
                <w:sz w:val="18"/>
                <w:szCs w:val="18"/>
              </w:rPr>
              <w:t>肉食性鱼类（鱤鱼/翘嘴鲌）：</w:t>
            </w:r>
            <w:r>
              <w:rPr>
                <w:rFonts w:hint="eastAsia" w:ascii="宋体" w:hAnsi="宋体" w:cs="宋体"/>
                <w:color w:val="auto"/>
                <w:sz w:val="18"/>
                <w:szCs w:val="18"/>
              </w:rPr>
              <w:br w:type="textWrapping"/>
            </w:r>
            <w:r>
              <w:rPr>
                <w:rFonts w:hint="eastAsia" w:ascii="宋体" w:hAnsi="宋体" w:cs="宋体"/>
                <w:color w:val="auto"/>
                <w:sz w:val="18"/>
                <w:szCs w:val="18"/>
              </w:rPr>
              <w:t>体长 20~30厘米（亚成体），具备捕食能力，但避免过大导致短期内过度猎食。</w:t>
            </w:r>
            <w:r>
              <w:rPr>
                <w:rFonts w:hint="eastAsia" w:ascii="宋体" w:hAnsi="宋体" w:cs="宋体"/>
                <w:color w:val="auto"/>
                <w:sz w:val="18"/>
                <w:szCs w:val="18"/>
              </w:rPr>
              <w:br w:type="textWrapping"/>
            </w:r>
            <w:r>
              <w:rPr>
                <w:rFonts w:hint="eastAsia" w:ascii="宋体" w:hAnsi="宋体" w:cs="宋体"/>
                <w:color w:val="auto"/>
                <w:sz w:val="18"/>
                <w:szCs w:val="18"/>
              </w:rPr>
              <w:t>密度：每亩投放 5~10尾（占总投放量的30%~40%）。</w:t>
            </w:r>
            <w:r>
              <w:rPr>
                <w:rFonts w:hint="eastAsia" w:ascii="宋体" w:hAnsi="宋体" w:cs="宋体"/>
                <w:color w:val="auto"/>
                <w:sz w:val="18"/>
                <w:szCs w:val="18"/>
              </w:rPr>
              <w:br w:type="textWrapping"/>
            </w:r>
            <w:r>
              <w:rPr>
                <w:rFonts w:hint="eastAsia" w:ascii="宋体" w:hAnsi="宋体" w:cs="宋体"/>
                <w:color w:val="auto"/>
                <w:sz w:val="18"/>
                <w:szCs w:val="18"/>
              </w:rPr>
              <w:t>依据：需维持对草食性鱼类的压制力，但避免过度捕食导致生态链断裂。</w:t>
            </w:r>
            <w:r>
              <w:rPr>
                <w:rFonts w:hint="eastAsia" w:ascii="宋体" w:hAnsi="宋体" w:cs="宋体"/>
                <w:color w:val="auto"/>
                <w:sz w:val="18"/>
                <w:szCs w:val="18"/>
              </w:rPr>
              <w:br w:type="textWrapping"/>
            </w:r>
            <w:r>
              <w:rPr>
                <w:rFonts w:hint="eastAsia" w:ascii="宋体" w:hAnsi="宋体" w:cs="宋体"/>
                <w:color w:val="auto"/>
                <w:sz w:val="18"/>
                <w:szCs w:val="18"/>
              </w:rPr>
              <w:t>底栖动物（螺、蚌）：每亩投放4kg</w:t>
            </w:r>
          </w:p>
        </w:tc>
      </w:tr>
      <w:tr w14:paraId="17A21D08">
        <w:tblPrEx>
          <w:tblCellMar>
            <w:top w:w="0" w:type="dxa"/>
            <w:left w:w="108" w:type="dxa"/>
            <w:bottom w:w="0" w:type="dxa"/>
            <w:right w:w="108" w:type="dxa"/>
          </w:tblCellMar>
        </w:tblPrEx>
        <w:trPr>
          <w:trHeight w:val="613" w:hRule="atLeast"/>
          <w:jc w:val="center"/>
        </w:trPr>
        <w:tc>
          <w:tcPr>
            <w:tcW w:w="902" w:type="dxa"/>
            <w:tcBorders>
              <w:top w:val="single" w:color="000000" w:sz="4" w:space="0"/>
              <w:left w:val="single" w:color="000000" w:sz="4" w:space="0"/>
              <w:bottom w:val="single" w:color="000000" w:sz="4" w:space="0"/>
              <w:right w:val="single" w:color="000000" w:sz="4" w:space="0"/>
            </w:tcBorders>
            <w:noWrap/>
            <w:vAlign w:val="center"/>
          </w:tcPr>
          <w:p w14:paraId="3352091B">
            <w:pPr>
              <w:widowControl/>
              <w:jc w:val="center"/>
              <w:textAlignment w:val="center"/>
              <w:rPr>
                <w:rFonts w:ascii="宋体" w:hAnsi="宋体" w:cs="宋体"/>
                <w:b/>
                <w:bCs/>
                <w:color w:val="auto"/>
                <w:sz w:val="18"/>
                <w:szCs w:val="18"/>
              </w:rPr>
            </w:pPr>
            <w:r>
              <w:rPr>
                <w:rFonts w:hint="eastAsia" w:ascii="宋体" w:hAnsi="宋体" w:cs="宋体"/>
                <w:b/>
                <w:bCs/>
                <w:color w:val="auto"/>
                <w:sz w:val="18"/>
                <w:szCs w:val="18"/>
              </w:rPr>
              <w:t>2.2</w:t>
            </w:r>
          </w:p>
        </w:tc>
        <w:tc>
          <w:tcPr>
            <w:tcW w:w="2709" w:type="dxa"/>
            <w:tcBorders>
              <w:top w:val="single" w:color="000000" w:sz="4" w:space="0"/>
              <w:left w:val="single" w:color="000000" w:sz="4" w:space="0"/>
              <w:bottom w:val="single" w:color="000000" w:sz="4" w:space="0"/>
              <w:right w:val="single" w:color="000000" w:sz="4" w:space="0"/>
            </w:tcBorders>
            <w:vAlign w:val="center"/>
          </w:tcPr>
          <w:p w14:paraId="6028FD6A">
            <w:pPr>
              <w:widowControl/>
              <w:textAlignment w:val="center"/>
              <w:rPr>
                <w:rFonts w:ascii="宋体" w:hAnsi="宋体" w:cs="宋体"/>
                <w:b/>
                <w:bCs/>
                <w:color w:val="auto"/>
                <w:sz w:val="18"/>
                <w:szCs w:val="18"/>
              </w:rPr>
            </w:pPr>
            <w:r>
              <w:rPr>
                <w:rFonts w:hint="eastAsia" w:ascii="宋体" w:hAnsi="宋体" w:cs="宋体"/>
                <w:b/>
                <w:bCs/>
                <w:color w:val="auto"/>
                <w:sz w:val="18"/>
                <w:szCs w:val="18"/>
              </w:rPr>
              <w:t>水生态治理设施维修养护</w:t>
            </w:r>
          </w:p>
        </w:tc>
        <w:tc>
          <w:tcPr>
            <w:tcW w:w="869" w:type="dxa"/>
            <w:tcBorders>
              <w:top w:val="single" w:color="000000" w:sz="4" w:space="0"/>
              <w:left w:val="single" w:color="000000" w:sz="4" w:space="0"/>
              <w:bottom w:val="single" w:color="000000" w:sz="4" w:space="0"/>
              <w:right w:val="single" w:color="000000" w:sz="4" w:space="0"/>
            </w:tcBorders>
            <w:noWrap/>
            <w:vAlign w:val="center"/>
          </w:tcPr>
          <w:p w14:paraId="3D22733E">
            <w:pPr>
              <w:jc w:val="center"/>
              <w:rPr>
                <w:rFonts w:ascii="宋体" w:hAnsi="宋体" w:cs="宋体"/>
                <w:color w:val="auto"/>
                <w:sz w:val="18"/>
                <w:szCs w:val="18"/>
              </w:rPr>
            </w:pPr>
          </w:p>
        </w:tc>
        <w:tc>
          <w:tcPr>
            <w:tcW w:w="742" w:type="dxa"/>
            <w:tcBorders>
              <w:top w:val="single" w:color="000000" w:sz="4" w:space="0"/>
              <w:left w:val="single" w:color="000000" w:sz="4" w:space="0"/>
              <w:bottom w:val="single" w:color="000000" w:sz="4" w:space="0"/>
              <w:right w:val="single" w:color="000000" w:sz="4" w:space="0"/>
            </w:tcBorders>
            <w:noWrap/>
            <w:vAlign w:val="center"/>
          </w:tcPr>
          <w:p w14:paraId="4E1A794D">
            <w:pPr>
              <w:jc w:val="center"/>
              <w:rPr>
                <w:rFonts w:ascii="宋体" w:hAnsi="宋体" w:cs="宋体"/>
                <w:color w:val="auto"/>
                <w:sz w:val="18"/>
                <w:szCs w:val="18"/>
              </w:rPr>
            </w:pPr>
          </w:p>
        </w:tc>
        <w:tc>
          <w:tcPr>
            <w:tcW w:w="1018" w:type="dxa"/>
            <w:tcBorders>
              <w:top w:val="single" w:color="000000" w:sz="4" w:space="0"/>
              <w:left w:val="single" w:color="000000" w:sz="4" w:space="0"/>
              <w:bottom w:val="single" w:color="000000" w:sz="4" w:space="0"/>
              <w:right w:val="single" w:color="000000" w:sz="4" w:space="0"/>
            </w:tcBorders>
            <w:noWrap/>
            <w:vAlign w:val="center"/>
          </w:tcPr>
          <w:p w14:paraId="10D4954D">
            <w:pPr>
              <w:jc w:val="center"/>
              <w:rPr>
                <w:rFonts w:ascii="宋体" w:hAnsi="宋体" w:cs="宋体"/>
                <w:color w:val="auto"/>
                <w:sz w:val="18"/>
                <w:szCs w:val="18"/>
              </w:rPr>
            </w:pPr>
          </w:p>
        </w:tc>
        <w:tc>
          <w:tcPr>
            <w:tcW w:w="914" w:type="dxa"/>
            <w:tcBorders>
              <w:top w:val="single" w:color="000000" w:sz="4" w:space="0"/>
              <w:left w:val="single" w:color="000000" w:sz="4" w:space="0"/>
              <w:bottom w:val="single" w:color="000000" w:sz="4" w:space="0"/>
              <w:right w:val="single" w:color="000000" w:sz="4" w:space="0"/>
            </w:tcBorders>
            <w:noWrap/>
            <w:vAlign w:val="center"/>
          </w:tcPr>
          <w:p w14:paraId="5CE400B3">
            <w:pPr>
              <w:jc w:val="center"/>
              <w:rPr>
                <w:rFonts w:ascii="宋体" w:hAnsi="宋体" w:cs="宋体"/>
                <w:color w:val="auto"/>
                <w:sz w:val="18"/>
                <w:szCs w:val="18"/>
              </w:rPr>
            </w:pPr>
          </w:p>
        </w:tc>
        <w:tc>
          <w:tcPr>
            <w:tcW w:w="766" w:type="dxa"/>
            <w:tcBorders>
              <w:top w:val="single" w:color="000000" w:sz="4" w:space="0"/>
              <w:left w:val="single" w:color="000000" w:sz="4" w:space="0"/>
              <w:bottom w:val="single" w:color="000000" w:sz="4" w:space="0"/>
              <w:right w:val="single" w:color="000000" w:sz="4" w:space="0"/>
            </w:tcBorders>
            <w:noWrap/>
            <w:vAlign w:val="center"/>
          </w:tcPr>
          <w:p w14:paraId="738F04ED">
            <w:pPr>
              <w:jc w:val="center"/>
              <w:rPr>
                <w:rFonts w:ascii="宋体" w:hAnsi="宋体" w:cs="宋体"/>
                <w:color w:val="auto"/>
                <w:sz w:val="18"/>
                <w:szCs w:val="18"/>
              </w:rPr>
            </w:pP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4203EDFF">
            <w:pPr>
              <w:jc w:val="center"/>
              <w:rPr>
                <w:rFonts w:ascii="宋体" w:hAnsi="宋体" w:cs="宋体"/>
                <w:color w:val="auto"/>
                <w:sz w:val="18"/>
                <w:szCs w:val="18"/>
              </w:rPr>
            </w:pPr>
          </w:p>
        </w:tc>
        <w:tc>
          <w:tcPr>
            <w:tcW w:w="765" w:type="dxa"/>
            <w:tcBorders>
              <w:top w:val="single" w:color="000000" w:sz="4" w:space="0"/>
              <w:left w:val="single" w:color="000000" w:sz="4" w:space="0"/>
              <w:bottom w:val="single" w:color="000000" w:sz="4" w:space="0"/>
              <w:right w:val="single" w:color="000000" w:sz="4" w:space="0"/>
            </w:tcBorders>
            <w:vAlign w:val="center"/>
          </w:tcPr>
          <w:p w14:paraId="49E4E6BF">
            <w:pPr>
              <w:jc w:val="center"/>
              <w:rPr>
                <w:rFonts w:ascii="宋体" w:hAnsi="宋体" w:cs="宋体"/>
                <w:color w:val="auto"/>
                <w:sz w:val="18"/>
                <w:szCs w:val="18"/>
              </w:rPr>
            </w:pPr>
          </w:p>
        </w:tc>
        <w:tc>
          <w:tcPr>
            <w:tcW w:w="1054" w:type="dxa"/>
            <w:tcBorders>
              <w:top w:val="single" w:color="000000" w:sz="4" w:space="0"/>
              <w:left w:val="single" w:color="000000" w:sz="4" w:space="0"/>
              <w:bottom w:val="single" w:color="000000" w:sz="4" w:space="0"/>
              <w:right w:val="single" w:color="000000" w:sz="4" w:space="0"/>
            </w:tcBorders>
            <w:vAlign w:val="center"/>
          </w:tcPr>
          <w:p w14:paraId="3CD34123">
            <w:pPr>
              <w:jc w:val="center"/>
              <w:rPr>
                <w:rFonts w:ascii="宋体" w:hAnsi="宋体" w:cs="宋体"/>
                <w:color w:val="auto"/>
                <w:sz w:val="18"/>
                <w:szCs w:val="18"/>
              </w:rPr>
            </w:pPr>
          </w:p>
        </w:tc>
      </w:tr>
      <w:tr w14:paraId="0588C281">
        <w:tblPrEx>
          <w:tblCellMar>
            <w:top w:w="0" w:type="dxa"/>
            <w:left w:w="108" w:type="dxa"/>
            <w:bottom w:w="0" w:type="dxa"/>
            <w:right w:w="108" w:type="dxa"/>
          </w:tblCellMar>
        </w:tblPrEx>
        <w:trPr>
          <w:trHeight w:val="613" w:hRule="atLeast"/>
          <w:jc w:val="center"/>
        </w:trPr>
        <w:tc>
          <w:tcPr>
            <w:tcW w:w="902" w:type="dxa"/>
            <w:tcBorders>
              <w:top w:val="single" w:color="000000" w:sz="4" w:space="0"/>
              <w:left w:val="single" w:color="000000" w:sz="4" w:space="0"/>
              <w:bottom w:val="single" w:color="000000" w:sz="4" w:space="0"/>
              <w:right w:val="single" w:color="000000" w:sz="4" w:space="0"/>
            </w:tcBorders>
            <w:noWrap/>
            <w:vAlign w:val="center"/>
          </w:tcPr>
          <w:p w14:paraId="79B32647">
            <w:pPr>
              <w:widowControl/>
              <w:jc w:val="center"/>
              <w:textAlignment w:val="center"/>
              <w:rPr>
                <w:rFonts w:ascii="宋体" w:hAnsi="宋体" w:cs="宋体"/>
                <w:b/>
                <w:bCs/>
                <w:color w:val="auto"/>
                <w:sz w:val="18"/>
                <w:szCs w:val="18"/>
              </w:rPr>
            </w:pPr>
            <w:r>
              <w:rPr>
                <w:rFonts w:hint="eastAsia" w:ascii="宋体" w:hAnsi="宋体" w:cs="宋体"/>
                <w:b/>
                <w:bCs/>
                <w:color w:val="auto"/>
                <w:sz w:val="18"/>
                <w:szCs w:val="18"/>
              </w:rPr>
              <w:t>2.2.1</w:t>
            </w:r>
          </w:p>
        </w:tc>
        <w:tc>
          <w:tcPr>
            <w:tcW w:w="2709" w:type="dxa"/>
            <w:tcBorders>
              <w:top w:val="single" w:color="000000" w:sz="4" w:space="0"/>
              <w:left w:val="single" w:color="000000" w:sz="4" w:space="0"/>
              <w:bottom w:val="single" w:color="000000" w:sz="4" w:space="0"/>
              <w:right w:val="single" w:color="000000" w:sz="4" w:space="0"/>
            </w:tcBorders>
            <w:vAlign w:val="center"/>
          </w:tcPr>
          <w:p w14:paraId="51599BFC">
            <w:pPr>
              <w:widowControl/>
              <w:textAlignment w:val="center"/>
              <w:rPr>
                <w:rFonts w:ascii="宋体" w:hAnsi="宋体" w:cs="宋体"/>
                <w:b/>
                <w:bCs/>
                <w:color w:val="auto"/>
                <w:sz w:val="18"/>
                <w:szCs w:val="18"/>
              </w:rPr>
            </w:pPr>
            <w:r>
              <w:rPr>
                <w:rFonts w:hint="eastAsia" w:ascii="宋体" w:hAnsi="宋体" w:cs="宋体"/>
                <w:b/>
                <w:bCs/>
                <w:color w:val="auto"/>
                <w:sz w:val="18"/>
                <w:szCs w:val="18"/>
              </w:rPr>
              <w:t>曝气装置维修养护</w:t>
            </w:r>
          </w:p>
        </w:tc>
        <w:tc>
          <w:tcPr>
            <w:tcW w:w="869" w:type="dxa"/>
            <w:tcBorders>
              <w:top w:val="single" w:color="000000" w:sz="4" w:space="0"/>
              <w:left w:val="single" w:color="000000" w:sz="4" w:space="0"/>
              <w:bottom w:val="single" w:color="000000" w:sz="4" w:space="0"/>
              <w:right w:val="single" w:color="000000" w:sz="4" w:space="0"/>
            </w:tcBorders>
            <w:noWrap/>
            <w:vAlign w:val="center"/>
          </w:tcPr>
          <w:p w14:paraId="618746D7">
            <w:pPr>
              <w:jc w:val="center"/>
              <w:rPr>
                <w:rFonts w:ascii="宋体" w:hAnsi="宋体" w:cs="宋体"/>
                <w:color w:val="auto"/>
                <w:sz w:val="18"/>
                <w:szCs w:val="18"/>
              </w:rPr>
            </w:pPr>
          </w:p>
        </w:tc>
        <w:tc>
          <w:tcPr>
            <w:tcW w:w="742" w:type="dxa"/>
            <w:tcBorders>
              <w:top w:val="single" w:color="000000" w:sz="4" w:space="0"/>
              <w:left w:val="single" w:color="000000" w:sz="4" w:space="0"/>
              <w:bottom w:val="single" w:color="000000" w:sz="4" w:space="0"/>
              <w:right w:val="single" w:color="000000" w:sz="4" w:space="0"/>
            </w:tcBorders>
            <w:noWrap/>
            <w:vAlign w:val="center"/>
          </w:tcPr>
          <w:p w14:paraId="433E77BA">
            <w:pPr>
              <w:jc w:val="center"/>
              <w:rPr>
                <w:rFonts w:ascii="宋体" w:hAnsi="宋体" w:cs="宋体"/>
                <w:color w:val="auto"/>
                <w:sz w:val="18"/>
                <w:szCs w:val="18"/>
              </w:rPr>
            </w:pPr>
          </w:p>
        </w:tc>
        <w:tc>
          <w:tcPr>
            <w:tcW w:w="1018" w:type="dxa"/>
            <w:tcBorders>
              <w:top w:val="single" w:color="000000" w:sz="4" w:space="0"/>
              <w:left w:val="single" w:color="000000" w:sz="4" w:space="0"/>
              <w:bottom w:val="single" w:color="000000" w:sz="4" w:space="0"/>
              <w:right w:val="single" w:color="000000" w:sz="4" w:space="0"/>
            </w:tcBorders>
            <w:noWrap/>
            <w:vAlign w:val="center"/>
          </w:tcPr>
          <w:p w14:paraId="6786C422">
            <w:pPr>
              <w:jc w:val="center"/>
              <w:rPr>
                <w:rFonts w:ascii="宋体" w:hAnsi="宋体" w:cs="宋体"/>
                <w:color w:val="auto"/>
                <w:sz w:val="18"/>
                <w:szCs w:val="18"/>
              </w:rPr>
            </w:pPr>
          </w:p>
        </w:tc>
        <w:tc>
          <w:tcPr>
            <w:tcW w:w="914" w:type="dxa"/>
            <w:tcBorders>
              <w:top w:val="single" w:color="000000" w:sz="4" w:space="0"/>
              <w:left w:val="single" w:color="000000" w:sz="4" w:space="0"/>
              <w:bottom w:val="single" w:color="000000" w:sz="4" w:space="0"/>
              <w:right w:val="single" w:color="000000" w:sz="4" w:space="0"/>
            </w:tcBorders>
            <w:noWrap/>
            <w:vAlign w:val="center"/>
          </w:tcPr>
          <w:p w14:paraId="7C5A8823">
            <w:pPr>
              <w:jc w:val="center"/>
              <w:rPr>
                <w:rFonts w:ascii="宋体" w:hAnsi="宋体" w:cs="宋体"/>
                <w:color w:val="auto"/>
                <w:sz w:val="18"/>
                <w:szCs w:val="18"/>
              </w:rPr>
            </w:pPr>
          </w:p>
        </w:tc>
        <w:tc>
          <w:tcPr>
            <w:tcW w:w="766" w:type="dxa"/>
            <w:tcBorders>
              <w:top w:val="single" w:color="000000" w:sz="4" w:space="0"/>
              <w:left w:val="single" w:color="000000" w:sz="4" w:space="0"/>
              <w:bottom w:val="single" w:color="000000" w:sz="4" w:space="0"/>
              <w:right w:val="single" w:color="000000" w:sz="4" w:space="0"/>
            </w:tcBorders>
            <w:noWrap/>
            <w:vAlign w:val="center"/>
          </w:tcPr>
          <w:p w14:paraId="58003188">
            <w:pPr>
              <w:jc w:val="center"/>
              <w:rPr>
                <w:rFonts w:ascii="宋体" w:hAnsi="宋体" w:cs="宋体"/>
                <w:color w:val="auto"/>
                <w:sz w:val="18"/>
                <w:szCs w:val="18"/>
              </w:rPr>
            </w:pP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0E2438B6">
            <w:pPr>
              <w:jc w:val="center"/>
              <w:rPr>
                <w:rFonts w:ascii="宋体" w:hAnsi="宋体" w:cs="宋体"/>
                <w:color w:val="auto"/>
                <w:sz w:val="18"/>
                <w:szCs w:val="18"/>
              </w:rPr>
            </w:pP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5E892C50">
            <w:pPr>
              <w:jc w:val="center"/>
              <w:rPr>
                <w:rFonts w:ascii="宋体" w:hAnsi="宋体" w:cs="宋体"/>
                <w:color w:val="auto"/>
                <w:sz w:val="18"/>
                <w:szCs w:val="18"/>
              </w:rPr>
            </w:pPr>
          </w:p>
        </w:tc>
        <w:tc>
          <w:tcPr>
            <w:tcW w:w="1054" w:type="dxa"/>
            <w:tcBorders>
              <w:top w:val="single" w:color="000000" w:sz="4" w:space="0"/>
              <w:left w:val="single" w:color="000000" w:sz="4" w:space="0"/>
              <w:bottom w:val="single" w:color="000000" w:sz="4" w:space="0"/>
              <w:right w:val="single" w:color="000000" w:sz="4" w:space="0"/>
            </w:tcBorders>
            <w:noWrap/>
            <w:vAlign w:val="center"/>
          </w:tcPr>
          <w:p w14:paraId="268C6FCA">
            <w:pPr>
              <w:rPr>
                <w:rFonts w:ascii="宋体" w:hAnsi="宋体" w:cs="宋体"/>
                <w:color w:val="auto"/>
                <w:sz w:val="18"/>
                <w:szCs w:val="18"/>
              </w:rPr>
            </w:pPr>
          </w:p>
        </w:tc>
      </w:tr>
      <w:tr w14:paraId="138EBABB">
        <w:tblPrEx>
          <w:tblCellMar>
            <w:top w:w="0" w:type="dxa"/>
            <w:left w:w="108" w:type="dxa"/>
            <w:bottom w:w="0" w:type="dxa"/>
            <w:right w:w="108" w:type="dxa"/>
          </w:tblCellMar>
        </w:tblPrEx>
        <w:trPr>
          <w:trHeight w:val="476" w:hRule="atLeast"/>
          <w:jc w:val="center"/>
        </w:trPr>
        <w:tc>
          <w:tcPr>
            <w:tcW w:w="902" w:type="dxa"/>
            <w:tcBorders>
              <w:top w:val="single" w:color="000000" w:sz="4" w:space="0"/>
              <w:left w:val="single" w:color="000000" w:sz="4" w:space="0"/>
              <w:bottom w:val="single" w:color="000000" w:sz="4" w:space="0"/>
              <w:right w:val="single" w:color="000000" w:sz="4" w:space="0"/>
            </w:tcBorders>
            <w:noWrap/>
            <w:vAlign w:val="center"/>
          </w:tcPr>
          <w:p w14:paraId="2FEC6FC9">
            <w:pPr>
              <w:widowControl/>
              <w:jc w:val="center"/>
              <w:textAlignment w:val="center"/>
              <w:rPr>
                <w:rFonts w:ascii="宋体" w:hAnsi="宋体" w:cs="宋体"/>
                <w:color w:val="auto"/>
                <w:sz w:val="18"/>
                <w:szCs w:val="18"/>
              </w:rPr>
            </w:pPr>
            <w:r>
              <w:rPr>
                <w:rFonts w:hint="eastAsia" w:ascii="宋体" w:hAnsi="宋体" w:cs="宋体"/>
                <w:color w:val="auto"/>
                <w:sz w:val="18"/>
                <w:szCs w:val="18"/>
              </w:rPr>
              <w:t>2.2.1.1</w:t>
            </w:r>
          </w:p>
        </w:tc>
        <w:tc>
          <w:tcPr>
            <w:tcW w:w="2709" w:type="dxa"/>
            <w:tcBorders>
              <w:top w:val="single" w:color="000000" w:sz="4" w:space="0"/>
              <w:left w:val="single" w:color="000000" w:sz="4" w:space="0"/>
              <w:bottom w:val="single" w:color="000000" w:sz="4" w:space="0"/>
              <w:right w:val="single" w:color="000000" w:sz="4" w:space="0"/>
            </w:tcBorders>
            <w:vAlign w:val="center"/>
          </w:tcPr>
          <w:p w14:paraId="70594D59">
            <w:pPr>
              <w:widowControl/>
              <w:textAlignment w:val="center"/>
              <w:rPr>
                <w:rFonts w:ascii="宋体" w:hAnsi="宋体" w:cs="宋体"/>
                <w:color w:val="auto"/>
                <w:sz w:val="18"/>
                <w:szCs w:val="18"/>
              </w:rPr>
            </w:pPr>
            <w:r>
              <w:rPr>
                <w:rFonts w:hint="eastAsia" w:ascii="宋体" w:hAnsi="宋体" w:cs="宋体"/>
                <w:color w:val="auto"/>
                <w:sz w:val="18"/>
                <w:szCs w:val="18"/>
              </w:rPr>
              <w:t>不锈钢曝气带</w:t>
            </w:r>
          </w:p>
        </w:tc>
        <w:tc>
          <w:tcPr>
            <w:tcW w:w="869" w:type="dxa"/>
            <w:tcBorders>
              <w:top w:val="single" w:color="000000" w:sz="4" w:space="0"/>
              <w:left w:val="single" w:color="000000" w:sz="4" w:space="0"/>
              <w:bottom w:val="single" w:color="000000" w:sz="4" w:space="0"/>
              <w:right w:val="single" w:color="000000" w:sz="4" w:space="0"/>
            </w:tcBorders>
            <w:noWrap/>
            <w:vAlign w:val="center"/>
          </w:tcPr>
          <w:p w14:paraId="5F39E6C9">
            <w:pPr>
              <w:widowControl/>
              <w:jc w:val="center"/>
              <w:textAlignment w:val="center"/>
              <w:rPr>
                <w:rFonts w:ascii="宋体" w:hAnsi="宋体" w:cs="宋体"/>
                <w:color w:val="auto"/>
                <w:sz w:val="18"/>
                <w:szCs w:val="18"/>
              </w:rPr>
            </w:pPr>
            <w:r>
              <w:rPr>
                <w:rFonts w:hint="eastAsia" w:ascii="宋体" w:hAnsi="宋体" w:cs="宋体"/>
                <w:color w:val="auto"/>
                <w:sz w:val="18"/>
                <w:szCs w:val="18"/>
              </w:rPr>
              <w:t>m</w:t>
            </w:r>
          </w:p>
        </w:tc>
        <w:tc>
          <w:tcPr>
            <w:tcW w:w="742" w:type="dxa"/>
            <w:tcBorders>
              <w:top w:val="single" w:color="000000" w:sz="4" w:space="0"/>
              <w:left w:val="single" w:color="000000" w:sz="4" w:space="0"/>
              <w:bottom w:val="single" w:color="000000" w:sz="4" w:space="0"/>
              <w:right w:val="single" w:color="000000" w:sz="4" w:space="0"/>
            </w:tcBorders>
            <w:noWrap/>
            <w:vAlign w:val="center"/>
          </w:tcPr>
          <w:p w14:paraId="75C6D882">
            <w:pPr>
              <w:widowControl/>
              <w:jc w:val="center"/>
              <w:textAlignment w:val="center"/>
              <w:rPr>
                <w:rFonts w:ascii="宋体" w:hAnsi="宋体" w:cs="宋体"/>
                <w:color w:val="auto"/>
                <w:sz w:val="18"/>
                <w:szCs w:val="18"/>
              </w:rPr>
            </w:pPr>
            <w:r>
              <w:rPr>
                <w:rFonts w:hint="eastAsia" w:ascii="宋体" w:hAnsi="宋体" w:cs="宋体"/>
                <w:color w:val="auto"/>
                <w:sz w:val="18"/>
                <w:szCs w:val="18"/>
              </w:rPr>
              <w:t>460</w:t>
            </w:r>
          </w:p>
        </w:tc>
        <w:tc>
          <w:tcPr>
            <w:tcW w:w="1018" w:type="dxa"/>
            <w:tcBorders>
              <w:top w:val="single" w:color="000000" w:sz="4" w:space="0"/>
              <w:left w:val="single" w:color="000000" w:sz="4" w:space="0"/>
              <w:bottom w:val="single" w:color="000000" w:sz="4" w:space="0"/>
              <w:right w:val="single" w:color="000000" w:sz="4" w:space="0"/>
            </w:tcBorders>
            <w:noWrap/>
            <w:vAlign w:val="center"/>
          </w:tcPr>
          <w:p w14:paraId="09AB09CF">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914" w:type="dxa"/>
            <w:tcBorders>
              <w:top w:val="single" w:color="000000" w:sz="4" w:space="0"/>
              <w:left w:val="single" w:color="000000" w:sz="4" w:space="0"/>
              <w:bottom w:val="single" w:color="000000" w:sz="4" w:space="0"/>
              <w:right w:val="single" w:color="000000" w:sz="4" w:space="0"/>
            </w:tcBorders>
            <w:noWrap/>
            <w:vAlign w:val="center"/>
          </w:tcPr>
          <w:p w14:paraId="2F9D3CA5">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66" w:type="dxa"/>
            <w:tcBorders>
              <w:top w:val="single" w:color="000000" w:sz="4" w:space="0"/>
              <w:left w:val="single" w:color="000000" w:sz="4" w:space="0"/>
              <w:bottom w:val="single" w:color="000000" w:sz="4" w:space="0"/>
              <w:right w:val="single" w:color="000000" w:sz="4" w:space="0"/>
            </w:tcBorders>
            <w:noWrap/>
            <w:vAlign w:val="center"/>
          </w:tcPr>
          <w:p w14:paraId="3B273BC3">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103BFCB0">
            <w:pPr>
              <w:widowControl/>
              <w:jc w:val="center"/>
              <w:textAlignment w:val="center"/>
              <w:rPr>
                <w:rFonts w:ascii="宋体" w:hAnsi="宋体" w:cs="宋体"/>
                <w:color w:val="auto"/>
                <w:sz w:val="18"/>
                <w:szCs w:val="18"/>
              </w:rPr>
            </w:pPr>
            <w:r>
              <w:rPr>
                <w:rFonts w:hint="eastAsia" w:ascii="宋体" w:hAnsi="宋体" w:cs="宋体"/>
                <w:color w:val="auto"/>
                <w:sz w:val="18"/>
                <w:szCs w:val="18"/>
              </w:rPr>
              <w:t>折旧率10%</w:t>
            </w: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67E454FC">
            <w:pPr>
              <w:widowControl/>
              <w:jc w:val="center"/>
              <w:textAlignment w:val="center"/>
              <w:rPr>
                <w:rFonts w:ascii="宋体" w:hAnsi="宋体" w:cs="宋体"/>
                <w:color w:val="auto"/>
                <w:sz w:val="18"/>
                <w:szCs w:val="18"/>
              </w:rPr>
            </w:pPr>
            <w:r>
              <w:rPr>
                <w:rFonts w:hint="eastAsia" w:ascii="宋体" w:hAnsi="宋体" w:cs="宋体"/>
                <w:color w:val="auto"/>
                <w:sz w:val="18"/>
                <w:szCs w:val="18"/>
              </w:rPr>
              <w:t>46</w:t>
            </w:r>
          </w:p>
        </w:tc>
        <w:tc>
          <w:tcPr>
            <w:tcW w:w="1054" w:type="dxa"/>
            <w:tcBorders>
              <w:top w:val="single" w:color="000000" w:sz="4" w:space="0"/>
              <w:left w:val="single" w:color="000000" w:sz="4" w:space="0"/>
              <w:bottom w:val="single" w:color="000000" w:sz="4" w:space="0"/>
              <w:right w:val="single" w:color="000000" w:sz="4" w:space="0"/>
            </w:tcBorders>
            <w:noWrap/>
            <w:vAlign w:val="center"/>
          </w:tcPr>
          <w:p w14:paraId="41F65C10">
            <w:pPr>
              <w:jc w:val="center"/>
              <w:rPr>
                <w:rFonts w:ascii="宋体" w:hAnsi="宋体" w:cs="宋体"/>
                <w:color w:val="auto"/>
                <w:sz w:val="18"/>
                <w:szCs w:val="18"/>
              </w:rPr>
            </w:pPr>
          </w:p>
        </w:tc>
      </w:tr>
      <w:tr w14:paraId="74205872">
        <w:tblPrEx>
          <w:tblCellMar>
            <w:top w:w="0" w:type="dxa"/>
            <w:left w:w="108" w:type="dxa"/>
            <w:bottom w:w="0" w:type="dxa"/>
            <w:right w:w="108" w:type="dxa"/>
          </w:tblCellMar>
        </w:tblPrEx>
        <w:trPr>
          <w:trHeight w:val="476" w:hRule="atLeast"/>
          <w:jc w:val="center"/>
        </w:trPr>
        <w:tc>
          <w:tcPr>
            <w:tcW w:w="902" w:type="dxa"/>
            <w:tcBorders>
              <w:top w:val="single" w:color="000000" w:sz="4" w:space="0"/>
              <w:left w:val="single" w:color="000000" w:sz="4" w:space="0"/>
              <w:bottom w:val="single" w:color="000000" w:sz="4" w:space="0"/>
              <w:right w:val="single" w:color="000000" w:sz="4" w:space="0"/>
            </w:tcBorders>
            <w:noWrap/>
            <w:vAlign w:val="center"/>
          </w:tcPr>
          <w:p w14:paraId="44957B20">
            <w:pPr>
              <w:widowControl/>
              <w:jc w:val="center"/>
              <w:textAlignment w:val="center"/>
              <w:rPr>
                <w:rFonts w:ascii="宋体" w:hAnsi="宋体" w:cs="宋体"/>
                <w:color w:val="auto"/>
                <w:sz w:val="18"/>
                <w:szCs w:val="18"/>
              </w:rPr>
            </w:pPr>
            <w:r>
              <w:rPr>
                <w:rFonts w:hint="eastAsia" w:ascii="宋体" w:hAnsi="宋体" w:cs="宋体"/>
                <w:color w:val="auto"/>
                <w:sz w:val="18"/>
                <w:szCs w:val="18"/>
              </w:rPr>
              <w:t>2.2.1.2</w:t>
            </w:r>
          </w:p>
        </w:tc>
        <w:tc>
          <w:tcPr>
            <w:tcW w:w="2709" w:type="dxa"/>
            <w:tcBorders>
              <w:top w:val="single" w:color="000000" w:sz="4" w:space="0"/>
              <w:left w:val="single" w:color="000000" w:sz="4" w:space="0"/>
              <w:bottom w:val="single" w:color="000000" w:sz="4" w:space="0"/>
              <w:right w:val="single" w:color="000000" w:sz="4" w:space="0"/>
            </w:tcBorders>
            <w:vAlign w:val="center"/>
          </w:tcPr>
          <w:p w14:paraId="6C2B3D63">
            <w:pPr>
              <w:widowControl/>
              <w:textAlignment w:val="center"/>
              <w:rPr>
                <w:rFonts w:ascii="宋体" w:hAnsi="宋体" w:cs="宋体"/>
                <w:color w:val="auto"/>
                <w:sz w:val="18"/>
                <w:szCs w:val="18"/>
              </w:rPr>
            </w:pPr>
            <w:r>
              <w:rPr>
                <w:rFonts w:hint="eastAsia" w:ascii="宋体" w:hAnsi="宋体" w:cs="宋体"/>
                <w:color w:val="auto"/>
                <w:sz w:val="18"/>
                <w:szCs w:val="18"/>
              </w:rPr>
              <w:t>沉水式鼓风机</w:t>
            </w:r>
          </w:p>
        </w:tc>
        <w:tc>
          <w:tcPr>
            <w:tcW w:w="869" w:type="dxa"/>
            <w:tcBorders>
              <w:top w:val="single" w:color="000000" w:sz="4" w:space="0"/>
              <w:left w:val="single" w:color="000000" w:sz="4" w:space="0"/>
              <w:bottom w:val="single" w:color="000000" w:sz="4" w:space="0"/>
              <w:right w:val="single" w:color="000000" w:sz="4" w:space="0"/>
            </w:tcBorders>
            <w:noWrap/>
            <w:vAlign w:val="center"/>
          </w:tcPr>
          <w:p w14:paraId="2196A182">
            <w:pPr>
              <w:widowControl/>
              <w:jc w:val="center"/>
              <w:textAlignment w:val="center"/>
              <w:rPr>
                <w:rFonts w:ascii="宋体" w:hAnsi="宋体" w:cs="宋体"/>
                <w:color w:val="auto"/>
                <w:sz w:val="18"/>
                <w:szCs w:val="18"/>
              </w:rPr>
            </w:pPr>
            <w:r>
              <w:rPr>
                <w:rFonts w:hint="eastAsia" w:ascii="宋体" w:hAnsi="宋体" w:cs="宋体"/>
                <w:color w:val="auto"/>
                <w:sz w:val="18"/>
                <w:szCs w:val="18"/>
              </w:rPr>
              <w:t>台</w:t>
            </w:r>
          </w:p>
        </w:tc>
        <w:tc>
          <w:tcPr>
            <w:tcW w:w="742" w:type="dxa"/>
            <w:tcBorders>
              <w:top w:val="single" w:color="000000" w:sz="4" w:space="0"/>
              <w:left w:val="single" w:color="000000" w:sz="4" w:space="0"/>
              <w:bottom w:val="single" w:color="000000" w:sz="4" w:space="0"/>
              <w:right w:val="single" w:color="000000" w:sz="4" w:space="0"/>
            </w:tcBorders>
            <w:noWrap/>
            <w:vAlign w:val="center"/>
          </w:tcPr>
          <w:p w14:paraId="6E96699E">
            <w:pPr>
              <w:widowControl/>
              <w:jc w:val="center"/>
              <w:textAlignment w:val="center"/>
              <w:rPr>
                <w:rFonts w:ascii="宋体" w:hAnsi="宋体" w:cs="宋体"/>
                <w:color w:val="auto"/>
                <w:sz w:val="18"/>
                <w:szCs w:val="18"/>
              </w:rPr>
            </w:pPr>
            <w:r>
              <w:rPr>
                <w:rFonts w:hint="eastAsia" w:ascii="宋体" w:hAnsi="宋体" w:cs="宋体"/>
                <w:color w:val="auto"/>
                <w:sz w:val="18"/>
                <w:szCs w:val="18"/>
              </w:rPr>
              <w:t>1</w:t>
            </w:r>
          </w:p>
        </w:tc>
        <w:tc>
          <w:tcPr>
            <w:tcW w:w="1018" w:type="dxa"/>
            <w:tcBorders>
              <w:top w:val="single" w:color="000000" w:sz="4" w:space="0"/>
              <w:left w:val="single" w:color="000000" w:sz="4" w:space="0"/>
              <w:bottom w:val="single" w:color="000000" w:sz="4" w:space="0"/>
              <w:right w:val="single" w:color="000000" w:sz="4" w:space="0"/>
            </w:tcBorders>
            <w:noWrap/>
            <w:vAlign w:val="center"/>
          </w:tcPr>
          <w:p w14:paraId="44D34D18">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914" w:type="dxa"/>
            <w:tcBorders>
              <w:top w:val="single" w:color="000000" w:sz="4" w:space="0"/>
              <w:left w:val="single" w:color="000000" w:sz="4" w:space="0"/>
              <w:bottom w:val="single" w:color="000000" w:sz="4" w:space="0"/>
              <w:right w:val="single" w:color="000000" w:sz="4" w:space="0"/>
            </w:tcBorders>
            <w:noWrap/>
            <w:vAlign w:val="center"/>
          </w:tcPr>
          <w:p w14:paraId="1894F53A">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66" w:type="dxa"/>
            <w:tcBorders>
              <w:top w:val="single" w:color="000000" w:sz="4" w:space="0"/>
              <w:left w:val="single" w:color="000000" w:sz="4" w:space="0"/>
              <w:bottom w:val="single" w:color="000000" w:sz="4" w:space="0"/>
              <w:right w:val="single" w:color="000000" w:sz="4" w:space="0"/>
            </w:tcBorders>
            <w:noWrap/>
            <w:vAlign w:val="center"/>
          </w:tcPr>
          <w:p w14:paraId="2D0FB9A8">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5E8E9956">
            <w:pPr>
              <w:widowControl/>
              <w:jc w:val="center"/>
              <w:textAlignment w:val="center"/>
              <w:rPr>
                <w:rFonts w:ascii="宋体" w:hAnsi="宋体" w:cs="宋体"/>
                <w:color w:val="auto"/>
                <w:sz w:val="18"/>
                <w:szCs w:val="18"/>
              </w:rPr>
            </w:pPr>
            <w:r>
              <w:rPr>
                <w:rFonts w:hint="eastAsia" w:ascii="宋体" w:hAnsi="宋体" w:cs="宋体"/>
                <w:color w:val="auto"/>
                <w:sz w:val="18"/>
                <w:szCs w:val="18"/>
              </w:rPr>
              <w:t>折旧率10%</w:t>
            </w: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06659EEA">
            <w:pPr>
              <w:widowControl/>
              <w:jc w:val="center"/>
              <w:textAlignment w:val="center"/>
              <w:rPr>
                <w:rFonts w:ascii="宋体" w:hAnsi="宋体" w:cs="宋体"/>
                <w:color w:val="auto"/>
                <w:sz w:val="18"/>
                <w:szCs w:val="18"/>
              </w:rPr>
            </w:pPr>
            <w:r>
              <w:rPr>
                <w:rFonts w:hint="eastAsia" w:ascii="宋体" w:hAnsi="宋体" w:cs="宋体"/>
                <w:color w:val="auto"/>
                <w:sz w:val="18"/>
                <w:szCs w:val="18"/>
              </w:rPr>
              <w:t>0.1</w:t>
            </w:r>
          </w:p>
        </w:tc>
        <w:tc>
          <w:tcPr>
            <w:tcW w:w="1054" w:type="dxa"/>
            <w:tcBorders>
              <w:top w:val="single" w:color="000000" w:sz="4" w:space="0"/>
              <w:left w:val="single" w:color="000000" w:sz="4" w:space="0"/>
              <w:bottom w:val="single" w:color="000000" w:sz="4" w:space="0"/>
              <w:right w:val="single" w:color="000000" w:sz="4" w:space="0"/>
            </w:tcBorders>
            <w:noWrap/>
            <w:vAlign w:val="center"/>
          </w:tcPr>
          <w:p w14:paraId="5C33786D">
            <w:pPr>
              <w:jc w:val="center"/>
              <w:rPr>
                <w:rFonts w:ascii="宋体" w:hAnsi="宋体" w:cs="宋体"/>
                <w:color w:val="auto"/>
                <w:sz w:val="18"/>
                <w:szCs w:val="18"/>
              </w:rPr>
            </w:pPr>
          </w:p>
        </w:tc>
      </w:tr>
      <w:tr w14:paraId="02D486B5">
        <w:tblPrEx>
          <w:tblCellMar>
            <w:top w:w="0" w:type="dxa"/>
            <w:left w:w="108" w:type="dxa"/>
            <w:bottom w:w="0" w:type="dxa"/>
            <w:right w:w="108" w:type="dxa"/>
          </w:tblCellMar>
        </w:tblPrEx>
        <w:trPr>
          <w:trHeight w:val="721" w:hRule="atLeast"/>
          <w:jc w:val="center"/>
        </w:trPr>
        <w:tc>
          <w:tcPr>
            <w:tcW w:w="902" w:type="dxa"/>
            <w:tcBorders>
              <w:top w:val="single" w:color="000000" w:sz="4" w:space="0"/>
              <w:left w:val="single" w:color="000000" w:sz="4" w:space="0"/>
              <w:bottom w:val="single" w:color="000000" w:sz="4" w:space="0"/>
              <w:right w:val="single" w:color="000000" w:sz="4" w:space="0"/>
            </w:tcBorders>
            <w:noWrap/>
            <w:vAlign w:val="center"/>
          </w:tcPr>
          <w:p w14:paraId="0E3AC8F6">
            <w:pPr>
              <w:widowControl/>
              <w:jc w:val="center"/>
              <w:textAlignment w:val="center"/>
              <w:rPr>
                <w:rFonts w:ascii="宋体" w:hAnsi="宋体" w:cs="宋体"/>
                <w:b/>
                <w:bCs/>
                <w:color w:val="auto"/>
                <w:sz w:val="18"/>
                <w:szCs w:val="18"/>
              </w:rPr>
            </w:pPr>
            <w:r>
              <w:rPr>
                <w:rFonts w:hint="eastAsia" w:ascii="宋体" w:hAnsi="宋体" w:cs="宋体"/>
                <w:b/>
                <w:bCs/>
                <w:color w:val="auto"/>
                <w:sz w:val="18"/>
                <w:szCs w:val="18"/>
              </w:rPr>
              <w:t>（三）</w:t>
            </w:r>
          </w:p>
        </w:tc>
        <w:tc>
          <w:tcPr>
            <w:tcW w:w="2709" w:type="dxa"/>
            <w:tcBorders>
              <w:top w:val="single" w:color="000000" w:sz="4" w:space="0"/>
              <w:left w:val="single" w:color="000000" w:sz="4" w:space="0"/>
              <w:bottom w:val="single" w:color="000000" w:sz="4" w:space="0"/>
              <w:right w:val="single" w:color="000000" w:sz="4" w:space="0"/>
            </w:tcBorders>
            <w:vAlign w:val="center"/>
          </w:tcPr>
          <w:p w14:paraId="1277EF65">
            <w:pPr>
              <w:widowControl/>
              <w:textAlignment w:val="center"/>
              <w:rPr>
                <w:rFonts w:ascii="宋体" w:hAnsi="宋体" w:cs="宋体"/>
                <w:b/>
                <w:bCs/>
                <w:color w:val="auto"/>
                <w:sz w:val="18"/>
                <w:szCs w:val="18"/>
              </w:rPr>
            </w:pPr>
            <w:r>
              <w:rPr>
                <w:rFonts w:hint="eastAsia" w:ascii="宋体" w:hAnsi="宋体" w:cs="宋体"/>
                <w:b/>
                <w:bCs/>
                <w:color w:val="auto"/>
                <w:sz w:val="18"/>
                <w:szCs w:val="18"/>
              </w:rPr>
              <w:t>河湖床、堤防护岸维修养护和害堤动物防</w:t>
            </w:r>
          </w:p>
        </w:tc>
        <w:tc>
          <w:tcPr>
            <w:tcW w:w="869" w:type="dxa"/>
            <w:tcBorders>
              <w:top w:val="single" w:color="000000" w:sz="4" w:space="0"/>
              <w:left w:val="single" w:color="000000" w:sz="4" w:space="0"/>
              <w:bottom w:val="single" w:color="000000" w:sz="4" w:space="0"/>
              <w:right w:val="single" w:color="000000" w:sz="4" w:space="0"/>
            </w:tcBorders>
            <w:noWrap/>
            <w:vAlign w:val="center"/>
          </w:tcPr>
          <w:p w14:paraId="722671F1">
            <w:pPr>
              <w:rPr>
                <w:rFonts w:ascii="宋体" w:hAnsi="宋体" w:cs="宋体"/>
                <w:color w:val="auto"/>
                <w:sz w:val="18"/>
                <w:szCs w:val="18"/>
              </w:rPr>
            </w:pPr>
          </w:p>
        </w:tc>
        <w:tc>
          <w:tcPr>
            <w:tcW w:w="742" w:type="dxa"/>
            <w:tcBorders>
              <w:top w:val="single" w:color="000000" w:sz="4" w:space="0"/>
              <w:left w:val="single" w:color="000000" w:sz="4" w:space="0"/>
              <w:bottom w:val="single" w:color="000000" w:sz="4" w:space="0"/>
              <w:right w:val="single" w:color="000000" w:sz="4" w:space="0"/>
            </w:tcBorders>
            <w:noWrap/>
            <w:vAlign w:val="center"/>
          </w:tcPr>
          <w:p w14:paraId="24D97145">
            <w:pPr>
              <w:rPr>
                <w:rFonts w:ascii="宋体" w:hAnsi="宋体" w:cs="宋体"/>
                <w:color w:val="auto"/>
                <w:sz w:val="18"/>
                <w:szCs w:val="18"/>
              </w:rPr>
            </w:pPr>
          </w:p>
        </w:tc>
        <w:tc>
          <w:tcPr>
            <w:tcW w:w="1018" w:type="dxa"/>
            <w:tcBorders>
              <w:top w:val="single" w:color="000000" w:sz="4" w:space="0"/>
              <w:left w:val="single" w:color="000000" w:sz="4" w:space="0"/>
              <w:bottom w:val="single" w:color="000000" w:sz="4" w:space="0"/>
              <w:right w:val="single" w:color="000000" w:sz="4" w:space="0"/>
            </w:tcBorders>
            <w:noWrap/>
            <w:vAlign w:val="center"/>
          </w:tcPr>
          <w:p w14:paraId="2E973A82">
            <w:pPr>
              <w:rPr>
                <w:rFonts w:ascii="宋体" w:hAnsi="宋体" w:cs="宋体"/>
                <w:color w:val="auto"/>
                <w:sz w:val="18"/>
                <w:szCs w:val="18"/>
              </w:rPr>
            </w:pPr>
          </w:p>
        </w:tc>
        <w:tc>
          <w:tcPr>
            <w:tcW w:w="914" w:type="dxa"/>
            <w:tcBorders>
              <w:top w:val="single" w:color="000000" w:sz="4" w:space="0"/>
              <w:left w:val="single" w:color="000000" w:sz="4" w:space="0"/>
              <w:bottom w:val="single" w:color="000000" w:sz="4" w:space="0"/>
              <w:right w:val="single" w:color="000000" w:sz="4" w:space="0"/>
            </w:tcBorders>
            <w:noWrap/>
            <w:vAlign w:val="center"/>
          </w:tcPr>
          <w:p w14:paraId="7C65B9CB">
            <w:pPr>
              <w:rPr>
                <w:rFonts w:ascii="宋体" w:hAnsi="宋体" w:cs="宋体"/>
                <w:color w:val="auto"/>
                <w:sz w:val="18"/>
                <w:szCs w:val="18"/>
              </w:rPr>
            </w:pPr>
          </w:p>
        </w:tc>
        <w:tc>
          <w:tcPr>
            <w:tcW w:w="766" w:type="dxa"/>
            <w:tcBorders>
              <w:top w:val="single" w:color="000000" w:sz="4" w:space="0"/>
              <w:left w:val="single" w:color="000000" w:sz="4" w:space="0"/>
              <w:bottom w:val="single" w:color="000000" w:sz="4" w:space="0"/>
              <w:right w:val="single" w:color="000000" w:sz="4" w:space="0"/>
            </w:tcBorders>
            <w:noWrap/>
            <w:vAlign w:val="center"/>
          </w:tcPr>
          <w:p w14:paraId="641C2859">
            <w:pPr>
              <w:rPr>
                <w:rFonts w:ascii="宋体" w:hAnsi="宋体" w:cs="宋体"/>
                <w:color w:val="auto"/>
                <w:sz w:val="18"/>
                <w:szCs w:val="18"/>
              </w:rPr>
            </w:pP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7237BC60">
            <w:pPr>
              <w:rPr>
                <w:rFonts w:ascii="宋体" w:hAnsi="宋体" w:cs="宋体"/>
                <w:color w:val="auto"/>
                <w:sz w:val="18"/>
                <w:szCs w:val="18"/>
              </w:rPr>
            </w:pP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4C1CBF06">
            <w:pPr>
              <w:jc w:val="center"/>
              <w:rPr>
                <w:rFonts w:ascii="宋体" w:hAnsi="宋体" w:cs="宋体"/>
                <w:color w:val="auto"/>
                <w:sz w:val="18"/>
                <w:szCs w:val="18"/>
              </w:rPr>
            </w:pPr>
          </w:p>
        </w:tc>
        <w:tc>
          <w:tcPr>
            <w:tcW w:w="1054" w:type="dxa"/>
            <w:tcBorders>
              <w:top w:val="single" w:color="000000" w:sz="4" w:space="0"/>
              <w:left w:val="single" w:color="000000" w:sz="4" w:space="0"/>
              <w:bottom w:val="single" w:color="000000" w:sz="4" w:space="0"/>
              <w:right w:val="single" w:color="000000" w:sz="4" w:space="0"/>
            </w:tcBorders>
            <w:noWrap/>
            <w:vAlign w:val="center"/>
          </w:tcPr>
          <w:p w14:paraId="5D3C9609">
            <w:pPr>
              <w:rPr>
                <w:rFonts w:ascii="宋体" w:hAnsi="宋体" w:cs="宋体"/>
                <w:color w:val="auto"/>
                <w:sz w:val="18"/>
                <w:szCs w:val="18"/>
              </w:rPr>
            </w:pPr>
          </w:p>
        </w:tc>
      </w:tr>
      <w:tr w14:paraId="67A17C39">
        <w:tblPrEx>
          <w:tblCellMar>
            <w:top w:w="0" w:type="dxa"/>
            <w:left w:w="108" w:type="dxa"/>
            <w:bottom w:w="0" w:type="dxa"/>
            <w:right w:w="108" w:type="dxa"/>
          </w:tblCellMar>
        </w:tblPrEx>
        <w:trPr>
          <w:trHeight w:val="476" w:hRule="atLeast"/>
          <w:jc w:val="center"/>
        </w:trPr>
        <w:tc>
          <w:tcPr>
            <w:tcW w:w="902" w:type="dxa"/>
            <w:tcBorders>
              <w:top w:val="single" w:color="000000" w:sz="4" w:space="0"/>
              <w:left w:val="single" w:color="000000" w:sz="4" w:space="0"/>
              <w:bottom w:val="single" w:color="000000" w:sz="4" w:space="0"/>
              <w:right w:val="single" w:color="000000" w:sz="4" w:space="0"/>
            </w:tcBorders>
            <w:noWrap/>
            <w:vAlign w:val="center"/>
          </w:tcPr>
          <w:p w14:paraId="06387791">
            <w:pPr>
              <w:widowControl/>
              <w:jc w:val="center"/>
              <w:textAlignment w:val="center"/>
              <w:rPr>
                <w:rFonts w:ascii="宋体" w:hAnsi="宋体" w:cs="宋体"/>
                <w:b/>
                <w:bCs/>
                <w:color w:val="auto"/>
                <w:sz w:val="18"/>
                <w:szCs w:val="18"/>
              </w:rPr>
            </w:pPr>
            <w:r>
              <w:rPr>
                <w:rFonts w:hint="eastAsia" w:ascii="宋体" w:hAnsi="宋体" w:cs="宋体"/>
                <w:b/>
                <w:bCs/>
                <w:color w:val="auto"/>
                <w:sz w:val="18"/>
                <w:szCs w:val="18"/>
              </w:rPr>
              <w:t>3.1</w:t>
            </w:r>
          </w:p>
        </w:tc>
        <w:tc>
          <w:tcPr>
            <w:tcW w:w="2709" w:type="dxa"/>
            <w:tcBorders>
              <w:top w:val="single" w:color="000000" w:sz="4" w:space="0"/>
              <w:left w:val="single" w:color="000000" w:sz="4" w:space="0"/>
              <w:bottom w:val="single" w:color="000000" w:sz="4" w:space="0"/>
              <w:right w:val="single" w:color="000000" w:sz="4" w:space="0"/>
            </w:tcBorders>
            <w:vAlign w:val="center"/>
          </w:tcPr>
          <w:p w14:paraId="240726D1">
            <w:pPr>
              <w:widowControl/>
              <w:textAlignment w:val="center"/>
              <w:rPr>
                <w:rFonts w:ascii="宋体" w:hAnsi="宋体" w:cs="宋体"/>
                <w:b/>
                <w:bCs/>
                <w:color w:val="auto"/>
                <w:sz w:val="18"/>
                <w:szCs w:val="18"/>
              </w:rPr>
            </w:pPr>
            <w:r>
              <w:rPr>
                <w:rFonts w:hint="eastAsia" w:ascii="宋体" w:hAnsi="宋体" w:cs="宋体"/>
                <w:b/>
                <w:bCs/>
                <w:color w:val="auto"/>
                <w:sz w:val="18"/>
                <w:szCs w:val="18"/>
              </w:rPr>
              <w:t>河湖床维修养护</w:t>
            </w:r>
          </w:p>
        </w:tc>
        <w:tc>
          <w:tcPr>
            <w:tcW w:w="869" w:type="dxa"/>
            <w:tcBorders>
              <w:top w:val="single" w:color="000000" w:sz="4" w:space="0"/>
              <w:left w:val="single" w:color="000000" w:sz="4" w:space="0"/>
              <w:bottom w:val="single" w:color="000000" w:sz="4" w:space="0"/>
              <w:right w:val="single" w:color="000000" w:sz="4" w:space="0"/>
            </w:tcBorders>
            <w:noWrap/>
            <w:vAlign w:val="center"/>
          </w:tcPr>
          <w:p w14:paraId="340A692F">
            <w:pPr>
              <w:rPr>
                <w:rFonts w:ascii="宋体" w:hAnsi="宋体" w:cs="宋体"/>
                <w:color w:val="auto"/>
                <w:sz w:val="18"/>
                <w:szCs w:val="18"/>
              </w:rPr>
            </w:pPr>
          </w:p>
        </w:tc>
        <w:tc>
          <w:tcPr>
            <w:tcW w:w="742" w:type="dxa"/>
            <w:tcBorders>
              <w:top w:val="single" w:color="000000" w:sz="4" w:space="0"/>
              <w:left w:val="single" w:color="000000" w:sz="4" w:space="0"/>
              <w:bottom w:val="single" w:color="000000" w:sz="4" w:space="0"/>
              <w:right w:val="single" w:color="000000" w:sz="4" w:space="0"/>
            </w:tcBorders>
            <w:noWrap/>
            <w:vAlign w:val="center"/>
          </w:tcPr>
          <w:p w14:paraId="048352E0">
            <w:pPr>
              <w:rPr>
                <w:rFonts w:ascii="宋体" w:hAnsi="宋体" w:cs="宋体"/>
                <w:color w:val="auto"/>
                <w:sz w:val="18"/>
                <w:szCs w:val="18"/>
              </w:rPr>
            </w:pPr>
          </w:p>
        </w:tc>
        <w:tc>
          <w:tcPr>
            <w:tcW w:w="1018" w:type="dxa"/>
            <w:tcBorders>
              <w:top w:val="single" w:color="000000" w:sz="4" w:space="0"/>
              <w:left w:val="single" w:color="000000" w:sz="4" w:space="0"/>
              <w:bottom w:val="single" w:color="000000" w:sz="4" w:space="0"/>
              <w:right w:val="single" w:color="000000" w:sz="4" w:space="0"/>
            </w:tcBorders>
            <w:noWrap/>
            <w:vAlign w:val="center"/>
          </w:tcPr>
          <w:p w14:paraId="7E73D2D0">
            <w:pPr>
              <w:rPr>
                <w:rFonts w:ascii="宋体" w:hAnsi="宋体" w:cs="宋体"/>
                <w:color w:val="auto"/>
                <w:sz w:val="18"/>
                <w:szCs w:val="18"/>
              </w:rPr>
            </w:pPr>
          </w:p>
        </w:tc>
        <w:tc>
          <w:tcPr>
            <w:tcW w:w="914" w:type="dxa"/>
            <w:tcBorders>
              <w:top w:val="single" w:color="000000" w:sz="4" w:space="0"/>
              <w:left w:val="single" w:color="000000" w:sz="4" w:space="0"/>
              <w:bottom w:val="single" w:color="000000" w:sz="4" w:space="0"/>
              <w:right w:val="single" w:color="000000" w:sz="4" w:space="0"/>
            </w:tcBorders>
            <w:noWrap/>
            <w:vAlign w:val="center"/>
          </w:tcPr>
          <w:p w14:paraId="0C1A2B83">
            <w:pPr>
              <w:rPr>
                <w:rFonts w:ascii="宋体" w:hAnsi="宋体" w:cs="宋体"/>
                <w:color w:val="auto"/>
                <w:sz w:val="18"/>
                <w:szCs w:val="18"/>
              </w:rPr>
            </w:pPr>
          </w:p>
        </w:tc>
        <w:tc>
          <w:tcPr>
            <w:tcW w:w="766" w:type="dxa"/>
            <w:tcBorders>
              <w:top w:val="single" w:color="000000" w:sz="4" w:space="0"/>
              <w:left w:val="single" w:color="000000" w:sz="4" w:space="0"/>
              <w:bottom w:val="single" w:color="000000" w:sz="4" w:space="0"/>
              <w:right w:val="single" w:color="000000" w:sz="4" w:space="0"/>
            </w:tcBorders>
            <w:noWrap/>
            <w:vAlign w:val="center"/>
          </w:tcPr>
          <w:p w14:paraId="27AFC27F">
            <w:pPr>
              <w:rPr>
                <w:rFonts w:ascii="宋体" w:hAnsi="宋体" w:cs="宋体"/>
                <w:color w:val="auto"/>
                <w:sz w:val="18"/>
                <w:szCs w:val="18"/>
              </w:rPr>
            </w:pP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1B881DB6">
            <w:pPr>
              <w:rPr>
                <w:rFonts w:ascii="宋体" w:hAnsi="宋体" w:cs="宋体"/>
                <w:color w:val="auto"/>
                <w:sz w:val="18"/>
                <w:szCs w:val="18"/>
              </w:rPr>
            </w:pP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7D7829DB">
            <w:pPr>
              <w:jc w:val="center"/>
              <w:rPr>
                <w:rFonts w:ascii="宋体" w:hAnsi="宋体" w:cs="宋体"/>
                <w:color w:val="auto"/>
                <w:sz w:val="18"/>
                <w:szCs w:val="18"/>
              </w:rPr>
            </w:pPr>
          </w:p>
        </w:tc>
        <w:tc>
          <w:tcPr>
            <w:tcW w:w="1054" w:type="dxa"/>
            <w:tcBorders>
              <w:top w:val="single" w:color="000000" w:sz="4" w:space="0"/>
              <w:left w:val="single" w:color="000000" w:sz="4" w:space="0"/>
              <w:bottom w:val="single" w:color="000000" w:sz="4" w:space="0"/>
              <w:right w:val="single" w:color="000000" w:sz="4" w:space="0"/>
            </w:tcBorders>
            <w:noWrap/>
            <w:vAlign w:val="center"/>
          </w:tcPr>
          <w:p w14:paraId="41194563">
            <w:pPr>
              <w:rPr>
                <w:rFonts w:ascii="宋体" w:hAnsi="宋体" w:cs="宋体"/>
                <w:color w:val="auto"/>
                <w:sz w:val="18"/>
                <w:szCs w:val="18"/>
              </w:rPr>
            </w:pPr>
          </w:p>
        </w:tc>
      </w:tr>
      <w:tr w14:paraId="6922602D">
        <w:tblPrEx>
          <w:tblCellMar>
            <w:top w:w="0" w:type="dxa"/>
            <w:left w:w="108" w:type="dxa"/>
            <w:bottom w:w="0" w:type="dxa"/>
            <w:right w:w="108" w:type="dxa"/>
          </w:tblCellMar>
        </w:tblPrEx>
        <w:trPr>
          <w:trHeight w:val="613" w:hRule="atLeast"/>
          <w:jc w:val="center"/>
        </w:trPr>
        <w:tc>
          <w:tcPr>
            <w:tcW w:w="902" w:type="dxa"/>
            <w:tcBorders>
              <w:top w:val="single" w:color="000000" w:sz="4" w:space="0"/>
              <w:left w:val="single" w:color="000000" w:sz="4" w:space="0"/>
              <w:bottom w:val="single" w:color="000000" w:sz="4" w:space="0"/>
              <w:right w:val="single" w:color="000000" w:sz="4" w:space="0"/>
            </w:tcBorders>
            <w:noWrap/>
            <w:vAlign w:val="center"/>
          </w:tcPr>
          <w:p w14:paraId="7643A238">
            <w:pPr>
              <w:widowControl/>
              <w:jc w:val="center"/>
              <w:textAlignment w:val="center"/>
              <w:rPr>
                <w:rFonts w:ascii="宋体" w:hAnsi="宋体" w:cs="宋体"/>
                <w:color w:val="auto"/>
                <w:sz w:val="18"/>
                <w:szCs w:val="18"/>
              </w:rPr>
            </w:pPr>
            <w:r>
              <w:rPr>
                <w:rFonts w:hint="eastAsia" w:ascii="宋体" w:hAnsi="宋体" w:cs="宋体"/>
                <w:color w:val="auto"/>
                <w:sz w:val="18"/>
                <w:szCs w:val="18"/>
              </w:rPr>
              <w:t>3.1.1</w:t>
            </w:r>
          </w:p>
        </w:tc>
        <w:tc>
          <w:tcPr>
            <w:tcW w:w="2709" w:type="dxa"/>
            <w:tcBorders>
              <w:top w:val="single" w:color="000000" w:sz="4" w:space="0"/>
              <w:left w:val="single" w:color="000000" w:sz="4" w:space="0"/>
              <w:bottom w:val="single" w:color="000000" w:sz="4" w:space="0"/>
              <w:right w:val="single" w:color="000000" w:sz="4" w:space="0"/>
            </w:tcBorders>
            <w:vAlign w:val="center"/>
          </w:tcPr>
          <w:p w14:paraId="571B82DE">
            <w:pPr>
              <w:widowControl/>
              <w:textAlignment w:val="center"/>
              <w:rPr>
                <w:rFonts w:ascii="宋体" w:hAnsi="宋体" w:cs="宋体"/>
                <w:color w:val="auto"/>
                <w:sz w:val="18"/>
                <w:szCs w:val="18"/>
              </w:rPr>
            </w:pPr>
            <w:r>
              <w:rPr>
                <w:rFonts w:hint="eastAsia" w:ascii="宋体" w:hAnsi="宋体" w:cs="宋体"/>
                <w:color w:val="auto"/>
                <w:sz w:val="18"/>
                <w:szCs w:val="18"/>
              </w:rPr>
              <w:t>阻水障碍物和废弃物清理</w:t>
            </w:r>
          </w:p>
        </w:tc>
        <w:tc>
          <w:tcPr>
            <w:tcW w:w="869" w:type="dxa"/>
            <w:tcBorders>
              <w:top w:val="single" w:color="000000" w:sz="4" w:space="0"/>
              <w:left w:val="single" w:color="000000" w:sz="4" w:space="0"/>
              <w:bottom w:val="single" w:color="000000" w:sz="4" w:space="0"/>
              <w:right w:val="single" w:color="000000" w:sz="4" w:space="0"/>
            </w:tcBorders>
            <w:noWrap/>
            <w:vAlign w:val="center"/>
          </w:tcPr>
          <w:p w14:paraId="4895188B">
            <w:pPr>
              <w:widowControl/>
              <w:jc w:val="center"/>
              <w:textAlignment w:val="center"/>
              <w:rPr>
                <w:rFonts w:ascii="宋体" w:hAnsi="宋体" w:cs="宋体"/>
                <w:color w:val="auto"/>
                <w:sz w:val="18"/>
                <w:szCs w:val="18"/>
              </w:rPr>
            </w:pPr>
            <w:r>
              <w:rPr>
                <w:rFonts w:hint="eastAsia" w:ascii="宋体" w:hAnsi="宋体" w:cs="宋体"/>
                <w:color w:val="auto"/>
                <w:sz w:val="18"/>
                <w:szCs w:val="18"/>
              </w:rPr>
              <w:t>km²</w:t>
            </w:r>
          </w:p>
        </w:tc>
        <w:tc>
          <w:tcPr>
            <w:tcW w:w="742" w:type="dxa"/>
            <w:tcBorders>
              <w:top w:val="single" w:color="000000" w:sz="4" w:space="0"/>
              <w:left w:val="single" w:color="000000" w:sz="4" w:space="0"/>
              <w:bottom w:val="single" w:color="000000" w:sz="4" w:space="0"/>
              <w:right w:val="single" w:color="000000" w:sz="4" w:space="0"/>
            </w:tcBorders>
            <w:noWrap/>
            <w:vAlign w:val="center"/>
          </w:tcPr>
          <w:p w14:paraId="242789B0">
            <w:pPr>
              <w:widowControl/>
              <w:jc w:val="center"/>
              <w:textAlignment w:val="center"/>
              <w:rPr>
                <w:rFonts w:ascii="宋体" w:hAnsi="宋体" w:cs="宋体"/>
                <w:color w:val="auto"/>
                <w:sz w:val="18"/>
                <w:szCs w:val="18"/>
              </w:rPr>
            </w:pPr>
            <w:r>
              <w:rPr>
                <w:rFonts w:hint="eastAsia" w:ascii="宋体" w:hAnsi="宋体" w:cs="宋体"/>
                <w:color w:val="auto"/>
                <w:sz w:val="18"/>
                <w:szCs w:val="18"/>
              </w:rPr>
              <w:t>0.0064</w:t>
            </w:r>
          </w:p>
        </w:tc>
        <w:tc>
          <w:tcPr>
            <w:tcW w:w="1018" w:type="dxa"/>
            <w:tcBorders>
              <w:top w:val="single" w:color="000000" w:sz="4" w:space="0"/>
              <w:left w:val="single" w:color="000000" w:sz="4" w:space="0"/>
              <w:bottom w:val="single" w:color="000000" w:sz="4" w:space="0"/>
              <w:right w:val="single" w:color="000000" w:sz="4" w:space="0"/>
            </w:tcBorders>
            <w:noWrap/>
            <w:vAlign w:val="center"/>
          </w:tcPr>
          <w:p w14:paraId="117D137C">
            <w:pPr>
              <w:widowControl/>
              <w:jc w:val="center"/>
              <w:textAlignment w:val="center"/>
              <w:rPr>
                <w:rFonts w:ascii="宋体" w:hAnsi="宋体" w:cs="宋体"/>
                <w:color w:val="auto"/>
                <w:sz w:val="18"/>
                <w:szCs w:val="18"/>
              </w:rPr>
            </w:pPr>
            <w:r>
              <w:rPr>
                <w:rFonts w:hint="eastAsia" w:ascii="宋体" w:hAnsi="宋体" w:cs="宋体"/>
                <w:color w:val="auto"/>
                <w:sz w:val="18"/>
                <w:szCs w:val="18"/>
              </w:rPr>
              <w:t>每月1次</w:t>
            </w:r>
          </w:p>
        </w:tc>
        <w:tc>
          <w:tcPr>
            <w:tcW w:w="914" w:type="dxa"/>
            <w:tcBorders>
              <w:top w:val="single" w:color="000000" w:sz="4" w:space="0"/>
              <w:left w:val="single" w:color="000000" w:sz="4" w:space="0"/>
              <w:bottom w:val="single" w:color="000000" w:sz="4" w:space="0"/>
              <w:right w:val="single" w:color="000000" w:sz="4" w:space="0"/>
            </w:tcBorders>
            <w:noWrap/>
            <w:vAlign w:val="center"/>
          </w:tcPr>
          <w:p w14:paraId="3A7F675F">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66" w:type="dxa"/>
            <w:tcBorders>
              <w:top w:val="single" w:color="000000" w:sz="4" w:space="0"/>
              <w:left w:val="single" w:color="000000" w:sz="4" w:space="0"/>
              <w:bottom w:val="single" w:color="000000" w:sz="4" w:space="0"/>
              <w:right w:val="single" w:color="000000" w:sz="4" w:space="0"/>
            </w:tcBorders>
            <w:noWrap/>
            <w:vAlign w:val="center"/>
          </w:tcPr>
          <w:p w14:paraId="4F750453">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7AEE0440">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78AC7E7E">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0.077 </w:t>
            </w:r>
          </w:p>
        </w:tc>
        <w:tc>
          <w:tcPr>
            <w:tcW w:w="1054" w:type="dxa"/>
            <w:tcBorders>
              <w:top w:val="single" w:color="000000" w:sz="4" w:space="0"/>
              <w:left w:val="single" w:color="000000" w:sz="4" w:space="0"/>
              <w:bottom w:val="single" w:color="000000" w:sz="4" w:space="0"/>
              <w:right w:val="single" w:color="000000" w:sz="4" w:space="0"/>
            </w:tcBorders>
            <w:noWrap/>
            <w:vAlign w:val="center"/>
          </w:tcPr>
          <w:p w14:paraId="7AEC5D9F">
            <w:pPr>
              <w:rPr>
                <w:rFonts w:ascii="宋体" w:hAnsi="宋体" w:cs="宋体"/>
                <w:color w:val="auto"/>
                <w:sz w:val="18"/>
                <w:szCs w:val="18"/>
              </w:rPr>
            </w:pPr>
          </w:p>
        </w:tc>
      </w:tr>
      <w:tr w14:paraId="42B5BAE5">
        <w:tblPrEx>
          <w:tblCellMar>
            <w:top w:w="0" w:type="dxa"/>
            <w:left w:w="108" w:type="dxa"/>
            <w:bottom w:w="0" w:type="dxa"/>
            <w:right w:w="108" w:type="dxa"/>
          </w:tblCellMar>
        </w:tblPrEx>
        <w:trPr>
          <w:trHeight w:val="476" w:hRule="atLeast"/>
          <w:jc w:val="center"/>
        </w:trPr>
        <w:tc>
          <w:tcPr>
            <w:tcW w:w="902" w:type="dxa"/>
            <w:tcBorders>
              <w:top w:val="single" w:color="000000" w:sz="4" w:space="0"/>
              <w:left w:val="single" w:color="000000" w:sz="4" w:space="0"/>
              <w:bottom w:val="single" w:color="000000" w:sz="4" w:space="0"/>
              <w:right w:val="single" w:color="000000" w:sz="4" w:space="0"/>
            </w:tcBorders>
            <w:noWrap/>
            <w:vAlign w:val="center"/>
          </w:tcPr>
          <w:p w14:paraId="7863E1EB">
            <w:pPr>
              <w:widowControl/>
              <w:jc w:val="center"/>
              <w:textAlignment w:val="center"/>
              <w:rPr>
                <w:rFonts w:ascii="宋体" w:hAnsi="宋体" w:cs="宋体"/>
                <w:b/>
                <w:bCs/>
                <w:color w:val="auto"/>
                <w:sz w:val="18"/>
                <w:szCs w:val="18"/>
              </w:rPr>
            </w:pPr>
            <w:r>
              <w:rPr>
                <w:rFonts w:hint="eastAsia" w:ascii="宋体" w:hAnsi="宋体" w:cs="宋体"/>
                <w:b/>
                <w:bCs/>
                <w:color w:val="auto"/>
                <w:sz w:val="18"/>
                <w:szCs w:val="18"/>
              </w:rPr>
              <w:t>3.2</w:t>
            </w:r>
          </w:p>
        </w:tc>
        <w:tc>
          <w:tcPr>
            <w:tcW w:w="2709" w:type="dxa"/>
            <w:tcBorders>
              <w:top w:val="single" w:color="000000" w:sz="4" w:space="0"/>
              <w:left w:val="single" w:color="000000" w:sz="4" w:space="0"/>
              <w:bottom w:val="single" w:color="000000" w:sz="4" w:space="0"/>
              <w:right w:val="single" w:color="000000" w:sz="4" w:space="0"/>
            </w:tcBorders>
            <w:vAlign w:val="center"/>
          </w:tcPr>
          <w:p w14:paraId="3DD964FA">
            <w:pPr>
              <w:widowControl/>
              <w:textAlignment w:val="center"/>
              <w:rPr>
                <w:rFonts w:ascii="宋体" w:hAnsi="宋体" w:cs="宋体"/>
                <w:b/>
                <w:bCs/>
                <w:color w:val="auto"/>
                <w:sz w:val="18"/>
                <w:szCs w:val="18"/>
              </w:rPr>
            </w:pPr>
            <w:r>
              <w:rPr>
                <w:rFonts w:hint="eastAsia" w:ascii="宋体" w:hAnsi="宋体" w:cs="宋体"/>
                <w:b/>
                <w:bCs/>
                <w:color w:val="auto"/>
                <w:sz w:val="18"/>
                <w:szCs w:val="18"/>
              </w:rPr>
              <w:t>堤防维修养护</w:t>
            </w:r>
          </w:p>
        </w:tc>
        <w:tc>
          <w:tcPr>
            <w:tcW w:w="869" w:type="dxa"/>
            <w:tcBorders>
              <w:top w:val="single" w:color="000000" w:sz="4" w:space="0"/>
              <w:left w:val="single" w:color="000000" w:sz="4" w:space="0"/>
              <w:bottom w:val="single" w:color="000000" w:sz="4" w:space="0"/>
              <w:right w:val="single" w:color="000000" w:sz="4" w:space="0"/>
            </w:tcBorders>
            <w:noWrap/>
            <w:vAlign w:val="center"/>
          </w:tcPr>
          <w:p w14:paraId="1CA2EF76">
            <w:pPr>
              <w:rPr>
                <w:rFonts w:ascii="宋体" w:hAnsi="宋体" w:cs="宋体"/>
                <w:color w:val="auto"/>
                <w:sz w:val="18"/>
                <w:szCs w:val="18"/>
              </w:rPr>
            </w:pPr>
          </w:p>
        </w:tc>
        <w:tc>
          <w:tcPr>
            <w:tcW w:w="742" w:type="dxa"/>
            <w:tcBorders>
              <w:top w:val="single" w:color="000000" w:sz="4" w:space="0"/>
              <w:left w:val="single" w:color="000000" w:sz="4" w:space="0"/>
              <w:bottom w:val="single" w:color="000000" w:sz="4" w:space="0"/>
              <w:right w:val="single" w:color="000000" w:sz="4" w:space="0"/>
            </w:tcBorders>
            <w:noWrap/>
            <w:vAlign w:val="center"/>
          </w:tcPr>
          <w:p w14:paraId="67AF8C7C">
            <w:pPr>
              <w:rPr>
                <w:rFonts w:ascii="宋体" w:hAnsi="宋体" w:cs="宋体"/>
                <w:color w:val="auto"/>
                <w:sz w:val="18"/>
                <w:szCs w:val="18"/>
              </w:rPr>
            </w:pPr>
          </w:p>
        </w:tc>
        <w:tc>
          <w:tcPr>
            <w:tcW w:w="1018" w:type="dxa"/>
            <w:tcBorders>
              <w:top w:val="single" w:color="000000" w:sz="4" w:space="0"/>
              <w:left w:val="single" w:color="000000" w:sz="4" w:space="0"/>
              <w:bottom w:val="single" w:color="000000" w:sz="4" w:space="0"/>
              <w:right w:val="single" w:color="000000" w:sz="4" w:space="0"/>
            </w:tcBorders>
            <w:noWrap/>
            <w:vAlign w:val="center"/>
          </w:tcPr>
          <w:p w14:paraId="7B6C5F46">
            <w:pPr>
              <w:rPr>
                <w:rFonts w:ascii="宋体" w:hAnsi="宋体" w:cs="宋体"/>
                <w:color w:val="auto"/>
                <w:sz w:val="18"/>
                <w:szCs w:val="18"/>
              </w:rPr>
            </w:pPr>
          </w:p>
        </w:tc>
        <w:tc>
          <w:tcPr>
            <w:tcW w:w="914" w:type="dxa"/>
            <w:tcBorders>
              <w:top w:val="single" w:color="000000" w:sz="4" w:space="0"/>
              <w:left w:val="single" w:color="000000" w:sz="4" w:space="0"/>
              <w:bottom w:val="single" w:color="000000" w:sz="4" w:space="0"/>
              <w:right w:val="single" w:color="000000" w:sz="4" w:space="0"/>
            </w:tcBorders>
            <w:noWrap/>
            <w:vAlign w:val="center"/>
          </w:tcPr>
          <w:p w14:paraId="45190226">
            <w:pPr>
              <w:rPr>
                <w:rFonts w:ascii="宋体" w:hAnsi="宋体" w:cs="宋体"/>
                <w:color w:val="auto"/>
                <w:sz w:val="18"/>
                <w:szCs w:val="18"/>
              </w:rPr>
            </w:pPr>
          </w:p>
        </w:tc>
        <w:tc>
          <w:tcPr>
            <w:tcW w:w="766" w:type="dxa"/>
            <w:tcBorders>
              <w:top w:val="single" w:color="000000" w:sz="4" w:space="0"/>
              <w:left w:val="single" w:color="000000" w:sz="4" w:space="0"/>
              <w:bottom w:val="single" w:color="000000" w:sz="4" w:space="0"/>
              <w:right w:val="single" w:color="000000" w:sz="4" w:space="0"/>
            </w:tcBorders>
            <w:noWrap/>
            <w:vAlign w:val="center"/>
          </w:tcPr>
          <w:p w14:paraId="3DA70D8C">
            <w:pPr>
              <w:rPr>
                <w:rFonts w:ascii="宋体" w:hAnsi="宋体" w:cs="宋体"/>
                <w:color w:val="auto"/>
                <w:sz w:val="18"/>
                <w:szCs w:val="18"/>
              </w:rPr>
            </w:pP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7D1CBF43">
            <w:pPr>
              <w:rPr>
                <w:rFonts w:ascii="宋体" w:hAnsi="宋体" w:cs="宋体"/>
                <w:color w:val="auto"/>
                <w:sz w:val="18"/>
                <w:szCs w:val="18"/>
              </w:rPr>
            </w:pP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711698FF">
            <w:pPr>
              <w:jc w:val="center"/>
              <w:rPr>
                <w:rFonts w:ascii="宋体" w:hAnsi="宋体" w:cs="宋体"/>
                <w:color w:val="auto"/>
                <w:sz w:val="18"/>
                <w:szCs w:val="18"/>
              </w:rPr>
            </w:pPr>
          </w:p>
        </w:tc>
        <w:tc>
          <w:tcPr>
            <w:tcW w:w="1054" w:type="dxa"/>
            <w:tcBorders>
              <w:top w:val="single" w:color="000000" w:sz="4" w:space="0"/>
              <w:left w:val="single" w:color="000000" w:sz="4" w:space="0"/>
              <w:bottom w:val="single" w:color="000000" w:sz="4" w:space="0"/>
              <w:right w:val="single" w:color="000000" w:sz="4" w:space="0"/>
            </w:tcBorders>
            <w:noWrap/>
            <w:vAlign w:val="center"/>
          </w:tcPr>
          <w:p w14:paraId="2F360009">
            <w:pPr>
              <w:rPr>
                <w:rFonts w:ascii="宋体" w:hAnsi="宋体" w:cs="宋体"/>
                <w:color w:val="auto"/>
                <w:sz w:val="18"/>
                <w:szCs w:val="18"/>
              </w:rPr>
            </w:pPr>
          </w:p>
        </w:tc>
      </w:tr>
      <w:tr w14:paraId="787BE75A">
        <w:tblPrEx>
          <w:tblCellMar>
            <w:top w:w="0" w:type="dxa"/>
            <w:left w:w="108" w:type="dxa"/>
            <w:bottom w:w="0" w:type="dxa"/>
            <w:right w:w="108" w:type="dxa"/>
          </w:tblCellMar>
        </w:tblPrEx>
        <w:trPr>
          <w:trHeight w:val="613" w:hRule="atLeast"/>
          <w:jc w:val="center"/>
        </w:trPr>
        <w:tc>
          <w:tcPr>
            <w:tcW w:w="902" w:type="dxa"/>
            <w:tcBorders>
              <w:top w:val="single" w:color="000000" w:sz="4" w:space="0"/>
              <w:left w:val="single" w:color="000000" w:sz="4" w:space="0"/>
              <w:bottom w:val="single" w:color="000000" w:sz="4" w:space="0"/>
              <w:right w:val="single" w:color="000000" w:sz="4" w:space="0"/>
            </w:tcBorders>
            <w:noWrap/>
            <w:vAlign w:val="center"/>
          </w:tcPr>
          <w:p w14:paraId="167E091C">
            <w:pPr>
              <w:widowControl/>
              <w:jc w:val="center"/>
              <w:textAlignment w:val="center"/>
              <w:rPr>
                <w:rFonts w:ascii="宋体" w:hAnsi="宋体" w:cs="宋体"/>
                <w:b/>
                <w:bCs/>
                <w:color w:val="auto"/>
                <w:sz w:val="18"/>
                <w:szCs w:val="18"/>
              </w:rPr>
            </w:pPr>
            <w:r>
              <w:rPr>
                <w:rFonts w:hint="eastAsia" w:ascii="宋体" w:hAnsi="宋体" w:cs="宋体"/>
                <w:b/>
                <w:bCs/>
                <w:color w:val="auto"/>
                <w:sz w:val="18"/>
                <w:szCs w:val="18"/>
              </w:rPr>
              <w:t>3.2.1</w:t>
            </w:r>
          </w:p>
        </w:tc>
        <w:tc>
          <w:tcPr>
            <w:tcW w:w="2709" w:type="dxa"/>
            <w:tcBorders>
              <w:top w:val="single" w:color="000000" w:sz="4" w:space="0"/>
              <w:left w:val="single" w:color="000000" w:sz="4" w:space="0"/>
              <w:bottom w:val="single" w:color="000000" w:sz="4" w:space="0"/>
              <w:right w:val="single" w:color="000000" w:sz="4" w:space="0"/>
            </w:tcBorders>
            <w:vAlign w:val="center"/>
          </w:tcPr>
          <w:p w14:paraId="39A8CA77">
            <w:pPr>
              <w:widowControl/>
              <w:textAlignment w:val="center"/>
              <w:rPr>
                <w:rFonts w:ascii="宋体" w:hAnsi="宋体" w:cs="宋体"/>
                <w:b/>
                <w:bCs/>
                <w:color w:val="auto"/>
                <w:sz w:val="18"/>
                <w:szCs w:val="18"/>
              </w:rPr>
            </w:pPr>
            <w:r>
              <w:rPr>
                <w:rFonts w:hint="eastAsia" w:ascii="宋体" w:hAnsi="宋体" w:cs="宋体"/>
                <w:b/>
                <w:bCs/>
                <w:color w:val="auto"/>
                <w:sz w:val="18"/>
                <w:szCs w:val="18"/>
              </w:rPr>
              <w:t>硬质护岸维修养护</w:t>
            </w:r>
          </w:p>
        </w:tc>
        <w:tc>
          <w:tcPr>
            <w:tcW w:w="869" w:type="dxa"/>
            <w:tcBorders>
              <w:top w:val="single" w:color="000000" w:sz="4" w:space="0"/>
              <w:left w:val="single" w:color="000000" w:sz="4" w:space="0"/>
              <w:bottom w:val="single" w:color="000000" w:sz="4" w:space="0"/>
              <w:right w:val="single" w:color="000000" w:sz="4" w:space="0"/>
            </w:tcBorders>
            <w:noWrap/>
            <w:vAlign w:val="center"/>
          </w:tcPr>
          <w:p w14:paraId="050F3EA7">
            <w:pPr>
              <w:rPr>
                <w:rFonts w:ascii="宋体" w:hAnsi="宋体" w:cs="宋体"/>
                <w:color w:val="auto"/>
                <w:sz w:val="18"/>
                <w:szCs w:val="18"/>
              </w:rPr>
            </w:pPr>
          </w:p>
        </w:tc>
        <w:tc>
          <w:tcPr>
            <w:tcW w:w="742" w:type="dxa"/>
            <w:tcBorders>
              <w:top w:val="single" w:color="000000" w:sz="4" w:space="0"/>
              <w:left w:val="single" w:color="000000" w:sz="4" w:space="0"/>
              <w:bottom w:val="single" w:color="000000" w:sz="4" w:space="0"/>
              <w:right w:val="single" w:color="000000" w:sz="4" w:space="0"/>
            </w:tcBorders>
            <w:noWrap/>
            <w:vAlign w:val="center"/>
          </w:tcPr>
          <w:p w14:paraId="59AE7393">
            <w:pPr>
              <w:rPr>
                <w:rFonts w:ascii="宋体" w:hAnsi="宋体" w:cs="宋体"/>
                <w:color w:val="auto"/>
                <w:sz w:val="18"/>
                <w:szCs w:val="18"/>
              </w:rPr>
            </w:pPr>
          </w:p>
        </w:tc>
        <w:tc>
          <w:tcPr>
            <w:tcW w:w="1018" w:type="dxa"/>
            <w:tcBorders>
              <w:top w:val="single" w:color="000000" w:sz="4" w:space="0"/>
              <w:left w:val="single" w:color="000000" w:sz="4" w:space="0"/>
              <w:bottom w:val="single" w:color="000000" w:sz="4" w:space="0"/>
              <w:right w:val="single" w:color="000000" w:sz="4" w:space="0"/>
            </w:tcBorders>
            <w:noWrap/>
            <w:vAlign w:val="center"/>
          </w:tcPr>
          <w:p w14:paraId="09357131">
            <w:pPr>
              <w:rPr>
                <w:rFonts w:ascii="宋体" w:hAnsi="宋体" w:cs="宋体"/>
                <w:color w:val="auto"/>
                <w:sz w:val="18"/>
                <w:szCs w:val="18"/>
              </w:rPr>
            </w:pPr>
          </w:p>
        </w:tc>
        <w:tc>
          <w:tcPr>
            <w:tcW w:w="914" w:type="dxa"/>
            <w:tcBorders>
              <w:top w:val="single" w:color="000000" w:sz="4" w:space="0"/>
              <w:left w:val="single" w:color="000000" w:sz="4" w:space="0"/>
              <w:bottom w:val="single" w:color="000000" w:sz="4" w:space="0"/>
              <w:right w:val="single" w:color="000000" w:sz="4" w:space="0"/>
            </w:tcBorders>
            <w:noWrap/>
            <w:vAlign w:val="center"/>
          </w:tcPr>
          <w:p w14:paraId="6AAE7116">
            <w:pPr>
              <w:rPr>
                <w:rFonts w:ascii="宋体" w:hAnsi="宋体" w:cs="宋体"/>
                <w:color w:val="auto"/>
                <w:sz w:val="18"/>
                <w:szCs w:val="18"/>
              </w:rPr>
            </w:pPr>
          </w:p>
        </w:tc>
        <w:tc>
          <w:tcPr>
            <w:tcW w:w="766" w:type="dxa"/>
            <w:tcBorders>
              <w:top w:val="single" w:color="000000" w:sz="4" w:space="0"/>
              <w:left w:val="single" w:color="000000" w:sz="4" w:space="0"/>
              <w:bottom w:val="single" w:color="000000" w:sz="4" w:space="0"/>
              <w:right w:val="single" w:color="000000" w:sz="4" w:space="0"/>
            </w:tcBorders>
            <w:noWrap/>
            <w:vAlign w:val="center"/>
          </w:tcPr>
          <w:p w14:paraId="735CC168">
            <w:pPr>
              <w:rPr>
                <w:rFonts w:ascii="宋体" w:hAnsi="宋体" w:cs="宋体"/>
                <w:color w:val="auto"/>
                <w:sz w:val="18"/>
                <w:szCs w:val="18"/>
              </w:rPr>
            </w:pP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5DC14608">
            <w:pPr>
              <w:rPr>
                <w:rFonts w:ascii="宋体" w:hAnsi="宋体" w:cs="宋体"/>
                <w:color w:val="auto"/>
                <w:sz w:val="18"/>
                <w:szCs w:val="18"/>
              </w:rPr>
            </w:pP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5A0F5F8B">
            <w:pPr>
              <w:jc w:val="center"/>
              <w:rPr>
                <w:rFonts w:ascii="宋体" w:hAnsi="宋体" w:cs="宋体"/>
                <w:color w:val="auto"/>
                <w:sz w:val="18"/>
                <w:szCs w:val="18"/>
              </w:rPr>
            </w:pPr>
          </w:p>
        </w:tc>
        <w:tc>
          <w:tcPr>
            <w:tcW w:w="1054" w:type="dxa"/>
            <w:tcBorders>
              <w:top w:val="single" w:color="000000" w:sz="4" w:space="0"/>
              <w:left w:val="single" w:color="000000" w:sz="4" w:space="0"/>
              <w:bottom w:val="single" w:color="000000" w:sz="4" w:space="0"/>
              <w:right w:val="single" w:color="000000" w:sz="4" w:space="0"/>
            </w:tcBorders>
            <w:noWrap/>
            <w:vAlign w:val="center"/>
          </w:tcPr>
          <w:p w14:paraId="20BDC938">
            <w:pPr>
              <w:rPr>
                <w:rFonts w:ascii="宋体" w:hAnsi="宋体" w:cs="宋体"/>
                <w:color w:val="auto"/>
                <w:sz w:val="18"/>
                <w:szCs w:val="18"/>
              </w:rPr>
            </w:pPr>
          </w:p>
        </w:tc>
      </w:tr>
      <w:tr w14:paraId="58C6C7A4">
        <w:tblPrEx>
          <w:tblCellMar>
            <w:top w:w="0" w:type="dxa"/>
            <w:left w:w="108" w:type="dxa"/>
            <w:bottom w:w="0" w:type="dxa"/>
            <w:right w:w="108" w:type="dxa"/>
          </w:tblCellMar>
        </w:tblPrEx>
        <w:trPr>
          <w:trHeight w:val="914" w:hRule="atLeast"/>
          <w:jc w:val="center"/>
        </w:trPr>
        <w:tc>
          <w:tcPr>
            <w:tcW w:w="902" w:type="dxa"/>
            <w:tcBorders>
              <w:top w:val="single" w:color="000000" w:sz="4" w:space="0"/>
              <w:left w:val="single" w:color="000000" w:sz="4" w:space="0"/>
              <w:bottom w:val="single" w:color="000000" w:sz="4" w:space="0"/>
              <w:right w:val="single" w:color="000000" w:sz="4" w:space="0"/>
            </w:tcBorders>
            <w:noWrap/>
            <w:vAlign w:val="center"/>
          </w:tcPr>
          <w:p w14:paraId="482FBC71">
            <w:pPr>
              <w:widowControl/>
              <w:jc w:val="center"/>
              <w:textAlignment w:val="center"/>
              <w:rPr>
                <w:rFonts w:ascii="宋体" w:hAnsi="宋体" w:cs="宋体"/>
                <w:color w:val="auto"/>
                <w:sz w:val="18"/>
                <w:szCs w:val="18"/>
              </w:rPr>
            </w:pPr>
            <w:r>
              <w:rPr>
                <w:rFonts w:hint="eastAsia" w:ascii="宋体" w:hAnsi="宋体" w:cs="宋体"/>
                <w:color w:val="auto"/>
                <w:sz w:val="18"/>
                <w:szCs w:val="18"/>
              </w:rPr>
              <w:t>3.2.1.1</w:t>
            </w:r>
          </w:p>
        </w:tc>
        <w:tc>
          <w:tcPr>
            <w:tcW w:w="2709" w:type="dxa"/>
            <w:tcBorders>
              <w:top w:val="single" w:color="000000" w:sz="4" w:space="0"/>
              <w:left w:val="single" w:color="000000" w:sz="4" w:space="0"/>
              <w:bottom w:val="single" w:color="000000" w:sz="4" w:space="0"/>
              <w:right w:val="single" w:color="000000" w:sz="4" w:space="0"/>
            </w:tcBorders>
            <w:vAlign w:val="center"/>
          </w:tcPr>
          <w:p w14:paraId="0F3B07AA">
            <w:pPr>
              <w:widowControl/>
              <w:textAlignment w:val="center"/>
              <w:rPr>
                <w:rFonts w:ascii="宋体" w:hAnsi="宋体" w:cs="宋体"/>
                <w:color w:val="auto"/>
                <w:sz w:val="18"/>
                <w:szCs w:val="18"/>
              </w:rPr>
            </w:pPr>
            <w:r>
              <w:rPr>
                <w:rFonts w:hint="eastAsia" w:ascii="宋体" w:hAnsi="宋体" w:cs="宋体"/>
                <w:color w:val="auto"/>
                <w:sz w:val="18"/>
                <w:szCs w:val="18"/>
              </w:rPr>
              <w:t>混凝土结构缺损修补 挡墙、压顶(5年以上)</w:t>
            </w:r>
          </w:p>
        </w:tc>
        <w:tc>
          <w:tcPr>
            <w:tcW w:w="869" w:type="dxa"/>
            <w:tcBorders>
              <w:top w:val="single" w:color="000000" w:sz="4" w:space="0"/>
              <w:left w:val="single" w:color="000000" w:sz="4" w:space="0"/>
              <w:bottom w:val="single" w:color="000000" w:sz="4" w:space="0"/>
              <w:right w:val="single" w:color="000000" w:sz="4" w:space="0"/>
            </w:tcBorders>
            <w:noWrap/>
            <w:vAlign w:val="center"/>
          </w:tcPr>
          <w:p w14:paraId="4B2AC107">
            <w:pPr>
              <w:widowControl/>
              <w:jc w:val="center"/>
              <w:textAlignment w:val="center"/>
              <w:rPr>
                <w:rFonts w:ascii="宋体" w:hAnsi="宋体" w:cs="宋体"/>
                <w:color w:val="auto"/>
                <w:sz w:val="18"/>
                <w:szCs w:val="18"/>
              </w:rPr>
            </w:pPr>
            <w:r>
              <w:rPr>
                <w:rFonts w:hint="eastAsia" w:ascii="宋体" w:hAnsi="宋体" w:cs="宋体"/>
                <w:color w:val="auto"/>
                <w:sz w:val="18"/>
                <w:szCs w:val="18"/>
              </w:rPr>
              <w:t>m</w:t>
            </w:r>
            <w:r>
              <w:rPr>
                <w:rFonts w:hint="eastAsia" w:ascii="宋体" w:hAnsi="宋体" w:cs="宋体"/>
                <w:color w:val="auto"/>
                <w:sz w:val="18"/>
                <w:szCs w:val="18"/>
                <w:vertAlign w:val="superscript"/>
              </w:rPr>
              <w:t>3</w:t>
            </w:r>
          </w:p>
        </w:tc>
        <w:tc>
          <w:tcPr>
            <w:tcW w:w="742" w:type="dxa"/>
            <w:tcBorders>
              <w:top w:val="single" w:color="000000" w:sz="4" w:space="0"/>
              <w:left w:val="single" w:color="000000" w:sz="4" w:space="0"/>
              <w:bottom w:val="single" w:color="000000" w:sz="4" w:space="0"/>
              <w:right w:val="single" w:color="000000" w:sz="4" w:space="0"/>
            </w:tcBorders>
            <w:noWrap/>
            <w:vAlign w:val="center"/>
          </w:tcPr>
          <w:p w14:paraId="4150A54A">
            <w:pPr>
              <w:widowControl/>
              <w:jc w:val="center"/>
              <w:textAlignment w:val="center"/>
              <w:rPr>
                <w:rFonts w:ascii="宋体" w:hAnsi="宋体" w:cs="宋体"/>
                <w:color w:val="auto"/>
                <w:sz w:val="18"/>
                <w:szCs w:val="18"/>
              </w:rPr>
            </w:pPr>
            <w:r>
              <w:rPr>
                <w:rFonts w:hint="eastAsia" w:ascii="宋体" w:hAnsi="宋体" w:cs="宋体"/>
                <w:color w:val="auto"/>
                <w:sz w:val="18"/>
                <w:szCs w:val="18"/>
              </w:rPr>
              <w:t>230.5</w:t>
            </w:r>
          </w:p>
        </w:tc>
        <w:tc>
          <w:tcPr>
            <w:tcW w:w="1018" w:type="dxa"/>
            <w:tcBorders>
              <w:top w:val="single" w:color="000000" w:sz="4" w:space="0"/>
              <w:left w:val="single" w:color="000000" w:sz="4" w:space="0"/>
              <w:bottom w:val="single" w:color="000000" w:sz="4" w:space="0"/>
              <w:right w:val="single" w:color="000000" w:sz="4" w:space="0"/>
            </w:tcBorders>
            <w:noWrap/>
            <w:vAlign w:val="center"/>
          </w:tcPr>
          <w:p w14:paraId="6CE69033">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914" w:type="dxa"/>
            <w:tcBorders>
              <w:top w:val="single" w:color="000000" w:sz="4" w:space="0"/>
              <w:left w:val="single" w:color="000000" w:sz="4" w:space="0"/>
              <w:bottom w:val="single" w:color="000000" w:sz="4" w:space="0"/>
              <w:right w:val="single" w:color="000000" w:sz="4" w:space="0"/>
            </w:tcBorders>
            <w:noWrap/>
            <w:vAlign w:val="center"/>
          </w:tcPr>
          <w:p w14:paraId="1DF610D7">
            <w:pPr>
              <w:widowControl/>
              <w:jc w:val="center"/>
              <w:textAlignment w:val="center"/>
              <w:rPr>
                <w:rFonts w:ascii="宋体" w:hAnsi="宋体" w:cs="宋体"/>
                <w:color w:val="auto"/>
                <w:sz w:val="18"/>
                <w:szCs w:val="18"/>
              </w:rPr>
            </w:pPr>
            <w:r>
              <w:rPr>
                <w:rFonts w:hint="eastAsia" w:ascii="宋体" w:hAnsi="宋体" w:cs="宋体"/>
                <w:color w:val="auto"/>
                <w:sz w:val="18"/>
                <w:szCs w:val="18"/>
              </w:rPr>
              <w:t>维修率0.4%</w:t>
            </w:r>
          </w:p>
        </w:tc>
        <w:tc>
          <w:tcPr>
            <w:tcW w:w="766" w:type="dxa"/>
            <w:tcBorders>
              <w:top w:val="single" w:color="000000" w:sz="4" w:space="0"/>
              <w:left w:val="single" w:color="000000" w:sz="4" w:space="0"/>
              <w:bottom w:val="single" w:color="000000" w:sz="4" w:space="0"/>
              <w:right w:val="single" w:color="000000" w:sz="4" w:space="0"/>
            </w:tcBorders>
            <w:noWrap/>
            <w:vAlign w:val="center"/>
          </w:tcPr>
          <w:p w14:paraId="5307819B">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680DE53C">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38B24594">
            <w:pPr>
              <w:widowControl/>
              <w:jc w:val="center"/>
              <w:textAlignment w:val="center"/>
              <w:rPr>
                <w:rFonts w:ascii="宋体" w:hAnsi="宋体" w:cs="宋体"/>
                <w:color w:val="auto"/>
                <w:sz w:val="18"/>
                <w:szCs w:val="18"/>
              </w:rPr>
            </w:pPr>
            <w:r>
              <w:rPr>
                <w:rFonts w:hint="eastAsia" w:ascii="宋体" w:hAnsi="宋体" w:cs="宋体"/>
                <w:color w:val="auto"/>
                <w:sz w:val="18"/>
                <w:szCs w:val="18"/>
              </w:rPr>
              <w:t>0.922</w:t>
            </w:r>
          </w:p>
        </w:tc>
        <w:tc>
          <w:tcPr>
            <w:tcW w:w="1054" w:type="dxa"/>
            <w:tcBorders>
              <w:top w:val="single" w:color="000000" w:sz="4" w:space="0"/>
              <w:left w:val="single" w:color="000000" w:sz="4" w:space="0"/>
              <w:bottom w:val="single" w:color="000000" w:sz="4" w:space="0"/>
              <w:right w:val="single" w:color="000000" w:sz="4" w:space="0"/>
            </w:tcBorders>
            <w:noWrap/>
            <w:vAlign w:val="center"/>
          </w:tcPr>
          <w:p w14:paraId="2D9846C0">
            <w:pPr>
              <w:jc w:val="center"/>
              <w:rPr>
                <w:rFonts w:ascii="宋体" w:hAnsi="宋体" w:cs="宋体"/>
                <w:color w:val="auto"/>
                <w:sz w:val="18"/>
                <w:szCs w:val="18"/>
              </w:rPr>
            </w:pPr>
          </w:p>
        </w:tc>
      </w:tr>
      <w:tr w14:paraId="304C1A6E">
        <w:tblPrEx>
          <w:tblCellMar>
            <w:top w:w="0" w:type="dxa"/>
            <w:left w:w="108" w:type="dxa"/>
            <w:bottom w:w="0" w:type="dxa"/>
            <w:right w:w="108" w:type="dxa"/>
          </w:tblCellMar>
        </w:tblPrEx>
        <w:trPr>
          <w:trHeight w:val="613" w:hRule="atLeast"/>
          <w:jc w:val="center"/>
        </w:trPr>
        <w:tc>
          <w:tcPr>
            <w:tcW w:w="902" w:type="dxa"/>
            <w:tcBorders>
              <w:top w:val="single" w:color="000000" w:sz="4" w:space="0"/>
              <w:left w:val="single" w:color="000000" w:sz="4" w:space="0"/>
              <w:bottom w:val="single" w:color="000000" w:sz="4" w:space="0"/>
              <w:right w:val="single" w:color="000000" w:sz="4" w:space="0"/>
            </w:tcBorders>
            <w:noWrap/>
            <w:vAlign w:val="center"/>
          </w:tcPr>
          <w:p w14:paraId="6332403E">
            <w:pPr>
              <w:widowControl/>
              <w:jc w:val="center"/>
              <w:textAlignment w:val="center"/>
              <w:rPr>
                <w:rFonts w:ascii="宋体" w:hAnsi="宋体" w:cs="宋体"/>
                <w:color w:val="auto"/>
                <w:sz w:val="18"/>
                <w:szCs w:val="18"/>
              </w:rPr>
            </w:pPr>
            <w:r>
              <w:rPr>
                <w:rFonts w:hint="eastAsia" w:ascii="宋体" w:hAnsi="宋体" w:cs="宋体"/>
                <w:color w:val="auto"/>
                <w:sz w:val="18"/>
                <w:szCs w:val="18"/>
              </w:rPr>
              <w:t>3.2.1.2</w:t>
            </w:r>
          </w:p>
        </w:tc>
        <w:tc>
          <w:tcPr>
            <w:tcW w:w="2709" w:type="dxa"/>
            <w:tcBorders>
              <w:top w:val="single" w:color="000000" w:sz="4" w:space="0"/>
              <w:left w:val="single" w:color="000000" w:sz="4" w:space="0"/>
              <w:bottom w:val="single" w:color="000000" w:sz="4" w:space="0"/>
              <w:right w:val="single" w:color="000000" w:sz="4" w:space="0"/>
            </w:tcBorders>
            <w:vAlign w:val="center"/>
          </w:tcPr>
          <w:p w14:paraId="13F5380D">
            <w:pPr>
              <w:widowControl/>
              <w:textAlignment w:val="center"/>
              <w:rPr>
                <w:rFonts w:ascii="宋体" w:hAnsi="宋体" w:cs="宋体"/>
                <w:color w:val="auto"/>
                <w:sz w:val="18"/>
                <w:szCs w:val="18"/>
              </w:rPr>
            </w:pPr>
            <w:r>
              <w:rPr>
                <w:rFonts w:hint="eastAsia" w:ascii="宋体" w:hAnsi="宋体" w:cs="宋体"/>
                <w:color w:val="auto"/>
                <w:sz w:val="18"/>
                <w:szCs w:val="18"/>
              </w:rPr>
              <w:t>伸缩缝、沉降缝修补 聚乙烯泡沫板</w:t>
            </w:r>
          </w:p>
        </w:tc>
        <w:tc>
          <w:tcPr>
            <w:tcW w:w="869" w:type="dxa"/>
            <w:tcBorders>
              <w:top w:val="single" w:color="000000" w:sz="4" w:space="0"/>
              <w:left w:val="single" w:color="000000" w:sz="4" w:space="0"/>
              <w:bottom w:val="single" w:color="000000" w:sz="4" w:space="0"/>
              <w:right w:val="single" w:color="000000" w:sz="4" w:space="0"/>
            </w:tcBorders>
            <w:noWrap/>
            <w:vAlign w:val="center"/>
          </w:tcPr>
          <w:p w14:paraId="0E794DEC">
            <w:pPr>
              <w:widowControl/>
              <w:jc w:val="center"/>
              <w:textAlignment w:val="center"/>
              <w:rPr>
                <w:rFonts w:ascii="宋体" w:hAnsi="宋体" w:cs="宋体"/>
                <w:color w:val="auto"/>
                <w:sz w:val="18"/>
                <w:szCs w:val="18"/>
              </w:rPr>
            </w:pPr>
            <w:r>
              <w:rPr>
                <w:rFonts w:hint="eastAsia" w:ascii="宋体" w:hAnsi="宋体" w:cs="宋体"/>
                <w:color w:val="auto"/>
                <w:sz w:val="18"/>
                <w:szCs w:val="18"/>
              </w:rPr>
              <w:t>m</w:t>
            </w:r>
            <w:r>
              <w:rPr>
                <w:rFonts w:hint="eastAsia" w:ascii="宋体" w:hAnsi="宋体" w:cs="宋体"/>
                <w:color w:val="auto"/>
                <w:sz w:val="18"/>
                <w:szCs w:val="18"/>
                <w:vertAlign w:val="superscript"/>
              </w:rPr>
              <w:t>2</w:t>
            </w:r>
          </w:p>
        </w:tc>
        <w:tc>
          <w:tcPr>
            <w:tcW w:w="742" w:type="dxa"/>
            <w:tcBorders>
              <w:top w:val="single" w:color="000000" w:sz="4" w:space="0"/>
              <w:left w:val="single" w:color="000000" w:sz="4" w:space="0"/>
              <w:bottom w:val="single" w:color="000000" w:sz="4" w:space="0"/>
              <w:right w:val="single" w:color="000000" w:sz="4" w:space="0"/>
            </w:tcBorders>
            <w:noWrap/>
            <w:vAlign w:val="center"/>
          </w:tcPr>
          <w:p w14:paraId="224089C0">
            <w:pPr>
              <w:widowControl/>
              <w:jc w:val="center"/>
              <w:textAlignment w:val="center"/>
              <w:rPr>
                <w:rFonts w:ascii="宋体" w:hAnsi="宋体" w:cs="宋体"/>
                <w:color w:val="auto"/>
                <w:sz w:val="18"/>
                <w:szCs w:val="18"/>
              </w:rPr>
            </w:pPr>
            <w:r>
              <w:rPr>
                <w:rFonts w:hint="eastAsia" w:ascii="宋体" w:hAnsi="宋体" w:cs="宋体"/>
                <w:color w:val="auto"/>
                <w:sz w:val="18"/>
                <w:szCs w:val="18"/>
              </w:rPr>
              <w:t>8.45</w:t>
            </w:r>
          </w:p>
        </w:tc>
        <w:tc>
          <w:tcPr>
            <w:tcW w:w="1018" w:type="dxa"/>
            <w:tcBorders>
              <w:top w:val="single" w:color="000000" w:sz="4" w:space="0"/>
              <w:left w:val="single" w:color="000000" w:sz="4" w:space="0"/>
              <w:bottom w:val="single" w:color="000000" w:sz="4" w:space="0"/>
              <w:right w:val="single" w:color="000000" w:sz="4" w:space="0"/>
            </w:tcBorders>
            <w:noWrap/>
            <w:vAlign w:val="center"/>
          </w:tcPr>
          <w:p w14:paraId="24F5D764">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914" w:type="dxa"/>
            <w:tcBorders>
              <w:top w:val="single" w:color="000000" w:sz="4" w:space="0"/>
              <w:left w:val="single" w:color="000000" w:sz="4" w:space="0"/>
              <w:bottom w:val="single" w:color="000000" w:sz="4" w:space="0"/>
              <w:right w:val="single" w:color="000000" w:sz="4" w:space="0"/>
            </w:tcBorders>
            <w:noWrap/>
            <w:vAlign w:val="center"/>
          </w:tcPr>
          <w:p w14:paraId="0B5682F5">
            <w:pPr>
              <w:widowControl/>
              <w:jc w:val="center"/>
              <w:textAlignment w:val="center"/>
              <w:rPr>
                <w:rFonts w:ascii="宋体" w:hAnsi="宋体" w:cs="宋体"/>
                <w:color w:val="auto"/>
                <w:sz w:val="18"/>
                <w:szCs w:val="18"/>
              </w:rPr>
            </w:pPr>
            <w:r>
              <w:rPr>
                <w:rFonts w:hint="eastAsia" w:ascii="宋体" w:hAnsi="宋体" w:cs="宋体"/>
                <w:color w:val="auto"/>
                <w:sz w:val="18"/>
                <w:szCs w:val="18"/>
              </w:rPr>
              <w:t>维修率5%</w:t>
            </w:r>
          </w:p>
        </w:tc>
        <w:tc>
          <w:tcPr>
            <w:tcW w:w="766" w:type="dxa"/>
            <w:tcBorders>
              <w:top w:val="single" w:color="000000" w:sz="4" w:space="0"/>
              <w:left w:val="single" w:color="000000" w:sz="4" w:space="0"/>
              <w:bottom w:val="single" w:color="000000" w:sz="4" w:space="0"/>
              <w:right w:val="single" w:color="000000" w:sz="4" w:space="0"/>
            </w:tcBorders>
            <w:noWrap/>
            <w:vAlign w:val="center"/>
          </w:tcPr>
          <w:p w14:paraId="458E0CBD">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5C245402">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1E7FDD79">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0.423 </w:t>
            </w:r>
          </w:p>
        </w:tc>
        <w:tc>
          <w:tcPr>
            <w:tcW w:w="1054" w:type="dxa"/>
            <w:tcBorders>
              <w:top w:val="single" w:color="000000" w:sz="4" w:space="0"/>
              <w:left w:val="single" w:color="000000" w:sz="4" w:space="0"/>
              <w:bottom w:val="single" w:color="000000" w:sz="4" w:space="0"/>
              <w:right w:val="single" w:color="000000" w:sz="4" w:space="0"/>
            </w:tcBorders>
            <w:noWrap/>
            <w:vAlign w:val="center"/>
          </w:tcPr>
          <w:p w14:paraId="37EF2ECA">
            <w:pPr>
              <w:jc w:val="center"/>
              <w:rPr>
                <w:rFonts w:ascii="宋体" w:hAnsi="宋体" w:cs="宋体"/>
                <w:color w:val="auto"/>
                <w:sz w:val="18"/>
                <w:szCs w:val="18"/>
              </w:rPr>
            </w:pPr>
          </w:p>
        </w:tc>
      </w:tr>
      <w:tr w14:paraId="680E9EFD">
        <w:tblPrEx>
          <w:tblCellMar>
            <w:top w:w="0" w:type="dxa"/>
            <w:left w:w="108" w:type="dxa"/>
            <w:bottom w:w="0" w:type="dxa"/>
            <w:right w:w="108" w:type="dxa"/>
          </w:tblCellMar>
        </w:tblPrEx>
        <w:trPr>
          <w:trHeight w:val="493" w:hRule="atLeast"/>
          <w:jc w:val="center"/>
        </w:trPr>
        <w:tc>
          <w:tcPr>
            <w:tcW w:w="902" w:type="dxa"/>
            <w:tcBorders>
              <w:top w:val="single" w:color="000000" w:sz="4" w:space="0"/>
              <w:left w:val="single" w:color="000000" w:sz="4" w:space="0"/>
              <w:bottom w:val="single" w:color="000000" w:sz="4" w:space="0"/>
              <w:right w:val="single" w:color="000000" w:sz="4" w:space="0"/>
            </w:tcBorders>
            <w:noWrap/>
            <w:vAlign w:val="center"/>
          </w:tcPr>
          <w:p w14:paraId="1403548B">
            <w:pPr>
              <w:widowControl/>
              <w:jc w:val="center"/>
              <w:textAlignment w:val="center"/>
              <w:rPr>
                <w:rFonts w:ascii="宋体" w:hAnsi="宋体" w:cs="宋体"/>
                <w:color w:val="auto"/>
                <w:sz w:val="18"/>
                <w:szCs w:val="18"/>
              </w:rPr>
            </w:pPr>
            <w:r>
              <w:rPr>
                <w:rFonts w:hint="eastAsia" w:ascii="宋体" w:hAnsi="宋体" w:cs="宋体"/>
                <w:color w:val="auto"/>
                <w:sz w:val="18"/>
                <w:szCs w:val="18"/>
              </w:rPr>
              <w:t>3.2.1.3</w:t>
            </w:r>
          </w:p>
        </w:tc>
        <w:tc>
          <w:tcPr>
            <w:tcW w:w="2709" w:type="dxa"/>
            <w:tcBorders>
              <w:top w:val="single" w:color="000000" w:sz="4" w:space="0"/>
              <w:left w:val="single" w:color="000000" w:sz="4" w:space="0"/>
              <w:bottom w:val="single" w:color="000000" w:sz="4" w:space="0"/>
              <w:right w:val="single" w:color="000000" w:sz="4" w:space="0"/>
            </w:tcBorders>
            <w:vAlign w:val="center"/>
          </w:tcPr>
          <w:p w14:paraId="458C5263">
            <w:pPr>
              <w:widowControl/>
              <w:textAlignment w:val="center"/>
              <w:rPr>
                <w:rFonts w:ascii="宋体" w:hAnsi="宋体" w:cs="宋体"/>
                <w:color w:val="auto"/>
                <w:sz w:val="18"/>
                <w:szCs w:val="18"/>
              </w:rPr>
            </w:pPr>
            <w:r>
              <w:rPr>
                <w:rFonts w:hint="eastAsia" w:ascii="宋体" w:hAnsi="宋体" w:cs="宋体"/>
                <w:color w:val="auto"/>
                <w:sz w:val="18"/>
                <w:szCs w:val="18"/>
              </w:rPr>
              <w:t>木桩</w:t>
            </w:r>
          </w:p>
        </w:tc>
        <w:tc>
          <w:tcPr>
            <w:tcW w:w="869" w:type="dxa"/>
            <w:tcBorders>
              <w:top w:val="single" w:color="000000" w:sz="4" w:space="0"/>
              <w:left w:val="single" w:color="000000" w:sz="4" w:space="0"/>
              <w:bottom w:val="single" w:color="000000" w:sz="4" w:space="0"/>
              <w:right w:val="single" w:color="000000" w:sz="4" w:space="0"/>
            </w:tcBorders>
            <w:noWrap/>
            <w:vAlign w:val="center"/>
          </w:tcPr>
          <w:p w14:paraId="42E7ED55">
            <w:pPr>
              <w:widowControl/>
              <w:jc w:val="center"/>
              <w:textAlignment w:val="center"/>
              <w:rPr>
                <w:rFonts w:ascii="宋体" w:hAnsi="宋体" w:cs="宋体"/>
                <w:color w:val="auto"/>
                <w:sz w:val="18"/>
                <w:szCs w:val="18"/>
              </w:rPr>
            </w:pPr>
            <w:r>
              <w:rPr>
                <w:rFonts w:hint="eastAsia" w:ascii="宋体" w:hAnsi="宋体" w:cs="宋体"/>
                <w:color w:val="auto"/>
                <w:sz w:val="18"/>
                <w:szCs w:val="18"/>
              </w:rPr>
              <w:t>m</w:t>
            </w:r>
            <w:r>
              <w:rPr>
                <w:rFonts w:hint="eastAsia" w:ascii="宋体" w:hAnsi="宋体" w:cs="宋体"/>
                <w:color w:val="auto"/>
                <w:sz w:val="18"/>
                <w:szCs w:val="18"/>
                <w:vertAlign w:val="superscript"/>
              </w:rPr>
              <w:t>3</w:t>
            </w:r>
          </w:p>
        </w:tc>
        <w:tc>
          <w:tcPr>
            <w:tcW w:w="742" w:type="dxa"/>
            <w:tcBorders>
              <w:top w:val="single" w:color="000000" w:sz="4" w:space="0"/>
              <w:left w:val="single" w:color="000000" w:sz="4" w:space="0"/>
              <w:bottom w:val="single" w:color="000000" w:sz="4" w:space="0"/>
              <w:right w:val="single" w:color="000000" w:sz="4" w:space="0"/>
            </w:tcBorders>
            <w:noWrap/>
            <w:vAlign w:val="center"/>
          </w:tcPr>
          <w:p w14:paraId="72183A52">
            <w:pPr>
              <w:widowControl/>
              <w:jc w:val="center"/>
              <w:textAlignment w:val="center"/>
              <w:rPr>
                <w:rFonts w:ascii="宋体" w:hAnsi="宋体" w:cs="宋体"/>
                <w:color w:val="auto"/>
                <w:sz w:val="18"/>
                <w:szCs w:val="18"/>
              </w:rPr>
            </w:pPr>
            <w:r>
              <w:rPr>
                <w:rFonts w:hint="eastAsia" w:ascii="宋体" w:hAnsi="宋体" w:cs="宋体"/>
                <w:color w:val="auto"/>
                <w:sz w:val="18"/>
                <w:szCs w:val="18"/>
              </w:rPr>
              <w:t>68.94</w:t>
            </w:r>
          </w:p>
        </w:tc>
        <w:tc>
          <w:tcPr>
            <w:tcW w:w="1018" w:type="dxa"/>
            <w:tcBorders>
              <w:top w:val="single" w:color="000000" w:sz="4" w:space="0"/>
              <w:left w:val="single" w:color="000000" w:sz="4" w:space="0"/>
              <w:bottom w:val="single" w:color="000000" w:sz="4" w:space="0"/>
              <w:right w:val="single" w:color="000000" w:sz="4" w:space="0"/>
            </w:tcBorders>
            <w:noWrap/>
            <w:vAlign w:val="center"/>
          </w:tcPr>
          <w:p w14:paraId="43ACB79D">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914" w:type="dxa"/>
            <w:tcBorders>
              <w:top w:val="single" w:color="000000" w:sz="4" w:space="0"/>
              <w:left w:val="single" w:color="000000" w:sz="4" w:space="0"/>
              <w:bottom w:val="single" w:color="000000" w:sz="4" w:space="0"/>
              <w:right w:val="single" w:color="000000" w:sz="4" w:space="0"/>
            </w:tcBorders>
            <w:noWrap/>
            <w:vAlign w:val="center"/>
          </w:tcPr>
          <w:p w14:paraId="14A51DBE">
            <w:pPr>
              <w:widowControl/>
              <w:jc w:val="center"/>
              <w:textAlignment w:val="center"/>
              <w:rPr>
                <w:rFonts w:ascii="宋体" w:hAnsi="宋体" w:cs="宋体"/>
                <w:color w:val="auto"/>
                <w:sz w:val="18"/>
                <w:szCs w:val="18"/>
              </w:rPr>
            </w:pPr>
            <w:r>
              <w:rPr>
                <w:rFonts w:hint="eastAsia" w:ascii="宋体" w:hAnsi="宋体" w:cs="宋体"/>
                <w:color w:val="auto"/>
                <w:sz w:val="18"/>
                <w:szCs w:val="18"/>
              </w:rPr>
              <w:t>维修率2%</w:t>
            </w:r>
          </w:p>
        </w:tc>
        <w:tc>
          <w:tcPr>
            <w:tcW w:w="766" w:type="dxa"/>
            <w:tcBorders>
              <w:top w:val="single" w:color="000000" w:sz="4" w:space="0"/>
              <w:left w:val="single" w:color="000000" w:sz="4" w:space="0"/>
              <w:bottom w:val="single" w:color="000000" w:sz="4" w:space="0"/>
              <w:right w:val="single" w:color="000000" w:sz="4" w:space="0"/>
            </w:tcBorders>
            <w:noWrap/>
            <w:vAlign w:val="center"/>
          </w:tcPr>
          <w:p w14:paraId="1D5EFC53">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2AE94C1B">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5EF402F2">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1.379 </w:t>
            </w:r>
          </w:p>
        </w:tc>
        <w:tc>
          <w:tcPr>
            <w:tcW w:w="1054" w:type="dxa"/>
            <w:tcBorders>
              <w:top w:val="single" w:color="000000" w:sz="4" w:space="0"/>
              <w:left w:val="single" w:color="000000" w:sz="4" w:space="0"/>
              <w:bottom w:val="single" w:color="000000" w:sz="4" w:space="0"/>
              <w:right w:val="single" w:color="000000" w:sz="4" w:space="0"/>
            </w:tcBorders>
            <w:noWrap/>
            <w:vAlign w:val="center"/>
          </w:tcPr>
          <w:p w14:paraId="1BBBB8D5">
            <w:pPr>
              <w:jc w:val="center"/>
              <w:rPr>
                <w:rFonts w:ascii="宋体" w:hAnsi="宋体" w:cs="宋体"/>
                <w:color w:val="auto"/>
                <w:sz w:val="18"/>
                <w:szCs w:val="18"/>
              </w:rPr>
            </w:pPr>
          </w:p>
        </w:tc>
      </w:tr>
      <w:tr w14:paraId="57BAE87B">
        <w:tblPrEx>
          <w:tblCellMar>
            <w:top w:w="0" w:type="dxa"/>
            <w:left w:w="108" w:type="dxa"/>
            <w:bottom w:w="0" w:type="dxa"/>
            <w:right w:w="108" w:type="dxa"/>
          </w:tblCellMar>
        </w:tblPrEx>
        <w:trPr>
          <w:trHeight w:val="613" w:hRule="atLeast"/>
          <w:jc w:val="center"/>
        </w:trPr>
        <w:tc>
          <w:tcPr>
            <w:tcW w:w="902" w:type="dxa"/>
            <w:tcBorders>
              <w:top w:val="single" w:color="000000" w:sz="4" w:space="0"/>
              <w:left w:val="single" w:color="000000" w:sz="4" w:space="0"/>
              <w:bottom w:val="single" w:color="000000" w:sz="4" w:space="0"/>
              <w:right w:val="single" w:color="000000" w:sz="4" w:space="0"/>
            </w:tcBorders>
            <w:noWrap/>
            <w:vAlign w:val="center"/>
          </w:tcPr>
          <w:p w14:paraId="6F1C4782">
            <w:pPr>
              <w:widowControl/>
              <w:jc w:val="center"/>
              <w:textAlignment w:val="center"/>
              <w:rPr>
                <w:rFonts w:ascii="宋体" w:hAnsi="宋体" w:cs="宋体"/>
                <w:b/>
                <w:bCs/>
                <w:color w:val="auto"/>
                <w:sz w:val="18"/>
                <w:szCs w:val="18"/>
              </w:rPr>
            </w:pPr>
            <w:r>
              <w:rPr>
                <w:rFonts w:hint="eastAsia" w:ascii="宋体" w:hAnsi="宋体" w:cs="宋体"/>
                <w:b/>
                <w:bCs/>
                <w:color w:val="auto"/>
                <w:sz w:val="18"/>
                <w:szCs w:val="18"/>
              </w:rPr>
              <w:t>3.2.2</w:t>
            </w:r>
          </w:p>
        </w:tc>
        <w:tc>
          <w:tcPr>
            <w:tcW w:w="2709" w:type="dxa"/>
            <w:tcBorders>
              <w:top w:val="single" w:color="000000" w:sz="4" w:space="0"/>
              <w:left w:val="single" w:color="000000" w:sz="4" w:space="0"/>
              <w:bottom w:val="single" w:color="000000" w:sz="4" w:space="0"/>
              <w:right w:val="single" w:color="000000" w:sz="4" w:space="0"/>
            </w:tcBorders>
            <w:vAlign w:val="center"/>
          </w:tcPr>
          <w:p w14:paraId="4E60180A">
            <w:pPr>
              <w:widowControl/>
              <w:textAlignment w:val="center"/>
              <w:rPr>
                <w:rFonts w:ascii="宋体" w:hAnsi="宋体" w:cs="宋体"/>
                <w:b/>
                <w:bCs/>
                <w:color w:val="auto"/>
                <w:sz w:val="18"/>
                <w:szCs w:val="18"/>
              </w:rPr>
            </w:pPr>
            <w:r>
              <w:rPr>
                <w:rFonts w:hint="eastAsia" w:ascii="宋体" w:hAnsi="宋体" w:cs="宋体"/>
                <w:b/>
                <w:bCs/>
                <w:color w:val="auto"/>
                <w:sz w:val="18"/>
                <w:szCs w:val="18"/>
              </w:rPr>
              <w:t>生态护岸维修养护</w:t>
            </w:r>
          </w:p>
        </w:tc>
        <w:tc>
          <w:tcPr>
            <w:tcW w:w="869" w:type="dxa"/>
            <w:tcBorders>
              <w:top w:val="single" w:color="000000" w:sz="4" w:space="0"/>
              <w:left w:val="single" w:color="000000" w:sz="4" w:space="0"/>
              <w:bottom w:val="single" w:color="000000" w:sz="4" w:space="0"/>
              <w:right w:val="single" w:color="000000" w:sz="4" w:space="0"/>
            </w:tcBorders>
            <w:noWrap/>
            <w:vAlign w:val="center"/>
          </w:tcPr>
          <w:p w14:paraId="35FE430B">
            <w:pPr>
              <w:jc w:val="center"/>
              <w:rPr>
                <w:rFonts w:ascii="宋体" w:hAnsi="宋体" w:cs="宋体"/>
                <w:color w:val="auto"/>
                <w:sz w:val="18"/>
                <w:szCs w:val="18"/>
              </w:rPr>
            </w:pPr>
          </w:p>
        </w:tc>
        <w:tc>
          <w:tcPr>
            <w:tcW w:w="742" w:type="dxa"/>
            <w:tcBorders>
              <w:top w:val="single" w:color="000000" w:sz="4" w:space="0"/>
              <w:left w:val="single" w:color="000000" w:sz="4" w:space="0"/>
              <w:bottom w:val="single" w:color="000000" w:sz="4" w:space="0"/>
              <w:right w:val="single" w:color="000000" w:sz="4" w:space="0"/>
            </w:tcBorders>
            <w:noWrap/>
            <w:vAlign w:val="center"/>
          </w:tcPr>
          <w:p w14:paraId="7C996694">
            <w:pPr>
              <w:jc w:val="center"/>
              <w:rPr>
                <w:rFonts w:ascii="宋体" w:hAnsi="宋体" w:cs="宋体"/>
                <w:color w:val="auto"/>
                <w:sz w:val="18"/>
                <w:szCs w:val="18"/>
              </w:rPr>
            </w:pPr>
          </w:p>
        </w:tc>
        <w:tc>
          <w:tcPr>
            <w:tcW w:w="1018" w:type="dxa"/>
            <w:tcBorders>
              <w:top w:val="single" w:color="000000" w:sz="4" w:space="0"/>
              <w:left w:val="single" w:color="000000" w:sz="4" w:space="0"/>
              <w:bottom w:val="single" w:color="000000" w:sz="4" w:space="0"/>
              <w:right w:val="single" w:color="000000" w:sz="4" w:space="0"/>
            </w:tcBorders>
            <w:noWrap/>
            <w:vAlign w:val="center"/>
          </w:tcPr>
          <w:p w14:paraId="5678BAFD">
            <w:pPr>
              <w:jc w:val="center"/>
              <w:rPr>
                <w:rFonts w:ascii="宋体" w:hAnsi="宋体" w:cs="宋体"/>
                <w:color w:val="auto"/>
                <w:sz w:val="18"/>
                <w:szCs w:val="18"/>
              </w:rPr>
            </w:pPr>
          </w:p>
        </w:tc>
        <w:tc>
          <w:tcPr>
            <w:tcW w:w="914" w:type="dxa"/>
            <w:tcBorders>
              <w:top w:val="single" w:color="000000" w:sz="4" w:space="0"/>
              <w:left w:val="single" w:color="000000" w:sz="4" w:space="0"/>
              <w:bottom w:val="single" w:color="000000" w:sz="4" w:space="0"/>
              <w:right w:val="single" w:color="000000" w:sz="4" w:space="0"/>
            </w:tcBorders>
            <w:noWrap/>
            <w:vAlign w:val="center"/>
          </w:tcPr>
          <w:p w14:paraId="17A0C863">
            <w:pPr>
              <w:jc w:val="center"/>
              <w:rPr>
                <w:rFonts w:ascii="宋体" w:hAnsi="宋体" w:cs="宋体"/>
                <w:color w:val="auto"/>
                <w:sz w:val="18"/>
                <w:szCs w:val="18"/>
              </w:rPr>
            </w:pPr>
          </w:p>
        </w:tc>
        <w:tc>
          <w:tcPr>
            <w:tcW w:w="766" w:type="dxa"/>
            <w:tcBorders>
              <w:top w:val="single" w:color="000000" w:sz="4" w:space="0"/>
              <w:left w:val="single" w:color="000000" w:sz="4" w:space="0"/>
              <w:bottom w:val="single" w:color="000000" w:sz="4" w:space="0"/>
              <w:right w:val="single" w:color="000000" w:sz="4" w:space="0"/>
            </w:tcBorders>
            <w:noWrap/>
            <w:vAlign w:val="center"/>
          </w:tcPr>
          <w:p w14:paraId="3C2B220D">
            <w:pPr>
              <w:jc w:val="center"/>
              <w:rPr>
                <w:rFonts w:ascii="宋体" w:hAnsi="宋体" w:cs="宋体"/>
                <w:color w:val="auto"/>
                <w:sz w:val="18"/>
                <w:szCs w:val="18"/>
              </w:rPr>
            </w:pP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6F43C9EA">
            <w:pPr>
              <w:jc w:val="center"/>
              <w:rPr>
                <w:rFonts w:ascii="宋体" w:hAnsi="宋体" w:cs="宋体"/>
                <w:color w:val="auto"/>
                <w:sz w:val="18"/>
                <w:szCs w:val="18"/>
              </w:rPr>
            </w:pP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6260F020">
            <w:pPr>
              <w:jc w:val="center"/>
              <w:rPr>
                <w:rFonts w:ascii="宋体" w:hAnsi="宋体" w:cs="宋体"/>
                <w:color w:val="auto"/>
                <w:sz w:val="18"/>
                <w:szCs w:val="18"/>
              </w:rPr>
            </w:pPr>
          </w:p>
        </w:tc>
        <w:tc>
          <w:tcPr>
            <w:tcW w:w="1054" w:type="dxa"/>
            <w:tcBorders>
              <w:top w:val="single" w:color="000000" w:sz="4" w:space="0"/>
              <w:left w:val="single" w:color="000000" w:sz="4" w:space="0"/>
              <w:bottom w:val="single" w:color="000000" w:sz="4" w:space="0"/>
              <w:right w:val="single" w:color="000000" w:sz="4" w:space="0"/>
            </w:tcBorders>
            <w:noWrap/>
            <w:vAlign w:val="center"/>
          </w:tcPr>
          <w:p w14:paraId="4073FB43">
            <w:pPr>
              <w:rPr>
                <w:rFonts w:ascii="宋体" w:hAnsi="宋体" w:cs="宋体"/>
                <w:color w:val="auto"/>
                <w:sz w:val="18"/>
                <w:szCs w:val="18"/>
              </w:rPr>
            </w:pPr>
          </w:p>
        </w:tc>
      </w:tr>
      <w:tr w14:paraId="46DE4333">
        <w:tblPrEx>
          <w:tblCellMar>
            <w:top w:w="0" w:type="dxa"/>
            <w:left w:w="108" w:type="dxa"/>
            <w:bottom w:w="0" w:type="dxa"/>
            <w:right w:w="108" w:type="dxa"/>
          </w:tblCellMar>
        </w:tblPrEx>
        <w:trPr>
          <w:trHeight w:val="613" w:hRule="atLeast"/>
          <w:jc w:val="center"/>
        </w:trPr>
        <w:tc>
          <w:tcPr>
            <w:tcW w:w="902" w:type="dxa"/>
            <w:tcBorders>
              <w:top w:val="single" w:color="000000" w:sz="4" w:space="0"/>
              <w:left w:val="single" w:color="000000" w:sz="4" w:space="0"/>
              <w:bottom w:val="single" w:color="000000" w:sz="4" w:space="0"/>
              <w:right w:val="single" w:color="000000" w:sz="4" w:space="0"/>
            </w:tcBorders>
            <w:noWrap/>
            <w:vAlign w:val="center"/>
          </w:tcPr>
          <w:p w14:paraId="4E2B41BC">
            <w:pPr>
              <w:widowControl/>
              <w:jc w:val="center"/>
              <w:textAlignment w:val="center"/>
              <w:rPr>
                <w:rFonts w:ascii="宋体" w:hAnsi="宋体" w:cs="宋体"/>
                <w:color w:val="auto"/>
                <w:sz w:val="18"/>
                <w:szCs w:val="18"/>
              </w:rPr>
            </w:pPr>
            <w:r>
              <w:rPr>
                <w:rFonts w:hint="eastAsia" w:ascii="宋体" w:hAnsi="宋体" w:cs="宋体"/>
                <w:color w:val="auto"/>
                <w:sz w:val="18"/>
                <w:szCs w:val="18"/>
              </w:rPr>
              <w:t>3.2.2.1</w:t>
            </w:r>
          </w:p>
        </w:tc>
        <w:tc>
          <w:tcPr>
            <w:tcW w:w="2709" w:type="dxa"/>
            <w:tcBorders>
              <w:top w:val="single" w:color="000000" w:sz="4" w:space="0"/>
              <w:left w:val="single" w:color="000000" w:sz="4" w:space="0"/>
              <w:bottom w:val="single" w:color="000000" w:sz="4" w:space="0"/>
              <w:right w:val="single" w:color="000000" w:sz="4" w:space="0"/>
            </w:tcBorders>
            <w:vAlign w:val="center"/>
          </w:tcPr>
          <w:p w14:paraId="1A49C816">
            <w:pPr>
              <w:widowControl/>
              <w:textAlignment w:val="center"/>
              <w:rPr>
                <w:rFonts w:ascii="宋体" w:hAnsi="宋体" w:cs="宋体"/>
                <w:color w:val="auto"/>
                <w:sz w:val="18"/>
                <w:szCs w:val="18"/>
              </w:rPr>
            </w:pPr>
            <w:r>
              <w:rPr>
                <w:rFonts w:hint="eastAsia" w:ascii="宋体" w:hAnsi="宋体" w:cs="宋体"/>
                <w:color w:val="auto"/>
                <w:sz w:val="18"/>
                <w:szCs w:val="18"/>
              </w:rPr>
              <w:t>河坡雨淋沟及塌坡处理（区管）</w:t>
            </w:r>
          </w:p>
        </w:tc>
        <w:tc>
          <w:tcPr>
            <w:tcW w:w="869" w:type="dxa"/>
            <w:tcBorders>
              <w:top w:val="single" w:color="000000" w:sz="4" w:space="0"/>
              <w:left w:val="single" w:color="000000" w:sz="4" w:space="0"/>
              <w:bottom w:val="single" w:color="000000" w:sz="4" w:space="0"/>
              <w:right w:val="single" w:color="000000" w:sz="4" w:space="0"/>
            </w:tcBorders>
            <w:noWrap/>
            <w:vAlign w:val="center"/>
          </w:tcPr>
          <w:p w14:paraId="5A25EE09">
            <w:pPr>
              <w:widowControl/>
              <w:jc w:val="center"/>
              <w:textAlignment w:val="center"/>
              <w:rPr>
                <w:rFonts w:ascii="宋体" w:hAnsi="宋体" w:cs="宋体"/>
                <w:color w:val="auto"/>
                <w:sz w:val="18"/>
                <w:szCs w:val="18"/>
              </w:rPr>
            </w:pPr>
            <w:r>
              <w:rPr>
                <w:rFonts w:hint="eastAsia" w:ascii="宋体" w:hAnsi="宋体" w:cs="宋体"/>
                <w:color w:val="auto"/>
                <w:sz w:val="18"/>
                <w:szCs w:val="18"/>
              </w:rPr>
              <w:t>m</w:t>
            </w:r>
            <w:r>
              <w:rPr>
                <w:rFonts w:hint="eastAsia" w:ascii="宋体" w:hAnsi="宋体" w:cs="宋体"/>
                <w:color w:val="auto"/>
                <w:sz w:val="18"/>
                <w:szCs w:val="18"/>
                <w:vertAlign w:val="superscript"/>
              </w:rPr>
              <w:t>3</w:t>
            </w:r>
          </w:p>
        </w:tc>
        <w:tc>
          <w:tcPr>
            <w:tcW w:w="742" w:type="dxa"/>
            <w:tcBorders>
              <w:top w:val="single" w:color="000000" w:sz="4" w:space="0"/>
              <w:left w:val="single" w:color="000000" w:sz="4" w:space="0"/>
              <w:bottom w:val="single" w:color="000000" w:sz="4" w:space="0"/>
              <w:right w:val="single" w:color="000000" w:sz="4" w:space="0"/>
            </w:tcBorders>
            <w:noWrap/>
            <w:vAlign w:val="center"/>
          </w:tcPr>
          <w:p w14:paraId="4D19195C">
            <w:pPr>
              <w:widowControl/>
              <w:jc w:val="center"/>
              <w:textAlignment w:val="center"/>
              <w:rPr>
                <w:rFonts w:ascii="宋体" w:hAnsi="宋体" w:cs="宋体"/>
                <w:color w:val="auto"/>
                <w:sz w:val="18"/>
                <w:szCs w:val="18"/>
              </w:rPr>
            </w:pPr>
            <w:r>
              <w:rPr>
                <w:rFonts w:hint="eastAsia" w:ascii="宋体" w:hAnsi="宋体" w:cs="宋体"/>
                <w:color w:val="auto"/>
                <w:sz w:val="18"/>
                <w:szCs w:val="18"/>
              </w:rPr>
              <w:t>29.79</w:t>
            </w:r>
          </w:p>
        </w:tc>
        <w:tc>
          <w:tcPr>
            <w:tcW w:w="1018" w:type="dxa"/>
            <w:tcBorders>
              <w:top w:val="single" w:color="000000" w:sz="4" w:space="0"/>
              <w:left w:val="single" w:color="000000" w:sz="4" w:space="0"/>
              <w:bottom w:val="single" w:color="000000" w:sz="4" w:space="0"/>
              <w:right w:val="single" w:color="000000" w:sz="4" w:space="0"/>
            </w:tcBorders>
            <w:noWrap/>
            <w:vAlign w:val="center"/>
          </w:tcPr>
          <w:p w14:paraId="1945AD69">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914" w:type="dxa"/>
            <w:tcBorders>
              <w:top w:val="single" w:color="000000" w:sz="4" w:space="0"/>
              <w:left w:val="single" w:color="000000" w:sz="4" w:space="0"/>
              <w:bottom w:val="single" w:color="000000" w:sz="4" w:space="0"/>
              <w:right w:val="single" w:color="000000" w:sz="4" w:space="0"/>
            </w:tcBorders>
            <w:noWrap/>
            <w:vAlign w:val="center"/>
          </w:tcPr>
          <w:p w14:paraId="7C028E4A">
            <w:pPr>
              <w:widowControl/>
              <w:jc w:val="center"/>
              <w:textAlignment w:val="center"/>
              <w:rPr>
                <w:rFonts w:ascii="宋体" w:hAnsi="宋体" w:cs="宋体"/>
                <w:color w:val="auto"/>
                <w:sz w:val="18"/>
                <w:szCs w:val="18"/>
              </w:rPr>
            </w:pPr>
            <w:r>
              <w:rPr>
                <w:rFonts w:hint="eastAsia" w:ascii="宋体" w:hAnsi="宋体" w:cs="宋体"/>
                <w:color w:val="auto"/>
                <w:sz w:val="18"/>
                <w:szCs w:val="18"/>
              </w:rPr>
              <w:t>维修率4%</w:t>
            </w:r>
          </w:p>
        </w:tc>
        <w:tc>
          <w:tcPr>
            <w:tcW w:w="766" w:type="dxa"/>
            <w:tcBorders>
              <w:top w:val="single" w:color="000000" w:sz="4" w:space="0"/>
              <w:left w:val="single" w:color="000000" w:sz="4" w:space="0"/>
              <w:bottom w:val="single" w:color="000000" w:sz="4" w:space="0"/>
              <w:right w:val="single" w:color="000000" w:sz="4" w:space="0"/>
            </w:tcBorders>
            <w:noWrap/>
            <w:vAlign w:val="center"/>
          </w:tcPr>
          <w:p w14:paraId="53875CC3">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470A0430">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6E2C9586">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1.192 </w:t>
            </w:r>
          </w:p>
        </w:tc>
        <w:tc>
          <w:tcPr>
            <w:tcW w:w="1054" w:type="dxa"/>
            <w:tcBorders>
              <w:top w:val="single" w:color="000000" w:sz="4" w:space="0"/>
              <w:left w:val="single" w:color="000000" w:sz="4" w:space="0"/>
              <w:bottom w:val="single" w:color="000000" w:sz="4" w:space="0"/>
              <w:right w:val="single" w:color="000000" w:sz="4" w:space="0"/>
            </w:tcBorders>
            <w:noWrap/>
            <w:vAlign w:val="center"/>
          </w:tcPr>
          <w:p w14:paraId="507A99FD">
            <w:pPr>
              <w:rPr>
                <w:rFonts w:ascii="宋体" w:hAnsi="宋体" w:cs="宋体"/>
                <w:color w:val="auto"/>
                <w:sz w:val="18"/>
                <w:szCs w:val="18"/>
              </w:rPr>
            </w:pPr>
          </w:p>
        </w:tc>
      </w:tr>
      <w:tr w14:paraId="26453E1D">
        <w:tblPrEx>
          <w:tblCellMar>
            <w:top w:w="0" w:type="dxa"/>
            <w:left w:w="108" w:type="dxa"/>
            <w:bottom w:w="0" w:type="dxa"/>
            <w:right w:w="108" w:type="dxa"/>
          </w:tblCellMar>
        </w:tblPrEx>
        <w:trPr>
          <w:trHeight w:val="476" w:hRule="atLeast"/>
          <w:jc w:val="center"/>
        </w:trPr>
        <w:tc>
          <w:tcPr>
            <w:tcW w:w="902" w:type="dxa"/>
            <w:tcBorders>
              <w:top w:val="single" w:color="000000" w:sz="4" w:space="0"/>
              <w:left w:val="single" w:color="000000" w:sz="4" w:space="0"/>
              <w:bottom w:val="single" w:color="000000" w:sz="4" w:space="0"/>
              <w:right w:val="single" w:color="000000" w:sz="4" w:space="0"/>
            </w:tcBorders>
            <w:noWrap/>
            <w:vAlign w:val="center"/>
          </w:tcPr>
          <w:p w14:paraId="3D785B2E">
            <w:pPr>
              <w:widowControl/>
              <w:jc w:val="center"/>
              <w:textAlignment w:val="center"/>
              <w:rPr>
                <w:rFonts w:ascii="宋体" w:hAnsi="宋体" w:cs="宋体"/>
                <w:color w:val="auto"/>
                <w:sz w:val="18"/>
                <w:szCs w:val="18"/>
              </w:rPr>
            </w:pPr>
            <w:r>
              <w:rPr>
                <w:rFonts w:hint="eastAsia" w:ascii="宋体" w:hAnsi="宋体" w:cs="宋体"/>
                <w:color w:val="auto"/>
                <w:sz w:val="18"/>
                <w:szCs w:val="18"/>
              </w:rPr>
              <w:t>3.2.2.2</w:t>
            </w:r>
          </w:p>
        </w:tc>
        <w:tc>
          <w:tcPr>
            <w:tcW w:w="2709" w:type="dxa"/>
            <w:tcBorders>
              <w:top w:val="single" w:color="000000" w:sz="4" w:space="0"/>
              <w:left w:val="single" w:color="000000" w:sz="4" w:space="0"/>
              <w:bottom w:val="single" w:color="000000" w:sz="4" w:space="0"/>
              <w:right w:val="single" w:color="000000" w:sz="4" w:space="0"/>
            </w:tcBorders>
            <w:vAlign w:val="center"/>
          </w:tcPr>
          <w:p w14:paraId="5F1806A5">
            <w:pPr>
              <w:widowControl/>
              <w:textAlignment w:val="center"/>
              <w:rPr>
                <w:rFonts w:ascii="宋体" w:hAnsi="宋体" w:cs="宋体"/>
                <w:color w:val="auto"/>
                <w:sz w:val="18"/>
                <w:szCs w:val="18"/>
              </w:rPr>
            </w:pPr>
            <w:r>
              <w:rPr>
                <w:rFonts w:hint="eastAsia" w:ascii="宋体" w:hAnsi="宋体" w:cs="宋体"/>
                <w:color w:val="auto"/>
                <w:sz w:val="18"/>
                <w:szCs w:val="18"/>
              </w:rPr>
              <w:t>小块补坑（区管）</w:t>
            </w:r>
          </w:p>
        </w:tc>
        <w:tc>
          <w:tcPr>
            <w:tcW w:w="869" w:type="dxa"/>
            <w:tcBorders>
              <w:top w:val="single" w:color="000000" w:sz="4" w:space="0"/>
              <w:left w:val="single" w:color="000000" w:sz="4" w:space="0"/>
              <w:bottom w:val="single" w:color="000000" w:sz="4" w:space="0"/>
              <w:right w:val="single" w:color="000000" w:sz="4" w:space="0"/>
            </w:tcBorders>
            <w:noWrap/>
            <w:vAlign w:val="center"/>
          </w:tcPr>
          <w:p w14:paraId="11587A72">
            <w:pPr>
              <w:widowControl/>
              <w:jc w:val="center"/>
              <w:textAlignment w:val="center"/>
              <w:rPr>
                <w:rFonts w:ascii="宋体" w:hAnsi="宋体" w:cs="宋体"/>
                <w:color w:val="auto"/>
                <w:sz w:val="18"/>
                <w:szCs w:val="18"/>
              </w:rPr>
            </w:pPr>
            <w:r>
              <w:rPr>
                <w:rFonts w:hint="eastAsia" w:ascii="宋体" w:hAnsi="宋体" w:cs="宋体"/>
                <w:color w:val="auto"/>
                <w:sz w:val="18"/>
                <w:szCs w:val="18"/>
              </w:rPr>
              <w:t>m</w:t>
            </w:r>
            <w:r>
              <w:rPr>
                <w:rFonts w:hint="eastAsia" w:ascii="宋体" w:hAnsi="宋体" w:cs="宋体"/>
                <w:color w:val="auto"/>
                <w:sz w:val="18"/>
                <w:szCs w:val="18"/>
                <w:vertAlign w:val="superscript"/>
              </w:rPr>
              <w:t>3</w:t>
            </w:r>
          </w:p>
        </w:tc>
        <w:tc>
          <w:tcPr>
            <w:tcW w:w="742" w:type="dxa"/>
            <w:tcBorders>
              <w:top w:val="single" w:color="000000" w:sz="4" w:space="0"/>
              <w:left w:val="single" w:color="000000" w:sz="4" w:space="0"/>
              <w:bottom w:val="single" w:color="000000" w:sz="4" w:space="0"/>
              <w:right w:val="single" w:color="000000" w:sz="4" w:space="0"/>
            </w:tcBorders>
            <w:noWrap/>
            <w:vAlign w:val="center"/>
          </w:tcPr>
          <w:p w14:paraId="2D184F40">
            <w:pPr>
              <w:widowControl/>
              <w:jc w:val="center"/>
              <w:textAlignment w:val="center"/>
              <w:rPr>
                <w:rFonts w:ascii="宋体" w:hAnsi="宋体" w:cs="宋体"/>
                <w:color w:val="auto"/>
                <w:sz w:val="18"/>
                <w:szCs w:val="18"/>
              </w:rPr>
            </w:pPr>
            <w:r>
              <w:rPr>
                <w:rFonts w:hint="eastAsia" w:ascii="宋体" w:hAnsi="宋体" w:cs="宋体"/>
                <w:color w:val="auto"/>
                <w:sz w:val="18"/>
                <w:szCs w:val="18"/>
              </w:rPr>
              <w:t>29.79</w:t>
            </w:r>
          </w:p>
        </w:tc>
        <w:tc>
          <w:tcPr>
            <w:tcW w:w="1018" w:type="dxa"/>
            <w:tcBorders>
              <w:top w:val="single" w:color="000000" w:sz="4" w:space="0"/>
              <w:left w:val="single" w:color="000000" w:sz="4" w:space="0"/>
              <w:bottom w:val="single" w:color="000000" w:sz="4" w:space="0"/>
              <w:right w:val="single" w:color="000000" w:sz="4" w:space="0"/>
            </w:tcBorders>
            <w:noWrap/>
            <w:vAlign w:val="center"/>
          </w:tcPr>
          <w:p w14:paraId="7A3C8D02">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914" w:type="dxa"/>
            <w:tcBorders>
              <w:top w:val="single" w:color="000000" w:sz="4" w:space="0"/>
              <w:left w:val="single" w:color="000000" w:sz="4" w:space="0"/>
              <w:bottom w:val="single" w:color="000000" w:sz="4" w:space="0"/>
              <w:right w:val="single" w:color="000000" w:sz="4" w:space="0"/>
            </w:tcBorders>
            <w:noWrap/>
            <w:vAlign w:val="center"/>
          </w:tcPr>
          <w:p w14:paraId="4F0F7971">
            <w:pPr>
              <w:widowControl/>
              <w:jc w:val="center"/>
              <w:textAlignment w:val="center"/>
              <w:rPr>
                <w:rFonts w:ascii="宋体" w:hAnsi="宋体" w:cs="宋体"/>
                <w:color w:val="auto"/>
                <w:sz w:val="18"/>
                <w:szCs w:val="18"/>
              </w:rPr>
            </w:pPr>
            <w:r>
              <w:rPr>
                <w:rFonts w:hint="eastAsia" w:ascii="宋体" w:hAnsi="宋体" w:cs="宋体"/>
                <w:color w:val="auto"/>
                <w:sz w:val="18"/>
                <w:szCs w:val="18"/>
              </w:rPr>
              <w:t>维修率4%</w:t>
            </w:r>
          </w:p>
        </w:tc>
        <w:tc>
          <w:tcPr>
            <w:tcW w:w="766" w:type="dxa"/>
            <w:tcBorders>
              <w:top w:val="single" w:color="000000" w:sz="4" w:space="0"/>
              <w:left w:val="single" w:color="000000" w:sz="4" w:space="0"/>
              <w:bottom w:val="single" w:color="000000" w:sz="4" w:space="0"/>
              <w:right w:val="single" w:color="000000" w:sz="4" w:space="0"/>
            </w:tcBorders>
            <w:noWrap/>
            <w:vAlign w:val="center"/>
          </w:tcPr>
          <w:p w14:paraId="02DE2387">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4FF96407">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623108C8">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1.192 </w:t>
            </w:r>
          </w:p>
        </w:tc>
        <w:tc>
          <w:tcPr>
            <w:tcW w:w="1054" w:type="dxa"/>
            <w:tcBorders>
              <w:top w:val="single" w:color="000000" w:sz="4" w:space="0"/>
              <w:left w:val="single" w:color="000000" w:sz="4" w:space="0"/>
              <w:bottom w:val="single" w:color="000000" w:sz="4" w:space="0"/>
              <w:right w:val="single" w:color="000000" w:sz="4" w:space="0"/>
            </w:tcBorders>
            <w:noWrap/>
            <w:vAlign w:val="center"/>
          </w:tcPr>
          <w:p w14:paraId="53982BE9">
            <w:pPr>
              <w:rPr>
                <w:rFonts w:ascii="宋体" w:hAnsi="宋体" w:cs="宋体"/>
                <w:color w:val="auto"/>
                <w:sz w:val="18"/>
                <w:szCs w:val="18"/>
              </w:rPr>
            </w:pPr>
          </w:p>
        </w:tc>
      </w:tr>
      <w:tr w14:paraId="1835E4BA">
        <w:tblPrEx>
          <w:tblCellMar>
            <w:top w:w="0" w:type="dxa"/>
            <w:left w:w="108" w:type="dxa"/>
            <w:bottom w:w="0" w:type="dxa"/>
            <w:right w:w="108" w:type="dxa"/>
          </w:tblCellMar>
        </w:tblPrEx>
        <w:trPr>
          <w:trHeight w:val="613" w:hRule="atLeast"/>
          <w:jc w:val="center"/>
        </w:trPr>
        <w:tc>
          <w:tcPr>
            <w:tcW w:w="902" w:type="dxa"/>
            <w:tcBorders>
              <w:top w:val="single" w:color="000000" w:sz="4" w:space="0"/>
              <w:left w:val="single" w:color="000000" w:sz="4" w:space="0"/>
              <w:bottom w:val="single" w:color="000000" w:sz="4" w:space="0"/>
              <w:right w:val="single" w:color="000000" w:sz="4" w:space="0"/>
            </w:tcBorders>
            <w:noWrap/>
            <w:vAlign w:val="center"/>
          </w:tcPr>
          <w:p w14:paraId="5739C717">
            <w:pPr>
              <w:widowControl/>
              <w:jc w:val="center"/>
              <w:textAlignment w:val="center"/>
              <w:rPr>
                <w:rFonts w:ascii="宋体" w:hAnsi="宋体" w:cs="宋体"/>
                <w:b/>
                <w:bCs/>
                <w:color w:val="auto"/>
                <w:sz w:val="18"/>
                <w:szCs w:val="18"/>
              </w:rPr>
            </w:pPr>
            <w:r>
              <w:rPr>
                <w:rFonts w:hint="eastAsia" w:ascii="宋体" w:hAnsi="宋体" w:cs="宋体"/>
                <w:b/>
                <w:bCs/>
                <w:color w:val="auto"/>
                <w:sz w:val="18"/>
                <w:szCs w:val="18"/>
              </w:rPr>
              <w:t>（四）</w:t>
            </w:r>
          </w:p>
        </w:tc>
        <w:tc>
          <w:tcPr>
            <w:tcW w:w="2709" w:type="dxa"/>
            <w:tcBorders>
              <w:top w:val="single" w:color="000000" w:sz="4" w:space="0"/>
              <w:left w:val="single" w:color="000000" w:sz="4" w:space="0"/>
              <w:bottom w:val="single" w:color="000000" w:sz="4" w:space="0"/>
              <w:right w:val="single" w:color="000000" w:sz="4" w:space="0"/>
            </w:tcBorders>
            <w:vAlign w:val="center"/>
          </w:tcPr>
          <w:p w14:paraId="31A13F2A">
            <w:pPr>
              <w:widowControl/>
              <w:textAlignment w:val="center"/>
              <w:rPr>
                <w:rFonts w:ascii="宋体" w:hAnsi="宋体" w:cs="宋体"/>
                <w:b/>
                <w:bCs/>
                <w:color w:val="auto"/>
                <w:sz w:val="18"/>
                <w:szCs w:val="18"/>
              </w:rPr>
            </w:pPr>
            <w:r>
              <w:rPr>
                <w:rFonts w:hint="eastAsia" w:ascii="宋体" w:hAnsi="宋体" w:cs="宋体"/>
                <w:b/>
                <w:bCs/>
                <w:color w:val="auto"/>
                <w:sz w:val="18"/>
                <w:szCs w:val="18"/>
              </w:rPr>
              <w:t>陆域绿化和陆域环境维修养护</w:t>
            </w:r>
          </w:p>
        </w:tc>
        <w:tc>
          <w:tcPr>
            <w:tcW w:w="869" w:type="dxa"/>
            <w:tcBorders>
              <w:top w:val="single" w:color="000000" w:sz="4" w:space="0"/>
              <w:left w:val="single" w:color="000000" w:sz="4" w:space="0"/>
              <w:bottom w:val="single" w:color="000000" w:sz="4" w:space="0"/>
              <w:right w:val="single" w:color="000000" w:sz="4" w:space="0"/>
            </w:tcBorders>
            <w:noWrap/>
            <w:vAlign w:val="center"/>
          </w:tcPr>
          <w:p w14:paraId="59F1AB11">
            <w:pPr>
              <w:jc w:val="center"/>
              <w:rPr>
                <w:rFonts w:ascii="宋体" w:hAnsi="宋体" w:cs="宋体"/>
                <w:color w:val="auto"/>
                <w:sz w:val="18"/>
                <w:szCs w:val="18"/>
              </w:rPr>
            </w:pPr>
          </w:p>
        </w:tc>
        <w:tc>
          <w:tcPr>
            <w:tcW w:w="742" w:type="dxa"/>
            <w:tcBorders>
              <w:top w:val="single" w:color="000000" w:sz="4" w:space="0"/>
              <w:left w:val="single" w:color="000000" w:sz="4" w:space="0"/>
              <w:bottom w:val="single" w:color="000000" w:sz="4" w:space="0"/>
              <w:right w:val="single" w:color="000000" w:sz="4" w:space="0"/>
            </w:tcBorders>
            <w:noWrap/>
            <w:vAlign w:val="center"/>
          </w:tcPr>
          <w:p w14:paraId="4DDE112C">
            <w:pPr>
              <w:jc w:val="center"/>
              <w:rPr>
                <w:rFonts w:ascii="宋体" w:hAnsi="宋体" w:cs="宋体"/>
                <w:color w:val="auto"/>
                <w:sz w:val="18"/>
                <w:szCs w:val="18"/>
              </w:rPr>
            </w:pPr>
          </w:p>
        </w:tc>
        <w:tc>
          <w:tcPr>
            <w:tcW w:w="1018" w:type="dxa"/>
            <w:tcBorders>
              <w:top w:val="single" w:color="000000" w:sz="4" w:space="0"/>
              <w:left w:val="single" w:color="000000" w:sz="4" w:space="0"/>
              <w:bottom w:val="single" w:color="000000" w:sz="4" w:space="0"/>
              <w:right w:val="single" w:color="000000" w:sz="4" w:space="0"/>
            </w:tcBorders>
            <w:noWrap/>
            <w:vAlign w:val="center"/>
          </w:tcPr>
          <w:p w14:paraId="174C3CCF">
            <w:pPr>
              <w:jc w:val="center"/>
              <w:rPr>
                <w:rFonts w:ascii="宋体" w:hAnsi="宋体" w:cs="宋体"/>
                <w:color w:val="auto"/>
                <w:sz w:val="18"/>
                <w:szCs w:val="18"/>
              </w:rPr>
            </w:pPr>
          </w:p>
        </w:tc>
        <w:tc>
          <w:tcPr>
            <w:tcW w:w="914" w:type="dxa"/>
            <w:tcBorders>
              <w:top w:val="single" w:color="000000" w:sz="4" w:space="0"/>
              <w:left w:val="single" w:color="000000" w:sz="4" w:space="0"/>
              <w:bottom w:val="single" w:color="000000" w:sz="4" w:space="0"/>
              <w:right w:val="single" w:color="000000" w:sz="4" w:space="0"/>
            </w:tcBorders>
            <w:noWrap/>
            <w:vAlign w:val="center"/>
          </w:tcPr>
          <w:p w14:paraId="71985958">
            <w:pPr>
              <w:jc w:val="center"/>
              <w:rPr>
                <w:rFonts w:ascii="宋体" w:hAnsi="宋体" w:cs="宋体"/>
                <w:color w:val="auto"/>
                <w:sz w:val="18"/>
                <w:szCs w:val="18"/>
              </w:rPr>
            </w:pPr>
          </w:p>
        </w:tc>
        <w:tc>
          <w:tcPr>
            <w:tcW w:w="766" w:type="dxa"/>
            <w:tcBorders>
              <w:top w:val="single" w:color="000000" w:sz="4" w:space="0"/>
              <w:left w:val="single" w:color="000000" w:sz="4" w:space="0"/>
              <w:bottom w:val="single" w:color="000000" w:sz="4" w:space="0"/>
              <w:right w:val="single" w:color="000000" w:sz="4" w:space="0"/>
            </w:tcBorders>
            <w:noWrap/>
            <w:vAlign w:val="center"/>
          </w:tcPr>
          <w:p w14:paraId="1BB82BFC">
            <w:pPr>
              <w:jc w:val="center"/>
              <w:rPr>
                <w:rFonts w:ascii="宋体" w:hAnsi="宋体" w:cs="宋体"/>
                <w:color w:val="auto"/>
                <w:sz w:val="18"/>
                <w:szCs w:val="18"/>
              </w:rPr>
            </w:pP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1F0F3CE9">
            <w:pPr>
              <w:jc w:val="center"/>
              <w:rPr>
                <w:rFonts w:ascii="宋体" w:hAnsi="宋体" w:cs="宋体"/>
                <w:color w:val="auto"/>
                <w:sz w:val="18"/>
                <w:szCs w:val="18"/>
              </w:rPr>
            </w:pP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010289C2">
            <w:pPr>
              <w:jc w:val="center"/>
              <w:rPr>
                <w:rFonts w:ascii="宋体" w:hAnsi="宋体" w:cs="宋体"/>
                <w:color w:val="auto"/>
                <w:sz w:val="18"/>
                <w:szCs w:val="18"/>
              </w:rPr>
            </w:pPr>
          </w:p>
        </w:tc>
        <w:tc>
          <w:tcPr>
            <w:tcW w:w="1054" w:type="dxa"/>
            <w:tcBorders>
              <w:top w:val="single" w:color="000000" w:sz="4" w:space="0"/>
              <w:left w:val="single" w:color="000000" w:sz="4" w:space="0"/>
              <w:bottom w:val="single" w:color="000000" w:sz="4" w:space="0"/>
              <w:right w:val="single" w:color="000000" w:sz="4" w:space="0"/>
            </w:tcBorders>
            <w:noWrap/>
            <w:vAlign w:val="center"/>
          </w:tcPr>
          <w:p w14:paraId="017792F4">
            <w:pPr>
              <w:rPr>
                <w:rFonts w:ascii="宋体" w:hAnsi="宋体" w:cs="宋体"/>
                <w:color w:val="auto"/>
                <w:sz w:val="18"/>
                <w:szCs w:val="18"/>
              </w:rPr>
            </w:pPr>
          </w:p>
        </w:tc>
      </w:tr>
      <w:tr w14:paraId="13C5A326">
        <w:tblPrEx>
          <w:tblCellMar>
            <w:top w:w="0" w:type="dxa"/>
            <w:left w:w="108" w:type="dxa"/>
            <w:bottom w:w="0" w:type="dxa"/>
            <w:right w:w="108" w:type="dxa"/>
          </w:tblCellMar>
        </w:tblPrEx>
        <w:trPr>
          <w:trHeight w:val="476" w:hRule="atLeast"/>
          <w:jc w:val="center"/>
        </w:trPr>
        <w:tc>
          <w:tcPr>
            <w:tcW w:w="902" w:type="dxa"/>
            <w:tcBorders>
              <w:top w:val="single" w:color="000000" w:sz="4" w:space="0"/>
              <w:left w:val="single" w:color="000000" w:sz="4" w:space="0"/>
              <w:bottom w:val="single" w:color="000000" w:sz="4" w:space="0"/>
              <w:right w:val="single" w:color="000000" w:sz="4" w:space="0"/>
            </w:tcBorders>
            <w:noWrap/>
            <w:vAlign w:val="center"/>
          </w:tcPr>
          <w:p w14:paraId="7CB46B9B">
            <w:pPr>
              <w:widowControl/>
              <w:jc w:val="center"/>
              <w:textAlignment w:val="center"/>
              <w:rPr>
                <w:rFonts w:ascii="宋体" w:hAnsi="宋体" w:cs="宋体"/>
                <w:b/>
                <w:bCs/>
                <w:color w:val="auto"/>
                <w:sz w:val="18"/>
                <w:szCs w:val="18"/>
              </w:rPr>
            </w:pPr>
            <w:r>
              <w:rPr>
                <w:rFonts w:hint="eastAsia" w:ascii="宋体" w:hAnsi="宋体" w:cs="宋体"/>
                <w:b/>
                <w:bCs/>
                <w:color w:val="auto"/>
                <w:sz w:val="18"/>
                <w:szCs w:val="18"/>
              </w:rPr>
              <w:t>4.1</w:t>
            </w:r>
          </w:p>
        </w:tc>
        <w:tc>
          <w:tcPr>
            <w:tcW w:w="2709" w:type="dxa"/>
            <w:tcBorders>
              <w:top w:val="single" w:color="000000" w:sz="4" w:space="0"/>
              <w:left w:val="single" w:color="000000" w:sz="4" w:space="0"/>
              <w:bottom w:val="single" w:color="000000" w:sz="4" w:space="0"/>
              <w:right w:val="single" w:color="000000" w:sz="4" w:space="0"/>
            </w:tcBorders>
            <w:vAlign w:val="center"/>
          </w:tcPr>
          <w:p w14:paraId="703017B4">
            <w:pPr>
              <w:widowControl/>
              <w:textAlignment w:val="center"/>
              <w:rPr>
                <w:rFonts w:ascii="宋体" w:hAnsi="宋体" w:cs="宋体"/>
                <w:b/>
                <w:bCs/>
                <w:color w:val="auto"/>
                <w:sz w:val="18"/>
                <w:szCs w:val="18"/>
              </w:rPr>
            </w:pPr>
            <w:r>
              <w:rPr>
                <w:rFonts w:hint="eastAsia" w:ascii="宋体" w:hAnsi="宋体" w:cs="宋体"/>
                <w:b/>
                <w:bCs/>
                <w:color w:val="auto"/>
                <w:sz w:val="18"/>
                <w:szCs w:val="18"/>
              </w:rPr>
              <w:t>陆域绿化养护</w:t>
            </w:r>
          </w:p>
        </w:tc>
        <w:tc>
          <w:tcPr>
            <w:tcW w:w="869" w:type="dxa"/>
            <w:tcBorders>
              <w:top w:val="single" w:color="000000" w:sz="4" w:space="0"/>
              <w:left w:val="single" w:color="000000" w:sz="4" w:space="0"/>
              <w:bottom w:val="single" w:color="000000" w:sz="4" w:space="0"/>
              <w:right w:val="single" w:color="000000" w:sz="4" w:space="0"/>
            </w:tcBorders>
            <w:noWrap/>
            <w:vAlign w:val="center"/>
          </w:tcPr>
          <w:p w14:paraId="2FA0EB85">
            <w:pPr>
              <w:jc w:val="center"/>
              <w:rPr>
                <w:rFonts w:ascii="宋体" w:hAnsi="宋体" w:cs="宋体"/>
                <w:color w:val="auto"/>
                <w:sz w:val="18"/>
                <w:szCs w:val="18"/>
              </w:rPr>
            </w:pPr>
          </w:p>
        </w:tc>
        <w:tc>
          <w:tcPr>
            <w:tcW w:w="742" w:type="dxa"/>
            <w:tcBorders>
              <w:top w:val="single" w:color="000000" w:sz="4" w:space="0"/>
              <w:left w:val="single" w:color="000000" w:sz="4" w:space="0"/>
              <w:bottom w:val="single" w:color="000000" w:sz="4" w:space="0"/>
              <w:right w:val="single" w:color="000000" w:sz="4" w:space="0"/>
            </w:tcBorders>
            <w:noWrap/>
            <w:vAlign w:val="center"/>
          </w:tcPr>
          <w:p w14:paraId="62223632">
            <w:pPr>
              <w:jc w:val="center"/>
              <w:rPr>
                <w:rFonts w:ascii="宋体" w:hAnsi="宋体" w:cs="宋体"/>
                <w:color w:val="auto"/>
                <w:sz w:val="18"/>
                <w:szCs w:val="18"/>
              </w:rPr>
            </w:pPr>
          </w:p>
        </w:tc>
        <w:tc>
          <w:tcPr>
            <w:tcW w:w="1018" w:type="dxa"/>
            <w:tcBorders>
              <w:top w:val="single" w:color="000000" w:sz="4" w:space="0"/>
              <w:left w:val="single" w:color="000000" w:sz="4" w:space="0"/>
              <w:bottom w:val="single" w:color="000000" w:sz="4" w:space="0"/>
              <w:right w:val="single" w:color="000000" w:sz="4" w:space="0"/>
            </w:tcBorders>
            <w:noWrap/>
            <w:vAlign w:val="center"/>
          </w:tcPr>
          <w:p w14:paraId="1B98E657">
            <w:pPr>
              <w:jc w:val="center"/>
              <w:rPr>
                <w:rFonts w:ascii="宋体" w:hAnsi="宋体" w:cs="宋体"/>
                <w:color w:val="auto"/>
                <w:sz w:val="18"/>
                <w:szCs w:val="18"/>
              </w:rPr>
            </w:pPr>
          </w:p>
        </w:tc>
        <w:tc>
          <w:tcPr>
            <w:tcW w:w="914" w:type="dxa"/>
            <w:tcBorders>
              <w:top w:val="single" w:color="000000" w:sz="4" w:space="0"/>
              <w:left w:val="single" w:color="000000" w:sz="4" w:space="0"/>
              <w:bottom w:val="single" w:color="000000" w:sz="4" w:space="0"/>
              <w:right w:val="single" w:color="000000" w:sz="4" w:space="0"/>
            </w:tcBorders>
            <w:noWrap/>
            <w:vAlign w:val="center"/>
          </w:tcPr>
          <w:p w14:paraId="1AEC388A">
            <w:pPr>
              <w:jc w:val="center"/>
              <w:rPr>
                <w:rFonts w:ascii="宋体" w:hAnsi="宋体" w:cs="宋体"/>
                <w:color w:val="auto"/>
                <w:sz w:val="18"/>
                <w:szCs w:val="18"/>
              </w:rPr>
            </w:pPr>
          </w:p>
        </w:tc>
        <w:tc>
          <w:tcPr>
            <w:tcW w:w="766" w:type="dxa"/>
            <w:tcBorders>
              <w:top w:val="single" w:color="000000" w:sz="4" w:space="0"/>
              <w:left w:val="single" w:color="000000" w:sz="4" w:space="0"/>
              <w:bottom w:val="single" w:color="000000" w:sz="4" w:space="0"/>
              <w:right w:val="single" w:color="000000" w:sz="4" w:space="0"/>
            </w:tcBorders>
            <w:noWrap/>
            <w:vAlign w:val="center"/>
          </w:tcPr>
          <w:p w14:paraId="2EC24E46">
            <w:pPr>
              <w:jc w:val="center"/>
              <w:rPr>
                <w:rFonts w:ascii="宋体" w:hAnsi="宋体" w:cs="宋体"/>
                <w:color w:val="auto"/>
                <w:sz w:val="18"/>
                <w:szCs w:val="18"/>
              </w:rPr>
            </w:pP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48A02086">
            <w:pPr>
              <w:jc w:val="center"/>
              <w:rPr>
                <w:rFonts w:ascii="宋体" w:hAnsi="宋体" w:cs="宋体"/>
                <w:color w:val="auto"/>
                <w:sz w:val="18"/>
                <w:szCs w:val="18"/>
              </w:rPr>
            </w:pP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4CC02ECC">
            <w:pPr>
              <w:jc w:val="center"/>
              <w:rPr>
                <w:rFonts w:ascii="宋体" w:hAnsi="宋体" w:cs="宋体"/>
                <w:color w:val="auto"/>
                <w:sz w:val="18"/>
                <w:szCs w:val="18"/>
              </w:rPr>
            </w:pPr>
          </w:p>
        </w:tc>
        <w:tc>
          <w:tcPr>
            <w:tcW w:w="1054" w:type="dxa"/>
            <w:tcBorders>
              <w:top w:val="single" w:color="000000" w:sz="4" w:space="0"/>
              <w:left w:val="single" w:color="000000" w:sz="4" w:space="0"/>
              <w:bottom w:val="single" w:color="000000" w:sz="4" w:space="0"/>
              <w:right w:val="single" w:color="000000" w:sz="4" w:space="0"/>
            </w:tcBorders>
            <w:noWrap/>
            <w:vAlign w:val="center"/>
          </w:tcPr>
          <w:p w14:paraId="41ED45E3">
            <w:pPr>
              <w:rPr>
                <w:rFonts w:ascii="宋体" w:hAnsi="宋体" w:cs="宋体"/>
                <w:color w:val="auto"/>
                <w:sz w:val="18"/>
                <w:szCs w:val="18"/>
              </w:rPr>
            </w:pPr>
          </w:p>
        </w:tc>
      </w:tr>
      <w:tr w14:paraId="24121373">
        <w:tblPrEx>
          <w:tblCellMar>
            <w:top w:w="0" w:type="dxa"/>
            <w:left w:w="108" w:type="dxa"/>
            <w:bottom w:w="0" w:type="dxa"/>
            <w:right w:w="108" w:type="dxa"/>
          </w:tblCellMar>
        </w:tblPrEx>
        <w:trPr>
          <w:trHeight w:val="613" w:hRule="atLeast"/>
          <w:jc w:val="center"/>
        </w:trPr>
        <w:tc>
          <w:tcPr>
            <w:tcW w:w="902" w:type="dxa"/>
            <w:tcBorders>
              <w:top w:val="single" w:color="000000" w:sz="4" w:space="0"/>
              <w:left w:val="single" w:color="000000" w:sz="4" w:space="0"/>
              <w:bottom w:val="single" w:color="000000" w:sz="4" w:space="0"/>
              <w:right w:val="single" w:color="000000" w:sz="4" w:space="0"/>
            </w:tcBorders>
            <w:noWrap/>
            <w:vAlign w:val="center"/>
          </w:tcPr>
          <w:p w14:paraId="6060615E">
            <w:pPr>
              <w:widowControl/>
              <w:jc w:val="center"/>
              <w:textAlignment w:val="center"/>
              <w:rPr>
                <w:rFonts w:ascii="宋体" w:hAnsi="宋体" w:cs="宋体"/>
                <w:color w:val="auto"/>
                <w:sz w:val="18"/>
                <w:szCs w:val="18"/>
              </w:rPr>
            </w:pPr>
            <w:r>
              <w:rPr>
                <w:rFonts w:hint="eastAsia" w:ascii="宋体" w:hAnsi="宋体" w:cs="宋体"/>
                <w:color w:val="auto"/>
                <w:sz w:val="18"/>
                <w:szCs w:val="18"/>
              </w:rPr>
              <w:t>4.1.1</w:t>
            </w:r>
          </w:p>
        </w:tc>
        <w:tc>
          <w:tcPr>
            <w:tcW w:w="2709" w:type="dxa"/>
            <w:tcBorders>
              <w:top w:val="single" w:color="000000" w:sz="4" w:space="0"/>
              <w:left w:val="single" w:color="000000" w:sz="4" w:space="0"/>
              <w:bottom w:val="single" w:color="000000" w:sz="4" w:space="0"/>
              <w:right w:val="single" w:color="000000" w:sz="4" w:space="0"/>
            </w:tcBorders>
            <w:vAlign w:val="center"/>
          </w:tcPr>
          <w:p w14:paraId="17CB7FE4">
            <w:pPr>
              <w:widowControl/>
              <w:textAlignment w:val="center"/>
              <w:rPr>
                <w:rFonts w:ascii="宋体" w:hAnsi="宋体" w:cs="宋体"/>
                <w:color w:val="auto"/>
                <w:sz w:val="18"/>
                <w:szCs w:val="18"/>
              </w:rPr>
            </w:pPr>
            <w:r>
              <w:rPr>
                <w:rFonts w:hint="eastAsia" w:ascii="宋体" w:hAnsi="宋体" w:cs="宋体"/>
                <w:color w:val="auto"/>
                <w:sz w:val="18"/>
                <w:szCs w:val="18"/>
              </w:rPr>
              <w:t>乔木养护（落叶）胸径30cm以下</w:t>
            </w:r>
          </w:p>
        </w:tc>
        <w:tc>
          <w:tcPr>
            <w:tcW w:w="869" w:type="dxa"/>
            <w:tcBorders>
              <w:top w:val="single" w:color="000000" w:sz="4" w:space="0"/>
              <w:left w:val="single" w:color="000000" w:sz="4" w:space="0"/>
              <w:bottom w:val="single" w:color="000000" w:sz="4" w:space="0"/>
              <w:right w:val="single" w:color="000000" w:sz="4" w:space="0"/>
            </w:tcBorders>
            <w:noWrap/>
            <w:vAlign w:val="center"/>
          </w:tcPr>
          <w:p w14:paraId="2C0D3DF7">
            <w:pPr>
              <w:widowControl/>
              <w:jc w:val="center"/>
              <w:textAlignment w:val="center"/>
              <w:rPr>
                <w:rFonts w:ascii="宋体" w:hAnsi="宋体" w:cs="宋体"/>
                <w:color w:val="auto"/>
                <w:sz w:val="18"/>
                <w:szCs w:val="18"/>
              </w:rPr>
            </w:pPr>
            <w:r>
              <w:rPr>
                <w:rFonts w:hint="eastAsia" w:ascii="宋体" w:hAnsi="宋体" w:cs="宋体"/>
                <w:color w:val="auto"/>
                <w:sz w:val="18"/>
                <w:szCs w:val="18"/>
              </w:rPr>
              <w:t>株</w:t>
            </w:r>
          </w:p>
        </w:tc>
        <w:tc>
          <w:tcPr>
            <w:tcW w:w="742" w:type="dxa"/>
            <w:tcBorders>
              <w:top w:val="single" w:color="000000" w:sz="4" w:space="0"/>
              <w:left w:val="single" w:color="000000" w:sz="4" w:space="0"/>
              <w:bottom w:val="single" w:color="000000" w:sz="4" w:space="0"/>
              <w:right w:val="single" w:color="000000" w:sz="4" w:space="0"/>
            </w:tcBorders>
            <w:noWrap/>
            <w:vAlign w:val="center"/>
          </w:tcPr>
          <w:p w14:paraId="1EFCE667">
            <w:pPr>
              <w:widowControl/>
              <w:jc w:val="center"/>
              <w:textAlignment w:val="center"/>
              <w:rPr>
                <w:rFonts w:ascii="宋体" w:hAnsi="宋体" w:cs="宋体"/>
                <w:color w:val="auto"/>
                <w:sz w:val="18"/>
                <w:szCs w:val="18"/>
              </w:rPr>
            </w:pPr>
            <w:r>
              <w:rPr>
                <w:rFonts w:hint="eastAsia" w:ascii="宋体" w:hAnsi="宋体" w:cs="宋体"/>
                <w:color w:val="auto"/>
                <w:sz w:val="18"/>
                <w:szCs w:val="18"/>
              </w:rPr>
              <w:t>131</w:t>
            </w:r>
          </w:p>
        </w:tc>
        <w:tc>
          <w:tcPr>
            <w:tcW w:w="1018" w:type="dxa"/>
            <w:tcBorders>
              <w:top w:val="single" w:color="000000" w:sz="4" w:space="0"/>
              <w:left w:val="single" w:color="000000" w:sz="4" w:space="0"/>
              <w:bottom w:val="single" w:color="000000" w:sz="4" w:space="0"/>
              <w:right w:val="single" w:color="000000" w:sz="4" w:space="0"/>
            </w:tcBorders>
            <w:noWrap/>
            <w:vAlign w:val="center"/>
          </w:tcPr>
          <w:p w14:paraId="1C9C42B7">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914" w:type="dxa"/>
            <w:tcBorders>
              <w:top w:val="single" w:color="000000" w:sz="4" w:space="0"/>
              <w:left w:val="single" w:color="000000" w:sz="4" w:space="0"/>
              <w:bottom w:val="single" w:color="000000" w:sz="4" w:space="0"/>
              <w:right w:val="single" w:color="000000" w:sz="4" w:space="0"/>
            </w:tcBorders>
            <w:noWrap/>
            <w:vAlign w:val="center"/>
          </w:tcPr>
          <w:p w14:paraId="27055882">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66" w:type="dxa"/>
            <w:tcBorders>
              <w:top w:val="single" w:color="000000" w:sz="4" w:space="0"/>
              <w:left w:val="single" w:color="000000" w:sz="4" w:space="0"/>
              <w:bottom w:val="single" w:color="000000" w:sz="4" w:space="0"/>
              <w:right w:val="single" w:color="000000" w:sz="4" w:space="0"/>
            </w:tcBorders>
            <w:noWrap/>
            <w:vAlign w:val="center"/>
          </w:tcPr>
          <w:p w14:paraId="20E9FC37">
            <w:pPr>
              <w:widowControl/>
              <w:jc w:val="center"/>
              <w:textAlignment w:val="center"/>
              <w:rPr>
                <w:rFonts w:ascii="宋体" w:hAnsi="宋体" w:cs="宋体"/>
                <w:color w:val="auto"/>
                <w:sz w:val="18"/>
                <w:szCs w:val="18"/>
              </w:rPr>
            </w:pPr>
            <w:r>
              <w:rPr>
                <w:rFonts w:hint="eastAsia" w:ascii="宋体" w:hAnsi="宋体" w:cs="宋体"/>
                <w:color w:val="auto"/>
                <w:sz w:val="18"/>
                <w:szCs w:val="18"/>
              </w:rPr>
              <w:t>1年</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360D4DF7">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7D5AAB54">
            <w:pPr>
              <w:widowControl/>
              <w:jc w:val="center"/>
              <w:textAlignment w:val="center"/>
              <w:rPr>
                <w:rFonts w:ascii="宋体" w:hAnsi="宋体" w:cs="宋体"/>
                <w:color w:val="auto"/>
                <w:sz w:val="18"/>
                <w:szCs w:val="18"/>
              </w:rPr>
            </w:pPr>
            <w:r>
              <w:rPr>
                <w:rFonts w:hint="eastAsia" w:ascii="宋体" w:hAnsi="宋体" w:cs="宋体"/>
                <w:color w:val="auto"/>
                <w:sz w:val="18"/>
                <w:szCs w:val="18"/>
              </w:rPr>
              <w:t>131</w:t>
            </w:r>
          </w:p>
        </w:tc>
        <w:tc>
          <w:tcPr>
            <w:tcW w:w="1054" w:type="dxa"/>
            <w:tcBorders>
              <w:top w:val="single" w:color="000000" w:sz="4" w:space="0"/>
              <w:left w:val="single" w:color="000000" w:sz="4" w:space="0"/>
              <w:bottom w:val="single" w:color="000000" w:sz="4" w:space="0"/>
              <w:right w:val="single" w:color="000000" w:sz="4" w:space="0"/>
            </w:tcBorders>
            <w:noWrap/>
            <w:vAlign w:val="center"/>
          </w:tcPr>
          <w:p w14:paraId="16A11154">
            <w:pPr>
              <w:rPr>
                <w:rFonts w:ascii="宋体" w:hAnsi="宋体" w:cs="宋体"/>
                <w:color w:val="auto"/>
                <w:sz w:val="18"/>
                <w:szCs w:val="18"/>
              </w:rPr>
            </w:pPr>
          </w:p>
        </w:tc>
      </w:tr>
      <w:tr w14:paraId="24C54C1E">
        <w:tblPrEx>
          <w:tblCellMar>
            <w:top w:w="0" w:type="dxa"/>
            <w:left w:w="108" w:type="dxa"/>
            <w:bottom w:w="0" w:type="dxa"/>
            <w:right w:w="108" w:type="dxa"/>
          </w:tblCellMar>
        </w:tblPrEx>
        <w:trPr>
          <w:trHeight w:val="613" w:hRule="atLeast"/>
          <w:jc w:val="center"/>
        </w:trPr>
        <w:tc>
          <w:tcPr>
            <w:tcW w:w="902" w:type="dxa"/>
            <w:tcBorders>
              <w:top w:val="single" w:color="000000" w:sz="4" w:space="0"/>
              <w:left w:val="single" w:color="000000" w:sz="4" w:space="0"/>
              <w:bottom w:val="single" w:color="000000" w:sz="4" w:space="0"/>
              <w:right w:val="single" w:color="000000" w:sz="4" w:space="0"/>
            </w:tcBorders>
            <w:noWrap/>
            <w:vAlign w:val="center"/>
          </w:tcPr>
          <w:p w14:paraId="188B08D0">
            <w:pPr>
              <w:widowControl/>
              <w:jc w:val="center"/>
              <w:textAlignment w:val="center"/>
              <w:rPr>
                <w:rFonts w:ascii="宋体" w:hAnsi="宋体" w:cs="宋体"/>
                <w:color w:val="auto"/>
                <w:sz w:val="18"/>
                <w:szCs w:val="18"/>
              </w:rPr>
            </w:pPr>
            <w:r>
              <w:rPr>
                <w:rFonts w:hint="eastAsia" w:ascii="宋体" w:hAnsi="宋体" w:cs="宋体"/>
                <w:color w:val="auto"/>
                <w:sz w:val="18"/>
                <w:szCs w:val="18"/>
              </w:rPr>
              <w:t>4.1.2</w:t>
            </w:r>
          </w:p>
        </w:tc>
        <w:tc>
          <w:tcPr>
            <w:tcW w:w="2709" w:type="dxa"/>
            <w:tcBorders>
              <w:top w:val="single" w:color="000000" w:sz="4" w:space="0"/>
              <w:left w:val="single" w:color="000000" w:sz="4" w:space="0"/>
              <w:bottom w:val="single" w:color="000000" w:sz="4" w:space="0"/>
              <w:right w:val="single" w:color="000000" w:sz="4" w:space="0"/>
            </w:tcBorders>
            <w:vAlign w:val="center"/>
          </w:tcPr>
          <w:p w14:paraId="3F380FA7">
            <w:pPr>
              <w:widowControl/>
              <w:textAlignment w:val="center"/>
              <w:rPr>
                <w:rFonts w:ascii="宋体" w:hAnsi="宋体" w:cs="宋体"/>
                <w:color w:val="auto"/>
                <w:sz w:val="18"/>
                <w:szCs w:val="18"/>
              </w:rPr>
            </w:pPr>
            <w:r>
              <w:rPr>
                <w:rFonts w:hint="eastAsia" w:ascii="宋体" w:hAnsi="宋体" w:cs="宋体"/>
                <w:color w:val="auto"/>
                <w:sz w:val="18"/>
                <w:szCs w:val="18"/>
              </w:rPr>
              <w:t>乔木养护（常绿）胸径30cm以下</w:t>
            </w:r>
          </w:p>
        </w:tc>
        <w:tc>
          <w:tcPr>
            <w:tcW w:w="869" w:type="dxa"/>
            <w:tcBorders>
              <w:top w:val="single" w:color="000000" w:sz="4" w:space="0"/>
              <w:left w:val="single" w:color="000000" w:sz="4" w:space="0"/>
              <w:bottom w:val="single" w:color="000000" w:sz="4" w:space="0"/>
              <w:right w:val="single" w:color="000000" w:sz="4" w:space="0"/>
            </w:tcBorders>
            <w:noWrap/>
            <w:vAlign w:val="center"/>
          </w:tcPr>
          <w:p w14:paraId="12253F25">
            <w:pPr>
              <w:widowControl/>
              <w:jc w:val="center"/>
              <w:textAlignment w:val="center"/>
              <w:rPr>
                <w:rFonts w:ascii="宋体" w:hAnsi="宋体" w:cs="宋体"/>
                <w:color w:val="auto"/>
                <w:sz w:val="18"/>
                <w:szCs w:val="18"/>
              </w:rPr>
            </w:pPr>
            <w:r>
              <w:rPr>
                <w:rFonts w:hint="eastAsia" w:ascii="宋体" w:hAnsi="宋体" w:cs="宋体"/>
                <w:color w:val="auto"/>
                <w:sz w:val="18"/>
                <w:szCs w:val="18"/>
              </w:rPr>
              <w:t>株</w:t>
            </w:r>
          </w:p>
        </w:tc>
        <w:tc>
          <w:tcPr>
            <w:tcW w:w="742" w:type="dxa"/>
            <w:tcBorders>
              <w:top w:val="single" w:color="000000" w:sz="4" w:space="0"/>
              <w:left w:val="single" w:color="000000" w:sz="4" w:space="0"/>
              <w:bottom w:val="single" w:color="000000" w:sz="4" w:space="0"/>
              <w:right w:val="single" w:color="000000" w:sz="4" w:space="0"/>
            </w:tcBorders>
            <w:noWrap/>
            <w:vAlign w:val="center"/>
          </w:tcPr>
          <w:p w14:paraId="66654161">
            <w:pPr>
              <w:widowControl/>
              <w:jc w:val="center"/>
              <w:textAlignment w:val="center"/>
              <w:rPr>
                <w:rFonts w:ascii="宋体" w:hAnsi="宋体" w:cs="宋体"/>
                <w:color w:val="auto"/>
                <w:sz w:val="18"/>
                <w:szCs w:val="18"/>
              </w:rPr>
            </w:pPr>
            <w:r>
              <w:rPr>
                <w:rFonts w:hint="eastAsia" w:ascii="宋体" w:hAnsi="宋体" w:cs="宋体"/>
                <w:color w:val="auto"/>
                <w:sz w:val="18"/>
                <w:szCs w:val="18"/>
              </w:rPr>
              <w:t>145</w:t>
            </w:r>
          </w:p>
        </w:tc>
        <w:tc>
          <w:tcPr>
            <w:tcW w:w="1018" w:type="dxa"/>
            <w:tcBorders>
              <w:top w:val="single" w:color="000000" w:sz="4" w:space="0"/>
              <w:left w:val="single" w:color="000000" w:sz="4" w:space="0"/>
              <w:bottom w:val="single" w:color="000000" w:sz="4" w:space="0"/>
              <w:right w:val="single" w:color="000000" w:sz="4" w:space="0"/>
            </w:tcBorders>
            <w:noWrap/>
            <w:vAlign w:val="center"/>
          </w:tcPr>
          <w:p w14:paraId="058E04FD">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914" w:type="dxa"/>
            <w:tcBorders>
              <w:top w:val="single" w:color="000000" w:sz="4" w:space="0"/>
              <w:left w:val="single" w:color="000000" w:sz="4" w:space="0"/>
              <w:bottom w:val="single" w:color="000000" w:sz="4" w:space="0"/>
              <w:right w:val="single" w:color="000000" w:sz="4" w:space="0"/>
            </w:tcBorders>
            <w:noWrap/>
            <w:vAlign w:val="center"/>
          </w:tcPr>
          <w:p w14:paraId="2F7F4579">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66" w:type="dxa"/>
            <w:tcBorders>
              <w:top w:val="single" w:color="000000" w:sz="4" w:space="0"/>
              <w:left w:val="single" w:color="000000" w:sz="4" w:space="0"/>
              <w:bottom w:val="single" w:color="000000" w:sz="4" w:space="0"/>
              <w:right w:val="single" w:color="000000" w:sz="4" w:space="0"/>
            </w:tcBorders>
            <w:noWrap/>
            <w:vAlign w:val="center"/>
          </w:tcPr>
          <w:p w14:paraId="0FE3E60D">
            <w:pPr>
              <w:widowControl/>
              <w:jc w:val="center"/>
              <w:textAlignment w:val="center"/>
              <w:rPr>
                <w:rFonts w:ascii="宋体" w:hAnsi="宋体" w:cs="宋体"/>
                <w:color w:val="auto"/>
                <w:sz w:val="18"/>
                <w:szCs w:val="18"/>
              </w:rPr>
            </w:pPr>
            <w:r>
              <w:rPr>
                <w:rFonts w:hint="eastAsia" w:ascii="宋体" w:hAnsi="宋体" w:cs="宋体"/>
                <w:color w:val="auto"/>
                <w:sz w:val="18"/>
                <w:szCs w:val="18"/>
              </w:rPr>
              <w:t>1年</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0536E44D">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7EADDB17">
            <w:pPr>
              <w:widowControl/>
              <w:jc w:val="center"/>
              <w:textAlignment w:val="center"/>
              <w:rPr>
                <w:rFonts w:ascii="宋体" w:hAnsi="宋体" w:cs="宋体"/>
                <w:color w:val="auto"/>
                <w:sz w:val="18"/>
                <w:szCs w:val="18"/>
              </w:rPr>
            </w:pPr>
            <w:r>
              <w:rPr>
                <w:rFonts w:hint="eastAsia" w:ascii="宋体" w:hAnsi="宋体" w:cs="宋体"/>
                <w:color w:val="auto"/>
                <w:sz w:val="18"/>
                <w:szCs w:val="18"/>
              </w:rPr>
              <w:t>145</w:t>
            </w:r>
          </w:p>
        </w:tc>
        <w:tc>
          <w:tcPr>
            <w:tcW w:w="1054" w:type="dxa"/>
            <w:tcBorders>
              <w:top w:val="single" w:color="000000" w:sz="4" w:space="0"/>
              <w:left w:val="single" w:color="000000" w:sz="4" w:space="0"/>
              <w:bottom w:val="single" w:color="000000" w:sz="4" w:space="0"/>
              <w:right w:val="single" w:color="000000" w:sz="4" w:space="0"/>
            </w:tcBorders>
            <w:noWrap/>
            <w:vAlign w:val="center"/>
          </w:tcPr>
          <w:p w14:paraId="5F701D9D">
            <w:pPr>
              <w:rPr>
                <w:rFonts w:ascii="宋体" w:hAnsi="宋体" w:cs="宋体"/>
                <w:color w:val="auto"/>
                <w:sz w:val="18"/>
                <w:szCs w:val="18"/>
              </w:rPr>
            </w:pPr>
          </w:p>
        </w:tc>
      </w:tr>
      <w:tr w14:paraId="799D066E">
        <w:tblPrEx>
          <w:tblCellMar>
            <w:top w:w="0" w:type="dxa"/>
            <w:left w:w="108" w:type="dxa"/>
            <w:bottom w:w="0" w:type="dxa"/>
            <w:right w:w="108" w:type="dxa"/>
          </w:tblCellMar>
        </w:tblPrEx>
        <w:trPr>
          <w:trHeight w:val="613" w:hRule="atLeast"/>
          <w:jc w:val="center"/>
        </w:trPr>
        <w:tc>
          <w:tcPr>
            <w:tcW w:w="902" w:type="dxa"/>
            <w:tcBorders>
              <w:top w:val="single" w:color="000000" w:sz="4" w:space="0"/>
              <w:left w:val="single" w:color="000000" w:sz="4" w:space="0"/>
              <w:bottom w:val="single" w:color="000000" w:sz="4" w:space="0"/>
              <w:right w:val="single" w:color="000000" w:sz="4" w:space="0"/>
            </w:tcBorders>
            <w:noWrap/>
            <w:vAlign w:val="center"/>
          </w:tcPr>
          <w:p w14:paraId="54E7C8B3">
            <w:pPr>
              <w:widowControl/>
              <w:jc w:val="center"/>
              <w:textAlignment w:val="center"/>
              <w:rPr>
                <w:rFonts w:ascii="宋体" w:hAnsi="宋体" w:cs="宋体"/>
                <w:color w:val="auto"/>
                <w:sz w:val="18"/>
                <w:szCs w:val="18"/>
              </w:rPr>
            </w:pPr>
            <w:r>
              <w:rPr>
                <w:rFonts w:hint="eastAsia" w:ascii="宋体" w:hAnsi="宋体" w:cs="宋体"/>
                <w:color w:val="auto"/>
                <w:sz w:val="18"/>
                <w:szCs w:val="18"/>
              </w:rPr>
              <w:t>4.1.3</w:t>
            </w:r>
          </w:p>
        </w:tc>
        <w:tc>
          <w:tcPr>
            <w:tcW w:w="2709" w:type="dxa"/>
            <w:tcBorders>
              <w:top w:val="single" w:color="000000" w:sz="4" w:space="0"/>
              <w:left w:val="single" w:color="000000" w:sz="4" w:space="0"/>
              <w:bottom w:val="single" w:color="000000" w:sz="4" w:space="0"/>
              <w:right w:val="single" w:color="000000" w:sz="4" w:space="0"/>
            </w:tcBorders>
            <w:vAlign w:val="center"/>
          </w:tcPr>
          <w:p w14:paraId="0AB2CD05">
            <w:pPr>
              <w:widowControl/>
              <w:textAlignment w:val="center"/>
              <w:rPr>
                <w:rFonts w:ascii="宋体" w:hAnsi="宋体" w:cs="宋体"/>
                <w:color w:val="auto"/>
                <w:sz w:val="18"/>
                <w:szCs w:val="18"/>
              </w:rPr>
            </w:pPr>
            <w:r>
              <w:rPr>
                <w:rFonts w:hint="eastAsia" w:ascii="宋体" w:hAnsi="宋体" w:cs="宋体"/>
                <w:color w:val="auto"/>
                <w:sz w:val="18"/>
                <w:szCs w:val="18"/>
              </w:rPr>
              <w:t>绿篱养护（单排）高度150cm以上</w:t>
            </w:r>
          </w:p>
        </w:tc>
        <w:tc>
          <w:tcPr>
            <w:tcW w:w="869" w:type="dxa"/>
            <w:tcBorders>
              <w:top w:val="single" w:color="000000" w:sz="4" w:space="0"/>
              <w:left w:val="single" w:color="000000" w:sz="4" w:space="0"/>
              <w:bottom w:val="single" w:color="000000" w:sz="4" w:space="0"/>
              <w:right w:val="single" w:color="000000" w:sz="4" w:space="0"/>
            </w:tcBorders>
            <w:noWrap/>
            <w:vAlign w:val="center"/>
          </w:tcPr>
          <w:p w14:paraId="01259150">
            <w:pPr>
              <w:widowControl/>
              <w:jc w:val="center"/>
              <w:textAlignment w:val="center"/>
              <w:rPr>
                <w:rFonts w:ascii="宋体" w:hAnsi="宋体" w:cs="宋体"/>
                <w:color w:val="auto"/>
                <w:sz w:val="18"/>
                <w:szCs w:val="18"/>
              </w:rPr>
            </w:pPr>
            <w:r>
              <w:rPr>
                <w:rFonts w:hint="eastAsia" w:ascii="宋体" w:hAnsi="宋体" w:cs="宋体"/>
                <w:color w:val="auto"/>
                <w:sz w:val="18"/>
                <w:szCs w:val="18"/>
              </w:rPr>
              <w:t>m</w:t>
            </w:r>
          </w:p>
        </w:tc>
        <w:tc>
          <w:tcPr>
            <w:tcW w:w="742" w:type="dxa"/>
            <w:tcBorders>
              <w:top w:val="single" w:color="000000" w:sz="4" w:space="0"/>
              <w:left w:val="single" w:color="000000" w:sz="4" w:space="0"/>
              <w:bottom w:val="single" w:color="000000" w:sz="4" w:space="0"/>
              <w:right w:val="single" w:color="000000" w:sz="4" w:space="0"/>
            </w:tcBorders>
            <w:noWrap/>
            <w:vAlign w:val="center"/>
          </w:tcPr>
          <w:p w14:paraId="2FD01C9D">
            <w:pPr>
              <w:widowControl/>
              <w:jc w:val="center"/>
              <w:textAlignment w:val="center"/>
              <w:rPr>
                <w:rFonts w:ascii="宋体" w:hAnsi="宋体" w:cs="宋体"/>
                <w:color w:val="auto"/>
                <w:sz w:val="18"/>
                <w:szCs w:val="18"/>
              </w:rPr>
            </w:pPr>
            <w:r>
              <w:rPr>
                <w:rFonts w:hint="eastAsia" w:ascii="宋体" w:hAnsi="宋体" w:cs="宋体"/>
                <w:color w:val="auto"/>
                <w:sz w:val="18"/>
                <w:szCs w:val="18"/>
              </w:rPr>
              <w:t>457.5</w:t>
            </w:r>
          </w:p>
        </w:tc>
        <w:tc>
          <w:tcPr>
            <w:tcW w:w="1018" w:type="dxa"/>
            <w:tcBorders>
              <w:top w:val="single" w:color="000000" w:sz="4" w:space="0"/>
              <w:left w:val="single" w:color="000000" w:sz="4" w:space="0"/>
              <w:bottom w:val="single" w:color="000000" w:sz="4" w:space="0"/>
              <w:right w:val="single" w:color="000000" w:sz="4" w:space="0"/>
            </w:tcBorders>
            <w:noWrap/>
            <w:vAlign w:val="center"/>
          </w:tcPr>
          <w:p w14:paraId="15B53597">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914" w:type="dxa"/>
            <w:tcBorders>
              <w:top w:val="single" w:color="000000" w:sz="4" w:space="0"/>
              <w:left w:val="single" w:color="000000" w:sz="4" w:space="0"/>
              <w:bottom w:val="single" w:color="000000" w:sz="4" w:space="0"/>
              <w:right w:val="single" w:color="000000" w:sz="4" w:space="0"/>
            </w:tcBorders>
            <w:noWrap/>
            <w:vAlign w:val="center"/>
          </w:tcPr>
          <w:p w14:paraId="6B706162">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66" w:type="dxa"/>
            <w:tcBorders>
              <w:top w:val="single" w:color="000000" w:sz="4" w:space="0"/>
              <w:left w:val="single" w:color="000000" w:sz="4" w:space="0"/>
              <w:bottom w:val="single" w:color="000000" w:sz="4" w:space="0"/>
              <w:right w:val="single" w:color="000000" w:sz="4" w:space="0"/>
            </w:tcBorders>
            <w:noWrap/>
            <w:vAlign w:val="center"/>
          </w:tcPr>
          <w:p w14:paraId="5B58AA14">
            <w:pPr>
              <w:widowControl/>
              <w:jc w:val="center"/>
              <w:textAlignment w:val="center"/>
              <w:rPr>
                <w:rFonts w:ascii="宋体" w:hAnsi="宋体" w:cs="宋体"/>
                <w:color w:val="auto"/>
                <w:sz w:val="18"/>
                <w:szCs w:val="18"/>
              </w:rPr>
            </w:pPr>
            <w:r>
              <w:rPr>
                <w:rFonts w:hint="eastAsia" w:ascii="宋体" w:hAnsi="宋体" w:cs="宋体"/>
                <w:color w:val="auto"/>
                <w:sz w:val="18"/>
                <w:szCs w:val="18"/>
              </w:rPr>
              <w:t>1年</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0DCC87EE">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04165BD9">
            <w:pPr>
              <w:widowControl/>
              <w:jc w:val="center"/>
              <w:textAlignment w:val="center"/>
              <w:rPr>
                <w:rFonts w:ascii="宋体" w:hAnsi="宋体" w:cs="宋体"/>
                <w:color w:val="auto"/>
                <w:sz w:val="18"/>
                <w:szCs w:val="18"/>
              </w:rPr>
            </w:pPr>
            <w:r>
              <w:rPr>
                <w:rFonts w:hint="eastAsia" w:ascii="宋体" w:hAnsi="宋体" w:cs="宋体"/>
                <w:color w:val="auto"/>
                <w:sz w:val="18"/>
                <w:szCs w:val="18"/>
              </w:rPr>
              <w:t>457.5</w:t>
            </w:r>
          </w:p>
        </w:tc>
        <w:tc>
          <w:tcPr>
            <w:tcW w:w="1054" w:type="dxa"/>
            <w:tcBorders>
              <w:top w:val="single" w:color="000000" w:sz="4" w:space="0"/>
              <w:left w:val="single" w:color="000000" w:sz="4" w:space="0"/>
              <w:bottom w:val="single" w:color="000000" w:sz="4" w:space="0"/>
              <w:right w:val="single" w:color="000000" w:sz="4" w:space="0"/>
            </w:tcBorders>
            <w:noWrap/>
            <w:vAlign w:val="center"/>
          </w:tcPr>
          <w:p w14:paraId="49D8E3BE">
            <w:pPr>
              <w:rPr>
                <w:rFonts w:ascii="宋体" w:hAnsi="宋体" w:cs="宋体"/>
                <w:color w:val="auto"/>
                <w:sz w:val="18"/>
                <w:szCs w:val="18"/>
              </w:rPr>
            </w:pPr>
          </w:p>
        </w:tc>
      </w:tr>
      <w:tr w14:paraId="7DA602F4">
        <w:tblPrEx>
          <w:tblCellMar>
            <w:top w:w="0" w:type="dxa"/>
            <w:left w:w="108" w:type="dxa"/>
            <w:bottom w:w="0" w:type="dxa"/>
            <w:right w:w="108" w:type="dxa"/>
          </w:tblCellMar>
        </w:tblPrEx>
        <w:trPr>
          <w:trHeight w:val="613" w:hRule="atLeast"/>
          <w:jc w:val="center"/>
        </w:trPr>
        <w:tc>
          <w:tcPr>
            <w:tcW w:w="902" w:type="dxa"/>
            <w:tcBorders>
              <w:top w:val="single" w:color="000000" w:sz="4" w:space="0"/>
              <w:left w:val="single" w:color="000000" w:sz="4" w:space="0"/>
              <w:bottom w:val="single" w:color="000000" w:sz="4" w:space="0"/>
              <w:right w:val="single" w:color="000000" w:sz="4" w:space="0"/>
            </w:tcBorders>
            <w:noWrap/>
            <w:vAlign w:val="center"/>
          </w:tcPr>
          <w:p w14:paraId="6B28A83D">
            <w:pPr>
              <w:widowControl/>
              <w:jc w:val="center"/>
              <w:textAlignment w:val="center"/>
              <w:rPr>
                <w:rFonts w:ascii="宋体" w:hAnsi="宋体" w:cs="宋体"/>
                <w:color w:val="auto"/>
                <w:sz w:val="18"/>
                <w:szCs w:val="18"/>
              </w:rPr>
            </w:pPr>
            <w:r>
              <w:rPr>
                <w:rFonts w:hint="eastAsia" w:ascii="宋体" w:hAnsi="宋体" w:cs="宋体"/>
                <w:color w:val="auto"/>
                <w:sz w:val="18"/>
                <w:szCs w:val="18"/>
              </w:rPr>
              <w:t>4.1.4</w:t>
            </w:r>
          </w:p>
        </w:tc>
        <w:tc>
          <w:tcPr>
            <w:tcW w:w="2709" w:type="dxa"/>
            <w:tcBorders>
              <w:top w:val="single" w:color="000000" w:sz="4" w:space="0"/>
              <w:left w:val="single" w:color="000000" w:sz="4" w:space="0"/>
              <w:bottom w:val="single" w:color="000000" w:sz="4" w:space="0"/>
              <w:right w:val="single" w:color="000000" w:sz="4" w:space="0"/>
            </w:tcBorders>
            <w:vAlign w:val="center"/>
          </w:tcPr>
          <w:p w14:paraId="2F638543">
            <w:pPr>
              <w:widowControl/>
              <w:textAlignment w:val="center"/>
              <w:rPr>
                <w:rFonts w:ascii="宋体" w:hAnsi="宋体" w:cs="宋体"/>
                <w:color w:val="auto"/>
                <w:sz w:val="18"/>
                <w:szCs w:val="18"/>
              </w:rPr>
            </w:pPr>
            <w:r>
              <w:rPr>
                <w:rFonts w:hint="eastAsia" w:ascii="宋体" w:hAnsi="宋体" w:cs="宋体"/>
                <w:color w:val="auto"/>
                <w:sz w:val="18"/>
                <w:szCs w:val="18"/>
              </w:rPr>
              <w:t>灌木养护（落叶）高度100cm以下</w:t>
            </w:r>
          </w:p>
        </w:tc>
        <w:tc>
          <w:tcPr>
            <w:tcW w:w="869" w:type="dxa"/>
            <w:tcBorders>
              <w:top w:val="single" w:color="000000" w:sz="4" w:space="0"/>
              <w:left w:val="single" w:color="000000" w:sz="4" w:space="0"/>
              <w:bottom w:val="single" w:color="000000" w:sz="4" w:space="0"/>
              <w:right w:val="single" w:color="000000" w:sz="4" w:space="0"/>
            </w:tcBorders>
            <w:noWrap/>
            <w:vAlign w:val="center"/>
          </w:tcPr>
          <w:p w14:paraId="77F548CA">
            <w:pPr>
              <w:widowControl/>
              <w:jc w:val="center"/>
              <w:textAlignment w:val="center"/>
              <w:rPr>
                <w:rFonts w:ascii="宋体" w:hAnsi="宋体" w:cs="宋体"/>
                <w:color w:val="auto"/>
                <w:sz w:val="18"/>
                <w:szCs w:val="18"/>
              </w:rPr>
            </w:pPr>
            <w:r>
              <w:rPr>
                <w:rFonts w:hint="eastAsia" w:ascii="宋体" w:hAnsi="宋体" w:cs="宋体"/>
                <w:color w:val="auto"/>
                <w:sz w:val="18"/>
                <w:szCs w:val="18"/>
              </w:rPr>
              <w:t>株</w:t>
            </w:r>
          </w:p>
        </w:tc>
        <w:tc>
          <w:tcPr>
            <w:tcW w:w="742" w:type="dxa"/>
            <w:tcBorders>
              <w:top w:val="single" w:color="000000" w:sz="4" w:space="0"/>
              <w:left w:val="single" w:color="000000" w:sz="4" w:space="0"/>
              <w:bottom w:val="single" w:color="000000" w:sz="4" w:space="0"/>
              <w:right w:val="single" w:color="000000" w:sz="4" w:space="0"/>
            </w:tcBorders>
            <w:noWrap/>
            <w:vAlign w:val="center"/>
          </w:tcPr>
          <w:p w14:paraId="24C4D89F">
            <w:pPr>
              <w:widowControl/>
              <w:jc w:val="center"/>
              <w:textAlignment w:val="center"/>
              <w:rPr>
                <w:rFonts w:ascii="宋体" w:hAnsi="宋体" w:cs="宋体"/>
                <w:color w:val="auto"/>
                <w:sz w:val="18"/>
                <w:szCs w:val="18"/>
              </w:rPr>
            </w:pPr>
            <w:r>
              <w:rPr>
                <w:rFonts w:hint="eastAsia" w:ascii="宋体" w:hAnsi="宋体" w:cs="宋体"/>
                <w:color w:val="auto"/>
                <w:sz w:val="18"/>
                <w:szCs w:val="18"/>
              </w:rPr>
              <w:t>103</w:t>
            </w:r>
          </w:p>
        </w:tc>
        <w:tc>
          <w:tcPr>
            <w:tcW w:w="1018" w:type="dxa"/>
            <w:tcBorders>
              <w:top w:val="single" w:color="000000" w:sz="4" w:space="0"/>
              <w:left w:val="single" w:color="000000" w:sz="4" w:space="0"/>
              <w:bottom w:val="single" w:color="000000" w:sz="4" w:space="0"/>
              <w:right w:val="single" w:color="000000" w:sz="4" w:space="0"/>
            </w:tcBorders>
            <w:noWrap/>
            <w:vAlign w:val="center"/>
          </w:tcPr>
          <w:p w14:paraId="6AE3D337">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914" w:type="dxa"/>
            <w:tcBorders>
              <w:top w:val="single" w:color="000000" w:sz="4" w:space="0"/>
              <w:left w:val="single" w:color="000000" w:sz="4" w:space="0"/>
              <w:bottom w:val="single" w:color="000000" w:sz="4" w:space="0"/>
              <w:right w:val="single" w:color="000000" w:sz="4" w:space="0"/>
            </w:tcBorders>
            <w:noWrap/>
            <w:vAlign w:val="center"/>
          </w:tcPr>
          <w:p w14:paraId="54685668">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66" w:type="dxa"/>
            <w:tcBorders>
              <w:top w:val="single" w:color="000000" w:sz="4" w:space="0"/>
              <w:left w:val="single" w:color="000000" w:sz="4" w:space="0"/>
              <w:bottom w:val="single" w:color="000000" w:sz="4" w:space="0"/>
              <w:right w:val="single" w:color="000000" w:sz="4" w:space="0"/>
            </w:tcBorders>
            <w:noWrap/>
            <w:vAlign w:val="center"/>
          </w:tcPr>
          <w:p w14:paraId="60B7054C">
            <w:pPr>
              <w:widowControl/>
              <w:jc w:val="center"/>
              <w:textAlignment w:val="center"/>
              <w:rPr>
                <w:rFonts w:ascii="宋体" w:hAnsi="宋体" w:cs="宋体"/>
                <w:color w:val="auto"/>
                <w:sz w:val="18"/>
                <w:szCs w:val="18"/>
              </w:rPr>
            </w:pPr>
            <w:r>
              <w:rPr>
                <w:rFonts w:hint="eastAsia" w:ascii="宋体" w:hAnsi="宋体" w:cs="宋体"/>
                <w:color w:val="auto"/>
                <w:sz w:val="18"/>
                <w:szCs w:val="18"/>
              </w:rPr>
              <w:t>1年</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0E9593EB">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4AD8A47B">
            <w:pPr>
              <w:widowControl/>
              <w:jc w:val="center"/>
              <w:textAlignment w:val="center"/>
              <w:rPr>
                <w:rFonts w:ascii="宋体" w:hAnsi="宋体" w:cs="宋体"/>
                <w:color w:val="auto"/>
                <w:sz w:val="18"/>
                <w:szCs w:val="18"/>
              </w:rPr>
            </w:pPr>
            <w:r>
              <w:rPr>
                <w:rFonts w:hint="eastAsia" w:ascii="宋体" w:hAnsi="宋体" w:cs="宋体"/>
                <w:color w:val="auto"/>
                <w:sz w:val="18"/>
                <w:szCs w:val="18"/>
              </w:rPr>
              <w:t>103</w:t>
            </w:r>
          </w:p>
        </w:tc>
        <w:tc>
          <w:tcPr>
            <w:tcW w:w="1054" w:type="dxa"/>
            <w:tcBorders>
              <w:top w:val="single" w:color="000000" w:sz="4" w:space="0"/>
              <w:left w:val="single" w:color="000000" w:sz="4" w:space="0"/>
              <w:bottom w:val="single" w:color="000000" w:sz="4" w:space="0"/>
              <w:right w:val="single" w:color="000000" w:sz="4" w:space="0"/>
            </w:tcBorders>
            <w:noWrap/>
            <w:vAlign w:val="center"/>
          </w:tcPr>
          <w:p w14:paraId="36DEEA9D">
            <w:pPr>
              <w:rPr>
                <w:rFonts w:ascii="宋体" w:hAnsi="宋体" w:cs="宋体"/>
                <w:color w:val="auto"/>
                <w:sz w:val="18"/>
                <w:szCs w:val="18"/>
              </w:rPr>
            </w:pPr>
          </w:p>
        </w:tc>
      </w:tr>
      <w:tr w14:paraId="07408A4F">
        <w:tblPrEx>
          <w:tblCellMar>
            <w:top w:w="0" w:type="dxa"/>
            <w:left w:w="108" w:type="dxa"/>
            <w:bottom w:w="0" w:type="dxa"/>
            <w:right w:w="108" w:type="dxa"/>
          </w:tblCellMar>
        </w:tblPrEx>
        <w:trPr>
          <w:trHeight w:val="613" w:hRule="atLeast"/>
          <w:jc w:val="center"/>
        </w:trPr>
        <w:tc>
          <w:tcPr>
            <w:tcW w:w="902" w:type="dxa"/>
            <w:tcBorders>
              <w:top w:val="single" w:color="000000" w:sz="4" w:space="0"/>
              <w:left w:val="single" w:color="000000" w:sz="4" w:space="0"/>
              <w:bottom w:val="single" w:color="000000" w:sz="4" w:space="0"/>
              <w:right w:val="single" w:color="000000" w:sz="4" w:space="0"/>
            </w:tcBorders>
            <w:noWrap/>
            <w:vAlign w:val="center"/>
          </w:tcPr>
          <w:p w14:paraId="74E7A743">
            <w:pPr>
              <w:widowControl/>
              <w:jc w:val="center"/>
              <w:textAlignment w:val="center"/>
              <w:rPr>
                <w:rFonts w:ascii="宋体" w:hAnsi="宋体" w:cs="宋体"/>
                <w:color w:val="auto"/>
                <w:sz w:val="18"/>
                <w:szCs w:val="18"/>
              </w:rPr>
            </w:pPr>
            <w:r>
              <w:rPr>
                <w:rFonts w:hint="eastAsia" w:ascii="宋体" w:hAnsi="宋体" w:cs="宋体"/>
                <w:color w:val="auto"/>
                <w:sz w:val="18"/>
                <w:szCs w:val="18"/>
              </w:rPr>
              <w:t>4.1.5</w:t>
            </w:r>
          </w:p>
        </w:tc>
        <w:tc>
          <w:tcPr>
            <w:tcW w:w="2709" w:type="dxa"/>
            <w:tcBorders>
              <w:top w:val="single" w:color="000000" w:sz="4" w:space="0"/>
              <w:left w:val="single" w:color="000000" w:sz="4" w:space="0"/>
              <w:bottom w:val="single" w:color="000000" w:sz="4" w:space="0"/>
              <w:right w:val="single" w:color="000000" w:sz="4" w:space="0"/>
            </w:tcBorders>
            <w:vAlign w:val="center"/>
          </w:tcPr>
          <w:p w14:paraId="3F5C0D31">
            <w:pPr>
              <w:widowControl/>
              <w:textAlignment w:val="center"/>
              <w:rPr>
                <w:rFonts w:ascii="宋体" w:hAnsi="宋体" w:cs="宋体"/>
                <w:color w:val="auto"/>
                <w:sz w:val="18"/>
                <w:szCs w:val="18"/>
              </w:rPr>
            </w:pPr>
            <w:r>
              <w:rPr>
                <w:rFonts w:hint="eastAsia" w:ascii="宋体" w:hAnsi="宋体" w:cs="宋体"/>
                <w:color w:val="auto"/>
                <w:sz w:val="18"/>
                <w:szCs w:val="18"/>
              </w:rPr>
              <w:t>绿篱养护（双排）高度100cm以下</w:t>
            </w:r>
          </w:p>
        </w:tc>
        <w:tc>
          <w:tcPr>
            <w:tcW w:w="869" w:type="dxa"/>
            <w:tcBorders>
              <w:top w:val="single" w:color="000000" w:sz="4" w:space="0"/>
              <w:left w:val="single" w:color="000000" w:sz="4" w:space="0"/>
              <w:bottom w:val="single" w:color="000000" w:sz="4" w:space="0"/>
              <w:right w:val="single" w:color="000000" w:sz="4" w:space="0"/>
            </w:tcBorders>
            <w:noWrap/>
            <w:vAlign w:val="center"/>
          </w:tcPr>
          <w:p w14:paraId="0ED002E0">
            <w:pPr>
              <w:widowControl/>
              <w:jc w:val="center"/>
              <w:textAlignment w:val="center"/>
              <w:rPr>
                <w:rFonts w:ascii="宋体" w:hAnsi="宋体" w:cs="宋体"/>
                <w:color w:val="auto"/>
                <w:sz w:val="18"/>
                <w:szCs w:val="18"/>
              </w:rPr>
            </w:pPr>
            <w:r>
              <w:rPr>
                <w:rFonts w:hint="eastAsia" w:ascii="宋体" w:hAnsi="宋体" w:cs="宋体"/>
                <w:color w:val="auto"/>
                <w:sz w:val="18"/>
                <w:szCs w:val="18"/>
              </w:rPr>
              <w:t>m</w:t>
            </w:r>
          </w:p>
        </w:tc>
        <w:tc>
          <w:tcPr>
            <w:tcW w:w="742" w:type="dxa"/>
            <w:tcBorders>
              <w:top w:val="single" w:color="000000" w:sz="4" w:space="0"/>
              <w:left w:val="single" w:color="000000" w:sz="4" w:space="0"/>
              <w:bottom w:val="single" w:color="000000" w:sz="4" w:space="0"/>
              <w:right w:val="single" w:color="000000" w:sz="4" w:space="0"/>
            </w:tcBorders>
            <w:noWrap/>
            <w:vAlign w:val="center"/>
          </w:tcPr>
          <w:p w14:paraId="35AF475E">
            <w:pPr>
              <w:widowControl/>
              <w:jc w:val="center"/>
              <w:textAlignment w:val="center"/>
              <w:rPr>
                <w:rFonts w:ascii="宋体" w:hAnsi="宋体" w:cs="宋体"/>
                <w:color w:val="auto"/>
                <w:sz w:val="18"/>
                <w:szCs w:val="18"/>
              </w:rPr>
            </w:pPr>
            <w:r>
              <w:rPr>
                <w:rFonts w:hint="eastAsia" w:ascii="宋体" w:hAnsi="宋体" w:cs="宋体"/>
                <w:color w:val="auto"/>
                <w:sz w:val="18"/>
                <w:szCs w:val="18"/>
              </w:rPr>
              <w:t>1579.5</w:t>
            </w:r>
          </w:p>
        </w:tc>
        <w:tc>
          <w:tcPr>
            <w:tcW w:w="1018" w:type="dxa"/>
            <w:tcBorders>
              <w:top w:val="single" w:color="000000" w:sz="4" w:space="0"/>
              <w:left w:val="single" w:color="000000" w:sz="4" w:space="0"/>
              <w:bottom w:val="single" w:color="000000" w:sz="4" w:space="0"/>
              <w:right w:val="single" w:color="000000" w:sz="4" w:space="0"/>
            </w:tcBorders>
            <w:noWrap/>
            <w:vAlign w:val="center"/>
          </w:tcPr>
          <w:p w14:paraId="0C322211">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914" w:type="dxa"/>
            <w:tcBorders>
              <w:top w:val="single" w:color="000000" w:sz="4" w:space="0"/>
              <w:left w:val="single" w:color="000000" w:sz="4" w:space="0"/>
              <w:bottom w:val="single" w:color="000000" w:sz="4" w:space="0"/>
              <w:right w:val="single" w:color="000000" w:sz="4" w:space="0"/>
            </w:tcBorders>
            <w:noWrap/>
            <w:vAlign w:val="center"/>
          </w:tcPr>
          <w:p w14:paraId="3041BDF0">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66" w:type="dxa"/>
            <w:tcBorders>
              <w:top w:val="single" w:color="000000" w:sz="4" w:space="0"/>
              <w:left w:val="single" w:color="000000" w:sz="4" w:space="0"/>
              <w:bottom w:val="single" w:color="000000" w:sz="4" w:space="0"/>
              <w:right w:val="single" w:color="000000" w:sz="4" w:space="0"/>
            </w:tcBorders>
            <w:noWrap/>
            <w:vAlign w:val="center"/>
          </w:tcPr>
          <w:p w14:paraId="444A2EED">
            <w:pPr>
              <w:widowControl/>
              <w:jc w:val="center"/>
              <w:textAlignment w:val="center"/>
              <w:rPr>
                <w:rFonts w:ascii="宋体" w:hAnsi="宋体" w:cs="宋体"/>
                <w:color w:val="auto"/>
                <w:sz w:val="18"/>
                <w:szCs w:val="18"/>
              </w:rPr>
            </w:pPr>
            <w:r>
              <w:rPr>
                <w:rFonts w:hint="eastAsia" w:ascii="宋体" w:hAnsi="宋体" w:cs="宋体"/>
                <w:color w:val="auto"/>
                <w:sz w:val="18"/>
                <w:szCs w:val="18"/>
              </w:rPr>
              <w:t>1年</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703AECE5">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013A77BF">
            <w:pPr>
              <w:widowControl/>
              <w:jc w:val="center"/>
              <w:textAlignment w:val="center"/>
              <w:rPr>
                <w:rFonts w:ascii="宋体" w:hAnsi="宋体" w:cs="宋体"/>
                <w:color w:val="auto"/>
                <w:sz w:val="18"/>
                <w:szCs w:val="18"/>
              </w:rPr>
            </w:pPr>
            <w:r>
              <w:rPr>
                <w:rFonts w:hint="eastAsia" w:ascii="宋体" w:hAnsi="宋体" w:cs="宋体"/>
                <w:color w:val="auto"/>
                <w:sz w:val="18"/>
                <w:szCs w:val="18"/>
              </w:rPr>
              <w:t>1579.5</w:t>
            </w:r>
          </w:p>
        </w:tc>
        <w:tc>
          <w:tcPr>
            <w:tcW w:w="1054" w:type="dxa"/>
            <w:tcBorders>
              <w:top w:val="single" w:color="000000" w:sz="4" w:space="0"/>
              <w:left w:val="single" w:color="000000" w:sz="4" w:space="0"/>
              <w:bottom w:val="single" w:color="000000" w:sz="4" w:space="0"/>
              <w:right w:val="single" w:color="000000" w:sz="4" w:space="0"/>
            </w:tcBorders>
            <w:noWrap/>
            <w:vAlign w:val="center"/>
          </w:tcPr>
          <w:p w14:paraId="2068494F">
            <w:pPr>
              <w:rPr>
                <w:rFonts w:ascii="宋体" w:hAnsi="宋体" w:cs="宋体"/>
                <w:color w:val="auto"/>
                <w:sz w:val="18"/>
                <w:szCs w:val="18"/>
              </w:rPr>
            </w:pPr>
          </w:p>
        </w:tc>
      </w:tr>
      <w:tr w14:paraId="0F7D7119">
        <w:tblPrEx>
          <w:tblCellMar>
            <w:top w:w="0" w:type="dxa"/>
            <w:left w:w="108" w:type="dxa"/>
            <w:bottom w:w="0" w:type="dxa"/>
            <w:right w:w="108" w:type="dxa"/>
          </w:tblCellMar>
        </w:tblPrEx>
        <w:trPr>
          <w:trHeight w:val="476" w:hRule="atLeast"/>
          <w:jc w:val="center"/>
        </w:trPr>
        <w:tc>
          <w:tcPr>
            <w:tcW w:w="902" w:type="dxa"/>
            <w:tcBorders>
              <w:top w:val="single" w:color="000000" w:sz="4" w:space="0"/>
              <w:left w:val="single" w:color="000000" w:sz="4" w:space="0"/>
              <w:bottom w:val="single" w:color="000000" w:sz="4" w:space="0"/>
              <w:right w:val="single" w:color="000000" w:sz="4" w:space="0"/>
            </w:tcBorders>
            <w:noWrap/>
            <w:vAlign w:val="center"/>
          </w:tcPr>
          <w:p w14:paraId="02069E6C">
            <w:pPr>
              <w:widowControl/>
              <w:jc w:val="center"/>
              <w:textAlignment w:val="center"/>
              <w:rPr>
                <w:rFonts w:ascii="宋体" w:hAnsi="宋体" w:cs="宋体"/>
                <w:color w:val="auto"/>
                <w:sz w:val="18"/>
                <w:szCs w:val="18"/>
              </w:rPr>
            </w:pPr>
            <w:r>
              <w:rPr>
                <w:rFonts w:hint="eastAsia" w:ascii="宋体" w:hAnsi="宋体" w:cs="宋体"/>
                <w:color w:val="auto"/>
                <w:sz w:val="18"/>
                <w:szCs w:val="18"/>
              </w:rPr>
              <w:t>4.1.6</w:t>
            </w:r>
          </w:p>
        </w:tc>
        <w:tc>
          <w:tcPr>
            <w:tcW w:w="2709" w:type="dxa"/>
            <w:tcBorders>
              <w:top w:val="single" w:color="000000" w:sz="4" w:space="0"/>
              <w:left w:val="single" w:color="000000" w:sz="4" w:space="0"/>
              <w:bottom w:val="single" w:color="000000" w:sz="4" w:space="0"/>
              <w:right w:val="single" w:color="000000" w:sz="4" w:space="0"/>
            </w:tcBorders>
            <w:vAlign w:val="center"/>
          </w:tcPr>
          <w:p w14:paraId="7C65B410">
            <w:pPr>
              <w:widowControl/>
              <w:textAlignment w:val="center"/>
              <w:rPr>
                <w:rFonts w:ascii="宋体" w:hAnsi="宋体" w:cs="宋体"/>
                <w:color w:val="auto"/>
                <w:sz w:val="18"/>
                <w:szCs w:val="18"/>
              </w:rPr>
            </w:pPr>
            <w:r>
              <w:rPr>
                <w:rFonts w:hint="eastAsia" w:ascii="宋体" w:hAnsi="宋体" w:cs="宋体"/>
                <w:color w:val="auto"/>
                <w:sz w:val="18"/>
                <w:szCs w:val="18"/>
              </w:rPr>
              <w:t>草坪养护</w:t>
            </w:r>
          </w:p>
        </w:tc>
        <w:tc>
          <w:tcPr>
            <w:tcW w:w="869" w:type="dxa"/>
            <w:tcBorders>
              <w:top w:val="single" w:color="000000" w:sz="4" w:space="0"/>
              <w:left w:val="single" w:color="000000" w:sz="4" w:space="0"/>
              <w:bottom w:val="single" w:color="000000" w:sz="4" w:space="0"/>
              <w:right w:val="single" w:color="000000" w:sz="4" w:space="0"/>
            </w:tcBorders>
            <w:noWrap/>
            <w:vAlign w:val="center"/>
          </w:tcPr>
          <w:p w14:paraId="4F6F817F">
            <w:pPr>
              <w:widowControl/>
              <w:jc w:val="center"/>
              <w:textAlignment w:val="center"/>
              <w:rPr>
                <w:rFonts w:ascii="宋体" w:hAnsi="宋体" w:cs="宋体"/>
                <w:color w:val="auto"/>
                <w:sz w:val="18"/>
                <w:szCs w:val="18"/>
              </w:rPr>
            </w:pPr>
            <w:r>
              <w:rPr>
                <w:rFonts w:hint="eastAsia" w:ascii="宋体" w:hAnsi="宋体" w:cs="宋体"/>
                <w:color w:val="auto"/>
                <w:sz w:val="18"/>
                <w:szCs w:val="18"/>
              </w:rPr>
              <w:t>m</w:t>
            </w:r>
            <w:r>
              <w:rPr>
                <w:rFonts w:hint="eastAsia" w:ascii="宋体" w:hAnsi="宋体" w:cs="宋体"/>
                <w:color w:val="auto"/>
                <w:sz w:val="18"/>
                <w:szCs w:val="18"/>
                <w:vertAlign w:val="superscript"/>
              </w:rPr>
              <w:t>2</w:t>
            </w:r>
          </w:p>
        </w:tc>
        <w:tc>
          <w:tcPr>
            <w:tcW w:w="742" w:type="dxa"/>
            <w:tcBorders>
              <w:top w:val="single" w:color="000000" w:sz="4" w:space="0"/>
              <w:left w:val="single" w:color="000000" w:sz="4" w:space="0"/>
              <w:bottom w:val="single" w:color="000000" w:sz="4" w:space="0"/>
              <w:right w:val="single" w:color="000000" w:sz="4" w:space="0"/>
            </w:tcBorders>
            <w:noWrap/>
            <w:vAlign w:val="center"/>
          </w:tcPr>
          <w:p w14:paraId="0B672D42">
            <w:pPr>
              <w:widowControl/>
              <w:jc w:val="center"/>
              <w:textAlignment w:val="center"/>
              <w:rPr>
                <w:rFonts w:ascii="宋体" w:hAnsi="宋体" w:cs="宋体"/>
                <w:color w:val="auto"/>
                <w:sz w:val="18"/>
                <w:szCs w:val="18"/>
              </w:rPr>
            </w:pPr>
            <w:r>
              <w:rPr>
                <w:rFonts w:hint="eastAsia" w:ascii="宋体" w:hAnsi="宋体" w:cs="宋体"/>
                <w:color w:val="auto"/>
                <w:sz w:val="18"/>
                <w:szCs w:val="18"/>
              </w:rPr>
              <w:t>247</w:t>
            </w:r>
          </w:p>
        </w:tc>
        <w:tc>
          <w:tcPr>
            <w:tcW w:w="1018" w:type="dxa"/>
            <w:tcBorders>
              <w:top w:val="single" w:color="000000" w:sz="4" w:space="0"/>
              <w:left w:val="single" w:color="000000" w:sz="4" w:space="0"/>
              <w:bottom w:val="single" w:color="000000" w:sz="4" w:space="0"/>
              <w:right w:val="single" w:color="000000" w:sz="4" w:space="0"/>
            </w:tcBorders>
            <w:noWrap/>
            <w:vAlign w:val="center"/>
          </w:tcPr>
          <w:p w14:paraId="78BA9415">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914" w:type="dxa"/>
            <w:tcBorders>
              <w:top w:val="single" w:color="000000" w:sz="4" w:space="0"/>
              <w:left w:val="single" w:color="000000" w:sz="4" w:space="0"/>
              <w:bottom w:val="single" w:color="000000" w:sz="4" w:space="0"/>
              <w:right w:val="single" w:color="000000" w:sz="4" w:space="0"/>
            </w:tcBorders>
            <w:noWrap/>
            <w:vAlign w:val="center"/>
          </w:tcPr>
          <w:p w14:paraId="3C0A46F6">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66" w:type="dxa"/>
            <w:tcBorders>
              <w:top w:val="single" w:color="000000" w:sz="4" w:space="0"/>
              <w:left w:val="single" w:color="000000" w:sz="4" w:space="0"/>
              <w:bottom w:val="single" w:color="000000" w:sz="4" w:space="0"/>
              <w:right w:val="single" w:color="000000" w:sz="4" w:space="0"/>
            </w:tcBorders>
            <w:noWrap/>
            <w:vAlign w:val="center"/>
          </w:tcPr>
          <w:p w14:paraId="3FA07A9E">
            <w:pPr>
              <w:widowControl/>
              <w:jc w:val="center"/>
              <w:textAlignment w:val="center"/>
              <w:rPr>
                <w:rFonts w:ascii="宋体" w:hAnsi="宋体" w:cs="宋体"/>
                <w:color w:val="auto"/>
                <w:sz w:val="18"/>
                <w:szCs w:val="18"/>
              </w:rPr>
            </w:pPr>
            <w:r>
              <w:rPr>
                <w:rFonts w:hint="eastAsia" w:ascii="宋体" w:hAnsi="宋体" w:cs="宋体"/>
                <w:color w:val="auto"/>
                <w:sz w:val="18"/>
                <w:szCs w:val="18"/>
              </w:rPr>
              <w:t>1年</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4D45A39E">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509D2B39">
            <w:pPr>
              <w:widowControl/>
              <w:jc w:val="center"/>
              <w:textAlignment w:val="center"/>
              <w:rPr>
                <w:rFonts w:ascii="宋体" w:hAnsi="宋体" w:cs="宋体"/>
                <w:color w:val="auto"/>
                <w:sz w:val="18"/>
                <w:szCs w:val="18"/>
              </w:rPr>
            </w:pPr>
            <w:r>
              <w:rPr>
                <w:rFonts w:hint="eastAsia" w:ascii="宋体" w:hAnsi="宋体" w:cs="宋体"/>
                <w:color w:val="auto"/>
                <w:sz w:val="18"/>
                <w:szCs w:val="18"/>
              </w:rPr>
              <w:t>247</w:t>
            </w:r>
          </w:p>
        </w:tc>
        <w:tc>
          <w:tcPr>
            <w:tcW w:w="1054" w:type="dxa"/>
            <w:tcBorders>
              <w:top w:val="single" w:color="000000" w:sz="4" w:space="0"/>
              <w:left w:val="single" w:color="000000" w:sz="4" w:space="0"/>
              <w:bottom w:val="single" w:color="000000" w:sz="4" w:space="0"/>
              <w:right w:val="single" w:color="000000" w:sz="4" w:space="0"/>
            </w:tcBorders>
            <w:noWrap/>
            <w:vAlign w:val="center"/>
          </w:tcPr>
          <w:p w14:paraId="02C0E903">
            <w:pPr>
              <w:rPr>
                <w:rFonts w:ascii="宋体" w:hAnsi="宋体" w:cs="宋体"/>
                <w:color w:val="auto"/>
                <w:sz w:val="18"/>
                <w:szCs w:val="18"/>
              </w:rPr>
            </w:pPr>
          </w:p>
        </w:tc>
      </w:tr>
      <w:tr w14:paraId="7F1F2904">
        <w:tblPrEx>
          <w:tblCellMar>
            <w:top w:w="0" w:type="dxa"/>
            <w:left w:w="108" w:type="dxa"/>
            <w:bottom w:w="0" w:type="dxa"/>
            <w:right w:w="108" w:type="dxa"/>
          </w:tblCellMar>
        </w:tblPrEx>
        <w:trPr>
          <w:trHeight w:val="476" w:hRule="atLeast"/>
          <w:jc w:val="center"/>
        </w:trPr>
        <w:tc>
          <w:tcPr>
            <w:tcW w:w="902" w:type="dxa"/>
            <w:tcBorders>
              <w:top w:val="single" w:color="000000" w:sz="4" w:space="0"/>
              <w:left w:val="single" w:color="000000" w:sz="4" w:space="0"/>
              <w:bottom w:val="single" w:color="000000" w:sz="4" w:space="0"/>
              <w:right w:val="single" w:color="000000" w:sz="4" w:space="0"/>
            </w:tcBorders>
            <w:noWrap/>
            <w:vAlign w:val="center"/>
          </w:tcPr>
          <w:p w14:paraId="0F14141D">
            <w:pPr>
              <w:widowControl/>
              <w:jc w:val="center"/>
              <w:textAlignment w:val="center"/>
              <w:rPr>
                <w:rFonts w:ascii="宋体" w:hAnsi="宋体" w:cs="宋体"/>
                <w:color w:val="auto"/>
                <w:sz w:val="18"/>
                <w:szCs w:val="18"/>
              </w:rPr>
            </w:pPr>
            <w:r>
              <w:rPr>
                <w:rFonts w:hint="eastAsia" w:ascii="宋体" w:hAnsi="宋体" w:cs="宋体"/>
                <w:color w:val="auto"/>
                <w:sz w:val="18"/>
                <w:szCs w:val="18"/>
              </w:rPr>
              <w:t>4.1.7</w:t>
            </w:r>
          </w:p>
        </w:tc>
        <w:tc>
          <w:tcPr>
            <w:tcW w:w="2709" w:type="dxa"/>
            <w:tcBorders>
              <w:top w:val="single" w:color="000000" w:sz="4" w:space="0"/>
              <w:left w:val="single" w:color="000000" w:sz="4" w:space="0"/>
              <w:bottom w:val="single" w:color="000000" w:sz="4" w:space="0"/>
              <w:right w:val="single" w:color="000000" w:sz="4" w:space="0"/>
            </w:tcBorders>
            <w:vAlign w:val="center"/>
          </w:tcPr>
          <w:p w14:paraId="20EC69E0">
            <w:pPr>
              <w:widowControl/>
              <w:textAlignment w:val="center"/>
              <w:rPr>
                <w:rFonts w:ascii="宋体" w:hAnsi="宋体" w:cs="宋体"/>
                <w:color w:val="auto"/>
                <w:sz w:val="18"/>
                <w:szCs w:val="18"/>
              </w:rPr>
            </w:pPr>
            <w:r>
              <w:rPr>
                <w:rFonts w:hint="eastAsia" w:ascii="宋体" w:hAnsi="宋体" w:cs="宋体"/>
                <w:color w:val="auto"/>
                <w:sz w:val="18"/>
                <w:szCs w:val="18"/>
              </w:rPr>
              <w:t>地被养护</w:t>
            </w:r>
          </w:p>
        </w:tc>
        <w:tc>
          <w:tcPr>
            <w:tcW w:w="869" w:type="dxa"/>
            <w:tcBorders>
              <w:top w:val="single" w:color="000000" w:sz="4" w:space="0"/>
              <w:left w:val="single" w:color="000000" w:sz="4" w:space="0"/>
              <w:bottom w:val="single" w:color="000000" w:sz="4" w:space="0"/>
              <w:right w:val="single" w:color="000000" w:sz="4" w:space="0"/>
            </w:tcBorders>
            <w:noWrap/>
            <w:vAlign w:val="center"/>
          </w:tcPr>
          <w:p w14:paraId="5F83224A">
            <w:pPr>
              <w:widowControl/>
              <w:jc w:val="center"/>
              <w:textAlignment w:val="center"/>
              <w:rPr>
                <w:rFonts w:ascii="宋体" w:hAnsi="宋体" w:cs="宋体"/>
                <w:color w:val="auto"/>
                <w:sz w:val="18"/>
                <w:szCs w:val="18"/>
              </w:rPr>
            </w:pPr>
            <w:r>
              <w:rPr>
                <w:rFonts w:hint="eastAsia" w:ascii="宋体" w:hAnsi="宋体" w:cs="宋体"/>
                <w:color w:val="auto"/>
                <w:sz w:val="18"/>
                <w:szCs w:val="18"/>
              </w:rPr>
              <w:t>m</w:t>
            </w:r>
            <w:r>
              <w:rPr>
                <w:rFonts w:hint="eastAsia" w:ascii="宋体" w:hAnsi="宋体" w:cs="宋体"/>
                <w:color w:val="auto"/>
                <w:sz w:val="18"/>
                <w:szCs w:val="18"/>
                <w:vertAlign w:val="superscript"/>
              </w:rPr>
              <w:t>2</w:t>
            </w:r>
          </w:p>
        </w:tc>
        <w:tc>
          <w:tcPr>
            <w:tcW w:w="742" w:type="dxa"/>
            <w:tcBorders>
              <w:top w:val="single" w:color="000000" w:sz="4" w:space="0"/>
              <w:left w:val="single" w:color="000000" w:sz="4" w:space="0"/>
              <w:bottom w:val="single" w:color="000000" w:sz="4" w:space="0"/>
              <w:right w:val="single" w:color="000000" w:sz="4" w:space="0"/>
            </w:tcBorders>
            <w:noWrap/>
            <w:vAlign w:val="center"/>
          </w:tcPr>
          <w:p w14:paraId="6447BAD5">
            <w:pPr>
              <w:widowControl/>
              <w:jc w:val="center"/>
              <w:textAlignment w:val="center"/>
              <w:rPr>
                <w:rFonts w:ascii="宋体" w:hAnsi="宋体" w:cs="宋体"/>
                <w:color w:val="auto"/>
                <w:sz w:val="18"/>
                <w:szCs w:val="18"/>
              </w:rPr>
            </w:pPr>
            <w:r>
              <w:rPr>
                <w:rFonts w:hint="eastAsia" w:ascii="宋体" w:hAnsi="宋体" w:cs="宋体"/>
                <w:color w:val="auto"/>
                <w:sz w:val="18"/>
                <w:szCs w:val="18"/>
              </w:rPr>
              <w:t>3393</w:t>
            </w:r>
          </w:p>
        </w:tc>
        <w:tc>
          <w:tcPr>
            <w:tcW w:w="1018" w:type="dxa"/>
            <w:tcBorders>
              <w:top w:val="single" w:color="000000" w:sz="4" w:space="0"/>
              <w:left w:val="single" w:color="000000" w:sz="4" w:space="0"/>
              <w:bottom w:val="single" w:color="000000" w:sz="4" w:space="0"/>
              <w:right w:val="single" w:color="000000" w:sz="4" w:space="0"/>
            </w:tcBorders>
            <w:noWrap/>
            <w:vAlign w:val="center"/>
          </w:tcPr>
          <w:p w14:paraId="7F2C56F1">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914" w:type="dxa"/>
            <w:tcBorders>
              <w:top w:val="single" w:color="000000" w:sz="4" w:space="0"/>
              <w:left w:val="single" w:color="000000" w:sz="4" w:space="0"/>
              <w:bottom w:val="single" w:color="000000" w:sz="4" w:space="0"/>
              <w:right w:val="single" w:color="000000" w:sz="4" w:space="0"/>
            </w:tcBorders>
            <w:noWrap/>
            <w:vAlign w:val="center"/>
          </w:tcPr>
          <w:p w14:paraId="6F04972A">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66" w:type="dxa"/>
            <w:tcBorders>
              <w:top w:val="single" w:color="000000" w:sz="4" w:space="0"/>
              <w:left w:val="single" w:color="000000" w:sz="4" w:space="0"/>
              <w:bottom w:val="single" w:color="000000" w:sz="4" w:space="0"/>
              <w:right w:val="single" w:color="000000" w:sz="4" w:space="0"/>
            </w:tcBorders>
            <w:noWrap/>
            <w:vAlign w:val="center"/>
          </w:tcPr>
          <w:p w14:paraId="6C3E0F39">
            <w:pPr>
              <w:widowControl/>
              <w:jc w:val="center"/>
              <w:textAlignment w:val="center"/>
              <w:rPr>
                <w:rFonts w:ascii="宋体" w:hAnsi="宋体" w:cs="宋体"/>
                <w:color w:val="auto"/>
                <w:sz w:val="18"/>
                <w:szCs w:val="18"/>
              </w:rPr>
            </w:pPr>
            <w:r>
              <w:rPr>
                <w:rFonts w:hint="eastAsia" w:ascii="宋体" w:hAnsi="宋体" w:cs="宋体"/>
                <w:color w:val="auto"/>
                <w:sz w:val="18"/>
                <w:szCs w:val="18"/>
              </w:rPr>
              <w:t>1年</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5C63CDBD">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37E83FF4">
            <w:pPr>
              <w:widowControl/>
              <w:jc w:val="center"/>
              <w:textAlignment w:val="center"/>
              <w:rPr>
                <w:rFonts w:ascii="宋体" w:hAnsi="宋体" w:cs="宋体"/>
                <w:color w:val="auto"/>
                <w:sz w:val="18"/>
                <w:szCs w:val="18"/>
              </w:rPr>
            </w:pPr>
            <w:r>
              <w:rPr>
                <w:rFonts w:hint="eastAsia" w:ascii="宋体" w:hAnsi="宋体" w:cs="宋体"/>
                <w:color w:val="auto"/>
                <w:sz w:val="18"/>
                <w:szCs w:val="18"/>
              </w:rPr>
              <w:t>3393</w:t>
            </w:r>
          </w:p>
        </w:tc>
        <w:tc>
          <w:tcPr>
            <w:tcW w:w="1054" w:type="dxa"/>
            <w:tcBorders>
              <w:top w:val="single" w:color="000000" w:sz="4" w:space="0"/>
              <w:left w:val="single" w:color="000000" w:sz="4" w:space="0"/>
              <w:bottom w:val="single" w:color="000000" w:sz="4" w:space="0"/>
              <w:right w:val="single" w:color="000000" w:sz="4" w:space="0"/>
            </w:tcBorders>
            <w:noWrap/>
            <w:vAlign w:val="center"/>
          </w:tcPr>
          <w:p w14:paraId="56AC4D83">
            <w:pPr>
              <w:rPr>
                <w:rFonts w:ascii="宋体" w:hAnsi="宋体" w:cs="宋体"/>
                <w:color w:val="auto"/>
                <w:sz w:val="18"/>
                <w:szCs w:val="18"/>
              </w:rPr>
            </w:pPr>
          </w:p>
        </w:tc>
      </w:tr>
      <w:tr w14:paraId="1A3FDA0B">
        <w:tblPrEx>
          <w:tblCellMar>
            <w:top w:w="0" w:type="dxa"/>
            <w:left w:w="108" w:type="dxa"/>
            <w:bottom w:w="0" w:type="dxa"/>
            <w:right w:w="108" w:type="dxa"/>
          </w:tblCellMar>
        </w:tblPrEx>
        <w:trPr>
          <w:trHeight w:val="476" w:hRule="atLeast"/>
          <w:jc w:val="center"/>
        </w:trPr>
        <w:tc>
          <w:tcPr>
            <w:tcW w:w="902" w:type="dxa"/>
            <w:tcBorders>
              <w:top w:val="single" w:color="000000" w:sz="4" w:space="0"/>
              <w:left w:val="single" w:color="000000" w:sz="4" w:space="0"/>
              <w:bottom w:val="single" w:color="000000" w:sz="4" w:space="0"/>
              <w:right w:val="single" w:color="000000" w:sz="4" w:space="0"/>
            </w:tcBorders>
            <w:noWrap/>
            <w:vAlign w:val="center"/>
          </w:tcPr>
          <w:p w14:paraId="662C7D9C">
            <w:pPr>
              <w:widowControl/>
              <w:jc w:val="center"/>
              <w:textAlignment w:val="center"/>
              <w:rPr>
                <w:rFonts w:ascii="宋体" w:hAnsi="宋体" w:cs="宋体"/>
                <w:color w:val="auto"/>
                <w:sz w:val="18"/>
                <w:szCs w:val="18"/>
              </w:rPr>
            </w:pPr>
            <w:r>
              <w:rPr>
                <w:rFonts w:hint="eastAsia" w:ascii="宋体" w:hAnsi="宋体" w:cs="宋体"/>
                <w:color w:val="auto"/>
                <w:sz w:val="18"/>
                <w:szCs w:val="18"/>
              </w:rPr>
              <w:t>4.1.8</w:t>
            </w:r>
          </w:p>
        </w:tc>
        <w:tc>
          <w:tcPr>
            <w:tcW w:w="2709" w:type="dxa"/>
            <w:tcBorders>
              <w:top w:val="single" w:color="000000" w:sz="4" w:space="0"/>
              <w:left w:val="single" w:color="000000" w:sz="4" w:space="0"/>
              <w:bottom w:val="single" w:color="000000" w:sz="4" w:space="0"/>
              <w:right w:val="single" w:color="000000" w:sz="4" w:space="0"/>
            </w:tcBorders>
            <w:vAlign w:val="center"/>
          </w:tcPr>
          <w:p w14:paraId="2801C505">
            <w:pPr>
              <w:widowControl/>
              <w:textAlignment w:val="center"/>
              <w:rPr>
                <w:rFonts w:ascii="宋体" w:hAnsi="宋体" w:cs="宋体"/>
                <w:color w:val="auto"/>
                <w:sz w:val="18"/>
                <w:szCs w:val="18"/>
              </w:rPr>
            </w:pPr>
            <w:r>
              <w:rPr>
                <w:rFonts w:hint="eastAsia" w:ascii="宋体" w:hAnsi="宋体" w:cs="宋体"/>
                <w:color w:val="auto"/>
                <w:sz w:val="18"/>
                <w:szCs w:val="18"/>
              </w:rPr>
              <w:t>灌木养护</w:t>
            </w:r>
          </w:p>
        </w:tc>
        <w:tc>
          <w:tcPr>
            <w:tcW w:w="869" w:type="dxa"/>
            <w:tcBorders>
              <w:top w:val="single" w:color="000000" w:sz="4" w:space="0"/>
              <w:left w:val="single" w:color="000000" w:sz="4" w:space="0"/>
              <w:bottom w:val="single" w:color="000000" w:sz="4" w:space="0"/>
              <w:right w:val="single" w:color="000000" w:sz="4" w:space="0"/>
            </w:tcBorders>
            <w:noWrap/>
            <w:vAlign w:val="center"/>
          </w:tcPr>
          <w:p w14:paraId="2BB9E602">
            <w:pPr>
              <w:widowControl/>
              <w:jc w:val="center"/>
              <w:textAlignment w:val="center"/>
              <w:rPr>
                <w:rFonts w:ascii="宋体" w:hAnsi="宋体" w:cs="宋体"/>
                <w:color w:val="auto"/>
                <w:sz w:val="18"/>
                <w:szCs w:val="18"/>
              </w:rPr>
            </w:pPr>
            <w:r>
              <w:rPr>
                <w:rFonts w:hint="eastAsia" w:ascii="宋体" w:hAnsi="宋体" w:cs="宋体"/>
                <w:color w:val="auto"/>
                <w:sz w:val="18"/>
                <w:szCs w:val="18"/>
              </w:rPr>
              <w:t>株</w:t>
            </w:r>
          </w:p>
        </w:tc>
        <w:tc>
          <w:tcPr>
            <w:tcW w:w="742" w:type="dxa"/>
            <w:tcBorders>
              <w:top w:val="single" w:color="000000" w:sz="4" w:space="0"/>
              <w:left w:val="single" w:color="000000" w:sz="4" w:space="0"/>
              <w:bottom w:val="single" w:color="000000" w:sz="4" w:space="0"/>
              <w:right w:val="single" w:color="000000" w:sz="4" w:space="0"/>
            </w:tcBorders>
            <w:noWrap/>
            <w:vAlign w:val="center"/>
          </w:tcPr>
          <w:p w14:paraId="4B63915B">
            <w:pPr>
              <w:widowControl/>
              <w:jc w:val="center"/>
              <w:textAlignment w:val="center"/>
              <w:rPr>
                <w:rFonts w:ascii="宋体" w:hAnsi="宋体" w:cs="宋体"/>
                <w:color w:val="auto"/>
                <w:sz w:val="18"/>
                <w:szCs w:val="18"/>
              </w:rPr>
            </w:pPr>
            <w:r>
              <w:rPr>
                <w:rFonts w:hint="eastAsia" w:ascii="宋体" w:hAnsi="宋体" w:cs="宋体"/>
                <w:color w:val="auto"/>
                <w:sz w:val="18"/>
                <w:szCs w:val="18"/>
              </w:rPr>
              <w:t>25</w:t>
            </w:r>
          </w:p>
        </w:tc>
        <w:tc>
          <w:tcPr>
            <w:tcW w:w="1018" w:type="dxa"/>
            <w:tcBorders>
              <w:top w:val="single" w:color="000000" w:sz="4" w:space="0"/>
              <w:left w:val="single" w:color="000000" w:sz="4" w:space="0"/>
              <w:bottom w:val="single" w:color="000000" w:sz="4" w:space="0"/>
              <w:right w:val="single" w:color="000000" w:sz="4" w:space="0"/>
            </w:tcBorders>
            <w:noWrap/>
            <w:vAlign w:val="center"/>
          </w:tcPr>
          <w:p w14:paraId="76F826D2">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914" w:type="dxa"/>
            <w:tcBorders>
              <w:top w:val="single" w:color="000000" w:sz="4" w:space="0"/>
              <w:left w:val="single" w:color="000000" w:sz="4" w:space="0"/>
              <w:bottom w:val="single" w:color="000000" w:sz="4" w:space="0"/>
              <w:right w:val="single" w:color="000000" w:sz="4" w:space="0"/>
            </w:tcBorders>
            <w:noWrap/>
            <w:vAlign w:val="center"/>
          </w:tcPr>
          <w:p w14:paraId="61530818">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66" w:type="dxa"/>
            <w:tcBorders>
              <w:top w:val="single" w:color="000000" w:sz="4" w:space="0"/>
              <w:left w:val="single" w:color="000000" w:sz="4" w:space="0"/>
              <w:bottom w:val="single" w:color="000000" w:sz="4" w:space="0"/>
              <w:right w:val="single" w:color="000000" w:sz="4" w:space="0"/>
            </w:tcBorders>
            <w:noWrap/>
            <w:vAlign w:val="center"/>
          </w:tcPr>
          <w:p w14:paraId="1426B200">
            <w:pPr>
              <w:widowControl/>
              <w:jc w:val="center"/>
              <w:textAlignment w:val="center"/>
              <w:rPr>
                <w:rFonts w:ascii="宋体" w:hAnsi="宋体" w:cs="宋体"/>
                <w:color w:val="auto"/>
                <w:sz w:val="18"/>
                <w:szCs w:val="18"/>
              </w:rPr>
            </w:pPr>
            <w:r>
              <w:rPr>
                <w:rFonts w:hint="eastAsia" w:ascii="宋体" w:hAnsi="宋体" w:cs="宋体"/>
                <w:color w:val="auto"/>
                <w:sz w:val="18"/>
                <w:szCs w:val="18"/>
              </w:rPr>
              <w:t>1年</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76580F82">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462A6219">
            <w:pPr>
              <w:widowControl/>
              <w:jc w:val="center"/>
              <w:textAlignment w:val="center"/>
              <w:rPr>
                <w:rFonts w:ascii="宋体" w:hAnsi="宋体" w:cs="宋体"/>
                <w:color w:val="auto"/>
                <w:sz w:val="18"/>
                <w:szCs w:val="18"/>
              </w:rPr>
            </w:pPr>
            <w:r>
              <w:rPr>
                <w:rFonts w:hint="eastAsia" w:ascii="宋体" w:hAnsi="宋体" w:cs="宋体"/>
                <w:color w:val="auto"/>
                <w:sz w:val="18"/>
                <w:szCs w:val="18"/>
              </w:rPr>
              <w:t>25</w:t>
            </w:r>
          </w:p>
        </w:tc>
        <w:tc>
          <w:tcPr>
            <w:tcW w:w="1054" w:type="dxa"/>
            <w:tcBorders>
              <w:top w:val="single" w:color="000000" w:sz="4" w:space="0"/>
              <w:left w:val="single" w:color="000000" w:sz="4" w:space="0"/>
              <w:bottom w:val="single" w:color="000000" w:sz="4" w:space="0"/>
              <w:right w:val="single" w:color="000000" w:sz="4" w:space="0"/>
            </w:tcBorders>
            <w:noWrap/>
            <w:vAlign w:val="center"/>
          </w:tcPr>
          <w:p w14:paraId="5EB0C063">
            <w:pPr>
              <w:rPr>
                <w:rFonts w:ascii="宋体" w:hAnsi="宋体" w:cs="宋体"/>
                <w:color w:val="auto"/>
                <w:sz w:val="18"/>
                <w:szCs w:val="18"/>
              </w:rPr>
            </w:pPr>
          </w:p>
        </w:tc>
      </w:tr>
      <w:tr w14:paraId="4990F701">
        <w:tblPrEx>
          <w:tblCellMar>
            <w:top w:w="0" w:type="dxa"/>
            <w:left w:w="108" w:type="dxa"/>
            <w:bottom w:w="0" w:type="dxa"/>
            <w:right w:w="108" w:type="dxa"/>
          </w:tblCellMar>
        </w:tblPrEx>
        <w:trPr>
          <w:trHeight w:val="476" w:hRule="atLeast"/>
          <w:jc w:val="center"/>
        </w:trPr>
        <w:tc>
          <w:tcPr>
            <w:tcW w:w="902" w:type="dxa"/>
            <w:tcBorders>
              <w:top w:val="single" w:color="000000" w:sz="4" w:space="0"/>
              <w:left w:val="single" w:color="000000" w:sz="4" w:space="0"/>
              <w:bottom w:val="single" w:color="000000" w:sz="4" w:space="0"/>
              <w:right w:val="single" w:color="000000" w:sz="4" w:space="0"/>
            </w:tcBorders>
            <w:noWrap/>
            <w:vAlign w:val="center"/>
          </w:tcPr>
          <w:p w14:paraId="08EAB081">
            <w:pPr>
              <w:widowControl/>
              <w:jc w:val="center"/>
              <w:textAlignment w:val="center"/>
              <w:rPr>
                <w:rFonts w:ascii="宋体" w:hAnsi="宋体" w:cs="宋体"/>
                <w:color w:val="auto"/>
                <w:sz w:val="18"/>
                <w:szCs w:val="18"/>
              </w:rPr>
            </w:pPr>
            <w:r>
              <w:rPr>
                <w:rFonts w:hint="eastAsia" w:ascii="宋体" w:hAnsi="宋体" w:cs="宋体"/>
                <w:color w:val="auto"/>
                <w:sz w:val="18"/>
                <w:szCs w:val="18"/>
              </w:rPr>
              <w:t>4.1.9</w:t>
            </w:r>
          </w:p>
        </w:tc>
        <w:tc>
          <w:tcPr>
            <w:tcW w:w="2709" w:type="dxa"/>
            <w:tcBorders>
              <w:top w:val="single" w:color="000000" w:sz="4" w:space="0"/>
              <w:left w:val="single" w:color="000000" w:sz="4" w:space="0"/>
              <w:bottom w:val="single" w:color="000000" w:sz="4" w:space="0"/>
              <w:right w:val="single" w:color="000000" w:sz="4" w:space="0"/>
            </w:tcBorders>
            <w:vAlign w:val="center"/>
          </w:tcPr>
          <w:p w14:paraId="5C57A23A">
            <w:pPr>
              <w:widowControl/>
              <w:textAlignment w:val="center"/>
              <w:rPr>
                <w:rFonts w:ascii="宋体" w:hAnsi="宋体" w:cs="宋体"/>
                <w:color w:val="auto"/>
                <w:sz w:val="18"/>
                <w:szCs w:val="18"/>
              </w:rPr>
            </w:pPr>
            <w:r>
              <w:rPr>
                <w:rFonts w:hint="eastAsia" w:ascii="宋体" w:hAnsi="宋体" w:cs="宋体"/>
                <w:color w:val="auto"/>
                <w:sz w:val="18"/>
                <w:szCs w:val="18"/>
              </w:rPr>
              <w:t>乔木养护</w:t>
            </w:r>
          </w:p>
        </w:tc>
        <w:tc>
          <w:tcPr>
            <w:tcW w:w="869" w:type="dxa"/>
            <w:tcBorders>
              <w:top w:val="single" w:color="000000" w:sz="4" w:space="0"/>
              <w:left w:val="single" w:color="000000" w:sz="4" w:space="0"/>
              <w:bottom w:val="single" w:color="000000" w:sz="4" w:space="0"/>
              <w:right w:val="single" w:color="000000" w:sz="4" w:space="0"/>
            </w:tcBorders>
            <w:noWrap/>
            <w:vAlign w:val="center"/>
          </w:tcPr>
          <w:p w14:paraId="1A6F93C0">
            <w:pPr>
              <w:widowControl/>
              <w:jc w:val="center"/>
              <w:textAlignment w:val="center"/>
              <w:rPr>
                <w:rFonts w:ascii="宋体" w:hAnsi="宋体" w:cs="宋体"/>
                <w:color w:val="auto"/>
                <w:sz w:val="18"/>
                <w:szCs w:val="18"/>
              </w:rPr>
            </w:pPr>
            <w:r>
              <w:rPr>
                <w:rFonts w:hint="eastAsia" w:ascii="宋体" w:hAnsi="宋体" w:cs="宋体"/>
                <w:color w:val="auto"/>
                <w:sz w:val="18"/>
                <w:szCs w:val="18"/>
              </w:rPr>
              <w:t>株</w:t>
            </w:r>
          </w:p>
        </w:tc>
        <w:tc>
          <w:tcPr>
            <w:tcW w:w="742" w:type="dxa"/>
            <w:tcBorders>
              <w:top w:val="single" w:color="000000" w:sz="4" w:space="0"/>
              <w:left w:val="single" w:color="000000" w:sz="4" w:space="0"/>
              <w:bottom w:val="single" w:color="000000" w:sz="4" w:space="0"/>
              <w:right w:val="single" w:color="000000" w:sz="4" w:space="0"/>
            </w:tcBorders>
            <w:noWrap/>
            <w:vAlign w:val="center"/>
          </w:tcPr>
          <w:p w14:paraId="3AE8B0BB">
            <w:pPr>
              <w:widowControl/>
              <w:jc w:val="center"/>
              <w:textAlignment w:val="center"/>
              <w:rPr>
                <w:rFonts w:ascii="宋体" w:hAnsi="宋体" w:cs="宋体"/>
                <w:color w:val="auto"/>
                <w:sz w:val="18"/>
                <w:szCs w:val="18"/>
              </w:rPr>
            </w:pPr>
            <w:r>
              <w:rPr>
                <w:rFonts w:hint="eastAsia" w:ascii="宋体" w:hAnsi="宋体" w:cs="宋体"/>
                <w:color w:val="auto"/>
                <w:sz w:val="18"/>
                <w:szCs w:val="18"/>
              </w:rPr>
              <w:t>7</w:t>
            </w:r>
          </w:p>
        </w:tc>
        <w:tc>
          <w:tcPr>
            <w:tcW w:w="1018" w:type="dxa"/>
            <w:tcBorders>
              <w:top w:val="single" w:color="000000" w:sz="4" w:space="0"/>
              <w:left w:val="single" w:color="000000" w:sz="4" w:space="0"/>
              <w:bottom w:val="single" w:color="000000" w:sz="4" w:space="0"/>
              <w:right w:val="single" w:color="000000" w:sz="4" w:space="0"/>
            </w:tcBorders>
            <w:noWrap/>
            <w:vAlign w:val="center"/>
          </w:tcPr>
          <w:p w14:paraId="4326E4E6">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914" w:type="dxa"/>
            <w:tcBorders>
              <w:top w:val="single" w:color="000000" w:sz="4" w:space="0"/>
              <w:left w:val="single" w:color="000000" w:sz="4" w:space="0"/>
              <w:bottom w:val="single" w:color="000000" w:sz="4" w:space="0"/>
              <w:right w:val="single" w:color="000000" w:sz="4" w:space="0"/>
            </w:tcBorders>
            <w:noWrap/>
            <w:vAlign w:val="center"/>
          </w:tcPr>
          <w:p w14:paraId="3E8E2E9E">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66" w:type="dxa"/>
            <w:tcBorders>
              <w:top w:val="single" w:color="000000" w:sz="4" w:space="0"/>
              <w:left w:val="single" w:color="000000" w:sz="4" w:space="0"/>
              <w:bottom w:val="single" w:color="000000" w:sz="4" w:space="0"/>
              <w:right w:val="single" w:color="000000" w:sz="4" w:space="0"/>
            </w:tcBorders>
            <w:noWrap/>
            <w:vAlign w:val="center"/>
          </w:tcPr>
          <w:p w14:paraId="2DB7E04B">
            <w:pPr>
              <w:widowControl/>
              <w:jc w:val="center"/>
              <w:textAlignment w:val="center"/>
              <w:rPr>
                <w:rFonts w:ascii="宋体" w:hAnsi="宋体" w:cs="宋体"/>
                <w:color w:val="auto"/>
                <w:sz w:val="18"/>
                <w:szCs w:val="18"/>
              </w:rPr>
            </w:pPr>
            <w:r>
              <w:rPr>
                <w:rFonts w:hint="eastAsia" w:ascii="宋体" w:hAnsi="宋体" w:cs="宋体"/>
                <w:color w:val="auto"/>
                <w:sz w:val="18"/>
                <w:szCs w:val="18"/>
              </w:rPr>
              <w:t>1年</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25B55049">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6E444797">
            <w:pPr>
              <w:widowControl/>
              <w:jc w:val="center"/>
              <w:textAlignment w:val="center"/>
              <w:rPr>
                <w:rFonts w:ascii="宋体" w:hAnsi="宋体" w:cs="宋体"/>
                <w:color w:val="auto"/>
                <w:sz w:val="18"/>
                <w:szCs w:val="18"/>
              </w:rPr>
            </w:pPr>
            <w:r>
              <w:rPr>
                <w:rFonts w:hint="eastAsia" w:ascii="宋体" w:hAnsi="宋体" w:cs="宋体"/>
                <w:color w:val="auto"/>
                <w:sz w:val="18"/>
                <w:szCs w:val="18"/>
              </w:rPr>
              <w:t>7</w:t>
            </w:r>
          </w:p>
        </w:tc>
        <w:tc>
          <w:tcPr>
            <w:tcW w:w="1054" w:type="dxa"/>
            <w:tcBorders>
              <w:top w:val="single" w:color="000000" w:sz="4" w:space="0"/>
              <w:left w:val="single" w:color="000000" w:sz="4" w:space="0"/>
              <w:bottom w:val="single" w:color="000000" w:sz="4" w:space="0"/>
              <w:right w:val="single" w:color="000000" w:sz="4" w:space="0"/>
            </w:tcBorders>
            <w:noWrap/>
            <w:vAlign w:val="center"/>
          </w:tcPr>
          <w:p w14:paraId="0E6B92E5">
            <w:pPr>
              <w:rPr>
                <w:rFonts w:ascii="宋体" w:hAnsi="宋体" w:cs="宋体"/>
                <w:color w:val="auto"/>
                <w:sz w:val="18"/>
                <w:szCs w:val="18"/>
              </w:rPr>
            </w:pPr>
          </w:p>
        </w:tc>
      </w:tr>
      <w:tr w14:paraId="41D97E64">
        <w:tblPrEx>
          <w:tblCellMar>
            <w:top w:w="0" w:type="dxa"/>
            <w:left w:w="108" w:type="dxa"/>
            <w:bottom w:w="0" w:type="dxa"/>
            <w:right w:w="108" w:type="dxa"/>
          </w:tblCellMar>
        </w:tblPrEx>
        <w:trPr>
          <w:trHeight w:val="613" w:hRule="atLeast"/>
          <w:jc w:val="center"/>
        </w:trPr>
        <w:tc>
          <w:tcPr>
            <w:tcW w:w="902" w:type="dxa"/>
            <w:tcBorders>
              <w:top w:val="single" w:color="000000" w:sz="4" w:space="0"/>
              <w:left w:val="single" w:color="000000" w:sz="4" w:space="0"/>
              <w:bottom w:val="single" w:color="000000" w:sz="4" w:space="0"/>
              <w:right w:val="single" w:color="000000" w:sz="4" w:space="0"/>
            </w:tcBorders>
            <w:noWrap/>
            <w:vAlign w:val="center"/>
          </w:tcPr>
          <w:p w14:paraId="2EE6D92D">
            <w:pPr>
              <w:widowControl/>
              <w:jc w:val="center"/>
              <w:textAlignment w:val="center"/>
              <w:rPr>
                <w:rFonts w:ascii="宋体" w:hAnsi="宋体" w:cs="宋体"/>
                <w:color w:val="auto"/>
                <w:sz w:val="18"/>
                <w:szCs w:val="18"/>
              </w:rPr>
            </w:pPr>
            <w:r>
              <w:rPr>
                <w:rFonts w:hint="eastAsia" w:ascii="宋体" w:hAnsi="宋体" w:cs="宋体"/>
                <w:color w:val="auto"/>
                <w:sz w:val="18"/>
                <w:szCs w:val="18"/>
              </w:rPr>
              <w:t>4.1.10</w:t>
            </w:r>
          </w:p>
        </w:tc>
        <w:tc>
          <w:tcPr>
            <w:tcW w:w="2709" w:type="dxa"/>
            <w:tcBorders>
              <w:top w:val="single" w:color="000000" w:sz="4" w:space="0"/>
              <w:left w:val="single" w:color="000000" w:sz="4" w:space="0"/>
              <w:bottom w:val="single" w:color="000000" w:sz="4" w:space="0"/>
              <w:right w:val="single" w:color="000000" w:sz="4" w:space="0"/>
            </w:tcBorders>
            <w:vAlign w:val="center"/>
          </w:tcPr>
          <w:p w14:paraId="0297A999">
            <w:pPr>
              <w:widowControl/>
              <w:textAlignment w:val="center"/>
              <w:rPr>
                <w:rFonts w:ascii="宋体" w:hAnsi="宋体" w:cs="宋体"/>
                <w:color w:val="auto"/>
                <w:sz w:val="18"/>
                <w:szCs w:val="18"/>
              </w:rPr>
            </w:pPr>
            <w:r>
              <w:rPr>
                <w:rFonts w:hint="eastAsia" w:ascii="宋体" w:hAnsi="宋体" w:cs="宋体"/>
                <w:color w:val="auto"/>
                <w:sz w:val="18"/>
                <w:szCs w:val="18"/>
              </w:rPr>
              <w:t>立体景观绿化养护</w:t>
            </w:r>
          </w:p>
        </w:tc>
        <w:tc>
          <w:tcPr>
            <w:tcW w:w="869" w:type="dxa"/>
            <w:tcBorders>
              <w:top w:val="single" w:color="000000" w:sz="4" w:space="0"/>
              <w:left w:val="single" w:color="000000" w:sz="4" w:space="0"/>
              <w:bottom w:val="single" w:color="000000" w:sz="4" w:space="0"/>
              <w:right w:val="single" w:color="000000" w:sz="4" w:space="0"/>
            </w:tcBorders>
            <w:noWrap/>
            <w:vAlign w:val="center"/>
          </w:tcPr>
          <w:p w14:paraId="53856CC1">
            <w:pPr>
              <w:widowControl/>
              <w:jc w:val="center"/>
              <w:textAlignment w:val="center"/>
              <w:rPr>
                <w:rFonts w:ascii="宋体" w:hAnsi="宋体" w:cs="宋体"/>
                <w:color w:val="auto"/>
                <w:sz w:val="18"/>
                <w:szCs w:val="18"/>
              </w:rPr>
            </w:pPr>
            <w:r>
              <w:rPr>
                <w:rFonts w:hint="eastAsia" w:ascii="宋体" w:hAnsi="宋体" w:cs="宋体"/>
                <w:color w:val="auto"/>
                <w:sz w:val="18"/>
                <w:szCs w:val="18"/>
              </w:rPr>
              <w:t>m2</w:t>
            </w:r>
          </w:p>
        </w:tc>
        <w:tc>
          <w:tcPr>
            <w:tcW w:w="742" w:type="dxa"/>
            <w:tcBorders>
              <w:top w:val="single" w:color="000000" w:sz="4" w:space="0"/>
              <w:left w:val="single" w:color="000000" w:sz="4" w:space="0"/>
              <w:bottom w:val="single" w:color="000000" w:sz="4" w:space="0"/>
              <w:right w:val="single" w:color="000000" w:sz="4" w:space="0"/>
            </w:tcBorders>
            <w:noWrap/>
            <w:vAlign w:val="center"/>
          </w:tcPr>
          <w:p w14:paraId="4776553E">
            <w:pPr>
              <w:widowControl/>
              <w:jc w:val="center"/>
              <w:textAlignment w:val="center"/>
              <w:rPr>
                <w:rFonts w:ascii="宋体" w:hAnsi="宋体" w:cs="宋体"/>
                <w:color w:val="auto"/>
                <w:sz w:val="18"/>
                <w:szCs w:val="18"/>
              </w:rPr>
            </w:pPr>
            <w:r>
              <w:rPr>
                <w:rFonts w:hint="eastAsia" w:ascii="宋体" w:hAnsi="宋体" w:cs="宋体"/>
                <w:color w:val="auto"/>
                <w:sz w:val="18"/>
                <w:szCs w:val="18"/>
              </w:rPr>
              <w:t>118</w:t>
            </w:r>
          </w:p>
        </w:tc>
        <w:tc>
          <w:tcPr>
            <w:tcW w:w="1018" w:type="dxa"/>
            <w:tcBorders>
              <w:top w:val="single" w:color="000000" w:sz="4" w:space="0"/>
              <w:left w:val="single" w:color="000000" w:sz="4" w:space="0"/>
              <w:bottom w:val="single" w:color="000000" w:sz="4" w:space="0"/>
              <w:right w:val="single" w:color="000000" w:sz="4" w:space="0"/>
            </w:tcBorders>
            <w:noWrap/>
            <w:vAlign w:val="center"/>
          </w:tcPr>
          <w:p w14:paraId="310DC45C">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914" w:type="dxa"/>
            <w:tcBorders>
              <w:top w:val="single" w:color="000000" w:sz="4" w:space="0"/>
              <w:left w:val="single" w:color="000000" w:sz="4" w:space="0"/>
              <w:bottom w:val="single" w:color="000000" w:sz="4" w:space="0"/>
              <w:right w:val="single" w:color="000000" w:sz="4" w:space="0"/>
            </w:tcBorders>
            <w:noWrap/>
            <w:vAlign w:val="center"/>
          </w:tcPr>
          <w:p w14:paraId="52105E64">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66" w:type="dxa"/>
            <w:tcBorders>
              <w:top w:val="single" w:color="000000" w:sz="4" w:space="0"/>
              <w:left w:val="single" w:color="000000" w:sz="4" w:space="0"/>
              <w:bottom w:val="single" w:color="000000" w:sz="4" w:space="0"/>
              <w:right w:val="single" w:color="000000" w:sz="4" w:space="0"/>
            </w:tcBorders>
            <w:noWrap/>
            <w:vAlign w:val="center"/>
          </w:tcPr>
          <w:p w14:paraId="4E8D3B79">
            <w:pPr>
              <w:widowControl/>
              <w:jc w:val="center"/>
              <w:textAlignment w:val="center"/>
              <w:rPr>
                <w:rFonts w:ascii="宋体" w:hAnsi="宋体" w:cs="宋体"/>
                <w:color w:val="auto"/>
                <w:sz w:val="18"/>
                <w:szCs w:val="18"/>
              </w:rPr>
            </w:pPr>
            <w:r>
              <w:rPr>
                <w:rFonts w:hint="eastAsia" w:ascii="宋体" w:hAnsi="宋体" w:cs="宋体"/>
                <w:color w:val="auto"/>
                <w:sz w:val="18"/>
                <w:szCs w:val="18"/>
              </w:rPr>
              <w:t>1年</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21D55CB8">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50C90770">
            <w:pPr>
              <w:widowControl/>
              <w:jc w:val="center"/>
              <w:textAlignment w:val="center"/>
              <w:rPr>
                <w:rFonts w:ascii="宋体" w:hAnsi="宋体" w:cs="宋体"/>
                <w:color w:val="auto"/>
                <w:sz w:val="18"/>
                <w:szCs w:val="18"/>
              </w:rPr>
            </w:pPr>
            <w:r>
              <w:rPr>
                <w:rFonts w:hint="eastAsia" w:ascii="宋体" w:hAnsi="宋体" w:cs="宋体"/>
                <w:color w:val="auto"/>
                <w:sz w:val="18"/>
                <w:szCs w:val="18"/>
              </w:rPr>
              <w:t>118</w:t>
            </w:r>
          </w:p>
        </w:tc>
        <w:tc>
          <w:tcPr>
            <w:tcW w:w="1054" w:type="dxa"/>
            <w:tcBorders>
              <w:top w:val="single" w:color="000000" w:sz="4" w:space="0"/>
              <w:left w:val="single" w:color="000000" w:sz="4" w:space="0"/>
              <w:bottom w:val="single" w:color="000000" w:sz="4" w:space="0"/>
              <w:right w:val="single" w:color="000000" w:sz="4" w:space="0"/>
            </w:tcBorders>
            <w:noWrap/>
            <w:vAlign w:val="center"/>
          </w:tcPr>
          <w:p w14:paraId="13E3D5E2">
            <w:pPr>
              <w:rPr>
                <w:rFonts w:ascii="宋体" w:hAnsi="宋体" w:cs="宋体"/>
                <w:color w:val="auto"/>
                <w:sz w:val="18"/>
                <w:szCs w:val="18"/>
              </w:rPr>
            </w:pPr>
          </w:p>
        </w:tc>
      </w:tr>
      <w:tr w14:paraId="3293996C">
        <w:tblPrEx>
          <w:tblCellMar>
            <w:top w:w="0" w:type="dxa"/>
            <w:left w:w="108" w:type="dxa"/>
            <w:bottom w:w="0" w:type="dxa"/>
            <w:right w:w="108" w:type="dxa"/>
          </w:tblCellMar>
        </w:tblPrEx>
        <w:trPr>
          <w:trHeight w:val="476" w:hRule="atLeast"/>
          <w:jc w:val="center"/>
        </w:trPr>
        <w:tc>
          <w:tcPr>
            <w:tcW w:w="902" w:type="dxa"/>
            <w:tcBorders>
              <w:top w:val="single" w:color="000000" w:sz="4" w:space="0"/>
              <w:left w:val="single" w:color="000000" w:sz="4" w:space="0"/>
              <w:bottom w:val="single" w:color="000000" w:sz="4" w:space="0"/>
              <w:right w:val="single" w:color="000000" w:sz="4" w:space="0"/>
            </w:tcBorders>
            <w:noWrap/>
            <w:vAlign w:val="center"/>
          </w:tcPr>
          <w:p w14:paraId="271B7CCD">
            <w:pPr>
              <w:widowControl/>
              <w:jc w:val="center"/>
              <w:textAlignment w:val="center"/>
              <w:rPr>
                <w:rFonts w:ascii="宋体" w:hAnsi="宋体" w:cs="宋体"/>
                <w:b/>
                <w:bCs/>
                <w:color w:val="auto"/>
                <w:sz w:val="18"/>
                <w:szCs w:val="18"/>
              </w:rPr>
            </w:pPr>
            <w:r>
              <w:rPr>
                <w:rFonts w:hint="eastAsia" w:ascii="宋体" w:hAnsi="宋体" w:cs="宋体"/>
                <w:b/>
                <w:bCs/>
                <w:color w:val="auto"/>
                <w:sz w:val="18"/>
                <w:szCs w:val="18"/>
              </w:rPr>
              <w:t>4.2</w:t>
            </w:r>
          </w:p>
        </w:tc>
        <w:tc>
          <w:tcPr>
            <w:tcW w:w="2709" w:type="dxa"/>
            <w:tcBorders>
              <w:top w:val="single" w:color="000000" w:sz="4" w:space="0"/>
              <w:left w:val="single" w:color="000000" w:sz="4" w:space="0"/>
              <w:bottom w:val="single" w:color="000000" w:sz="4" w:space="0"/>
              <w:right w:val="single" w:color="000000" w:sz="4" w:space="0"/>
            </w:tcBorders>
            <w:vAlign w:val="center"/>
          </w:tcPr>
          <w:p w14:paraId="4CE51B6A">
            <w:pPr>
              <w:widowControl/>
              <w:textAlignment w:val="center"/>
              <w:rPr>
                <w:rFonts w:ascii="宋体" w:hAnsi="宋体" w:cs="宋体"/>
                <w:b/>
                <w:bCs/>
                <w:color w:val="auto"/>
                <w:sz w:val="18"/>
                <w:szCs w:val="18"/>
              </w:rPr>
            </w:pPr>
            <w:r>
              <w:rPr>
                <w:rFonts w:hint="eastAsia" w:ascii="宋体" w:hAnsi="宋体" w:cs="宋体"/>
                <w:b/>
                <w:bCs/>
                <w:color w:val="auto"/>
                <w:sz w:val="18"/>
                <w:szCs w:val="18"/>
              </w:rPr>
              <w:t>陆域环境</w:t>
            </w:r>
          </w:p>
        </w:tc>
        <w:tc>
          <w:tcPr>
            <w:tcW w:w="869" w:type="dxa"/>
            <w:tcBorders>
              <w:top w:val="single" w:color="000000" w:sz="4" w:space="0"/>
              <w:left w:val="single" w:color="000000" w:sz="4" w:space="0"/>
              <w:bottom w:val="single" w:color="000000" w:sz="4" w:space="0"/>
              <w:right w:val="single" w:color="000000" w:sz="4" w:space="0"/>
            </w:tcBorders>
            <w:noWrap/>
            <w:vAlign w:val="center"/>
          </w:tcPr>
          <w:p w14:paraId="49F0AE12">
            <w:pPr>
              <w:jc w:val="center"/>
              <w:rPr>
                <w:rFonts w:ascii="宋体" w:hAnsi="宋体" w:cs="宋体"/>
                <w:color w:val="auto"/>
                <w:sz w:val="18"/>
                <w:szCs w:val="18"/>
              </w:rPr>
            </w:pPr>
          </w:p>
        </w:tc>
        <w:tc>
          <w:tcPr>
            <w:tcW w:w="742" w:type="dxa"/>
            <w:tcBorders>
              <w:top w:val="single" w:color="000000" w:sz="4" w:space="0"/>
              <w:left w:val="single" w:color="000000" w:sz="4" w:space="0"/>
              <w:bottom w:val="single" w:color="000000" w:sz="4" w:space="0"/>
              <w:right w:val="single" w:color="000000" w:sz="4" w:space="0"/>
            </w:tcBorders>
            <w:noWrap/>
            <w:vAlign w:val="center"/>
          </w:tcPr>
          <w:p w14:paraId="37FCC827">
            <w:pPr>
              <w:jc w:val="center"/>
              <w:rPr>
                <w:rFonts w:ascii="宋体" w:hAnsi="宋体" w:cs="宋体"/>
                <w:color w:val="auto"/>
                <w:sz w:val="18"/>
                <w:szCs w:val="18"/>
              </w:rPr>
            </w:pPr>
          </w:p>
        </w:tc>
        <w:tc>
          <w:tcPr>
            <w:tcW w:w="1018" w:type="dxa"/>
            <w:tcBorders>
              <w:top w:val="single" w:color="000000" w:sz="4" w:space="0"/>
              <w:left w:val="single" w:color="000000" w:sz="4" w:space="0"/>
              <w:bottom w:val="single" w:color="000000" w:sz="4" w:space="0"/>
              <w:right w:val="single" w:color="000000" w:sz="4" w:space="0"/>
            </w:tcBorders>
            <w:noWrap/>
            <w:vAlign w:val="center"/>
          </w:tcPr>
          <w:p w14:paraId="55F7F947">
            <w:pPr>
              <w:jc w:val="center"/>
              <w:rPr>
                <w:rFonts w:ascii="宋体" w:hAnsi="宋体" w:cs="宋体"/>
                <w:color w:val="auto"/>
                <w:sz w:val="18"/>
                <w:szCs w:val="18"/>
              </w:rPr>
            </w:pPr>
          </w:p>
        </w:tc>
        <w:tc>
          <w:tcPr>
            <w:tcW w:w="914" w:type="dxa"/>
            <w:tcBorders>
              <w:top w:val="single" w:color="000000" w:sz="4" w:space="0"/>
              <w:left w:val="single" w:color="000000" w:sz="4" w:space="0"/>
              <w:bottom w:val="single" w:color="000000" w:sz="4" w:space="0"/>
              <w:right w:val="single" w:color="000000" w:sz="4" w:space="0"/>
            </w:tcBorders>
            <w:noWrap/>
            <w:vAlign w:val="center"/>
          </w:tcPr>
          <w:p w14:paraId="24F4E420">
            <w:pPr>
              <w:jc w:val="center"/>
              <w:rPr>
                <w:rFonts w:ascii="宋体" w:hAnsi="宋体" w:cs="宋体"/>
                <w:color w:val="auto"/>
                <w:sz w:val="18"/>
                <w:szCs w:val="18"/>
              </w:rPr>
            </w:pPr>
          </w:p>
        </w:tc>
        <w:tc>
          <w:tcPr>
            <w:tcW w:w="766" w:type="dxa"/>
            <w:tcBorders>
              <w:top w:val="single" w:color="000000" w:sz="4" w:space="0"/>
              <w:left w:val="single" w:color="000000" w:sz="4" w:space="0"/>
              <w:bottom w:val="single" w:color="000000" w:sz="4" w:space="0"/>
              <w:right w:val="single" w:color="000000" w:sz="4" w:space="0"/>
            </w:tcBorders>
            <w:noWrap/>
            <w:vAlign w:val="center"/>
          </w:tcPr>
          <w:p w14:paraId="2BBE17FD">
            <w:pPr>
              <w:jc w:val="center"/>
              <w:rPr>
                <w:rFonts w:ascii="宋体" w:hAnsi="宋体" w:cs="宋体"/>
                <w:color w:val="auto"/>
                <w:sz w:val="18"/>
                <w:szCs w:val="18"/>
              </w:rPr>
            </w:pP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5A426D65">
            <w:pPr>
              <w:jc w:val="center"/>
              <w:rPr>
                <w:rFonts w:ascii="宋体" w:hAnsi="宋体" w:cs="宋体"/>
                <w:color w:val="auto"/>
                <w:sz w:val="18"/>
                <w:szCs w:val="18"/>
              </w:rPr>
            </w:pP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682F4D39">
            <w:pPr>
              <w:jc w:val="center"/>
              <w:rPr>
                <w:rFonts w:ascii="宋体" w:hAnsi="宋体" w:cs="宋体"/>
                <w:color w:val="auto"/>
                <w:sz w:val="18"/>
                <w:szCs w:val="18"/>
              </w:rPr>
            </w:pPr>
          </w:p>
        </w:tc>
        <w:tc>
          <w:tcPr>
            <w:tcW w:w="1054" w:type="dxa"/>
            <w:tcBorders>
              <w:top w:val="single" w:color="000000" w:sz="4" w:space="0"/>
              <w:left w:val="single" w:color="000000" w:sz="4" w:space="0"/>
              <w:bottom w:val="single" w:color="000000" w:sz="4" w:space="0"/>
              <w:right w:val="single" w:color="000000" w:sz="4" w:space="0"/>
            </w:tcBorders>
            <w:noWrap/>
            <w:vAlign w:val="center"/>
          </w:tcPr>
          <w:p w14:paraId="2F0894C7">
            <w:pPr>
              <w:rPr>
                <w:rFonts w:ascii="宋体" w:hAnsi="宋体" w:cs="宋体"/>
                <w:color w:val="auto"/>
                <w:sz w:val="18"/>
                <w:szCs w:val="18"/>
              </w:rPr>
            </w:pPr>
          </w:p>
        </w:tc>
      </w:tr>
      <w:tr w14:paraId="0D59D1B2">
        <w:tblPrEx>
          <w:tblCellMar>
            <w:top w:w="0" w:type="dxa"/>
            <w:left w:w="108" w:type="dxa"/>
            <w:bottom w:w="0" w:type="dxa"/>
            <w:right w:w="108" w:type="dxa"/>
          </w:tblCellMar>
        </w:tblPrEx>
        <w:trPr>
          <w:trHeight w:val="613" w:hRule="atLeast"/>
          <w:jc w:val="center"/>
        </w:trPr>
        <w:tc>
          <w:tcPr>
            <w:tcW w:w="902" w:type="dxa"/>
            <w:tcBorders>
              <w:top w:val="single" w:color="000000" w:sz="4" w:space="0"/>
              <w:left w:val="single" w:color="000000" w:sz="4" w:space="0"/>
              <w:bottom w:val="single" w:color="000000" w:sz="4" w:space="0"/>
              <w:right w:val="single" w:color="000000" w:sz="4" w:space="0"/>
            </w:tcBorders>
            <w:noWrap/>
            <w:vAlign w:val="center"/>
          </w:tcPr>
          <w:p w14:paraId="4FF2D75A">
            <w:pPr>
              <w:widowControl/>
              <w:jc w:val="center"/>
              <w:textAlignment w:val="center"/>
              <w:rPr>
                <w:rFonts w:ascii="宋体" w:hAnsi="宋体" w:cs="宋体"/>
                <w:color w:val="auto"/>
                <w:sz w:val="18"/>
                <w:szCs w:val="18"/>
              </w:rPr>
            </w:pPr>
            <w:r>
              <w:rPr>
                <w:rFonts w:hint="eastAsia" w:ascii="宋体" w:hAnsi="宋体" w:cs="宋体"/>
                <w:color w:val="auto"/>
                <w:sz w:val="18"/>
                <w:szCs w:val="18"/>
              </w:rPr>
              <w:t>4.2.1</w:t>
            </w:r>
          </w:p>
        </w:tc>
        <w:tc>
          <w:tcPr>
            <w:tcW w:w="2709" w:type="dxa"/>
            <w:tcBorders>
              <w:top w:val="single" w:color="000000" w:sz="4" w:space="0"/>
              <w:left w:val="single" w:color="000000" w:sz="4" w:space="0"/>
              <w:bottom w:val="single" w:color="000000" w:sz="4" w:space="0"/>
              <w:right w:val="single" w:color="000000" w:sz="4" w:space="0"/>
            </w:tcBorders>
            <w:vAlign w:val="center"/>
          </w:tcPr>
          <w:p w14:paraId="3B0E9E1E">
            <w:pPr>
              <w:widowControl/>
              <w:textAlignment w:val="center"/>
              <w:rPr>
                <w:rFonts w:ascii="宋体" w:hAnsi="宋体" w:cs="宋体"/>
                <w:color w:val="auto"/>
                <w:sz w:val="18"/>
                <w:szCs w:val="18"/>
              </w:rPr>
            </w:pPr>
            <w:r>
              <w:rPr>
                <w:rFonts w:hint="eastAsia" w:ascii="宋体" w:hAnsi="宋体" w:cs="宋体"/>
                <w:color w:val="auto"/>
                <w:sz w:val="18"/>
                <w:szCs w:val="18"/>
              </w:rPr>
              <w:t>陆域保洁 中心城区</w:t>
            </w:r>
          </w:p>
        </w:tc>
        <w:tc>
          <w:tcPr>
            <w:tcW w:w="869" w:type="dxa"/>
            <w:tcBorders>
              <w:top w:val="single" w:color="000000" w:sz="4" w:space="0"/>
              <w:left w:val="single" w:color="000000" w:sz="4" w:space="0"/>
              <w:bottom w:val="single" w:color="000000" w:sz="4" w:space="0"/>
              <w:right w:val="single" w:color="000000" w:sz="4" w:space="0"/>
            </w:tcBorders>
            <w:noWrap/>
            <w:vAlign w:val="center"/>
          </w:tcPr>
          <w:p w14:paraId="5E362D9F">
            <w:pPr>
              <w:widowControl/>
              <w:jc w:val="center"/>
              <w:textAlignment w:val="center"/>
              <w:rPr>
                <w:rFonts w:ascii="宋体" w:hAnsi="宋体" w:cs="宋体"/>
                <w:color w:val="auto"/>
                <w:sz w:val="18"/>
                <w:szCs w:val="18"/>
              </w:rPr>
            </w:pPr>
            <w:r>
              <w:rPr>
                <w:rFonts w:hint="eastAsia" w:ascii="宋体" w:hAnsi="宋体" w:cs="宋体"/>
                <w:color w:val="auto"/>
                <w:sz w:val="18"/>
                <w:szCs w:val="18"/>
              </w:rPr>
              <w:t>万m2</w:t>
            </w:r>
          </w:p>
        </w:tc>
        <w:tc>
          <w:tcPr>
            <w:tcW w:w="742" w:type="dxa"/>
            <w:tcBorders>
              <w:top w:val="single" w:color="000000" w:sz="4" w:space="0"/>
              <w:left w:val="single" w:color="000000" w:sz="4" w:space="0"/>
              <w:bottom w:val="single" w:color="000000" w:sz="4" w:space="0"/>
              <w:right w:val="single" w:color="000000" w:sz="4" w:space="0"/>
            </w:tcBorders>
            <w:noWrap/>
            <w:vAlign w:val="center"/>
          </w:tcPr>
          <w:p w14:paraId="4F93258F">
            <w:pPr>
              <w:widowControl/>
              <w:jc w:val="center"/>
              <w:textAlignment w:val="center"/>
              <w:rPr>
                <w:rFonts w:ascii="宋体" w:hAnsi="宋体" w:cs="宋体"/>
                <w:color w:val="auto"/>
                <w:sz w:val="18"/>
                <w:szCs w:val="18"/>
              </w:rPr>
            </w:pPr>
            <w:r>
              <w:rPr>
                <w:rFonts w:hint="eastAsia" w:ascii="宋体" w:hAnsi="宋体" w:cs="宋体"/>
                <w:color w:val="auto"/>
                <w:sz w:val="18"/>
                <w:szCs w:val="18"/>
              </w:rPr>
              <w:t>0.413</w:t>
            </w:r>
          </w:p>
        </w:tc>
        <w:tc>
          <w:tcPr>
            <w:tcW w:w="1018" w:type="dxa"/>
            <w:tcBorders>
              <w:top w:val="single" w:color="000000" w:sz="4" w:space="0"/>
              <w:left w:val="single" w:color="000000" w:sz="4" w:space="0"/>
              <w:bottom w:val="single" w:color="000000" w:sz="4" w:space="0"/>
              <w:right w:val="single" w:color="000000" w:sz="4" w:space="0"/>
            </w:tcBorders>
            <w:noWrap/>
            <w:vAlign w:val="center"/>
          </w:tcPr>
          <w:p w14:paraId="37768543">
            <w:pPr>
              <w:widowControl/>
              <w:jc w:val="center"/>
              <w:textAlignment w:val="center"/>
              <w:rPr>
                <w:rFonts w:ascii="宋体" w:hAnsi="宋体" w:cs="宋体"/>
                <w:color w:val="auto"/>
                <w:sz w:val="18"/>
                <w:szCs w:val="18"/>
              </w:rPr>
            </w:pPr>
            <w:r>
              <w:rPr>
                <w:rFonts w:hint="eastAsia" w:ascii="宋体" w:hAnsi="宋体" w:cs="宋体"/>
                <w:color w:val="auto"/>
                <w:sz w:val="18"/>
                <w:szCs w:val="18"/>
              </w:rPr>
              <w:t>每天2次</w:t>
            </w:r>
          </w:p>
        </w:tc>
        <w:tc>
          <w:tcPr>
            <w:tcW w:w="914" w:type="dxa"/>
            <w:tcBorders>
              <w:top w:val="single" w:color="000000" w:sz="4" w:space="0"/>
              <w:left w:val="single" w:color="000000" w:sz="4" w:space="0"/>
              <w:bottom w:val="single" w:color="000000" w:sz="4" w:space="0"/>
              <w:right w:val="single" w:color="000000" w:sz="4" w:space="0"/>
            </w:tcBorders>
            <w:noWrap/>
            <w:vAlign w:val="center"/>
          </w:tcPr>
          <w:p w14:paraId="634AE60A">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66" w:type="dxa"/>
            <w:tcBorders>
              <w:top w:val="single" w:color="000000" w:sz="4" w:space="0"/>
              <w:left w:val="single" w:color="000000" w:sz="4" w:space="0"/>
              <w:bottom w:val="single" w:color="000000" w:sz="4" w:space="0"/>
              <w:right w:val="single" w:color="000000" w:sz="4" w:space="0"/>
            </w:tcBorders>
            <w:noWrap/>
            <w:vAlign w:val="center"/>
          </w:tcPr>
          <w:p w14:paraId="0E22D14C">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59E79EFA">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35DDFDF0">
            <w:pPr>
              <w:widowControl/>
              <w:jc w:val="center"/>
              <w:textAlignment w:val="center"/>
              <w:rPr>
                <w:rFonts w:ascii="宋体" w:hAnsi="宋体" w:cs="宋体"/>
                <w:color w:val="auto"/>
                <w:sz w:val="18"/>
                <w:szCs w:val="18"/>
              </w:rPr>
            </w:pPr>
            <w:r>
              <w:rPr>
                <w:rFonts w:hint="eastAsia" w:ascii="宋体" w:hAnsi="宋体" w:cs="宋体"/>
                <w:color w:val="auto"/>
                <w:sz w:val="18"/>
                <w:szCs w:val="18"/>
              </w:rPr>
              <w:t>301.49</w:t>
            </w:r>
          </w:p>
        </w:tc>
        <w:tc>
          <w:tcPr>
            <w:tcW w:w="1054" w:type="dxa"/>
            <w:tcBorders>
              <w:top w:val="single" w:color="000000" w:sz="4" w:space="0"/>
              <w:left w:val="single" w:color="000000" w:sz="4" w:space="0"/>
              <w:bottom w:val="single" w:color="000000" w:sz="4" w:space="0"/>
              <w:right w:val="single" w:color="000000" w:sz="4" w:space="0"/>
            </w:tcBorders>
            <w:noWrap/>
            <w:vAlign w:val="center"/>
          </w:tcPr>
          <w:p w14:paraId="03A361EE">
            <w:pPr>
              <w:rPr>
                <w:rFonts w:ascii="宋体" w:hAnsi="宋体" w:cs="宋体"/>
                <w:color w:val="auto"/>
                <w:sz w:val="18"/>
                <w:szCs w:val="18"/>
              </w:rPr>
            </w:pPr>
          </w:p>
        </w:tc>
      </w:tr>
      <w:tr w14:paraId="648ED10F">
        <w:tblPrEx>
          <w:tblCellMar>
            <w:top w:w="0" w:type="dxa"/>
            <w:left w:w="108" w:type="dxa"/>
            <w:bottom w:w="0" w:type="dxa"/>
            <w:right w:w="108" w:type="dxa"/>
          </w:tblCellMar>
        </w:tblPrEx>
        <w:trPr>
          <w:trHeight w:val="476" w:hRule="atLeast"/>
          <w:jc w:val="center"/>
        </w:trPr>
        <w:tc>
          <w:tcPr>
            <w:tcW w:w="902" w:type="dxa"/>
            <w:tcBorders>
              <w:top w:val="single" w:color="000000" w:sz="4" w:space="0"/>
              <w:left w:val="single" w:color="000000" w:sz="4" w:space="0"/>
              <w:bottom w:val="single" w:color="000000" w:sz="4" w:space="0"/>
              <w:right w:val="single" w:color="000000" w:sz="4" w:space="0"/>
            </w:tcBorders>
            <w:noWrap/>
            <w:vAlign w:val="center"/>
          </w:tcPr>
          <w:p w14:paraId="2135EC38">
            <w:pPr>
              <w:widowControl/>
              <w:jc w:val="center"/>
              <w:textAlignment w:val="center"/>
              <w:rPr>
                <w:rFonts w:ascii="宋体" w:hAnsi="宋体" w:cs="宋体"/>
                <w:color w:val="auto"/>
                <w:sz w:val="18"/>
                <w:szCs w:val="18"/>
              </w:rPr>
            </w:pPr>
            <w:r>
              <w:rPr>
                <w:rFonts w:hint="eastAsia" w:ascii="宋体" w:hAnsi="宋体" w:cs="宋体"/>
                <w:color w:val="auto"/>
                <w:sz w:val="18"/>
                <w:szCs w:val="18"/>
              </w:rPr>
              <w:t>4.2.2</w:t>
            </w:r>
          </w:p>
        </w:tc>
        <w:tc>
          <w:tcPr>
            <w:tcW w:w="2709" w:type="dxa"/>
            <w:tcBorders>
              <w:top w:val="single" w:color="000000" w:sz="4" w:space="0"/>
              <w:left w:val="single" w:color="000000" w:sz="4" w:space="0"/>
              <w:bottom w:val="single" w:color="000000" w:sz="4" w:space="0"/>
              <w:right w:val="single" w:color="000000" w:sz="4" w:space="0"/>
            </w:tcBorders>
            <w:vAlign w:val="center"/>
          </w:tcPr>
          <w:p w14:paraId="0F3577AE">
            <w:pPr>
              <w:widowControl/>
              <w:textAlignment w:val="center"/>
              <w:rPr>
                <w:rFonts w:ascii="宋体" w:hAnsi="宋体" w:cs="宋体"/>
                <w:color w:val="auto"/>
                <w:sz w:val="18"/>
                <w:szCs w:val="18"/>
              </w:rPr>
            </w:pPr>
            <w:r>
              <w:rPr>
                <w:rFonts w:hint="eastAsia" w:ascii="宋体" w:hAnsi="宋体" w:cs="宋体"/>
                <w:color w:val="auto"/>
                <w:sz w:val="18"/>
                <w:szCs w:val="18"/>
              </w:rPr>
              <w:t>垃圾外运</w:t>
            </w:r>
          </w:p>
        </w:tc>
        <w:tc>
          <w:tcPr>
            <w:tcW w:w="869" w:type="dxa"/>
            <w:tcBorders>
              <w:top w:val="single" w:color="000000" w:sz="4" w:space="0"/>
              <w:left w:val="single" w:color="000000" w:sz="4" w:space="0"/>
              <w:bottom w:val="single" w:color="000000" w:sz="4" w:space="0"/>
              <w:right w:val="single" w:color="000000" w:sz="4" w:space="0"/>
            </w:tcBorders>
            <w:noWrap/>
            <w:vAlign w:val="center"/>
          </w:tcPr>
          <w:p w14:paraId="57037765">
            <w:pPr>
              <w:widowControl/>
              <w:jc w:val="center"/>
              <w:textAlignment w:val="center"/>
              <w:rPr>
                <w:rFonts w:ascii="宋体" w:hAnsi="宋体" w:cs="宋体"/>
                <w:color w:val="auto"/>
                <w:sz w:val="18"/>
                <w:szCs w:val="18"/>
              </w:rPr>
            </w:pPr>
            <w:r>
              <w:rPr>
                <w:rFonts w:hint="eastAsia" w:ascii="宋体" w:hAnsi="宋体" w:cs="宋体"/>
                <w:color w:val="auto"/>
                <w:sz w:val="18"/>
                <w:szCs w:val="18"/>
              </w:rPr>
              <w:t>项</w:t>
            </w:r>
          </w:p>
        </w:tc>
        <w:tc>
          <w:tcPr>
            <w:tcW w:w="742" w:type="dxa"/>
            <w:tcBorders>
              <w:top w:val="single" w:color="000000" w:sz="4" w:space="0"/>
              <w:left w:val="single" w:color="000000" w:sz="4" w:space="0"/>
              <w:bottom w:val="single" w:color="000000" w:sz="4" w:space="0"/>
              <w:right w:val="single" w:color="000000" w:sz="4" w:space="0"/>
            </w:tcBorders>
            <w:noWrap/>
            <w:vAlign w:val="center"/>
          </w:tcPr>
          <w:p w14:paraId="55100389">
            <w:pPr>
              <w:widowControl/>
              <w:jc w:val="center"/>
              <w:textAlignment w:val="center"/>
              <w:rPr>
                <w:rFonts w:ascii="宋体" w:hAnsi="宋体" w:cs="宋体"/>
                <w:color w:val="auto"/>
                <w:sz w:val="18"/>
                <w:szCs w:val="18"/>
              </w:rPr>
            </w:pPr>
            <w:r>
              <w:rPr>
                <w:rFonts w:hint="eastAsia" w:ascii="宋体" w:hAnsi="宋体" w:cs="宋体"/>
                <w:color w:val="auto"/>
                <w:sz w:val="18"/>
                <w:szCs w:val="18"/>
              </w:rPr>
              <w:t>1</w:t>
            </w:r>
          </w:p>
        </w:tc>
        <w:tc>
          <w:tcPr>
            <w:tcW w:w="1018" w:type="dxa"/>
            <w:tcBorders>
              <w:top w:val="single" w:color="000000" w:sz="4" w:space="0"/>
              <w:left w:val="single" w:color="000000" w:sz="4" w:space="0"/>
              <w:bottom w:val="single" w:color="000000" w:sz="4" w:space="0"/>
              <w:right w:val="single" w:color="000000" w:sz="4" w:space="0"/>
            </w:tcBorders>
            <w:noWrap/>
            <w:vAlign w:val="center"/>
          </w:tcPr>
          <w:p w14:paraId="19CAAFC3">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914" w:type="dxa"/>
            <w:tcBorders>
              <w:top w:val="single" w:color="000000" w:sz="4" w:space="0"/>
              <w:left w:val="single" w:color="000000" w:sz="4" w:space="0"/>
              <w:bottom w:val="single" w:color="000000" w:sz="4" w:space="0"/>
              <w:right w:val="single" w:color="000000" w:sz="4" w:space="0"/>
            </w:tcBorders>
            <w:noWrap/>
            <w:vAlign w:val="center"/>
          </w:tcPr>
          <w:p w14:paraId="62A53F5A">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66" w:type="dxa"/>
            <w:tcBorders>
              <w:top w:val="single" w:color="000000" w:sz="4" w:space="0"/>
              <w:left w:val="single" w:color="000000" w:sz="4" w:space="0"/>
              <w:bottom w:val="single" w:color="000000" w:sz="4" w:space="0"/>
              <w:right w:val="single" w:color="000000" w:sz="4" w:space="0"/>
            </w:tcBorders>
            <w:noWrap/>
            <w:vAlign w:val="center"/>
          </w:tcPr>
          <w:p w14:paraId="3C5B6F39">
            <w:pPr>
              <w:widowControl/>
              <w:jc w:val="center"/>
              <w:textAlignment w:val="center"/>
              <w:rPr>
                <w:rFonts w:ascii="宋体" w:hAnsi="宋体" w:cs="宋体"/>
                <w:color w:val="auto"/>
                <w:sz w:val="18"/>
                <w:szCs w:val="18"/>
              </w:rPr>
            </w:pPr>
            <w:r>
              <w:rPr>
                <w:rFonts w:hint="eastAsia" w:ascii="宋体" w:hAnsi="宋体" w:cs="宋体"/>
                <w:color w:val="auto"/>
                <w:sz w:val="18"/>
                <w:szCs w:val="18"/>
              </w:rPr>
              <w:t>1年</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3C9EBEAA">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25E144C2">
            <w:pPr>
              <w:widowControl/>
              <w:jc w:val="center"/>
              <w:textAlignment w:val="center"/>
              <w:rPr>
                <w:rFonts w:ascii="宋体" w:hAnsi="宋体" w:cs="宋体"/>
                <w:color w:val="auto"/>
                <w:sz w:val="18"/>
                <w:szCs w:val="18"/>
              </w:rPr>
            </w:pPr>
            <w:r>
              <w:rPr>
                <w:rFonts w:hint="eastAsia" w:ascii="宋体" w:hAnsi="宋体" w:cs="宋体"/>
                <w:color w:val="auto"/>
                <w:sz w:val="18"/>
                <w:szCs w:val="18"/>
              </w:rPr>
              <w:t>1</w:t>
            </w:r>
          </w:p>
        </w:tc>
        <w:tc>
          <w:tcPr>
            <w:tcW w:w="1054" w:type="dxa"/>
            <w:tcBorders>
              <w:top w:val="single" w:color="000000" w:sz="4" w:space="0"/>
              <w:left w:val="single" w:color="000000" w:sz="4" w:space="0"/>
              <w:bottom w:val="single" w:color="000000" w:sz="4" w:space="0"/>
              <w:right w:val="single" w:color="000000" w:sz="4" w:space="0"/>
            </w:tcBorders>
            <w:noWrap/>
            <w:vAlign w:val="center"/>
          </w:tcPr>
          <w:p w14:paraId="1526D6F1">
            <w:pPr>
              <w:jc w:val="center"/>
              <w:rPr>
                <w:rFonts w:ascii="宋体" w:hAnsi="宋体" w:cs="宋体"/>
                <w:color w:val="auto"/>
                <w:sz w:val="18"/>
                <w:szCs w:val="18"/>
              </w:rPr>
            </w:pPr>
          </w:p>
        </w:tc>
      </w:tr>
      <w:tr w14:paraId="60C7487B">
        <w:tblPrEx>
          <w:tblCellMar>
            <w:top w:w="0" w:type="dxa"/>
            <w:left w:w="108" w:type="dxa"/>
            <w:bottom w:w="0" w:type="dxa"/>
            <w:right w:w="108" w:type="dxa"/>
          </w:tblCellMar>
        </w:tblPrEx>
        <w:trPr>
          <w:trHeight w:val="613" w:hRule="atLeast"/>
          <w:jc w:val="center"/>
        </w:trPr>
        <w:tc>
          <w:tcPr>
            <w:tcW w:w="902" w:type="dxa"/>
            <w:tcBorders>
              <w:top w:val="single" w:color="000000" w:sz="4" w:space="0"/>
              <w:left w:val="single" w:color="000000" w:sz="4" w:space="0"/>
              <w:bottom w:val="single" w:color="000000" w:sz="4" w:space="0"/>
              <w:right w:val="single" w:color="000000" w:sz="4" w:space="0"/>
            </w:tcBorders>
            <w:noWrap/>
            <w:vAlign w:val="center"/>
          </w:tcPr>
          <w:p w14:paraId="0F1D51FF">
            <w:pPr>
              <w:widowControl/>
              <w:jc w:val="center"/>
              <w:textAlignment w:val="center"/>
              <w:rPr>
                <w:rFonts w:ascii="宋体" w:hAnsi="宋体" w:cs="宋体"/>
                <w:b/>
                <w:bCs/>
                <w:color w:val="auto"/>
                <w:sz w:val="18"/>
                <w:szCs w:val="18"/>
              </w:rPr>
            </w:pPr>
            <w:r>
              <w:rPr>
                <w:rFonts w:hint="eastAsia" w:ascii="宋体" w:hAnsi="宋体" w:cs="宋体"/>
                <w:b/>
                <w:bCs/>
                <w:color w:val="auto"/>
                <w:sz w:val="18"/>
                <w:szCs w:val="18"/>
              </w:rPr>
              <w:t>（五）</w:t>
            </w:r>
          </w:p>
        </w:tc>
        <w:tc>
          <w:tcPr>
            <w:tcW w:w="2709" w:type="dxa"/>
            <w:tcBorders>
              <w:top w:val="single" w:color="000000" w:sz="4" w:space="0"/>
              <w:left w:val="single" w:color="000000" w:sz="4" w:space="0"/>
              <w:bottom w:val="single" w:color="000000" w:sz="4" w:space="0"/>
              <w:right w:val="single" w:color="000000" w:sz="4" w:space="0"/>
            </w:tcBorders>
            <w:vAlign w:val="center"/>
          </w:tcPr>
          <w:p w14:paraId="4EC58DB4">
            <w:pPr>
              <w:widowControl/>
              <w:textAlignment w:val="center"/>
              <w:rPr>
                <w:rFonts w:ascii="宋体" w:hAnsi="宋体" w:cs="宋体"/>
                <w:b/>
                <w:bCs/>
                <w:color w:val="auto"/>
                <w:sz w:val="18"/>
                <w:szCs w:val="18"/>
              </w:rPr>
            </w:pPr>
            <w:r>
              <w:rPr>
                <w:rFonts w:hint="eastAsia" w:ascii="宋体" w:hAnsi="宋体" w:cs="宋体"/>
                <w:b/>
                <w:bCs/>
                <w:color w:val="auto"/>
                <w:sz w:val="18"/>
                <w:szCs w:val="18"/>
              </w:rPr>
              <w:t>附属设施维修养护</w:t>
            </w:r>
          </w:p>
        </w:tc>
        <w:tc>
          <w:tcPr>
            <w:tcW w:w="869" w:type="dxa"/>
            <w:tcBorders>
              <w:top w:val="single" w:color="000000" w:sz="4" w:space="0"/>
              <w:left w:val="single" w:color="000000" w:sz="4" w:space="0"/>
              <w:bottom w:val="single" w:color="000000" w:sz="4" w:space="0"/>
              <w:right w:val="single" w:color="000000" w:sz="4" w:space="0"/>
            </w:tcBorders>
            <w:noWrap/>
            <w:vAlign w:val="center"/>
          </w:tcPr>
          <w:p w14:paraId="4DB83E92">
            <w:pPr>
              <w:jc w:val="center"/>
              <w:rPr>
                <w:rFonts w:ascii="宋体" w:hAnsi="宋体" w:cs="宋体"/>
                <w:color w:val="auto"/>
                <w:sz w:val="18"/>
                <w:szCs w:val="18"/>
              </w:rPr>
            </w:pPr>
          </w:p>
        </w:tc>
        <w:tc>
          <w:tcPr>
            <w:tcW w:w="742" w:type="dxa"/>
            <w:tcBorders>
              <w:top w:val="single" w:color="000000" w:sz="4" w:space="0"/>
              <w:left w:val="single" w:color="000000" w:sz="4" w:space="0"/>
              <w:bottom w:val="single" w:color="000000" w:sz="4" w:space="0"/>
              <w:right w:val="single" w:color="000000" w:sz="4" w:space="0"/>
            </w:tcBorders>
            <w:noWrap/>
            <w:vAlign w:val="center"/>
          </w:tcPr>
          <w:p w14:paraId="7D5BDE72">
            <w:pPr>
              <w:jc w:val="center"/>
              <w:rPr>
                <w:rFonts w:ascii="宋体" w:hAnsi="宋体" w:cs="宋体"/>
                <w:color w:val="auto"/>
                <w:sz w:val="18"/>
                <w:szCs w:val="18"/>
              </w:rPr>
            </w:pPr>
          </w:p>
        </w:tc>
        <w:tc>
          <w:tcPr>
            <w:tcW w:w="1018" w:type="dxa"/>
            <w:tcBorders>
              <w:top w:val="single" w:color="000000" w:sz="4" w:space="0"/>
              <w:left w:val="single" w:color="000000" w:sz="4" w:space="0"/>
              <w:bottom w:val="single" w:color="000000" w:sz="4" w:space="0"/>
              <w:right w:val="single" w:color="000000" w:sz="4" w:space="0"/>
            </w:tcBorders>
            <w:noWrap/>
            <w:vAlign w:val="center"/>
          </w:tcPr>
          <w:p w14:paraId="2875ABEF">
            <w:pPr>
              <w:jc w:val="center"/>
              <w:rPr>
                <w:rFonts w:ascii="宋体" w:hAnsi="宋体" w:cs="宋体"/>
                <w:color w:val="auto"/>
                <w:sz w:val="18"/>
                <w:szCs w:val="18"/>
              </w:rPr>
            </w:pPr>
          </w:p>
        </w:tc>
        <w:tc>
          <w:tcPr>
            <w:tcW w:w="914" w:type="dxa"/>
            <w:tcBorders>
              <w:top w:val="single" w:color="000000" w:sz="4" w:space="0"/>
              <w:left w:val="single" w:color="000000" w:sz="4" w:space="0"/>
              <w:bottom w:val="single" w:color="000000" w:sz="4" w:space="0"/>
              <w:right w:val="single" w:color="000000" w:sz="4" w:space="0"/>
            </w:tcBorders>
            <w:noWrap/>
            <w:vAlign w:val="center"/>
          </w:tcPr>
          <w:p w14:paraId="3872FFF1">
            <w:pPr>
              <w:jc w:val="center"/>
              <w:rPr>
                <w:rFonts w:ascii="宋体" w:hAnsi="宋体" w:cs="宋体"/>
                <w:color w:val="auto"/>
                <w:sz w:val="18"/>
                <w:szCs w:val="18"/>
              </w:rPr>
            </w:pPr>
          </w:p>
        </w:tc>
        <w:tc>
          <w:tcPr>
            <w:tcW w:w="766" w:type="dxa"/>
            <w:tcBorders>
              <w:top w:val="single" w:color="000000" w:sz="4" w:space="0"/>
              <w:left w:val="single" w:color="000000" w:sz="4" w:space="0"/>
              <w:bottom w:val="single" w:color="000000" w:sz="4" w:space="0"/>
              <w:right w:val="single" w:color="000000" w:sz="4" w:space="0"/>
            </w:tcBorders>
            <w:noWrap/>
            <w:vAlign w:val="center"/>
          </w:tcPr>
          <w:p w14:paraId="4A458949">
            <w:pPr>
              <w:jc w:val="center"/>
              <w:rPr>
                <w:rFonts w:ascii="宋体" w:hAnsi="宋体" w:cs="宋体"/>
                <w:color w:val="auto"/>
                <w:sz w:val="18"/>
                <w:szCs w:val="18"/>
              </w:rPr>
            </w:pP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0ED8E592">
            <w:pPr>
              <w:jc w:val="center"/>
              <w:rPr>
                <w:rFonts w:ascii="宋体" w:hAnsi="宋体" w:cs="宋体"/>
                <w:color w:val="auto"/>
                <w:sz w:val="18"/>
                <w:szCs w:val="18"/>
              </w:rPr>
            </w:pP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31E7E4F0">
            <w:pPr>
              <w:jc w:val="center"/>
              <w:rPr>
                <w:rFonts w:ascii="宋体" w:hAnsi="宋体" w:cs="宋体"/>
                <w:color w:val="auto"/>
                <w:sz w:val="18"/>
                <w:szCs w:val="18"/>
              </w:rPr>
            </w:pPr>
          </w:p>
        </w:tc>
        <w:tc>
          <w:tcPr>
            <w:tcW w:w="1054" w:type="dxa"/>
            <w:tcBorders>
              <w:top w:val="single" w:color="000000" w:sz="4" w:space="0"/>
              <w:left w:val="single" w:color="000000" w:sz="4" w:space="0"/>
              <w:bottom w:val="single" w:color="000000" w:sz="4" w:space="0"/>
              <w:right w:val="single" w:color="000000" w:sz="4" w:space="0"/>
            </w:tcBorders>
            <w:noWrap/>
            <w:vAlign w:val="center"/>
          </w:tcPr>
          <w:p w14:paraId="111591E8">
            <w:pPr>
              <w:jc w:val="center"/>
              <w:rPr>
                <w:rFonts w:ascii="宋体" w:hAnsi="宋体" w:cs="宋体"/>
                <w:color w:val="auto"/>
                <w:sz w:val="18"/>
                <w:szCs w:val="18"/>
              </w:rPr>
            </w:pPr>
          </w:p>
        </w:tc>
      </w:tr>
      <w:tr w14:paraId="7A3AA9A3">
        <w:tblPrEx>
          <w:tblCellMar>
            <w:top w:w="0" w:type="dxa"/>
            <w:left w:w="108" w:type="dxa"/>
            <w:bottom w:w="0" w:type="dxa"/>
            <w:right w:w="108" w:type="dxa"/>
          </w:tblCellMar>
        </w:tblPrEx>
        <w:trPr>
          <w:trHeight w:val="613" w:hRule="atLeast"/>
          <w:jc w:val="center"/>
        </w:trPr>
        <w:tc>
          <w:tcPr>
            <w:tcW w:w="902" w:type="dxa"/>
            <w:tcBorders>
              <w:top w:val="single" w:color="000000" w:sz="4" w:space="0"/>
              <w:left w:val="single" w:color="000000" w:sz="4" w:space="0"/>
              <w:bottom w:val="single" w:color="000000" w:sz="4" w:space="0"/>
              <w:right w:val="single" w:color="000000" w:sz="4" w:space="0"/>
            </w:tcBorders>
            <w:noWrap/>
            <w:vAlign w:val="center"/>
          </w:tcPr>
          <w:p w14:paraId="36069BC0">
            <w:pPr>
              <w:widowControl/>
              <w:jc w:val="center"/>
              <w:textAlignment w:val="center"/>
              <w:rPr>
                <w:rFonts w:ascii="宋体" w:hAnsi="宋体" w:cs="宋体"/>
                <w:b/>
                <w:bCs/>
                <w:color w:val="auto"/>
                <w:sz w:val="18"/>
                <w:szCs w:val="18"/>
              </w:rPr>
            </w:pPr>
            <w:r>
              <w:rPr>
                <w:rFonts w:hint="eastAsia" w:ascii="宋体" w:hAnsi="宋体" w:cs="宋体"/>
                <w:b/>
                <w:bCs/>
                <w:color w:val="auto"/>
                <w:sz w:val="18"/>
                <w:szCs w:val="18"/>
              </w:rPr>
              <w:t>5.1</w:t>
            </w:r>
          </w:p>
        </w:tc>
        <w:tc>
          <w:tcPr>
            <w:tcW w:w="2709" w:type="dxa"/>
            <w:tcBorders>
              <w:top w:val="single" w:color="000000" w:sz="4" w:space="0"/>
              <w:left w:val="single" w:color="000000" w:sz="4" w:space="0"/>
              <w:bottom w:val="single" w:color="000000" w:sz="4" w:space="0"/>
              <w:right w:val="single" w:color="000000" w:sz="4" w:space="0"/>
            </w:tcBorders>
            <w:vAlign w:val="center"/>
          </w:tcPr>
          <w:p w14:paraId="0A260A51">
            <w:pPr>
              <w:widowControl/>
              <w:textAlignment w:val="center"/>
              <w:rPr>
                <w:rFonts w:ascii="宋体" w:hAnsi="宋体" w:cs="宋体"/>
                <w:b/>
                <w:bCs/>
                <w:color w:val="auto"/>
                <w:sz w:val="18"/>
                <w:szCs w:val="18"/>
              </w:rPr>
            </w:pPr>
            <w:r>
              <w:rPr>
                <w:rFonts w:hint="eastAsia" w:ascii="宋体" w:hAnsi="宋体" w:cs="宋体"/>
                <w:b/>
                <w:bCs/>
                <w:color w:val="auto"/>
                <w:sz w:val="18"/>
                <w:szCs w:val="18"/>
              </w:rPr>
              <w:t>亲水设施维修养护</w:t>
            </w:r>
          </w:p>
        </w:tc>
        <w:tc>
          <w:tcPr>
            <w:tcW w:w="869" w:type="dxa"/>
            <w:tcBorders>
              <w:top w:val="single" w:color="000000" w:sz="4" w:space="0"/>
              <w:left w:val="single" w:color="000000" w:sz="4" w:space="0"/>
              <w:bottom w:val="single" w:color="000000" w:sz="4" w:space="0"/>
              <w:right w:val="single" w:color="000000" w:sz="4" w:space="0"/>
            </w:tcBorders>
            <w:noWrap/>
            <w:vAlign w:val="center"/>
          </w:tcPr>
          <w:p w14:paraId="5B2FFF04">
            <w:pPr>
              <w:jc w:val="center"/>
              <w:rPr>
                <w:rFonts w:ascii="宋体" w:hAnsi="宋体" w:cs="宋体"/>
                <w:color w:val="auto"/>
                <w:sz w:val="18"/>
                <w:szCs w:val="18"/>
              </w:rPr>
            </w:pPr>
          </w:p>
        </w:tc>
        <w:tc>
          <w:tcPr>
            <w:tcW w:w="742" w:type="dxa"/>
            <w:tcBorders>
              <w:top w:val="single" w:color="000000" w:sz="4" w:space="0"/>
              <w:left w:val="single" w:color="000000" w:sz="4" w:space="0"/>
              <w:bottom w:val="single" w:color="000000" w:sz="4" w:space="0"/>
              <w:right w:val="single" w:color="000000" w:sz="4" w:space="0"/>
            </w:tcBorders>
            <w:noWrap/>
            <w:vAlign w:val="center"/>
          </w:tcPr>
          <w:p w14:paraId="7C1FEA90">
            <w:pPr>
              <w:jc w:val="center"/>
              <w:rPr>
                <w:rFonts w:ascii="宋体" w:hAnsi="宋体" w:cs="宋体"/>
                <w:color w:val="auto"/>
                <w:sz w:val="18"/>
                <w:szCs w:val="18"/>
              </w:rPr>
            </w:pPr>
          </w:p>
        </w:tc>
        <w:tc>
          <w:tcPr>
            <w:tcW w:w="1018" w:type="dxa"/>
            <w:tcBorders>
              <w:top w:val="single" w:color="000000" w:sz="4" w:space="0"/>
              <w:left w:val="single" w:color="000000" w:sz="4" w:space="0"/>
              <w:bottom w:val="single" w:color="000000" w:sz="4" w:space="0"/>
              <w:right w:val="single" w:color="000000" w:sz="4" w:space="0"/>
            </w:tcBorders>
            <w:noWrap/>
            <w:vAlign w:val="center"/>
          </w:tcPr>
          <w:p w14:paraId="4DD91246">
            <w:pPr>
              <w:jc w:val="center"/>
              <w:rPr>
                <w:rFonts w:ascii="宋体" w:hAnsi="宋体" w:cs="宋体"/>
                <w:color w:val="auto"/>
                <w:sz w:val="18"/>
                <w:szCs w:val="18"/>
              </w:rPr>
            </w:pPr>
          </w:p>
        </w:tc>
        <w:tc>
          <w:tcPr>
            <w:tcW w:w="914" w:type="dxa"/>
            <w:tcBorders>
              <w:top w:val="single" w:color="000000" w:sz="4" w:space="0"/>
              <w:left w:val="single" w:color="000000" w:sz="4" w:space="0"/>
              <w:bottom w:val="single" w:color="000000" w:sz="4" w:space="0"/>
              <w:right w:val="single" w:color="000000" w:sz="4" w:space="0"/>
            </w:tcBorders>
            <w:noWrap/>
            <w:vAlign w:val="center"/>
          </w:tcPr>
          <w:p w14:paraId="5A13446C">
            <w:pPr>
              <w:jc w:val="center"/>
              <w:rPr>
                <w:rFonts w:ascii="宋体" w:hAnsi="宋体" w:cs="宋体"/>
                <w:color w:val="auto"/>
                <w:sz w:val="18"/>
                <w:szCs w:val="18"/>
              </w:rPr>
            </w:pPr>
          </w:p>
        </w:tc>
        <w:tc>
          <w:tcPr>
            <w:tcW w:w="766" w:type="dxa"/>
            <w:tcBorders>
              <w:top w:val="single" w:color="000000" w:sz="4" w:space="0"/>
              <w:left w:val="single" w:color="000000" w:sz="4" w:space="0"/>
              <w:bottom w:val="single" w:color="000000" w:sz="4" w:space="0"/>
              <w:right w:val="single" w:color="000000" w:sz="4" w:space="0"/>
            </w:tcBorders>
            <w:noWrap/>
            <w:vAlign w:val="center"/>
          </w:tcPr>
          <w:p w14:paraId="1DD6407D">
            <w:pPr>
              <w:jc w:val="center"/>
              <w:rPr>
                <w:rFonts w:ascii="宋体" w:hAnsi="宋体" w:cs="宋体"/>
                <w:color w:val="auto"/>
                <w:sz w:val="18"/>
                <w:szCs w:val="18"/>
              </w:rPr>
            </w:pP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00DE4AFD">
            <w:pPr>
              <w:jc w:val="center"/>
              <w:rPr>
                <w:rFonts w:ascii="宋体" w:hAnsi="宋体" w:cs="宋体"/>
                <w:color w:val="auto"/>
                <w:sz w:val="18"/>
                <w:szCs w:val="18"/>
              </w:rPr>
            </w:pP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38E9EF26">
            <w:pPr>
              <w:jc w:val="center"/>
              <w:rPr>
                <w:rFonts w:ascii="宋体" w:hAnsi="宋体" w:cs="宋体"/>
                <w:color w:val="auto"/>
                <w:sz w:val="18"/>
                <w:szCs w:val="18"/>
              </w:rPr>
            </w:pPr>
          </w:p>
        </w:tc>
        <w:tc>
          <w:tcPr>
            <w:tcW w:w="1054" w:type="dxa"/>
            <w:tcBorders>
              <w:top w:val="single" w:color="000000" w:sz="4" w:space="0"/>
              <w:left w:val="single" w:color="000000" w:sz="4" w:space="0"/>
              <w:bottom w:val="single" w:color="000000" w:sz="4" w:space="0"/>
              <w:right w:val="single" w:color="000000" w:sz="4" w:space="0"/>
            </w:tcBorders>
            <w:noWrap/>
            <w:vAlign w:val="center"/>
          </w:tcPr>
          <w:p w14:paraId="7EF4B8F4">
            <w:pPr>
              <w:jc w:val="center"/>
              <w:rPr>
                <w:rFonts w:ascii="宋体" w:hAnsi="宋体" w:cs="宋体"/>
                <w:color w:val="auto"/>
                <w:sz w:val="18"/>
                <w:szCs w:val="18"/>
              </w:rPr>
            </w:pPr>
          </w:p>
        </w:tc>
      </w:tr>
      <w:tr w14:paraId="0EBE0FF2">
        <w:tblPrEx>
          <w:tblCellMar>
            <w:top w:w="0" w:type="dxa"/>
            <w:left w:w="108" w:type="dxa"/>
            <w:bottom w:w="0" w:type="dxa"/>
            <w:right w:w="108" w:type="dxa"/>
          </w:tblCellMar>
        </w:tblPrEx>
        <w:trPr>
          <w:trHeight w:val="476" w:hRule="atLeast"/>
          <w:jc w:val="center"/>
        </w:trPr>
        <w:tc>
          <w:tcPr>
            <w:tcW w:w="902" w:type="dxa"/>
            <w:tcBorders>
              <w:top w:val="single" w:color="000000" w:sz="4" w:space="0"/>
              <w:left w:val="single" w:color="000000" w:sz="4" w:space="0"/>
              <w:bottom w:val="single" w:color="000000" w:sz="4" w:space="0"/>
              <w:right w:val="single" w:color="000000" w:sz="4" w:space="0"/>
            </w:tcBorders>
            <w:noWrap/>
            <w:vAlign w:val="center"/>
          </w:tcPr>
          <w:p w14:paraId="5BCAACB8">
            <w:pPr>
              <w:widowControl/>
              <w:jc w:val="center"/>
              <w:textAlignment w:val="center"/>
              <w:rPr>
                <w:rFonts w:ascii="宋体" w:hAnsi="宋体" w:cs="宋体"/>
                <w:color w:val="auto"/>
                <w:sz w:val="18"/>
                <w:szCs w:val="18"/>
              </w:rPr>
            </w:pPr>
            <w:r>
              <w:rPr>
                <w:rFonts w:hint="eastAsia" w:ascii="宋体" w:hAnsi="宋体" w:cs="宋体"/>
                <w:color w:val="auto"/>
                <w:sz w:val="18"/>
                <w:szCs w:val="18"/>
              </w:rPr>
              <w:t>5.1.1</w:t>
            </w:r>
          </w:p>
        </w:tc>
        <w:tc>
          <w:tcPr>
            <w:tcW w:w="2709" w:type="dxa"/>
            <w:tcBorders>
              <w:top w:val="single" w:color="000000" w:sz="4" w:space="0"/>
              <w:left w:val="single" w:color="000000" w:sz="4" w:space="0"/>
              <w:bottom w:val="single" w:color="000000" w:sz="4" w:space="0"/>
              <w:right w:val="single" w:color="000000" w:sz="4" w:space="0"/>
            </w:tcBorders>
            <w:vAlign w:val="center"/>
          </w:tcPr>
          <w:p w14:paraId="3FAA3F38">
            <w:pPr>
              <w:widowControl/>
              <w:textAlignment w:val="center"/>
              <w:rPr>
                <w:rFonts w:ascii="宋体" w:hAnsi="宋体" w:cs="宋体"/>
                <w:color w:val="auto"/>
                <w:sz w:val="18"/>
                <w:szCs w:val="18"/>
              </w:rPr>
            </w:pPr>
            <w:r>
              <w:rPr>
                <w:rFonts w:hint="eastAsia" w:ascii="宋体" w:hAnsi="宋体" w:cs="宋体"/>
                <w:color w:val="auto"/>
                <w:sz w:val="18"/>
                <w:szCs w:val="18"/>
              </w:rPr>
              <w:t>亲水平台 维修</w:t>
            </w:r>
          </w:p>
        </w:tc>
        <w:tc>
          <w:tcPr>
            <w:tcW w:w="869" w:type="dxa"/>
            <w:tcBorders>
              <w:top w:val="single" w:color="000000" w:sz="4" w:space="0"/>
              <w:left w:val="single" w:color="000000" w:sz="4" w:space="0"/>
              <w:bottom w:val="single" w:color="000000" w:sz="4" w:space="0"/>
              <w:right w:val="single" w:color="000000" w:sz="4" w:space="0"/>
            </w:tcBorders>
            <w:noWrap/>
            <w:vAlign w:val="center"/>
          </w:tcPr>
          <w:p w14:paraId="4F3BBEDF">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42" w:type="dxa"/>
            <w:tcBorders>
              <w:top w:val="single" w:color="000000" w:sz="4" w:space="0"/>
              <w:left w:val="single" w:color="000000" w:sz="4" w:space="0"/>
              <w:bottom w:val="single" w:color="000000" w:sz="4" w:space="0"/>
              <w:right w:val="single" w:color="000000" w:sz="4" w:space="0"/>
            </w:tcBorders>
            <w:noWrap/>
            <w:vAlign w:val="center"/>
          </w:tcPr>
          <w:p w14:paraId="67748909">
            <w:pPr>
              <w:widowControl/>
              <w:jc w:val="center"/>
              <w:textAlignment w:val="center"/>
              <w:rPr>
                <w:rFonts w:ascii="宋体" w:hAnsi="宋体" w:cs="宋体"/>
                <w:color w:val="auto"/>
                <w:sz w:val="18"/>
                <w:szCs w:val="18"/>
              </w:rPr>
            </w:pPr>
            <w:r>
              <w:rPr>
                <w:rFonts w:hint="eastAsia" w:ascii="宋体" w:hAnsi="宋体" w:cs="宋体"/>
                <w:color w:val="auto"/>
                <w:sz w:val="18"/>
                <w:szCs w:val="18"/>
              </w:rPr>
              <w:t>30.4</w:t>
            </w:r>
          </w:p>
        </w:tc>
        <w:tc>
          <w:tcPr>
            <w:tcW w:w="1018" w:type="dxa"/>
            <w:tcBorders>
              <w:top w:val="single" w:color="000000" w:sz="4" w:space="0"/>
              <w:left w:val="single" w:color="000000" w:sz="4" w:space="0"/>
              <w:bottom w:val="single" w:color="000000" w:sz="4" w:space="0"/>
              <w:right w:val="single" w:color="000000" w:sz="4" w:space="0"/>
            </w:tcBorders>
            <w:noWrap/>
            <w:vAlign w:val="center"/>
          </w:tcPr>
          <w:p w14:paraId="392A0810">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914" w:type="dxa"/>
            <w:tcBorders>
              <w:top w:val="single" w:color="000000" w:sz="4" w:space="0"/>
              <w:left w:val="single" w:color="000000" w:sz="4" w:space="0"/>
              <w:bottom w:val="single" w:color="000000" w:sz="4" w:space="0"/>
              <w:right w:val="single" w:color="000000" w:sz="4" w:space="0"/>
            </w:tcBorders>
            <w:noWrap/>
            <w:vAlign w:val="center"/>
          </w:tcPr>
          <w:p w14:paraId="2C385935">
            <w:pPr>
              <w:widowControl/>
              <w:jc w:val="center"/>
              <w:textAlignment w:val="center"/>
              <w:rPr>
                <w:rFonts w:ascii="宋体" w:hAnsi="宋体" w:cs="宋体"/>
                <w:color w:val="auto"/>
                <w:sz w:val="18"/>
                <w:szCs w:val="18"/>
              </w:rPr>
            </w:pPr>
            <w:r>
              <w:rPr>
                <w:rFonts w:hint="eastAsia" w:ascii="宋体" w:hAnsi="宋体" w:cs="宋体"/>
                <w:color w:val="auto"/>
                <w:sz w:val="18"/>
                <w:szCs w:val="18"/>
              </w:rPr>
              <w:t>维修率5%</w:t>
            </w:r>
          </w:p>
        </w:tc>
        <w:tc>
          <w:tcPr>
            <w:tcW w:w="766" w:type="dxa"/>
            <w:tcBorders>
              <w:top w:val="single" w:color="000000" w:sz="4" w:space="0"/>
              <w:left w:val="single" w:color="000000" w:sz="4" w:space="0"/>
              <w:bottom w:val="single" w:color="000000" w:sz="4" w:space="0"/>
              <w:right w:val="single" w:color="000000" w:sz="4" w:space="0"/>
            </w:tcBorders>
            <w:noWrap/>
            <w:vAlign w:val="center"/>
          </w:tcPr>
          <w:p w14:paraId="6CC3C0D1">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3F087856">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7D311161">
            <w:pPr>
              <w:widowControl/>
              <w:jc w:val="center"/>
              <w:textAlignment w:val="center"/>
              <w:rPr>
                <w:rFonts w:ascii="宋体" w:hAnsi="宋体" w:cs="宋体"/>
                <w:color w:val="auto"/>
                <w:sz w:val="18"/>
                <w:szCs w:val="18"/>
              </w:rPr>
            </w:pPr>
            <w:r>
              <w:rPr>
                <w:rFonts w:hint="eastAsia" w:ascii="宋体" w:hAnsi="宋体" w:cs="宋体"/>
                <w:color w:val="auto"/>
                <w:sz w:val="18"/>
                <w:szCs w:val="18"/>
              </w:rPr>
              <w:t>1.52</w:t>
            </w:r>
          </w:p>
        </w:tc>
        <w:tc>
          <w:tcPr>
            <w:tcW w:w="1054" w:type="dxa"/>
            <w:tcBorders>
              <w:top w:val="single" w:color="000000" w:sz="4" w:space="0"/>
              <w:left w:val="single" w:color="000000" w:sz="4" w:space="0"/>
              <w:bottom w:val="single" w:color="000000" w:sz="4" w:space="0"/>
              <w:right w:val="single" w:color="000000" w:sz="4" w:space="0"/>
            </w:tcBorders>
            <w:noWrap/>
            <w:vAlign w:val="center"/>
          </w:tcPr>
          <w:p w14:paraId="0A2172DF">
            <w:pPr>
              <w:jc w:val="center"/>
              <w:rPr>
                <w:rFonts w:ascii="宋体" w:hAnsi="宋体" w:cs="宋体"/>
                <w:color w:val="auto"/>
                <w:sz w:val="18"/>
                <w:szCs w:val="18"/>
              </w:rPr>
            </w:pPr>
          </w:p>
        </w:tc>
      </w:tr>
      <w:tr w14:paraId="2BBE4848">
        <w:tblPrEx>
          <w:tblCellMar>
            <w:top w:w="0" w:type="dxa"/>
            <w:left w:w="108" w:type="dxa"/>
            <w:bottom w:w="0" w:type="dxa"/>
            <w:right w:w="108" w:type="dxa"/>
          </w:tblCellMar>
        </w:tblPrEx>
        <w:trPr>
          <w:trHeight w:val="476" w:hRule="atLeast"/>
          <w:jc w:val="center"/>
        </w:trPr>
        <w:tc>
          <w:tcPr>
            <w:tcW w:w="902" w:type="dxa"/>
            <w:tcBorders>
              <w:top w:val="single" w:color="000000" w:sz="4" w:space="0"/>
              <w:left w:val="single" w:color="000000" w:sz="4" w:space="0"/>
              <w:bottom w:val="single" w:color="000000" w:sz="4" w:space="0"/>
              <w:right w:val="single" w:color="000000" w:sz="4" w:space="0"/>
            </w:tcBorders>
            <w:noWrap/>
            <w:vAlign w:val="center"/>
          </w:tcPr>
          <w:p w14:paraId="1BB686E5">
            <w:pPr>
              <w:widowControl/>
              <w:jc w:val="center"/>
              <w:textAlignment w:val="center"/>
              <w:rPr>
                <w:rFonts w:ascii="宋体" w:hAnsi="宋体" w:cs="宋体"/>
                <w:color w:val="auto"/>
                <w:sz w:val="18"/>
                <w:szCs w:val="18"/>
              </w:rPr>
            </w:pPr>
            <w:r>
              <w:rPr>
                <w:rFonts w:hint="eastAsia" w:ascii="宋体" w:hAnsi="宋体" w:cs="宋体"/>
                <w:color w:val="auto"/>
                <w:sz w:val="18"/>
                <w:szCs w:val="18"/>
              </w:rPr>
              <w:t>5.1.2</w:t>
            </w:r>
          </w:p>
        </w:tc>
        <w:tc>
          <w:tcPr>
            <w:tcW w:w="2709" w:type="dxa"/>
            <w:tcBorders>
              <w:top w:val="single" w:color="000000" w:sz="4" w:space="0"/>
              <w:left w:val="single" w:color="000000" w:sz="4" w:space="0"/>
              <w:bottom w:val="single" w:color="000000" w:sz="4" w:space="0"/>
              <w:right w:val="single" w:color="000000" w:sz="4" w:space="0"/>
            </w:tcBorders>
            <w:vAlign w:val="center"/>
          </w:tcPr>
          <w:p w14:paraId="362F05A9">
            <w:pPr>
              <w:widowControl/>
              <w:textAlignment w:val="center"/>
              <w:rPr>
                <w:rFonts w:ascii="宋体" w:hAnsi="宋体" w:cs="宋体"/>
                <w:color w:val="auto"/>
                <w:sz w:val="18"/>
                <w:szCs w:val="18"/>
              </w:rPr>
            </w:pPr>
            <w:r>
              <w:rPr>
                <w:rFonts w:hint="eastAsia" w:ascii="宋体" w:hAnsi="宋体" w:cs="宋体"/>
                <w:color w:val="auto"/>
                <w:sz w:val="18"/>
                <w:szCs w:val="18"/>
              </w:rPr>
              <w:t>亲水平台 粉刷</w:t>
            </w:r>
          </w:p>
        </w:tc>
        <w:tc>
          <w:tcPr>
            <w:tcW w:w="869" w:type="dxa"/>
            <w:tcBorders>
              <w:top w:val="single" w:color="000000" w:sz="4" w:space="0"/>
              <w:left w:val="single" w:color="000000" w:sz="4" w:space="0"/>
              <w:bottom w:val="single" w:color="000000" w:sz="4" w:space="0"/>
              <w:right w:val="single" w:color="000000" w:sz="4" w:space="0"/>
            </w:tcBorders>
            <w:noWrap/>
            <w:vAlign w:val="center"/>
          </w:tcPr>
          <w:p w14:paraId="37909EDE">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42" w:type="dxa"/>
            <w:tcBorders>
              <w:top w:val="single" w:color="000000" w:sz="4" w:space="0"/>
              <w:left w:val="single" w:color="000000" w:sz="4" w:space="0"/>
              <w:bottom w:val="single" w:color="000000" w:sz="4" w:space="0"/>
              <w:right w:val="single" w:color="000000" w:sz="4" w:space="0"/>
            </w:tcBorders>
            <w:noWrap/>
            <w:vAlign w:val="center"/>
          </w:tcPr>
          <w:p w14:paraId="13B1F0A9">
            <w:pPr>
              <w:widowControl/>
              <w:jc w:val="center"/>
              <w:textAlignment w:val="center"/>
              <w:rPr>
                <w:rFonts w:ascii="宋体" w:hAnsi="宋体" w:cs="宋体"/>
                <w:color w:val="auto"/>
                <w:sz w:val="18"/>
                <w:szCs w:val="18"/>
              </w:rPr>
            </w:pPr>
            <w:r>
              <w:rPr>
                <w:rFonts w:hint="eastAsia" w:ascii="宋体" w:hAnsi="宋体" w:cs="宋体"/>
                <w:color w:val="auto"/>
                <w:sz w:val="18"/>
                <w:szCs w:val="18"/>
              </w:rPr>
              <w:t>30.4</w:t>
            </w:r>
          </w:p>
        </w:tc>
        <w:tc>
          <w:tcPr>
            <w:tcW w:w="1018" w:type="dxa"/>
            <w:tcBorders>
              <w:top w:val="single" w:color="000000" w:sz="4" w:space="0"/>
              <w:left w:val="single" w:color="000000" w:sz="4" w:space="0"/>
              <w:bottom w:val="single" w:color="000000" w:sz="4" w:space="0"/>
              <w:right w:val="single" w:color="000000" w:sz="4" w:space="0"/>
            </w:tcBorders>
            <w:noWrap/>
            <w:vAlign w:val="center"/>
          </w:tcPr>
          <w:p w14:paraId="7397516E">
            <w:pPr>
              <w:widowControl/>
              <w:jc w:val="center"/>
              <w:textAlignment w:val="center"/>
              <w:rPr>
                <w:rFonts w:ascii="宋体" w:hAnsi="宋体" w:cs="宋体"/>
                <w:color w:val="auto"/>
                <w:sz w:val="18"/>
                <w:szCs w:val="18"/>
              </w:rPr>
            </w:pPr>
            <w:r>
              <w:rPr>
                <w:rFonts w:hint="eastAsia" w:ascii="宋体" w:hAnsi="宋体" w:cs="宋体"/>
                <w:color w:val="auto"/>
                <w:sz w:val="18"/>
                <w:szCs w:val="18"/>
              </w:rPr>
              <w:t>每年2次</w:t>
            </w:r>
          </w:p>
        </w:tc>
        <w:tc>
          <w:tcPr>
            <w:tcW w:w="914" w:type="dxa"/>
            <w:tcBorders>
              <w:top w:val="single" w:color="000000" w:sz="4" w:space="0"/>
              <w:left w:val="single" w:color="000000" w:sz="4" w:space="0"/>
              <w:bottom w:val="single" w:color="000000" w:sz="4" w:space="0"/>
              <w:right w:val="single" w:color="000000" w:sz="4" w:space="0"/>
            </w:tcBorders>
            <w:noWrap/>
            <w:vAlign w:val="center"/>
          </w:tcPr>
          <w:p w14:paraId="46735544">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66" w:type="dxa"/>
            <w:tcBorders>
              <w:top w:val="single" w:color="000000" w:sz="4" w:space="0"/>
              <w:left w:val="single" w:color="000000" w:sz="4" w:space="0"/>
              <w:bottom w:val="single" w:color="000000" w:sz="4" w:space="0"/>
              <w:right w:val="single" w:color="000000" w:sz="4" w:space="0"/>
            </w:tcBorders>
            <w:noWrap/>
            <w:vAlign w:val="center"/>
          </w:tcPr>
          <w:p w14:paraId="251646AF">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0D2F1696">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5C0EDA09">
            <w:pPr>
              <w:widowControl/>
              <w:jc w:val="center"/>
              <w:textAlignment w:val="center"/>
              <w:rPr>
                <w:rFonts w:ascii="宋体" w:hAnsi="宋体" w:cs="宋体"/>
                <w:color w:val="auto"/>
                <w:sz w:val="18"/>
                <w:szCs w:val="18"/>
              </w:rPr>
            </w:pPr>
            <w:r>
              <w:rPr>
                <w:rFonts w:hint="eastAsia" w:ascii="宋体" w:hAnsi="宋体" w:cs="宋体"/>
                <w:color w:val="auto"/>
                <w:sz w:val="18"/>
                <w:szCs w:val="18"/>
              </w:rPr>
              <w:t>60.8</w:t>
            </w:r>
          </w:p>
        </w:tc>
        <w:tc>
          <w:tcPr>
            <w:tcW w:w="1054" w:type="dxa"/>
            <w:tcBorders>
              <w:top w:val="single" w:color="000000" w:sz="4" w:space="0"/>
              <w:left w:val="single" w:color="000000" w:sz="4" w:space="0"/>
              <w:bottom w:val="single" w:color="000000" w:sz="4" w:space="0"/>
              <w:right w:val="single" w:color="000000" w:sz="4" w:space="0"/>
            </w:tcBorders>
            <w:noWrap/>
            <w:vAlign w:val="center"/>
          </w:tcPr>
          <w:p w14:paraId="5D056E9F">
            <w:pPr>
              <w:jc w:val="center"/>
              <w:rPr>
                <w:rFonts w:ascii="宋体" w:hAnsi="宋体" w:cs="宋体"/>
                <w:color w:val="auto"/>
                <w:sz w:val="18"/>
                <w:szCs w:val="18"/>
              </w:rPr>
            </w:pPr>
          </w:p>
        </w:tc>
      </w:tr>
      <w:tr w14:paraId="6DCA5BC7">
        <w:tblPrEx>
          <w:tblCellMar>
            <w:top w:w="0" w:type="dxa"/>
            <w:left w:w="108" w:type="dxa"/>
            <w:bottom w:w="0" w:type="dxa"/>
            <w:right w:w="108" w:type="dxa"/>
          </w:tblCellMar>
        </w:tblPrEx>
        <w:trPr>
          <w:trHeight w:val="476" w:hRule="atLeast"/>
          <w:jc w:val="center"/>
        </w:trPr>
        <w:tc>
          <w:tcPr>
            <w:tcW w:w="902" w:type="dxa"/>
            <w:tcBorders>
              <w:top w:val="single" w:color="000000" w:sz="4" w:space="0"/>
              <w:left w:val="single" w:color="000000" w:sz="4" w:space="0"/>
              <w:bottom w:val="single" w:color="000000" w:sz="4" w:space="0"/>
              <w:right w:val="single" w:color="000000" w:sz="4" w:space="0"/>
            </w:tcBorders>
            <w:noWrap/>
            <w:vAlign w:val="center"/>
          </w:tcPr>
          <w:p w14:paraId="1B66410E">
            <w:pPr>
              <w:widowControl/>
              <w:jc w:val="center"/>
              <w:textAlignment w:val="center"/>
              <w:rPr>
                <w:rFonts w:ascii="宋体" w:hAnsi="宋体" w:cs="宋体"/>
                <w:b/>
                <w:bCs/>
                <w:color w:val="auto"/>
                <w:sz w:val="18"/>
                <w:szCs w:val="18"/>
              </w:rPr>
            </w:pPr>
            <w:r>
              <w:rPr>
                <w:rFonts w:hint="eastAsia" w:ascii="宋体" w:hAnsi="宋体" w:cs="宋体"/>
                <w:b/>
                <w:bCs/>
                <w:color w:val="auto"/>
                <w:sz w:val="18"/>
                <w:szCs w:val="18"/>
              </w:rPr>
              <w:t>5.2</w:t>
            </w:r>
          </w:p>
        </w:tc>
        <w:tc>
          <w:tcPr>
            <w:tcW w:w="2709" w:type="dxa"/>
            <w:tcBorders>
              <w:top w:val="single" w:color="000000" w:sz="4" w:space="0"/>
              <w:left w:val="single" w:color="000000" w:sz="4" w:space="0"/>
              <w:bottom w:val="single" w:color="000000" w:sz="4" w:space="0"/>
              <w:right w:val="single" w:color="000000" w:sz="4" w:space="0"/>
            </w:tcBorders>
            <w:vAlign w:val="center"/>
          </w:tcPr>
          <w:p w14:paraId="4E2054E0">
            <w:pPr>
              <w:widowControl/>
              <w:textAlignment w:val="center"/>
              <w:rPr>
                <w:rFonts w:ascii="宋体" w:hAnsi="宋体" w:cs="宋体"/>
                <w:b/>
                <w:bCs/>
                <w:color w:val="auto"/>
                <w:sz w:val="18"/>
                <w:szCs w:val="18"/>
              </w:rPr>
            </w:pPr>
            <w:r>
              <w:rPr>
                <w:rFonts w:hint="eastAsia" w:ascii="宋体" w:hAnsi="宋体" w:cs="宋体"/>
                <w:b/>
                <w:bCs/>
                <w:color w:val="auto"/>
                <w:sz w:val="18"/>
                <w:szCs w:val="18"/>
              </w:rPr>
              <w:t>护栏维修养护</w:t>
            </w:r>
          </w:p>
        </w:tc>
        <w:tc>
          <w:tcPr>
            <w:tcW w:w="869" w:type="dxa"/>
            <w:tcBorders>
              <w:top w:val="single" w:color="000000" w:sz="4" w:space="0"/>
              <w:left w:val="single" w:color="000000" w:sz="4" w:space="0"/>
              <w:bottom w:val="single" w:color="000000" w:sz="4" w:space="0"/>
              <w:right w:val="single" w:color="000000" w:sz="4" w:space="0"/>
            </w:tcBorders>
            <w:noWrap/>
            <w:vAlign w:val="center"/>
          </w:tcPr>
          <w:p w14:paraId="171C5C8E">
            <w:pPr>
              <w:jc w:val="center"/>
              <w:rPr>
                <w:rFonts w:ascii="宋体" w:hAnsi="宋体" w:cs="宋体"/>
                <w:color w:val="auto"/>
                <w:sz w:val="18"/>
                <w:szCs w:val="18"/>
              </w:rPr>
            </w:pPr>
          </w:p>
        </w:tc>
        <w:tc>
          <w:tcPr>
            <w:tcW w:w="742" w:type="dxa"/>
            <w:tcBorders>
              <w:top w:val="single" w:color="000000" w:sz="4" w:space="0"/>
              <w:left w:val="single" w:color="000000" w:sz="4" w:space="0"/>
              <w:bottom w:val="single" w:color="000000" w:sz="4" w:space="0"/>
              <w:right w:val="single" w:color="000000" w:sz="4" w:space="0"/>
            </w:tcBorders>
            <w:noWrap/>
            <w:vAlign w:val="center"/>
          </w:tcPr>
          <w:p w14:paraId="44FBBA13">
            <w:pPr>
              <w:jc w:val="center"/>
              <w:rPr>
                <w:rFonts w:ascii="宋体" w:hAnsi="宋体" w:cs="宋体"/>
                <w:color w:val="auto"/>
                <w:sz w:val="18"/>
                <w:szCs w:val="18"/>
              </w:rPr>
            </w:pPr>
          </w:p>
        </w:tc>
        <w:tc>
          <w:tcPr>
            <w:tcW w:w="1018" w:type="dxa"/>
            <w:tcBorders>
              <w:top w:val="single" w:color="000000" w:sz="4" w:space="0"/>
              <w:left w:val="single" w:color="000000" w:sz="4" w:space="0"/>
              <w:bottom w:val="single" w:color="000000" w:sz="4" w:space="0"/>
              <w:right w:val="single" w:color="000000" w:sz="4" w:space="0"/>
            </w:tcBorders>
            <w:noWrap/>
            <w:vAlign w:val="center"/>
          </w:tcPr>
          <w:p w14:paraId="21DBEBA1">
            <w:pPr>
              <w:jc w:val="center"/>
              <w:rPr>
                <w:rFonts w:ascii="宋体" w:hAnsi="宋体" w:cs="宋体"/>
                <w:color w:val="auto"/>
                <w:sz w:val="18"/>
                <w:szCs w:val="18"/>
              </w:rPr>
            </w:pPr>
          </w:p>
        </w:tc>
        <w:tc>
          <w:tcPr>
            <w:tcW w:w="914" w:type="dxa"/>
            <w:tcBorders>
              <w:top w:val="single" w:color="000000" w:sz="4" w:space="0"/>
              <w:left w:val="single" w:color="000000" w:sz="4" w:space="0"/>
              <w:bottom w:val="single" w:color="000000" w:sz="4" w:space="0"/>
              <w:right w:val="single" w:color="000000" w:sz="4" w:space="0"/>
            </w:tcBorders>
            <w:noWrap/>
            <w:vAlign w:val="center"/>
          </w:tcPr>
          <w:p w14:paraId="1174D251">
            <w:pPr>
              <w:jc w:val="center"/>
              <w:rPr>
                <w:rFonts w:ascii="宋体" w:hAnsi="宋体" w:cs="宋体"/>
                <w:color w:val="auto"/>
                <w:sz w:val="18"/>
                <w:szCs w:val="18"/>
              </w:rPr>
            </w:pPr>
          </w:p>
        </w:tc>
        <w:tc>
          <w:tcPr>
            <w:tcW w:w="766" w:type="dxa"/>
            <w:tcBorders>
              <w:top w:val="single" w:color="000000" w:sz="4" w:space="0"/>
              <w:left w:val="single" w:color="000000" w:sz="4" w:space="0"/>
              <w:bottom w:val="single" w:color="000000" w:sz="4" w:space="0"/>
              <w:right w:val="single" w:color="000000" w:sz="4" w:space="0"/>
            </w:tcBorders>
            <w:noWrap/>
            <w:vAlign w:val="center"/>
          </w:tcPr>
          <w:p w14:paraId="5874158C">
            <w:pPr>
              <w:jc w:val="center"/>
              <w:rPr>
                <w:rFonts w:ascii="宋体" w:hAnsi="宋体" w:cs="宋体"/>
                <w:color w:val="auto"/>
                <w:sz w:val="18"/>
                <w:szCs w:val="18"/>
              </w:rPr>
            </w:pP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6DD53314">
            <w:pPr>
              <w:jc w:val="center"/>
              <w:rPr>
                <w:rFonts w:ascii="宋体" w:hAnsi="宋体" w:cs="宋体"/>
                <w:color w:val="auto"/>
                <w:sz w:val="18"/>
                <w:szCs w:val="18"/>
              </w:rPr>
            </w:pP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52E5BABA">
            <w:pPr>
              <w:jc w:val="center"/>
              <w:rPr>
                <w:rFonts w:ascii="宋体" w:hAnsi="宋体" w:cs="宋体"/>
                <w:color w:val="auto"/>
                <w:sz w:val="18"/>
                <w:szCs w:val="18"/>
              </w:rPr>
            </w:pPr>
          </w:p>
        </w:tc>
        <w:tc>
          <w:tcPr>
            <w:tcW w:w="1054" w:type="dxa"/>
            <w:tcBorders>
              <w:top w:val="single" w:color="000000" w:sz="4" w:space="0"/>
              <w:left w:val="single" w:color="000000" w:sz="4" w:space="0"/>
              <w:bottom w:val="single" w:color="000000" w:sz="4" w:space="0"/>
              <w:right w:val="single" w:color="000000" w:sz="4" w:space="0"/>
            </w:tcBorders>
            <w:noWrap/>
            <w:vAlign w:val="center"/>
          </w:tcPr>
          <w:p w14:paraId="69C9AA1E">
            <w:pPr>
              <w:jc w:val="center"/>
              <w:rPr>
                <w:rFonts w:ascii="宋体" w:hAnsi="宋体" w:cs="宋体"/>
                <w:color w:val="auto"/>
                <w:sz w:val="18"/>
                <w:szCs w:val="18"/>
              </w:rPr>
            </w:pPr>
          </w:p>
        </w:tc>
      </w:tr>
      <w:tr w14:paraId="7254E88A">
        <w:tblPrEx>
          <w:tblCellMar>
            <w:top w:w="0" w:type="dxa"/>
            <w:left w:w="108" w:type="dxa"/>
            <w:bottom w:w="0" w:type="dxa"/>
            <w:right w:w="108" w:type="dxa"/>
          </w:tblCellMar>
        </w:tblPrEx>
        <w:trPr>
          <w:trHeight w:val="476" w:hRule="atLeast"/>
          <w:jc w:val="center"/>
        </w:trPr>
        <w:tc>
          <w:tcPr>
            <w:tcW w:w="902" w:type="dxa"/>
            <w:tcBorders>
              <w:top w:val="single" w:color="000000" w:sz="4" w:space="0"/>
              <w:left w:val="single" w:color="000000" w:sz="4" w:space="0"/>
              <w:bottom w:val="single" w:color="000000" w:sz="4" w:space="0"/>
              <w:right w:val="single" w:color="000000" w:sz="4" w:space="0"/>
            </w:tcBorders>
            <w:noWrap/>
            <w:vAlign w:val="center"/>
          </w:tcPr>
          <w:p w14:paraId="4AD8EEAE">
            <w:pPr>
              <w:widowControl/>
              <w:jc w:val="center"/>
              <w:textAlignment w:val="center"/>
              <w:rPr>
                <w:rFonts w:ascii="宋体" w:hAnsi="宋体" w:cs="宋体"/>
                <w:color w:val="auto"/>
                <w:sz w:val="18"/>
                <w:szCs w:val="18"/>
              </w:rPr>
            </w:pPr>
            <w:r>
              <w:rPr>
                <w:rFonts w:hint="eastAsia" w:ascii="宋体" w:hAnsi="宋体" w:cs="宋体"/>
                <w:color w:val="auto"/>
                <w:sz w:val="18"/>
                <w:szCs w:val="18"/>
              </w:rPr>
              <w:t>5.2.1</w:t>
            </w:r>
          </w:p>
        </w:tc>
        <w:tc>
          <w:tcPr>
            <w:tcW w:w="2709" w:type="dxa"/>
            <w:tcBorders>
              <w:top w:val="single" w:color="000000" w:sz="4" w:space="0"/>
              <w:left w:val="single" w:color="000000" w:sz="4" w:space="0"/>
              <w:bottom w:val="single" w:color="000000" w:sz="4" w:space="0"/>
              <w:right w:val="single" w:color="000000" w:sz="4" w:space="0"/>
            </w:tcBorders>
            <w:vAlign w:val="center"/>
          </w:tcPr>
          <w:p w14:paraId="4691B8DF">
            <w:pPr>
              <w:widowControl/>
              <w:textAlignment w:val="center"/>
              <w:rPr>
                <w:rFonts w:ascii="宋体" w:hAnsi="宋体" w:cs="宋体"/>
                <w:color w:val="auto"/>
                <w:sz w:val="18"/>
                <w:szCs w:val="18"/>
              </w:rPr>
            </w:pPr>
            <w:r>
              <w:rPr>
                <w:rFonts w:hint="eastAsia" w:ascii="宋体" w:hAnsi="宋体" w:cs="宋体"/>
                <w:color w:val="auto"/>
                <w:sz w:val="18"/>
                <w:szCs w:val="18"/>
              </w:rPr>
              <w:t>钢栏杆 维修</w:t>
            </w:r>
          </w:p>
        </w:tc>
        <w:tc>
          <w:tcPr>
            <w:tcW w:w="869" w:type="dxa"/>
            <w:tcBorders>
              <w:top w:val="single" w:color="000000" w:sz="4" w:space="0"/>
              <w:left w:val="single" w:color="000000" w:sz="4" w:space="0"/>
              <w:bottom w:val="single" w:color="000000" w:sz="4" w:space="0"/>
              <w:right w:val="single" w:color="000000" w:sz="4" w:space="0"/>
            </w:tcBorders>
            <w:noWrap/>
            <w:vAlign w:val="center"/>
          </w:tcPr>
          <w:p w14:paraId="503723B2">
            <w:pPr>
              <w:widowControl/>
              <w:jc w:val="center"/>
              <w:textAlignment w:val="center"/>
              <w:rPr>
                <w:rFonts w:ascii="宋体" w:hAnsi="宋体" w:cs="宋体"/>
                <w:color w:val="auto"/>
                <w:sz w:val="18"/>
                <w:szCs w:val="18"/>
              </w:rPr>
            </w:pPr>
            <w:r>
              <w:rPr>
                <w:rFonts w:hint="eastAsia" w:ascii="宋体" w:hAnsi="宋体" w:cs="宋体"/>
                <w:color w:val="auto"/>
                <w:sz w:val="18"/>
                <w:szCs w:val="18"/>
              </w:rPr>
              <w:t>m</w:t>
            </w:r>
          </w:p>
        </w:tc>
        <w:tc>
          <w:tcPr>
            <w:tcW w:w="742" w:type="dxa"/>
            <w:tcBorders>
              <w:top w:val="single" w:color="000000" w:sz="4" w:space="0"/>
              <w:left w:val="single" w:color="000000" w:sz="4" w:space="0"/>
              <w:bottom w:val="single" w:color="000000" w:sz="4" w:space="0"/>
              <w:right w:val="single" w:color="000000" w:sz="4" w:space="0"/>
            </w:tcBorders>
            <w:noWrap/>
            <w:vAlign w:val="center"/>
          </w:tcPr>
          <w:p w14:paraId="46B688BF">
            <w:pPr>
              <w:widowControl/>
              <w:jc w:val="center"/>
              <w:textAlignment w:val="center"/>
              <w:rPr>
                <w:rFonts w:ascii="宋体" w:hAnsi="宋体" w:cs="宋体"/>
                <w:color w:val="auto"/>
                <w:sz w:val="18"/>
                <w:szCs w:val="18"/>
              </w:rPr>
            </w:pPr>
            <w:r>
              <w:rPr>
                <w:rFonts w:hint="eastAsia" w:ascii="宋体" w:hAnsi="宋体" w:cs="宋体"/>
                <w:color w:val="auto"/>
                <w:sz w:val="18"/>
                <w:szCs w:val="18"/>
              </w:rPr>
              <w:t>196</w:t>
            </w:r>
          </w:p>
        </w:tc>
        <w:tc>
          <w:tcPr>
            <w:tcW w:w="1018" w:type="dxa"/>
            <w:tcBorders>
              <w:top w:val="single" w:color="000000" w:sz="4" w:space="0"/>
              <w:left w:val="single" w:color="000000" w:sz="4" w:space="0"/>
              <w:bottom w:val="single" w:color="000000" w:sz="4" w:space="0"/>
              <w:right w:val="single" w:color="000000" w:sz="4" w:space="0"/>
            </w:tcBorders>
            <w:noWrap/>
            <w:vAlign w:val="center"/>
          </w:tcPr>
          <w:p w14:paraId="5FEEE0FD">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914" w:type="dxa"/>
            <w:tcBorders>
              <w:top w:val="single" w:color="000000" w:sz="4" w:space="0"/>
              <w:left w:val="single" w:color="000000" w:sz="4" w:space="0"/>
              <w:bottom w:val="single" w:color="000000" w:sz="4" w:space="0"/>
              <w:right w:val="single" w:color="000000" w:sz="4" w:space="0"/>
            </w:tcBorders>
            <w:noWrap/>
            <w:vAlign w:val="center"/>
          </w:tcPr>
          <w:p w14:paraId="76A6F9D3">
            <w:pPr>
              <w:widowControl/>
              <w:jc w:val="center"/>
              <w:textAlignment w:val="center"/>
              <w:rPr>
                <w:rFonts w:ascii="宋体" w:hAnsi="宋体" w:cs="宋体"/>
                <w:color w:val="auto"/>
                <w:sz w:val="18"/>
                <w:szCs w:val="18"/>
              </w:rPr>
            </w:pPr>
            <w:r>
              <w:rPr>
                <w:rFonts w:hint="eastAsia" w:ascii="宋体" w:hAnsi="宋体" w:cs="宋体"/>
                <w:color w:val="auto"/>
                <w:sz w:val="18"/>
                <w:szCs w:val="18"/>
              </w:rPr>
              <w:t>维修率5%</w:t>
            </w:r>
          </w:p>
        </w:tc>
        <w:tc>
          <w:tcPr>
            <w:tcW w:w="766" w:type="dxa"/>
            <w:tcBorders>
              <w:top w:val="single" w:color="000000" w:sz="4" w:space="0"/>
              <w:left w:val="single" w:color="000000" w:sz="4" w:space="0"/>
              <w:bottom w:val="single" w:color="000000" w:sz="4" w:space="0"/>
              <w:right w:val="single" w:color="000000" w:sz="4" w:space="0"/>
            </w:tcBorders>
            <w:noWrap/>
            <w:vAlign w:val="center"/>
          </w:tcPr>
          <w:p w14:paraId="562FD572">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4BCC2D5B">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7DF9407B">
            <w:pPr>
              <w:widowControl/>
              <w:jc w:val="center"/>
              <w:textAlignment w:val="center"/>
              <w:rPr>
                <w:rFonts w:ascii="宋体" w:hAnsi="宋体" w:cs="宋体"/>
                <w:color w:val="auto"/>
                <w:sz w:val="18"/>
                <w:szCs w:val="18"/>
              </w:rPr>
            </w:pPr>
            <w:r>
              <w:rPr>
                <w:rFonts w:hint="eastAsia" w:ascii="宋体" w:hAnsi="宋体" w:cs="宋体"/>
                <w:color w:val="auto"/>
                <w:sz w:val="18"/>
                <w:szCs w:val="18"/>
              </w:rPr>
              <w:t>9.8</w:t>
            </w:r>
          </w:p>
        </w:tc>
        <w:tc>
          <w:tcPr>
            <w:tcW w:w="1054" w:type="dxa"/>
            <w:tcBorders>
              <w:top w:val="single" w:color="000000" w:sz="4" w:space="0"/>
              <w:left w:val="single" w:color="000000" w:sz="4" w:space="0"/>
              <w:bottom w:val="single" w:color="000000" w:sz="4" w:space="0"/>
              <w:right w:val="single" w:color="000000" w:sz="4" w:space="0"/>
            </w:tcBorders>
            <w:noWrap/>
            <w:vAlign w:val="center"/>
          </w:tcPr>
          <w:p w14:paraId="2CBD0A42">
            <w:pPr>
              <w:jc w:val="center"/>
              <w:rPr>
                <w:rFonts w:ascii="宋体" w:hAnsi="宋体" w:cs="宋体"/>
                <w:color w:val="auto"/>
                <w:sz w:val="18"/>
                <w:szCs w:val="18"/>
              </w:rPr>
            </w:pPr>
          </w:p>
        </w:tc>
      </w:tr>
      <w:tr w14:paraId="53E728C4">
        <w:tblPrEx>
          <w:tblCellMar>
            <w:top w:w="0" w:type="dxa"/>
            <w:left w:w="108" w:type="dxa"/>
            <w:bottom w:w="0" w:type="dxa"/>
            <w:right w:w="108" w:type="dxa"/>
          </w:tblCellMar>
        </w:tblPrEx>
        <w:trPr>
          <w:trHeight w:val="476" w:hRule="atLeast"/>
          <w:jc w:val="center"/>
        </w:trPr>
        <w:tc>
          <w:tcPr>
            <w:tcW w:w="902" w:type="dxa"/>
            <w:tcBorders>
              <w:top w:val="single" w:color="000000" w:sz="4" w:space="0"/>
              <w:left w:val="single" w:color="000000" w:sz="4" w:space="0"/>
              <w:bottom w:val="single" w:color="000000" w:sz="4" w:space="0"/>
              <w:right w:val="single" w:color="000000" w:sz="4" w:space="0"/>
            </w:tcBorders>
            <w:noWrap/>
            <w:vAlign w:val="center"/>
          </w:tcPr>
          <w:p w14:paraId="4DF687EC">
            <w:pPr>
              <w:widowControl/>
              <w:jc w:val="center"/>
              <w:textAlignment w:val="center"/>
              <w:rPr>
                <w:rFonts w:ascii="宋体" w:hAnsi="宋体" w:cs="宋体"/>
                <w:color w:val="auto"/>
                <w:sz w:val="18"/>
                <w:szCs w:val="18"/>
              </w:rPr>
            </w:pPr>
            <w:r>
              <w:rPr>
                <w:rFonts w:hint="eastAsia" w:ascii="宋体" w:hAnsi="宋体" w:cs="宋体"/>
                <w:color w:val="auto"/>
                <w:sz w:val="18"/>
                <w:szCs w:val="18"/>
              </w:rPr>
              <w:t>5.2.2</w:t>
            </w:r>
          </w:p>
        </w:tc>
        <w:tc>
          <w:tcPr>
            <w:tcW w:w="2709" w:type="dxa"/>
            <w:tcBorders>
              <w:top w:val="single" w:color="000000" w:sz="4" w:space="0"/>
              <w:left w:val="single" w:color="000000" w:sz="4" w:space="0"/>
              <w:bottom w:val="single" w:color="000000" w:sz="4" w:space="0"/>
              <w:right w:val="single" w:color="000000" w:sz="4" w:space="0"/>
            </w:tcBorders>
            <w:vAlign w:val="center"/>
          </w:tcPr>
          <w:p w14:paraId="41FFCD6E">
            <w:pPr>
              <w:widowControl/>
              <w:textAlignment w:val="center"/>
              <w:rPr>
                <w:rFonts w:ascii="宋体" w:hAnsi="宋体" w:cs="宋体"/>
                <w:color w:val="auto"/>
                <w:sz w:val="18"/>
                <w:szCs w:val="18"/>
              </w:rPr>
            </w:pPr>
            <w:r>
              <w:rPr>
                <w:rFonts w:hint="eastAsia" w:ascii="宋体" w:hAnsi="宋体" w:cs="宋体"/>
                <w:color w:val="auto"/>
                <w:sz w:val="18"/>
                <w:szCs w:val="18"/>
              </w:rPr>
              <w:t>钢栏杆 油漆</w:t>
            </w:r>
          </w:p>
        </w:tc>
        <w:tc>
          <w:tcPr>
            <w:tcW w:w="869" w:type="dxa"/>
            <w:tcBorders>
              <w:top w:val="single" w:color="000000" w:sz="4" w:space="0"/>
              <w:left w:val="single" w:color="000000" w:sz="4" w:space="0"/>
              <w:bottom w:val="single" w:color="000000" w:sz="4" w:space="0"/>
              <w:right w:val="single" w:color="000000" w:sz="4" w:space="0"/>
            </w:tcBorders>
            <w:noWrap/>
            <w:vAlign w:val="center"/>
          </w:tcPr>
          <w:p w14:paraId="3DECFDA2">
            <w:pPr>
              <w:widowControl/>
              <w:jc w:val="center"/>
              <w:textAlignment w:val="center"/>
              <w:rPr>
                <w:rFonts w:ascii="宋体" w:hAnsi="宋体" w:cs="宋体"/>
                <w:color w:val="auto"/>
                <w:sz w:val="18"/>
                <w:szCs w:val="18"/>
              </w:rPr>
            </w:pPr>
            <w:r>
              <w:rPr>
                <w:rFonts w:hint="eastAsia" w:ascii="宋体" w:hAnsi="宋体" w:cs="宋体"/>
                <w:color w:val="auto"/>
                <w:sz w:val="18"/>
                <w:szCs w:val="18"/>
              </w:rPr>
              <w:t>m</w:t>
            </w:r>
          </w:p>
        </w:tc>
        <w:tc>
          <w:tcPr>
            <w:tcW w:w="742" w:type="dxa"/>
            <w:tcBorders>
              <w:top w:val="single" w:color="000000" w:sz="4" w:space="0"/>
              <w:left w:val="single" w:color="000000" w:sz="4" w:space="0"/>
              <w:bottom w:val="single" w:color="000000" w:sz="4" w:space="0"/>
              <w:right w:val="single" w:color="000000" w:sz="4" w:space="0"/>
            </w:tcBorders>
            <w:noWrap/>
            <w:vAlign w:val="center"/>
          </w:tcPr>
          <w:p w14:paraId="3753ACE2">
            <w:pPr>
              <w:widowControl/>
              <w:jc w:val="center"/>
              <w:textAlignment w:val="center"/>
              <w:rPr>
                <w:rFonts w:ascii="宋体" w:hAnsi="宋体" w:cs="宋体"/>
                <w:color w:val="auto"/>
                <w:sz w:val="18"/>
                <w:szCs w:val="18"/>
              </w:rPr>
            </w:pPr>
            <w:r>
              <w:rPr>
                <w:rFonts w:hint="eastAsia" w:ascii="宋体" w:hAnsi="宋体" w:cs="宋体"/>
                <w:color w:val="auto"/>
                <w:sz w:val="18"/>
                <w:szCs w:val="18"/>
              </w:rPr>
              <w:t>196</w:t>
            </w:r>
          </w:p>
        </w:tc>
        <w:tc>
          <w:tcPr>
            <w:tcW w:w="1018" w:type="dxa"/>
            <w:tcBorders>
              <w:top w:val="single" w:color="000000" w:sz="4" w:space="0"/>
              <w:left w:val="single" w:color="000000" w:sz="4" w:space="0"/>
              <w:bottom w:val="single" w:color="000000" w:sz="4" w:space="0"/>
              <w:right w:val="single" w:color="000000" w:sz="4" w:space="0"/>
            </w:tcBorders>
            <w:noWrap/>
            <w:vAlign w:val="center"/>
          </w:tcPr>
          <w:p w14:paraId="28F23D89">
            <w:pPr>
              <w:widowControl/>
              <w:jc w:val="center"/>
              <w:textAlignment w:val="center"/>
              <w:rPr>
                <w:rFonts w:ascii="宋体" w:hAnsi="宋体" w:cs="宋体"/>
                <w:color w:val="auto"/>
                <w:sz w:val="18"/>
                <w:szCs w:val="18"/>
              </w:rPr>
            </w:pPr>
            <w:r>
              <w:rPr>
                <w:rFonts w:hint="eastAsia" w:ascii="宋体" w:hAnsi="宋体" w:cs="宋体"/>
                <w:color w:val="auto"/>
                <w:sz w:val="18"/>
                <w:szCs w:val="18"/>
              </w:rPr>
              <w:t>每年2次</w:t>
            </w:r>
          </w:p>
        </w:tc>
        <w:tc>
          <w:tcPr>
            <w:tcW w:w="914" w:type="dxa"/>
            <w:tcBorders>
              <w:top w:val="single" w:color="000000" w:sz="4" w:space="0"/>
              <w:left w:val="single" w:color="000000" w:sz="4" w:space="0"/>
              <w:bottom w:val="single" w:color="000000" w:sz="4" w:space="0"/>
              <w:right w:val="single" w:color="000000" w:sz="4" w:space="0"/>
            </w:tcBorders>
            <w:noWrap/>
            <w:vAlign w:val="center"/>
          </w:tcPr>
          <w:p w14:paraId="2A46126C">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66" w:type="dxa"/>
            <w:tcBorders>
              <w:top w:val="single" w:color="000000" w:sz="4" w:space="0"/>
              <w:left w:val="single" w:color="000000" w:sz="4" w:space="0"/>
              <w:bottom w:val="single" w:color="000000" w:sz="4" w:space="0"/>
              <w:right w:val="single" w:color="000000" w:sz="4" w:space="0"/>
            </w:tcBorders>
            <w:noWrap/>
            <w:vAlign w:val="center"/>
          </w:tcPr>
          <w:p w14:paraId="712EFDB4">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70F6EBED">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05CB16DC">
            <w:pPr>
              <w:widowControl/>
              <w:jc w:val="center"/>
              <w:textAlignment w:val="center"/>
              <w:rPr>
                <w:rFonts w:ascii="宋体" w:hAnsi="宋体" w:cs="宋体"/>
                <w:color w:val="auto"/>
                <w:sz w:val="18"/>
                <w:szCs w:val="18"/>
              </w:rPr>
            </w:pPr>
            <w:r>
              <w:rPr>
                <w:rFonts w:hint="eastAsia" w:ascii="宋体" w:hAnsi="宋体" w:cs="宋体"/>
                <w:color w:val="auto"/>
                <w:sz w:val="18"/>
                <w:szCs w:val="18"/>
              </w:rPr>
              <w:t>392</w:t>
            </w:r>
          </w:p>
        </w:tc>
        <w:tc>
          <w:tcPr>
            <w:tcW w:w="1054" w:type="dxa"/>
            <w:tcBorders>
              <w:top w:val="single" w:color="000000" w:sz="4" w:space="0"/>
              <w:left w:val="single" w:color="000000" w:sz="4" w:space="0"/>
              <w:bottom w:val="single" w:color="000000" w:sz="4" w:space="0"/>
              <w:right w:val="single" w:color="000000" w:sz="4" w:space="0"/>
            </w:tcBorders>
            <w:noWrap/>
            <w:vAlign w:val="center"/>
          </w:tcPr>
          <w:p w14:paraId="1AF95DAF">
            <w:pPr>
              <w:jc w:val="center"/>
              <w:rPr>
                <w:rFonts w:ascii="宋体" w:hAnsi="宋体" w:cs="宋体"/>
                <w:color w:val="auto"/>
                <w:sz w:val="18"/>
                <w:szCs w:val="18"/>
              </w:rPr>
            </w:pPr>
          </w:p>
        </w:tc>
      </w:tr>
      <w:tr w14:paraId="49D9DFD0">
        <w:tblPrEx>
          <w:tblCellMar>
            <w:top w:w="0" w:type="dxa"/>
            <w:left w:w="108" w:type="dxa"/>
            <w:bottom w:w="0" w:type="dxa"/>
            <w:right w:w="108" w:type="dxa"/>
          </w:tblCellMar>
        </w:tblPrEx>
        <w:trPr>
          <w:trHeight w:val="613" w:hRule="atLeast"/>
          <w:jc w:val="center"/>
        </w:trPr>
        <w:tc>
          <w:tcPr>
            <w:tcW w:w="902" w:type="dxa"/>
            <w:tcBorders>
              <w:top w:val="single" w:color="000000" w:sz="4" w:space="0"/>
              <w:left w:val="single" w:color="000000" w:sz="4" w:space="0"/>
              <w:bottom w:val="single" w:color="000000" w:sz="4" w:space="0"/>
              <w:right w:val="single" w:color="000000" w:sz="4" w:space="0"/>
            </w:tcBorders>
            <w:noWrap/>
            <w:vAlign w:val="center"/>
          </w:tcPr>
          <w:p w14:paraId="4F3F75F5">
            <w:pPr>
              <w:widowControl/>
              <w:jc w:val="center"/>
              <w:textAlignment w:val="center"/>
              <w:rPr>
                <w:rFonts w:ascii="宋体" w:hAnsi="宋体" w:cs="宋体"/>
                <w:b/>
                <w:bCs/>
                <w:color w:val="auto"/>
                <w:sz w:val="18"/>
                <w:szCs w:val="18"/>
              </w:rPr>
            </w:pPr>
            <w:r>
              <w:rPr>
                <w:rFonts w:hint="eastAsia" w:ascii="宋体" w:hAnsi="宋体" w:cs="宋体"/>
                <w:b/>
                <w:bCs/>
                <w:color w:val="auto"/>
                <w:sz w:val="18"/>
                <w:szCs w:val="18"/>
              </w:rPr>
              <w:t>5.3</w:t>
            </w:r>
          </w:p>
        </w:tc>
        <w:tc>
          <w:tcPr>
            <w:tcW w:w="2709" w:type="dxa"/>
            <w:tcBorders>
              <w:top w:val="single" w:color="000000" w:sz="4" w:space="0"/>
              <w:left w:val="single" w:color="000000" w:sz="4" w:space="0"/>
              <w:bottom w:val="single" w:color="000000" w:sz="4" w:space="0"/>
              <w:right w:val="single" w:color="000000" w:sz="4" w:space="0"/>
            </w:tcBorders>
            <w:vAlign w:val="center"/>
          </w:tcPr>
          <w:p w14:paraId="1F7247D3">
            <w:pPr>
              <w:widowControl/>
              <w:textAlignment w:val="center"/>
              <w:rPr>
                <w:rFonts w:ascii="宋体" w:hAnsi="宋体" w:cs="宋体"/>
                <w:b/>
                <w:bCs/>
                <w:color w:val="auto"/>
                <w:sz w:val="18"/>
                <w:szCs w:val="18"/>
              </w:rPr>
            </w:pPr>
            <w:r>
              <w:rPr>
                <w:rFonts w:hint="eastAsia" w:ascii="宋体" w:hAnsi="宋体" w:cs="宋体"/>
                <w:b/>
                <w:bCs/>
                <w:color w:val="auto"/>
                <w:sz w:val="18"/>
                <w:szCs w:val="18"/>
              </w:rPr>
              <w:t>标识标牌维修养护</w:t>
            </w:r>
          </w:p>
        </w:tc>
        <w:tc>
          <w:tcPr>
            <w:tcW w:w="869" w:type="dxa"/>
            <w:tcBorders>
              <w:top w:val="single" w:color="000000" w:sz="4" w:space="0"/>
              <w:left w:val="single" w:color="000000" w:sz="4" w:space="0"/>
              <w:bottom w:val="single" w:color="000000" w:sz="4" w:space="0"/>
              <w:right w:val="single" w:color="000000" w:sz="4" w:space="0"/>
            </w:tcBorders>
            <w:noWrap/>
            <w:vAlign w:val="center"/>
          </w:tcPr>
          <w:p w14:paraId="53735D54">
            <w:pPr>
              <w:jc w:val="center"/>
              <w:rPr>
                <w:rFonts w:ascii="宋体" w:hAnsi="宋体" w:cs="宋体"/>
                <w:color w:val="auto"/>
                <w:sz w:val="18"/>
                <w:szCs w:val="18"/>
              </w:rPr>
            </w:pPr>
          </w:p>
        </w:tc>
        <w:tc>
          <w:tcPr>
            <w:tcW w:w="742" w:type="dxa"/>
            <w:tcBorders>
              <w:top w:val="single" w:color="000000" w:sz="4" w:space="0"/>
              <w:left w:val="single" w:color="000000" w:sz="4" w:space="0"/>
              <w:bottom w:val="single" w:color="000000" w:sz="4" w:space="0"/>
              <w:right w:val="single" w:color="000000" w:sz="4" w:space="0"/>
            </w:tcBorders>
            <w:noWrap/>
            <w:vAlign w:val="center"/>
          </w:tcPr>
          <w:p w14:paraId="31937CDF">
            <w:pPr>
              <w:jc w:val="center"/>
              <w:rPr>
                <w:rFonts w:ascii="宋体" w:hAnsi="宋体" w:cs="宋体"/>
                <w:color w:val="auto"/>
                <w:sz w:val="18"/>
                <w:szCs w:val="18"/>
              </w:rPr>
            </w:pPr>
          </w:p>
        </w:tc>
        <w:tc>
          <w:tcPr>
            <w:tcW w:w="1018" w:type="dxa"/>
            <w:tcBorders>
              <w:top w:val="single" w:color="000000" w:sz="4" w:space="0"/>
              <w:left w:val="single" w:color="000000" w:sz="4" w:space="0"/>
              <w:bottom w:val="single" w:color="000000" w:sz="4" w:space="0"/>
              <w:right w:val="single" w:color="000000" w:sz="4" w:space="0"/>
            </w:tcBorders>
            <w:noWrap/>
            <w:vAlign w:val="center"/>
          </w:tcPr>
          <w:p w14:paraId="4F7DF8B9">
            <w:pPr>
              <w:jc w:val="center"/>
              <w:rPr>
                <w:rFonts w:ascii="宋体" w:hAnsi="宋体" w:cs="宋体"/>
                <w:color w:val="auto"/>
                <w:sz w:val="18"/>
                <w:szCs w:val="18"/>
              </w:rPr>
            </w:pPr>
          </w:p>
        </w:tc>
        <w:tc>
          <w:tcPr>
            <w:tcW w:w="914" w:type="dxa"/>
            <w:tcBorders>
              <w:top w:val="single" w:color="000000" w:sz="4" w:space="0"/>
              <w:left w:val="single" w:color="000000" w:sz="4" w:space="0"/>
              <w:bottom w:val="single" w:color="000000" w:sz="4" w:space="0"/>
              <w:right w:val="single" w:color="000000" w:sz="4" w:space="0"/>
            </w:tcBorders>
            <w:noWrap/>
            <w:vAlign w:val="center"/>
          </w:tcPr>
          <w:p w14:paraId="122047BA">
            <w:pPr>
              <w:jc w:val="center"/>
              <w:rPr>
                <w:rFonts w:ascii="宋体" w:hAnsi="宋体" w:cs="宋体"/>
                <w:color w:val="auto"/>
                <w:sz w:val="18"/>
                <w:szCs w:val="18"/>
              </w:rPr>
            </w:pPr>
          </w:p>
        </w:tc>
        <w:tc>
          <w:tcPr>
            <w:tcW w:w="766" w:type="dxa"/>
            <w:tcBorders>
              <w:top w:val="single" w:color="000000" w:sz="4" w:space="0"/>
              <w:left w:val="single" w:color="000000" w:sz="4" w:space="0"/>
              <w:bottom w:val="single" w:color="000000" w:sz="4" w:space="0"/>
              <w:right w:val="single" w:color="000000" w:sz="4" w:space="0"/>
            </w:tcBorders>
            <w:noWrap/>
            <w:vAlign w:val="center"/>
          </w:tcPr>
          <w:p w14:paraId="3ED63E26">
            <w:pPr>
              <w:jc w:val="center"/>
              <w:rPr>
                <w:rFonts w:ascii="宋体" w:hAnsi="宋体" w:cs="宋体"/>
                <w:color w:val="auto"/>
                <w:sz w:val="18"/>
                <w:szCs w:val="18"/>
              </w:rPr>
            </w:pP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67060A51">
            <w:pPr>
              <w:jc w:val="center"/>
              <w:rPr>
                <w:rFonts w:ascii="宋体" w:hAnsi="宋体" w:cs="宋体"/>
                <w:color w:val="auto"/>
                <w:sz w:val="18"/>
                <w:szCs w:val="18"/>
              </w:rPr>
            </w:pP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2AC8E5DB">
            <w:pPr>
              <w:jc w:val="center"/>
              <w:rPr>
                <w:rFonts w:ascii="宋体" w:hAnsi="宋体" w:cs="宋体"/>
                <w:color w:val="auto"/>
                <w:sz w:val="18"/>
                <w:szCs w:val="18"/>
              </w:rPr>
            </w:pPr>
          </w:p>
        </w:tc>
        <w:tc>
          <w:tcPr>
            <w:tcW w:w="1054" w:type="dxa"/>
            <w:tcBorders>
              <w:top w:val="single" w:color="000000" w:sz="4" w:space="0"/>
              <w:left w:val="single" w:color="000000" w:sz="4" w:space="0"/>
              <w:bottom w:val="single" w:color="000000" w:sz="4" w:space="0"/>
              <w:right w:val="single" w:color="000000" w:sz="4" w:space="0"/>
            </w:tcBorders>
            <w:noWrap/>
            <w:vAlign w:val="center"/>
          </w:tcPr>
          <w:p w14:paraId="66611AAF">
            <w:pPr>
              <w:jc w:val="center"/>
              <w:rPr>
                <w:rFonts w:ascii="宋体" w:hAnsi="宋体" w:cs="宋体"/>
                <w:color w:val="auto"/>
                <w:sz w:val="18"/>
                <w:szCs w:val="18"/>
              </w:rPr>
            </w:pPr>
          </w:p>
        </w:tc>
      </w:tr>
      <w:tr w14:paraId="19FF4126">
        <w:tblPrEx>
          <w:tblCellMar>
            <w:top w:w="0" w:type="dxa"/>
            <w:left w:w="108" w:type="dxa"/>
            <w:bottom w:w="0" w:type="dxa"/>
            <w:right w:w="108" w:type="dxa"/>
          </w:tblCellMar>
        </w:tblPrEx>
        <w:trPr>
          <w:trHeight w:val="613" w:hRule="atLeast"/>
          <w:jc w:val="center"/>
        </w:trPr>
        <w:tc>
          <w:tcPr>
            <w:tcW w:w="902" w:type="dxa"/>
            <w:tcBorders>
              <w:top w:val="single" w:color="000000" w:sz="4" w:space="0"/>
              <w:left w:val="single" w:color="000000" w:sz="4" w:space="0"/>
              <w:bottom w:val="single" w:color="000000" w:sz="4" w:space="0"/>
              <w:right w:val="single" w:color="000000" w:sz="4" w:space="0"/>
            </w:tcBorders>
            <w:noWrap/>
            <w:vAlign w:val="center"/>
          </w:tcPr>
          <w:p w14:paraId="16CC07FC">
            <w:pPr>
              <w:widowControl/>
              <w:jc w:val="center"/>
              <w:textAlignment w:val="center"/>
              <w:rPr>
                <w:rFonts w:ascii="宋体" w:hAnsi="宋体" w:cs="宋体"/>
                <w:color w:val="auto"/>
                <w:sz w:val="18"/>
                <w:szCs w:val="18"/>
              </w:rPr>
            </w:pPr>
            <w:r>
              <w:rPr>
                <w:rFonts w:hint="eastAsia" w:ascii="宋体" w:hAnsi="宋体" w:cs="宋体"/>
                <w:color w:val="auto"/>
                <w:sz w:val="18"/>
                <w:szCs w:val="18"/>
              </w:rPr>
              <w:t>5.3.1</w:t>
            </w:r>
          </w:p>
        </w:tc>
        <w:tc>
          <w:tcPr>
            <w:tcW w:w="2709" w:type="dxa"/>
            <w:tcBorders>
              <w:top w:val="single" w:color="000000" w:sz="4" w:space="0"/>
              <w:left w:val="single" w:color="000000" w:sz="4" w:space="0"/>
              <w:bottom w:val="single" w:color="000000" w:sz="4" w:space="0"/>
              <w:right w:val="single" w:color="000000" w:sz="4" w:space="0"/>
            </w:tcBorders>
            <w:vAlign w:val="center"/>
          </w:tcPr>
          <w:p w14:paraId="46864EA6">
            <w:pPr>
              <w:widowControl/>
              <w:textAlignment w:val="center"/>
              <w:rPr>
                <w:rFonts w:ascii="宋体" w:hAnsi="宋体" w:cs="宋体"/>
                <w:color w:val="auto"/>
                <w:sz w:val="18"/>
                <w:szCs w:val="18"/>
              </w:rPr>
            </w:pPr>
            <w:r>
              <w:rPr>
                <w:rFonts w:hint="eastAsia" w:ascii="宋体" w:hAnsi="宋体" w:cs="宋体"/>
                <w:color w:val="auto"/>
                <w:sz w:val="18"/>
                <w:szCs w:val="18"/>
              </w:rPr>
              <w:t>河道标牌 擦洗（次数）</w:t>
            </w:r>
          </w:p>
        </w:tc>
        <w:tc>
          <w:tcPr>
            <w:tcW w:w="869" w:type="dxa"/>
            <w:tcBorders>
              <w:top w:val="single" w:color="000000" w:sz="4" w:space="0"/>
              <w:left w:val="single" w:color="000000" w:sz="4" w:space="0"/>
              <w:bottom w:val="single" w:color="000000" w:sz="4" w:space="0"/>
              <w:right w:val="single" w:color="000000" w:sz="4" w:space="0"/>
            </w:tcBorders>
            <w:noWrap/>
            <w:vAlign w:val="center"/>
          </w:tcPr>
          <w:p w14:paraId="16EF7AC5">
            <w:pPr>
              <w:widowControl/>
              <w:jc w:val="center"/>
              <w:textAlignment w:val="center"/>
              <w:rPr>
                <w:rFonts w:ascii="宋体" w:hAnsi="宋体" w:cs="宋体"/>
                <w:color w:val="auto"/>
                <w:sz w:val="18"/>
                <w:szCs w:val="18"/>
              </w:rPr>
            </w:pPr>
            <w:r>
              <w:rPr>
                <w:rFonts w:hint="eastAsia" w:ascii="宋体" w:hAnsi="宋体" w:cs="宋体"/>
                <w:color w:val="auto"/>
                <w:sz w:val="18"/>
                <w:szCs w:val="18"/>
              </w:rPr>
              <w:t>套</w:t>
            </w:r>
          </w:p>
        </w:tc>
        <w:tc>
          <w:tcPr>
            <w:tcW w:w="742" w:type="dxa"/>
            <w:tcBorders>
              <w:top w:val="single" w:color="000000" w:sz="4" w:space="0"/>
              <w:left w:val="single" w:color="000000" w:sz="4" w:space="0"/>
              <w:bottom w:val="single" w:color="000000" w:sz="4" w:space="0"/>
              <w:right w:val="single" w:color="000000" w:sz="4" w:space="0"/>
            </w:tcBorders>
            <w:noWrap/>
            <w:vAlign w:val="center"/>
          </w:tcPr>
          <w:p w14:paraId="29E7C78A">
            <w:pPr>
              <w:widowControl/>
              <w:jc w:val="center"/>
              <w:textAlignment w:val="center"/>
              <w:rPr>
                <w:rFonts w:ascii="宋体" w:hAnsi="宋体" w:cs="宋体"/>
                <w:color w:val="auto"/>
                <w:sz w:val="18"/>
                <w:szCs w:val="18"/>
              </w:rPr>
            </w:pPr>
            <w:r>
              <w:rPr>
                <w:rFonts w:hint="eastAsia" w:ascii="宋体" w:hAnsi="宋体" w:cs="宋体"/>
                <w:color w:val="auto"/>
                <w:sz w:val="18"/>
                <w:szCs w:val="18"/>
              </w:rPr>
              <w:t>9</w:t>
            </w:r>
          </w:p>
        </w:tc>
        <w:tc>
          <w:tcPr>
            <w:tcW w:w="1018" w:type="dxa"/>
            <w:tcBorders>
              <w:top w:val="single" w:color="000000" w:sz="4" w:space="0"/>
              <w:left w:val="single" w:color="000000" w:sz="4" w:space="0"/>
              <w:bottom w:val="single" w:color="000000" w:sz="4" w:space="0"/>
              <w:right w:val="single" w:color="000000" w:sz="4" w:space="0"/>
            </w:tcBorders>
            <w:noWrap/>
            <w:vAlign w:val="center"/>
          </w:tcPr>
          <w:p w14:paraId="4F3B8B98">
            <w:pPr>
              <w:widowControl/>
              <w:jc w:val="center"/>
              <w:textAlignment w:val="center"/>
              <w:rPr>
                <w:rFonts w:ascii="宋体" w:hAnsi="宋体" w:cs="宋体"/>
                <w:color w:val="auto"/>
                <w:sz w:val="18"/>
                <w:szCs w:val="18"/>
              </w:rPr>
            </w:pPr>
            <w:r>
              <w:rPr>
                <w:rFonts w:hint="eastAsia" w:ascii="宋体" w:hAnsi="宋体" w:cs="宋体"/>
                <w:color w:val="auto"/>
                <w:sz w:val="18"/>
                <w:szCs w:val="18"/>
              </w:rPr>
              <w:t>每周1次</w:t>
            </w:r>
          </w:p>
        </w:tc>
        <w:tc>
          <w:tcPr>
            <w:tcW w:w="914" w:type="dxa"/>
            <w:tcBorders>
              <w:top w:val="single" w:color="000000" w:sz="4" w:space="0"/>
              <w:left w:val="single" w:color="000000" w:sz="4" w:space="0"/>
              <w:bottom w:val="single" w:color="000000" w:sz="4" w:space="0"/>
              <w:right w:val="single" w:color="000000" w:sz="4" w:space="0"/>
            </w:tcBorders>
            <w:noWrap/>
            <w:vAlign w:val="center"/>
          </w:tcPr>
          <w:p w14:paraId="001A4773">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66" w:type="dxa"/>
            <w:tcBorders>
              <w:top w:val="single" w:color="000000" w:sz="4" w:space="0"/>
              <w:left w:val="single" w:color="000000" w:sz="4" w:space="0"/>
              <w:bottom w:val="single" w:color="000000" w:sz="4" w:space="0"/>
              <w:right w:val="single" w:color="000000" w:sz="4" w:space="0"/>
            </w:tcBorders>
            <w:noWrap/>
            <w:vAlign w:val="center"/>
          </w:tcPr>
          <w:p w14:paraId="7D072230">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0D663A6D">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2B5E3445">
            <w:pPr>
              <w:widowControl/>
              <w:jc w:val="center"/>
              <w:textAlignment w:val="center"/>
              <w:rPr>
                <w:rFonts w:ascii="宋体" w:hAnsi="宋体" w:cs="宋体"/>
                <w:color w:val="auto"/>
                <w:sz w:val="18"/>
                <w:szCs w:val="18"/>
              </w:rPr>
            </w:pPr>
            <w:r>
              <w:rPr>
                <w:rFonts w:hint="eastAsia" w:ascii="宋体" w:hAnsi="宋体" w:cs="宋体"/>
                <w:color w:val="auto"/>
                <w:sz w:val="18"/>
                <w:szCs w:val="18"/>
              </w:rPr>
              <w:t>468</w:t>
            </w:r>
          </w:p>
        </w:tc>
        <w:tc>
          <w:tcPr>
            <w:tcW w:w="1054" w:type="dxa"/>
            <w:tcBorders>
              <w:top w:val="single" w:color="000000" w:sz="4" w:space="0"/>
              <w:left w:val="single" w:color="000000" w:sz="4" w:space="0"/>
              <w:bottom w:val="single" w:color="000000" w:sz="4" w:space="0"/>
              <w:right w:val="single" w:color="000000" w:sz="4" w:space="0"/>
            </w:tcBorders>
            <w:noWrap/>
            <w:vAlign w:val="center"/>
          </w:tcPr>
          <w:p w14:paraId="0D3009B8">
            <w:pPr>
              <w:jc w:val="center"/>
              <w:rPr>
                <w:rFonts w:ascii="宋体" w:hAnsi="宋体" w:cs="宋体"/>
                <w:color w:val="auto"/>
                <w:sz w:val="18"/>
                <w:szCs w:val="18"/>
              </w:rPr>
            </w:pPr>
          </w:p>
        </w:tc>
      </w:tr>
      <w:tr w14:paraId="7B9B238E">
        <w:tblPrEx>
          <w:tblCellMar>
            <w:top w:w="0" w:type="dxa"/>
            <w:left w:w="108" w:type="dxa"/>
            <w:bottom w:w="0" w:type="dxa"/>
            <w:right w:w="108" w:type="dxa"/>
          </w:tblCellMar>
        </w:tblPrEx>
        <w:trPr>
          <w:trHeight w:val="613" w:hRule="atLeast"/>
          <w:jc w:val="center"/>
        </w:trPr>
        <w:tc>
          <w:tcPr>
            <w:tcW w:w="902" w:type="dxa"/>
            <w:tcBorders>
              <w:top w:val="single" w:color="000000" w:sz="4" w:space="0"/>
              <w:left w:val="single" w:color="000000" w:sz="4" w:space="0"/>
              <w:bottom w:val="single" w:color="000000" w:sz="4" w:space="0"/>
              <w:right w:val="single" w:color="000000" w:sz="4" w:space="0"/>
            </w:tcBorders>
            <w:noWrap/>
            <w:vAlign w:val="center"/>
          </w:tcPr>
          <w:p w14:paraId="247BFD39">
            <w:pPr>
              <w:widowControl/>
              <w:jc w:val="center"/>
              <w:textAlignment w:val="center"/>
              <w:rPr>
                <w:rFonts w:ascii="宋体" w:hAnsi="宋体" w:cs="宋体"/>
                <w:color w:val="auto"/>
                <w:sz w:val="18"/>
                <w:szCs w:val="18"/>
              </w:rPr>
            </w:pPr>
            <w:r>
              <w:rPr>
                <w:rFonts w:hint="eastAsia" w:ascii="宋体" w:hAnsi="宋体" w:cs="宋体"/>
                <w:color w:val="auto"/>
                <w:sz w:val="18"/>
                <w:szCs w:val="18"/>
              </w:rPr>
              <w:t>5.3.2</w:t>
            </w:r>
          </w:p>
        </w:tc>
        <w:tc>
          <w:tcPr>
            <w:tcW w:w="2709" w:type="dxa"/>
            <w:tcBorders>
              <w:top w:val="single" w:color="000000" w:sz="4" w:space="0"/>
              <w:left w:val="single" w:color="000000" w:sz="4" w:space="0"/>
              <w:bottom w:val="single" w:color="000000" w:sz="4" w:space="0"/>
              <w:right w:val="single" w:color="000000" w:sz="4" w:space="0"/>
            </w:tcBorders>
            <w:vAlign w:val="center"/>
          </w:tcPr>
          <w:p w14:paraId="50964B19">
            <w:pPr>
              <w:widowControl/>
              <w:textAlignment w:val="center"/>
              <w:rPr>
                <w:rFonts w:ascii="宋体" w:hAnsi="宋体" w:cs="宋体"/>
                <w:color w:val="auto"/>
                <w:sz w:val="18"/>
                <w:szCs w:val="18"/>
              </w:rPr>
            </w:pPr>
            <w:r>
              <w:rPr>
                <w:rFonts w:hint="eastAsia" w:ascii="宋体" w:hAnsi="宋体" w:cs="宋体"/>
                <w:color w:val="auto"/>
                <w:sz w:val="18"/>
                <w:szCs w:val="18"/>
              </w:rPr>
              <w:t>河道标牌 牌面更换（次数）</w:t>
            </w:r>
          </w:p>
        </w:tc>
        <w:tc>
          <w:tcPr>
            <w:tcW w:w="869" w:type="dxa"/>
            <w:tcBorders>
              <w:top w:val="single" w:color="000000" w:sz="4" w:space="0"/>
              <w:left w:val="single" w:color="000000" w:sz="4" w:space="0"/>
              <w:bottom w:val="single" w:color="000000" w:sz="4" w:space="0"/>
              <w:right w:val="single" w:color="000000" w:sz="4" w:space="0"/>
            </w:tcBorders>
            <w:noWrap/>
            <w:vAlign w:val="center"/>
          </w:tcPr>
          <w:p w14:paraId="2B25086B">
            <w:pPr>
              <w:widowControl/>
              <w:jc w:val="center"/>
              <w:textAlignment w:val="center"/>
              <w:rPr>
                <w:rFonts w:ascii="宋体" w:hAnsi="宋体" w:cs="宋体"/>
                <w:color w:val="auto"/>
                <w:sz w:val="18"/>
                <w:szCs w:val="18"/>
              </w:rPr>
            </w:pPr>
            <w:r>
              <w:rPr>
                <w:rFonts w:hint="eastAsia" w:ascii="宋体" w:hAnsi="宋体" w:cs="宋体"/>
                <w:color w:val="auto"/>
                <w:sz w:val="18"/>
                <w:szCs w:val="18"/>
              </w:rPr>
              <w:t>套</w:t>
            </w:r>
          </w:p>
        </w:tc>
        <w:tc>
          <w:tcPr>
            <w:tcW w:w="742" w:type="dxa"/>
            <w:tcBorders>
              <w:top w:val="single" w:color="000000" w:sz="4" w:space="0"/>
              <w:left w:val="single" w:color="000000" w:sz="4" w:space="0"/>
              <w:bottom w:val="single" w:color="000000" w:sz="4" w:space="0"/>
              <w:right w:val="single" w:color="000000" w:sz="4" w:space="0"/>
            </w:tcBorders>
            <w:noWrap/>
            <w:vAlign w:val="center"/>
          </w:tcPr>
          <w:p w14:paraId="01DB54A2">
            <w:pPr>
              <w:widowControl/>
              <w:jc w:val="center"/>
              <w:textAlignment w:val="center"/>
              <w:rPr>
                <w:rFonts w:ascii="宋体" w:hAnsi="宋体" w:cs="宋体"/>
                <w:color w:val="auto"/>
                <w:sz w:val="18"/>
                <w:szCs w:val="18"/>
              </w:rPr>
            </w:pPr>
            <w:r>
              <w:rPr>
                <w:rFonts w:hint="eastAsia" w:ascii="宋体" w:hAnsi="宋体" w:cs="宋体"/>
                <w:color w:val="auto"/>
                <w:sz w:val="18"/>
                <w:szCs w:val="18"/>
              </w:rPr>
              <w:t>9</w:t>
            </w:r>
          </w:p>
        </w:tc>
        <w:tc>
          <w:tcPr>
            <w:tcW w:w="1018" w:type="dxa"/>
            <w:tcBorders>
              <w:top w:val="single" w:color="000000" w:sz="4" w:space="0"/>
              <w:left w:val="single" w:color="000000" w:sz="4" w:space="0"/>
              <w:bottom w:val="single" w:color="000000" w:sz="4" w:space="0"/>
              <w:right w:val="single" w:color="000000" w:sz="4" w:space="0"/>
            </w:tcBorders>
            <w:noWrap/>
            <w:vAlign w:val="center"/>
          </w:tcPr>
          <w:p w14:paraId="55D77BD3">
            <w:pPr>
              <w:widowControl/>
              <w:jc w:val="center"/>
              <w:textAlignment w:val="center"/>
              <w:rPr>
                <w:rFonts w:ascii="宋体" w:hAnsi="宋体" w:cs="宋体"/>
                <w:color w:val="auto"/>
                <w:sz w:val="18"/>
                <w:szCs w:val="18"/>
              </w:rPr>
            </w:pPr>
            <w:r>
              <w:rPr>
                <w:rFonts w:hint="eastAsia" w:ascii="宋体" w:hAnsi="宋体" w:cs="宋体"/>
                <w:color w:val="auto"/>
                <w:sz w:val="18"/>
                <w:szCs w:val="18"/>
              </w:rPr>
              <w:t>5年1次</w:t>
            </w:r>
          </w:p>
        </w:tc>
        <w:tc>
          <w:tcPr>
            <w:tcW w:w="914" w:type="dxa"/>
            <w:tcBorders>
              <w:top w:val="single" w:color="000000" w:sz="4" w:space="0"/>
              <w:left w:val="single" w:color="000000" w:sz="4" w:space="0"/>
              <w:bottom w:val="single" w:color="000000" w:sz="4" w:space="0"/>
              <w:right w:val="single" w:color="000000" w:sz="4" w:space="0"/>
            </w:tcBorders>
            <w:noWrap/>
            <w:vAlign w:val="center"/>
          </w:tcPr>
          <w:p w14:paraId="5479A68C">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66" w:type="dxa"/>
            <w:tcBorders>
              <w:top w:val="single" w:color="000000" w:sz="4" w:space="0"/>
              <w:left w:val="single" w:color="000000" w:sz="4" w:space="0"/>
              <w:bottom w:val="single" w:color="000000" w:sz="4" w:space="0"/>
              <w:right w:val="single" w:color="000000" w:sz="4" w:space="0"/>
            </w:tcBorders>
            <w:noWrap/>
            <w:vAlign w:val="center"/>
          </w:tcPr>
          <w:p w14:paraId="2E1741F1">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04C3CCB3">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71708771">
            <w:pPr>
              <w:widowControl/>
              <w:jc w:val="center"/>
              <w:textAlignment w:val="center"/>
              <w:rPr>
                <w:rFonts w:ascii="宋体" w:hAnsi="宋体" w:cs="宋体"/>
                <w:color w:val="auto"/>
                <w:sz w:val="18"/>
                <w:szCs w:val="18"/>
              </w:rPr>
            </w:pPr>
            <w:r>
              <w:rPr>
                <w:rFonts w:hint="eastAsia" w:ascii="宋体" w:hAnsi="宋体" w:cs="宋体"/>
                <w:color w:val="auto"/>
                <w:sz w:val="18"/>
                <w:szCs w:val="18"/>
              </w:rPr>
              <w:t>1.8</w:t>
            </w:r>
          </w:p>
        </w:tc>
        <w:tc>
          <w:tcPr>
            <w:tcW w:w="1054" w:type="dxa"/>
            <w:tcBorders>
              <w:top w:val="single" w:color="000000" w:sz="4" w:space="0"/>
              <w:left w:val="single" w:color="000000" w:sz="4" w:space="0"/>
              <w:bottom w:val="single" w:color="000000" w:sz="4" w:space="0"/>
              <w:right w:val="single" w:color="000000" w:sz="4" w:space="0"/>
            </w:tcBorders>
            <w:noWrap/>
            <w:vAlign w:val="center"/>
          </w:tcPr>
          <w:p w14:paraId="14BB0DD5">
            <w:pPr>
              <w:jc w:val="center"/>
              <w:rPr>
                <w:rFonts w:ascii="宋体" w:hAnsi="宋体" w:cs="宋体"/>
                <w:color w:val="auto"/>
                <w:sz w:val="18"/>
                <w:szCs w:val="18"/>
              </w:rPr>
            </w:pPr>
          </w:p>
        </w:tc>
      </w:tr>
      <w:tr w14:paraId="6D3E50AD">
        <w:tblPrEx>
          <w:tblCellMar>
            <w:top w:w="0" w:type="dxa"/>
            <w:left w:w="108" w:type="dxa"/>
            <w:bottom w:w="0" w:type="dxa"/>
            <w:right w:w="108" w:type="dxa"/>
          </w:tblCellMar>
        </w:tblPrEx>
        <w:trPr>
          <w:trHeight w:val="476" w:hRule="atLeast"/>
          <w:jc w:val="center"/>
        </w:trPr>
        <w:tc>
          <w:tcPr>
            <w:tcW w:w="902" w:type="dxa"/>
            <w:tcBorders>
              <w:top w:val="single" w:color="000000" w:sz="4" w:space="0"/>
              <w:left w:val="single" w:color="000000" w:sz="4" w:space="0"/>
              <w:bottom w:val="single" w:color="000000" w:sz="4" w:space="0"/>
              <w:right w:val="single" w:color="000000" w:sz="4" w:space="0"/>
            </w:tcBorders>
            <w:noWrap/>
            <w:vAlign w:val="center"/>
          </w:tcPr>
          <w:p w14:paraId="6D503B61">
            <w:pPr>
              <w:widowControl/>
              <w:jc w:val="center"/>
              <w:textAlignment w:val="center"/>
              <w:rPr>
                <w:rFonts w:ascii="宋体" w:hAnsi="宋体" w:cs="宋体"/>
                <w:color w:val="auto"/>
                <w:sz w:val="18"/>
                <w:szCs w:val="18"/>
              </w:rPr>
            </w:pPr>
            <w:r>
              <w:rPr>
                <w:rFonts w:hint="eastAsia" w:ascii="宋体" w:hAnsi="宋体" w:cs="宋体"/>
                <w:color w:val="auto"/>
                <w:sz w:val="18"/>
                <w:szCs w:val="18"/>
              </w:rPr>
              <w:t>5.3.3</w:t>
            </w:r>
          </w:p>
        </w:tc>
        <w:tc>
          <w:tcPr>
            <w:tcW w:w="2709" w:type="dxa"/>
            <w:tcBorders>
              <w:top w:val="single" w:color="000000" w:sz="4" w:space="0"/>
              <w:left w:val="single" w:color="000000" w:sz="4" w:space="0"/>
              <w:bottom w:val="single" w:color="000000" w:sz="4" w:space="0"/>
              <w:right w:val="single" w:color="000000" w:sz="4" w:space="0"/>
            </w:tcBorders>
            <w:vAlign w:val="center"/>
          </w:tcPr>
          <w:p w14:paraId="72404661">
            <w:pPr>
              <w:widowControl/>
              <w:textAlignment w:val="center"/>
              <w:rPr>
                <w:rFonts w:ascii="宋体" w:hAnsi="宋体" w:cs="宋体"/>
                <w:color w:val="auto"/>
                <w:sz w:val="18"/>
                <w:szCs w:val="18"/>
              </w:rPr>
            </w:pPr>
            <w:r>
              <w:rPr>
                <w:rFonts w:hint="eastAsia" w:ascii="宋体" w:hAnsi="宋体" w:cs="宋体"/>
                <w:color w:val="auto"/>
                <w:sz w:val="18"/>
                <w:szCs w:val="18"/>
              </w:rPr>
              <w:t>河道铭牌 擦洗</w:t>
            </w:r>
          </w:p>
        </w:tc>
        <w:tc>
          <w:tcPr>
            <w:tcW w:w="869" w:type="dxa"/>
            <w:tcBorders>
              <w:top w:val="single" w:color="000000" w:sz="4" w:space="0"/>
              <w:left w:val="single" w:color="000000" w:sz="4" w:space="0"/>
              <w:bottom w:val="single" w:color="000000" w:sz="4" w:space="0"/>
              <w:right w:val="single" w:color="000000" w:sz="4" w:space="0"/>
            </w:tcBorders>
            <w:noWrap/>
            <w:vAlign w:val="center"/>
          </w:tcPr>
          <w:p w14:paraId="41A47E98">
            <w:pPr>
              <w:widowControl/>
              <w:jc w:val="center"/>
              <w:textAlignment w:val="center"/>
              <w:rPr>
                <w:rFonts w:ascii="宋体" w:hAnsi="宋体" w:cs="宋体"/>
                <w:color w:val="auto"/>
                <w:sz w:val="18"/>
                <w:szCs w:val="18"/>
              </w:rPr>
            </w:pPr>
            <w:r>
              <w:rPr>
                <w:rFonts w:hint="eastAsia" w:ascii="宋体" w:hAnsi="宋体" w:cs="宋体"/>
                <w:color w:val="auto"/>
                <w:sz w:val="18"/>
                <w:szCs w:val="18"/>
              </w:rPr>
              <w:t>套</w:t>
            </w:r>
          </w:p>
        </w:tc>
        <w:tc>
          <w:tcPr>
            <w:tcW w:w="742" w:type="dxa"/>
            <w:tcBorders>
              <w:top w:val="single" w:color="000000" w:sz="4" w:space="0"/>
              <w:left w:val="single" w:color="000000" w:sz="4" w:space="0"/>
              <w:bottom w:val="single" w:color="000000" w:sz="4" w:space="0"/>
              <w:right w:val="single" w:color="000000" w:sz="4" w:space="0"/>
            </w:tcBorders>
            <w:noWrap/>
            <w:vAlign w:val="center"/>
          </w:tcPr>
          <w:p w14:paraId="411DE91B">
            <w:pPr>
              <w:widowControl/>
              <w:jc w:val="center"/>
              <w:textAlignment w:val="center"/>
              <w:rPr>
                <w:rFonts w:ascii="宋体" w:hAnsi="宋体" w:cs="宋体"/>
                <w:color w:val="auto"/>
                <w:sz w:val="18"/>
                <w:szCs w:val="18"/>
              </w:rPr>
            </w:pPr>
            <w:r>
              <w:rPr>
                <w:rFonts w:hint="eastAsia" w:ascii="宋体" w:hAnsi="宋体" w:cs="宋体"/>
                <w:color w:val="auto"/>
                <w:sz w:val="18"/>
                <w:szCs w:val="18"/>
              </w:rPr>
              <w:t>1</w:t>
            </w:r>
          </w:p>
        </w:tc>
        <w:tc>
          <w:tcPr>
            <w:tcW w:w="1018" w:type="dxa"/>
            <w:tcBorders>
              <w:top w:val="single" w:color="000000" w:sz="4" w:space="0"/>
              <w:left w:val="single" w:color="000000" w:sz="4" w:space="0"/>
              <w:bottom w:val="single" w:color="000000" w:sz="4" w:space="0"/>
              <w:right w:val="single" w:color="000000" w:sz="4" w:space="0"/>
            </w:tcBorders>
            <w:noWrap/>
            <w:vAlign w:val="center"/>
          </w:tcPr>
          <w:p w14:paraId="7E8DFBE2">
            <w:pPr>
              <w:widowControl/>
              <w:jc w:val="center"/>
              <w:textAlignment w:val="center"/>
              <w:rPr>
                <w:rFonts w:ascii="宋体" w:hAnsi="宋体" w:cs="宋体"/>
                <w:color w:val="auto"/>
                <w:sz w:val="18"/>
                <w:szCs w:val="18"/>
              </w:rPr>
            </w:pPr>
            <w:r>
              <w:rPr>
                <w:rFonts w:hint="eastAsia" w:ascii="宋体" w:hAnsi="宋体" w:cs="宋体"/>
                <w:color w:val="auto"/>
                <w:sz w:val="18"/>
                <w:szCs w:val="18"/>
              </w:rPr>
              <w:t>每周1次</w:t>
            </w:r>
          </w:p>
        </w:tc>
        <w:tc>
          <w:tcPr>
            <w:tcW w:w="914" w:type="dxa"/>
            <w:tcBorders>
              <w:top w:val="single" w:color="000000" w:sz="4" w:space="0"/>
              <w:left w:val="single" w:color="000000" w:sz="4" w:space="0"/>
              <w:bottom w:val="single" w:color="000000" w:sz="4" w:space="0"/>
              <w:right w:val="single" w:color="000000" w:sz="4" w:space="0"/>
            </w:tcBorders>
            <w:noWrap/>
            <w:vAlign w:val="center"/>
          </w:tcPr>
          <w:p w14:paraId="577DEA8A">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66" w:type="dxa"/>
            <w:tcBorders>
              <w:top w:val="single" w:color="000000" w:sz="4" w:space="0"/>
              <w:left w:val="single" w:color="000000" w:sz="4" w:space="0"/>
              <w:bottom w:val="single" w:color="000000" w:sz="4" w:space="0"/>
              <w:right w:val="single" w:color="000000" w:sz="4" w:space="0"/>
            </w:tcBorders>
            <w:noWrap/>
            <w:vAlign w:val="center"/>
          </w:tcPr>
          <w:p w14:paraId="4C7C20FF">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11C3A48A">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01F9EEEF">
            <w:pPr>
              <w:widowControl/>
              <w:jc w:val="center"/>
              <w:textAlignment w:val="center"/>
              <w:rPr>
                <w:rFonts w:ascii="宋体" w:hAnsi="宋体" w:cs="宋体"/>
                <w:color w:val="auto"/>
                <w:sz w:val="18"/>
                <w:szCs w:val="18"/>
              </w:rPr>
            </w:pPr>
            <w:r>
              <w:rPr>
                <w:rFonts w:hint="eastAsia" w:ascii="宋体" w:hAnsi="宋体" w:cs="宋体"/>
                <w:color w:val="auto"/>
                <w:sz w:val="18"/>
                <w:szCs w:val="18"/>
              </w:rPr>
              <w:t>52</w:t>
            </w:r>
          </w:p>
        </w:tc>
        <w:tc>
          <w:tcPr>
            <w:tcW w:w="1054" w:type="dxa"/>
            <w:tcBorders>
              <w:top w:val="single" w:color="000000" w:sz="4" w:space="0"/>
              <w:left w:val="single" w:color="000000" w:sz="4" w:space="0"/>
              <w:bottom w:val="single" w:color="000000" w:sz="4" w:space="0"/>
              <w:right w:val="single" w:color="000000" w:sz="4" w:space="0"/>
            </w:tcBorders>
            <w:noWrap/>
            <w:vAlign w:val="center"/>
          </w:tcPr>
          <w:p w14:paraId="5DAC7EB6">
            <w:pPr>
              <w:jc w:val="center"/>
              <w:rPr>
                <w:rFonts w:ascii="宋体" w:hAnsi="宋体" w:cs="宋体"/>
                <w:color w:val="auto"/>
                <w:sz w:val="18"/>
                <w:szCs w:val="18"/>
              </w:rPr>
            </w:pPr>
          </w:p>
        </w:tc>
      </w:tr>
      <w:tr w14:paraId="66746ACE">
        <w:tblPrEx>
          <w:tblCellMar>
            <w:top w:w="0" w:type="dxa"/>
            <w:left w:w="108" w:type="dxa"/>
            <w:bottom w:w="0" w:type="dxa"/>
            <w:right w:w="108" w:type="dxa"/>
          </w:tblCellMar>
        </w:tblPrEx>
        <w:trPr>
          <w:trHeight w:val="613" w:hRule="atLeast"/>
          <w:jc w:val="center"/>
        </w:trPr>
        <w:tc>
          <w:tcPr>
            <w:tcW w:w="902" w:type="dxa"/>
            <w:tcBorders>
              <w:top w:val="single" w:color="000000" w:sz="4" w:space="0"/>
              <w:left w:val="single" w:color="000000" w:sz="4" w:space="0"/>
              <w:bottom w:val="single" w:color="000000" w:sz="4" w:space="0"/>
              <w:right w:val="single" w:color="000000" w:sz="4" w:space="0"/>
            </w:tcBorders>
            <w:noWrap/>
            <w:vAlign w:val="center"/>
          </w:tcPr>
          <w:p w14:paraId="24CABC37">
            <w:pPr>
              <w:widowControl/>
              <w:jc w:val="center"/>
              <w:textAlignment w:val="center"/>
              <w:rPr>
                <w:rFonts w:ascii="宋体" w:hAnsi="宋体" w:cs="宋体"/>
                <w:color w:val="auto"/>
                <w:sz w:val="18"/>
                <w:szCs w:val="18"/>
              </w:rPr>
            </w:pPr>
            <w:r>
              <w:rPr>
                <w:rFonts w:hint="eastAsia" w:ascii="宋体" w:hAnsi="宋体" w:cs="宋体"/>
                <w:color w:val="auto"/>
                <w:sz w:val="18"/>
                <w:szCs w:val="18"/>
              </w:rPr>
              <w:t>5.3.4</w:t>
            </w:r>
          </w:p>
        </w:tc>
        <w:tc>
          <w:tcPr>
            <w:tcW w:w="2709" w:type="dxa"/>
            <w:tcBorders>
              <w:top w:val="single" w:color="000000" w:sz="4" w:space="0"/>
              <w:left w:val="single" w:color="000000" w:sz="4" w:space="0"/>
              <w:bottom w:val="single" w:color="000000" w:sz="4" w:space="0"/>
              <w:right w:val="single" w:color="000000" w:sz="4" w:space="0"/>
            </w:tcBorders>
            <w:vAlign w:val="center"/>
          </w:tcPr>
          <w:p w14:paraId="23F9B3C3">
            <w:pPr>
              <w:widowControl/>
              <w:textAlignment w:val="center"/>
              <w:rPr>
                <w:rFonts w:ascii="宋体" w:hAnsi="宋体" w:cs="宋体"/>
                <w:color w:val="auto"/>
                <w:sz w:val="18"/>
                <w:szCs w:val="18"/>
              </w:rPr>
            </w:pPr>
            <w:r>
              <w:rPr>
                <w:rFonts w:hint="eastAsia" w:ascii="宋体" w:hAnsi="宋体" w:cs="宋体"/>
                <w:color w:val="auto"/>
                <w:sz w:val="18"/>
                <w:szCs w:val="18"/>
              </w:rPr>
              <w:t>河道铭牌 牌面更换</w:t>
            </w:r>
          </w:p>
        </w:tc>
        <w:tc>
          <w:tcPr>
            <w:tcW w:w="869" w:type="dxa"/>
            <w:tcBorders>
              <w:top w:val="single" w:color="000000" w:sz="4" w:space="0"/>
              <w:left w:val="single" w:color="000000" w:sz="4" w:space="0"/>
              <w:bottom w:val="single" w:color="000000" w:sz="4" w:space="0"/>
              <w:right w:val="single" w:color="000000" w:sz="4" w:space="0"/>
            </w:tcBorders>
            <w:noWrap/>
            <w:vAlign w:val="center"/>
          </w:tcPr>
          <w:p w14:paraId="64078B0A">
            <w:pPr>
              <w:widowControl/>
              <w:jc w:val="center"/>
              <w:textAlignment w:val="center"/>
              <w:rPr>
                <w:rFonts w:ascii="宋体" w:hAnsi="宋体" w:cs="宋体"/>
                <w:color w:val="auto"/>
                <w:sz w:val="18"/>
                <w:szCs w:val="18"/>
              </w:rPr>
            </w:pPr>
            <w:r>
              <w:rPr>
                <w:rFonts w:hint="eastAsia" w:ascii="宋体" w:hAnsi="宋体" w:cs="宋体"/>
                <w:color w:val="auto"/>
                <w:sz w:val="18"/>
                <w:szCs w:val="18"/>
              </w:rPr>
              <w:t>套</w:t>
            </w:r>
          </w:p>
        </w:tc>
        <w:tc>
          <w:tcPr>
            <w:tcW w:w="742" w:type="dxa"/>
            <w:tcBorders>
              <w:top w:val="single" w:color="000000" w:sz="4" w:space="0"/>
              <w:left w:val="single" w:color="000000" w:sz="4" w:space="0"/>
              <w:bottom w:val="single" w:color="000000" w:sz="4" w:space="0"/>
              <w:right w:val="single" w:color="000000" w:sz="4" w:space="0"/>
            </w:tcBorders>
            <w:noWrap/>
            <w:vAlign w:val="center"/>
          </w:tcPr>
          <w:p w14:paraId="4A9D8F98">
            <w:pPr>
              <w:widowControl/>
              <w:jc w:val="center"/>
              <w:textAlignment w:val="center"/>
              <w:rPr>
                <w:rFonts w:ascii="宋体" w:hAnsi="宋体" w:cs="宋体"/>
                <w:color w:val="auto"/>
                <w:sz w:val="18"/>
                <w:szCs w:val="18"/>
              </w:rPr>
            </w:pPr>
            <w:r>
              <w:rPr>
                <w:rFonts w:hint="eastAsia" w:ascii="宋体" w:hAnsi="宋体" w:cs="宋体"/>
                <w:color w:val="auto"/>
                <w:sz w:val="18"/>
                <w:szCs w:val="18"/>
              </w:rPr>
              <w:t>1</w:t>
            </w:r>
          </w:p>
        </w:tc>
        <w:tc>
          <w:tcPr>
            <w:tcW w:w="1018" w:type="dxa"/>
            <w:tcBorders>
              <w:top w:val="single" w:color="000000" w:sz="4" w:space="0"/>
              <w:left w:val="single" w:color="000000" w:sz="4" w:space="0"/>
              <w:bottom w:val="single" w:color="000000" w:sz="4" w:space="0"/>
              <w:right w:val="single" w:color="000000" w:sz="4" w:space="0"/>
            </w:tcBorders>
            <w:noWrap/>
            <w:vAlign w:val="center"/>
          </w:tcPr>
          <w:p w14:paraId="79AFF6FB">
            <w:pPr>
              <w:widowControl/>
              <w:jc w:val="center"/>
              <w:textAlignment w:val="center"/>
              <w:rPr>
                <w:rFonts w:ascii="宋体" w:hAnsi="宋体" w:cs="宋体"/>
                <w:color w:val="auto"/>
                <w:sz w:val="18"/>
                <w:szCs w:val="18"/>
              </w:rPr>
            </w:pPr>
            <w:r>
              <w:rPr>
                <w:rFonts w:hint="eastAsia" w:ascii="宋体" w:hAnsi="宋体" w:cs="宋体"/>
                <w:color w:val="auto"/>
                <w:sz w:val="18"/>
                <w:szCs w:val="18"/>
              </w:rPr>
              <w:t>5年1次</w:t>
            </w:r>
          </w:p>
        </w:tc>
        <w:tc>
          <w:tcPr>
            <w:tcW w:w="914" w:type="dxa"/>
            <w:tcBorders>
              <w:top w:val="single" w:color="000000" w:sz="4" w:space="0"/>
              <w:left w:val="single" w:color="000000" w:sz="4" w:space="0"/>
              <w:bottom w:val="single" w:color="000000" w:sz="4" w:space="0"/>
              <w:right w:val="single" w:color="000000" w:sz="4" w:space="0"/>
            </w:tcBorders>
            <w:noWrap/>
            <w:vAlign w:val="center"/>
          </w:tcPr>
          <w:p w14:paraId="5ED05446">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66" w:type="dxa"/>
            <w:tcBorders>
              <w:top w:val="single" w:color="000000" w:sz="4" w:space="0"/>
              <w:left w:val="single" w:color="000000" w:sz="4" w:space="0"/>
              <w:bottom w:val="single" w:color="000000" w:sz="4" w:space="0"/>
              <w:right w:val="single" w:color="000000" w:sz="4" w:space="0"/>
            </w:tcBorders>
            <w:noWrap/>
            <w:vAlign w:val="center"/>
          </w:tcPr>
          <w:p w14:paraId="53988B5D">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595F00CB">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2411C7B1">
            <w:pPr>
              <w:widowControl/>
              <w:jc w:val="center"/>
              <w:textAlignment w:val="center"/>
              <w:rPr>
                <w:rFonts w:ascii="宋体" w:hAnsi="宋体" w:cs="宋体"/>
                <w:color w:val="auto"/>
                <w:sz w:val="18"/>
                <w:szCs w:val="18"/>
              </w:rPr>
            </w:pPr>
            <w:r>
              <w:rPr>
                <w:rFonts w:hint="eastAsia" w:ascii="宋体" w:hAnsi="宋体" w:cs="宋体"/>
                <w:color w:val="auto"/>
                <w:sz w:val="18"/>
                <w:szCs w:val="18"/>
              </w:rPr>
              <w:t>0.2</w:t>
            </w:r>
          </w:p>
        </w:tc>
        <w:tc>
          <w:tcPr>
            <w:tcW w:w="1054" w:type="dxa"/>
            <w:tcBorders>
              <w:top w:val="single" w:color="000000" w:sz="4" w:space="0"/>
              <w:left w:val="single" w:color="000000" w:sz="4" w:space="0"/>
              <w:bottom w:val="single" w:color="000000" w:sz="4" w:space="0"/>
              <w:right w:val="single" w:color="000000" w:sz="4" w:space="0"/>
            </w:tcBorders>
            <w:noWrap/>
            <w:vAlign w:val="center"/>
          </w:tcPr>
          <w:p w14:paraId="160DC901">
            <w:pPr>
              <w:jc w:val="center"/>
              <w:rPr>
                <w:rFonts w:ascii="宋体" w:hAnsi="宋体" w:cs="宋体"/>
                <w:color w:val="auto"/>
                <w:sz w:val="18"/>
                <w:szCs w:val="18"/>
              </w:rPr>
            </w:pPr>
          </w:p>
        </w:tc>
      </w:tr>
      <w:tr w14:paraId="1971E30D">
        <w:tblPrEx>
          <w:tblCellMar>
            <w:top w:w="0" w:type="dxa"/>
            <w:left w:w="108" w:type="dxa"/>
            <w:bottom w:w="0" w:type="dxa"/>
            <w:right w:w="108" w:type="dxa"/>
          </w:tblCellMar>
        </w:tblPrEx>
        <w:trPr>
          <w:trHeight w:val="476" w:hRule="atLeast"/>
          <w:jc w:val="center"/>
        </w:trPr>
        <w:tc>
          <w:tcPr>
            <w:tcW w:w="902" w:type="dxa"/>
            <w:tcBorders>
              <w:top w:val="single" w:color="000000" w:sz="4" w:space="0"/>
              <w:left w:val="single" w:color="000000" w:sz="4" w:space="0"/>
              <w:bottom w:val="single" w:color="000000" w:sz="4" w:space="0"/>
              <w:right w:val="single" w:color="000000" w:sz="4" w:space="0"/>
            </w:tcBorders>
            <w:noWrap/>
            <w:vAlign w:val="center"/>
          </w:tcPr>
          <w:p w14:paraId="03814A99">
            <w:pPr>
              <w:widowControl/>
              <w:jc w:val="center"/>
              <w:textAlignment w:val="center"/>
              <w:rPr>
                <w:rFonts w:ascii="宋体" w:hAnsi="宋体" w:cs="宋体"/>
                <w:color w:val="auto"/>
                <w:sz w:val="18"/>
                <w:szCs w:val="18"/>
              </w:rPr>
            </w:pPr>
            <w:r>
              <w:rPr>
                <w:rFonts w:hint="eastAsia" w:ascii="宋体" w:hAnsi="宋体" w:cs="宋体"/>
                <w:color w:val="auto"/>
                <w:sz w:val="18"/>
                <w:szCs w:val="18"/>
              </w:rPr>
              <w:t>5.3.5</w:t>
            </w:r>
          </w:p>
        </w:tc>
        <w:tc>
          <w:tcPr>
            <w:tcW w:w="2709" w:type="dxa"/>
            <w:tcBorders>
              <w:top w:val="single" w:color="000000" w:sz="4" w:space="0"/>
              <w:left w:val="single" w:color="000000" w:sz="4" w:space="0"/>
              <w:bottom w:val="single" w:color="000000" w:sz="4" w:space="0"/>
              <w:right w:val="single" w:color="000000" w:sz="4" w:space="0"/>
            </w:tcBorders>
            <w:vAlign w:val="center"/>
          </w:tcPr>
          <w:p w14:paraId="6D282788">
            <w:pPr>
              <w:widowControl/>
              <w:textAlignment w:val="center"/>
              <w:rPr>
                <w:rFonts w:ascii="宋体" w:hAnsi="宋体" w:cs="宋体"/>
                <w:color w:val="auto"/>
                <w:sz w:val="18"/>
                <w:szCs w:val="18"/>
              </w:rPr>
            </w:pPr>
            <w:r>
              <w:rPr>
                <w:rFonts w:hint="eastAsia" w:ascii="宋体" w:hAnsi="宋体" w:cs="宋体"/>
                <w:color w:val="auto"/>
                <w:sz w:val="18"/>
                <w:szCs w:val="18"/>
              </w:rPr>
              <w:t>里程桩 擦洗</w:t>
            </w:r>
          </w:p>
        </w:tc>
        <w:tc>
          <w:tcPr>
            <w:tcW w:w="869" w:type="dxa"/>
            <w:tcBorders>
              <w:top w:val="single" w:color="000000" w:sz="4" w:space="0"/>
              <w:left w:val="single" w:color="000000" w:sz="4" w:space="0"/>
              <w:bottom w:val="single" w:color="000000" w:sz="4" w:space="0"/>
              <w:right w:val="single" w:color="000000" w:sz="4" w:space="0"/>
            </w:tcBorders>
            <w:noWrap/>
            <w:vAlign w:val="center"/>
          </w:tcPr>
          <w:p w14:paraId="309DD23A">
            <w:pPr>
              <w:widowControl/>
              <w:jc w:val="center"/>
              <w:textAlignment w:val="center"/>
              <w:rPr>
                <w:rFonts w:ascii="宋体" w:hAnsi="宋体" w:cs="宋体"/>
                <w:color w:val="auto"/>
                <w:sz w:val="18"/>
                <w:szCs w:val="18"/>
              </w:rPr>
            </w:pPr>
            <w:r>
              <w:rPr>
                <w:rFonts w:hint="eastAsia" w:ascii="宋体" w:hAnsi="宋体" w:cs="宋体"/>
                <w:color w:val="auto"/>
                <w:sz w:val="18"/>
                <w:szCs w:val="18"/>
              </w:rPr>
              <w:t>套</w:t>
            </w:r>
          </w:p>
        </w:tc>
        <w:tc>
          <w:tcPr>
            <w:tcW w:w="742" w:type="dxa"/>
            <w:tcBorders>
              <w:top w:val="single" w:color="000000" w:sz="4" w:space="0"/>
              <w:left w:val="single" w:color="000000" w:sz="4" w:space="0"/>
              <w:bottom w:val="single" w:color="000000" w:sz="4" w:space="0"/>
              <w:right w:val="single" w:color="000000" w:sz="4" w:space="0"/>
            </w:tcBorders>
            <w:noWrap/>
            <w:vAlign w:val="center"/>
          </w:tcPr>
          <w:p w14:paraId="3EED6D00">
            <w:pPr>
              <w:widowControl/>
              <w:jc w:val="center"/>
              <w:textAlignment w:val="center"/>
              <w:rPr>
                <w:rFonts w:ascii="宋体" w:hAnsi="宋体" w:cs="宋体"/>
                <w:color w:val="auto"/>
                <w:sz w:val="18"/>
                <w:szCs w:val="18"/>
              </w:rPr>
            </w:pPr>
            <w:r>
              <w:rPr>
                <w:rFonts w:hint="eastAsia" w:ascii="宋体" w:hAnsi="宋体" w:cs="宋体"/>
                <w:color w:val="auto"/>
                <w:sz w:val="18"/>
                <w:szCs w:val="18"/>
              </w:rPr>
              <w:t>2</w:t>
            </w:r>
          </w:p>
        </w:tc>
        <w:tc>
          <w:tcPr>
            <w:tcW w:w="1018" w:type="dxa"/>
            <w:tcBorders>
              <w:top w:val="single" w:color="000000" w:sz="4" w:space="0"/>
              <w:left w:val="single" w:color="000000" w:sz="4" w:space="0"/>
              <w:bottom w:val="single" w:color="000000" w:sz="4" w:space="0"/>
              <w:right w:val="single" w:color="000000" w:sz="4" w:space="0"/>
            </w:tcBorders>
            <w:noWrap/>
            <w:vAlign w:val="center"/>
          </w:tcPr>
          <w:p w14:paraId="2CB973FF">
            <w:pPr>
              <w:widowControl/>
              <w:jc w:val="center"/>
              <w:textAlignment w:val="center"/>
              <w:rPr>
                <w:rFonts w:ascii="宋体" w:hAnsi="宋体" w:cs="宋体"/>
                <w:color w:val="auto"/>
                <w:sz w:val="18"/>
                <w:szCs w:val="18"/>
              </w:rPr>
            </w:pPr>
            <w:r>
              <w:rPr>
                <w:rFonts w:hint="eastAsia" w:ascii="宋体" w:hAnsi="宋体" w:cs="宋体"/>
                <w:color w:val="auto"/>
                <w:sz w:val="18"/>
                <w:szCs w:val="18"/>
              </w:rPr>
              <w:t>每周1次</w:t>
            </w:r>
          </w:p>
        </w:tc>
        <w:tc>
          <w:tcPr>
            <w:tcW w:w="914" w:type="dxa"/>
            <w:tcBorders>
              <w:top w:val="single" w:color="000000" w:sz="4" w:space="0"/>
              <w:left w:val="single" w:color="000000" w:sz="4" w:space="0"/>
              <w:bottom w:val="single" w:color="000000" w:sz="4" w:space="0"/>
              <w:right w:val="single" w:color="000000" w:sz="4" w:space="0"/>
            </w:tcBorders>
            <w:noWrap/>
            <w:vAlign w:val="center"/>
          </w:tcPr>
          <w:p w14:paraId="00287067">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66" w:type="dxa"/>
            <w:tcBorders>
              <w:top w:val="single" w:color="000000" w:sz="4" w:space="0"/>
              <w:left w:val="single" w:color="000000" w:sz="4" w:space="0"/>
              <w:bottom w:val="single" w:color="000000" w:sz="4" w:space="0"/>
              <w:right w:val="single" w:color="000000" w:sz="4" w:space="0"/>
            </w:tcBorders>
            <w:noWrap/>
            <w:vAlign w:val="center"/>
          </w:tcPr>
          <w:p w14:paraId="2887F9C3">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22A86012">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641A17DD">
            <w:pPr>
              <w:widowControl/>
              <w:jc w:val="center"/>
              <w:textAlignment w:val="center"/>
              <w:rPr>
                <w:rFonts w:ascii="宋体" w:hAnsi="宋体" w:cs="宋体"/>
                <w:color w:val="auto"/>
                <w:sz w:val="18"/>
                <w:szCs w:val="18"/>
              </w:rPr>
            </w:pPr>
            <w:r>
              <w:rPr>
                <w:rFonts w:hint="eastAsia" w:ascii="宋体" w:hAnsi="宋体" w:cs="宋体"/>
                <w:color w:val="auto"/>
                <w:sz w:val="18"/>
                <w:szCs w:val="18"/>
              </w:rPr>
              <w:t>104</w:t>
            </w:r>
          </w:p>
        </w:tc>
        <w:tc>
          <w:tcPr>
            <w:tcW w:w="1054" w:type="dxa"/>
            <w:tcBorders>
              <w:top w:val="single" w:color="000000" w:sz="4" w:space="0"/>
              <w:left w:val="single" w:color="000000" w:sz="4" w:space="0"/>
              <w:bottom w:val="single" w:color="000000" w:sz="4" w:space="0"/>
              <w:right w:val="single" w:color="000000" w:sz="4" w:space="0"/>
            </w:tcBorders>
            <w:noWrap/>
            <w:vAlign w:val="center"/>
          </w:tcPr>
          <w:p w14:paraId="5E0F7606">
            <w:pPr>
              <w:jc w:val="center"/>
              <w:rPr>
                <w:rFonts w:ascii="宋体" w:hAnsi="宋体" w:cs="宋体"/>
                <w:color w:val="auto"/>
                <w:sz w:val="18"/>
                <w:szCs w:val="18"/>
              </w:rPr>
            </w:pPr>
          </w:p>
        </w:tc>
      </w:tr>
      <w:tr w14:paraId="2A2D28F8">
        <w:tblPrEx>
          <w:tblCellMar>
            <w:top w:w="0" w:type="dxa"/>
            <w:left w:w="108" w:type="dxa"/>
            <w:bottom w:w="0" w:type="dxa"/>
            <w:right w:w="108" w:type="dxa"/>
          </w:tblCellMar>
        </w:tblPrEx>
        <w:trPr>
          <w:trHeight w:val="476" w:hRule="atLeast"/>
          <w:jc w:val="center"/>
        </w:trPr>
        <w:tc>
          <w:tcPr>
            <w:tcW w:w="9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DFC411">
            <w:pPr>
              <w:widowControl/>
              <w:jc w:val="center"/>
              <w:textAlignment w:val="center"/>
              <w:rPr>
                <w:rFonts w:ascii="宋体" w:hAnsi="宋体" w:cs="宋体"/>
                <w:color w:val="auto"/>
                <w:sz w:val="18"/>
                <w:szCs w:val="18"/>
              </w:rPr>
            </w:pPr>
            <w:r>
              <w:rPr>
                <w:rFonts w:hint="eastAsia" w:ascii="宋体" w:hAnsi="宋体" w:cs="宋体"/>
                <w:color w:val="auto"/>
                <w:sz w:val="18"/>
                <w:szCs w:val="18"/>
              </w:rPr>
              <w:t>5.3.6</w:t>
            </w:r>
          </w:p>
        </w:tc>
        <w:tc>
          <w:tcPr>
            <w:tcW w:w="2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F54066">
            <w:pPr>
              <w:widowControl/>
              <w:textAlignment w:val="center"/>
              <w:rPr>
                <w:rFonts w:ascii="宋体" w:hAnsi="宋体" w:cs="宋体"/>
                <w:color w:val="auto"/>
                <w:sz w:val="18"/>
                <w:szCs w:val="18"/>
              </w:rPr>
            </w:pPr>
            <w:r>
              <w:rPr>
                <w:rFonts w:hint="eastAsia" w:ascii="宋体" w:hAnsi="宋体" w:cs="宋体"/>
                <w:color w:val="auto"/>
                <w:sz w:val="18"/>
                <w:szCs w:val="18"/>
              </w:rPr>
              <w:t>里程桩更换</w:t>
            </w:r>
          </w:p>
        </w:tc>
        <w:tc>
          <w:tcPr>
            <w:tcW w:w="8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DDD0D9">
            <w:pPr>
              <w:widowControl/>
              <w:jc w:val="center"/>
              <w:textAlignment w:val="center"/>
              <w:rPr>
                <w:rFonts w:ascii="宋体" w:hAnsi="宋体" w:cs="宋体"/>
                <w:color w:val="auto"/>
                <w:sz w:val="18"/>
                <w:szCs w:val="18"/>
              </w:rPr>
            </w:pPr>
            <w:r>
              <w:rPr>
                <w:rFonts w:hint="eastAsia" w:ascii="宋体" w:hAnsi="宋体" w:cs="宋体"/>
                <w:color w:val="auto"/>
                <w:sz w:val="18"/>
                <w:szCs w:val="18"/>
              </w:rPr>
              <w:t>套</w:t>
            </w:r>
          </w:p>
        </w:tc>
        <w:tc>
          <w:tcPr>
            <w:tcW w:w="7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026F95">
            <w:pPr>
              <w:widowControl/>
              <w:jc w:val="center"/>
              <w:textAlignment w:val="center"/>
              <w:rPr>
                <w:rFonts w:ascii="宋体" w:hAnsi="宋体" w:cs="宋体"/>
                <w:color w:val="auto"/>
                <w:sz w:val="18"/>
                <w:szCs w:val="18"/>
              </w:rPr>
            </w:pPr>
            <w:r>
              <w:rPr>
                <w:rFonts w:hint="eastAsia" w:ascii="宋体" w:hAnsi="宋体" w:cs="宋体"/>
                <w:color w:val="auto"/>
                <w:sz w:val="18"/>
                <w:szCs w:val="18"/>
              </w:rPr>
              <w:t>2</w:t>
            </w:r>
          </w:p>
        </w:tc>
        <w:tc>
          <w:tcPr>
            <w:tcW w:w="10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C8FED8">
            <w:pPr>
              <w:widowControl/>
              <w:jc w:val="center"/>
              <w:textAlignment w:val="center"/>
              <w:rPr>
                <w:rFonts w:ascii="宋体" w:hAnsi="宋体" w:cs="宋体"/>
                <w:color w:val="auto"/>
                <w:sz w:val="18"/>
                <w:szCs w:val="18"/>
              </w:rPr>
            </w:pPr>
            <w:r>
              <w:rPr>
                <w:rFonts w:hint="eastAsia" w:ascii="宋体" w:hAnsi="宋体" w:cs="宋体"/>
                <w:color w:val="auto"/>
                <w:sz w:val="18"/>
                <w:szCs w:val="18"/>
              </w:rPr>
              <w:t>3年1次</w:t>
            </w:r>
          </w:p>
        </w:tc>
        <w:tc>
          <w:tcPr>
            <w:tcW w:w="9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9F434B">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E6284B">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1A8D3D">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CA2C28">
            <w:pPr>
              <w:widowControl/>
              <w:jc w:val="center"/>
              <w:textAlignment w:val="center"/>
              <w:rPr>
                <w:rFonts w:ascii="宋体" w:hAnsi="宋体" w:cs="宋体"/>
                <w:color w:val="auto"/>
                <w:sz w:val="18"/>
                <w:szCs w:val="18"/>
              </w:rPr>
            </w:pPr>
            <w:r>
              <w:rPr>
                <w:rFonts w:hint="eastAsia" w:ascii="宋体" w:hAnsi="宋体" w:cs="宋体"/>
                <w:color w:val="auto"/>
                <w:sz w:val="18"/>
                <w:szCs w:val="18"/>
              </w:rPr>
              <w:t>0.666</w:t>
            </w:r>
          </w:p>
        </w:tc>
        <w:tc>
          <w:tcPr>
            <w:tcW w:w="10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EDC216">
            <w:pPr>
              <w:jc w:val="center"/>
              <w:rPr>
                <w:rFonts w:ascii="宋体" w:hAnsi="宋体" w:cs="宋体"/>
                <w:color w:val="auto"/>
                <w:sz w:val="18"/>
                <w:szCs w:val="18"/>
              </w:rPr>
            </w:pPr>
          </w:p>
        </w:tc>
      </w:tr>
      <w:tr w14:paraId="16BF0EB2">
        <w:tblPrEx>
          <w:tblCellMar>
            <w:top w:w="0" w:type="dxa"/>
            <w:left w:w="108" w:type="dxa"/>
            <w:bottom w:w="0" w:type="dxa"/>
            <w:right w:w="108" w:type="dxa"/>
          </w:tblCellMar>
        </w:tblPrEx>
        <w:trPr>
          <w:trHeight w:val="476" w:hRule="atLeast"/>
          <w:jc w:val="center"/>
        </w:trPr>
        <w:tc>
          <w:tcPr>
            <w:tcW w:w="902" w:type="dxa"/>
            <w:tcBorders>
              <w:top w:val="single" w:color="000000" w:sz="4" w:space="0"/>
              <w:left w:val="single" w:color="000000" w:sz="4" w:space="0"/>
              <w:bottom w:val="single" w:color="000000" w:sz="4" w:space="0"/>
              <w:right w:val="single" w:color="000000" w:sz="4" w:space="0"/>
            </w:tcBorders>
            <w:noWrap/>
            <w:vAlign w:val="center"/>
          </w:tcPr>
          <w:p w14:paraId="5A4A59BB">
            <w:pPr>
              <w:widowControl/>
              <w:jc w:val="center"/>
              <w:textAlignment w:val="center"/>
              <w:rPr>
                <w:rFonts w:ascii="宋体" w:hAnsi="宋体" w:cs="宋体"/>
                <w:b/>
                <w:bCs/>
                <w:color w:val="auto"/>
                <w:sz w:val="18"/>
                <w:szCs w:val="18"/>
              </w:rPr>
            </w:pPr>
            <w:r>
              <w:rPr>
                <w:rFonts w:hint="eastAsia" w:ascii="宋体" w:hAnsi="宋体" w:cs="宋体"/>
                <w:b/>
                <w:bCs/>
                <w:color w:val="auto"/>
                <w:sz w:val="18"/>
                <w:szCs w:val="18"/>
              </w:rPr>
              <w:t>5.4</w:t>
            </w:r>
          </w:p>
        </w:tc>
        <w:tc>
          <w:tcPr>
            <w:tcW w:w="2709" w:type="dxa"/>
            <w:tcBorders>
              <w:top w:val="nil"/>
              <w:left w:val="nil"/>
              <w:bottom w:val="nil"/>
              <w:right w:val="nil"/>
            </w:tcBorders>
            <w:vAlign w:val="center"/>
          </w:tcPr>
          <w:p w14:paraId="2E884E12">
            <w:pPr>
              <w:widowControl/>
              <w:textAlignment w:val="center"/>
              <w:rPr>
                <w:rFonts w:ascii="宋体" w:hAnsi="宋体" w:cs="宋体"/>
                <w:b/>
                <w:bCs/>
                <w:color w:val="auto"/>
                <w:sz w:val="18"/>
                <w:szCs w:val="18"/>
              </w:rPr>
            </w:pPr>
            <w:r>
              <w:rPr>
                <w:rFonts w:hint="eastAsia" w:ascii="宋体" w:hAnsi="宋体" w:cs="宋体"/>
                <w:b/>
                <w:bCs/>
                <w:color w:val="auto"/>
                <w:sz w:val="18"/>
                <w:szCs w:val="18"/>
              </w:rPr>
              <w:t>水尺维修养护</w:t>
            </w:r>
          </w:p>
        </w:tc>
        <w:tc>
          <w:tcPr>
            <w:tcW w:w="869" w:type="dxa"/>
            <w:tcBorders>
              <w:top w:val="single" w:color="000000" w:sz="4" w:space="0"/>
              <w:left w:val="single" w:color="000000" w:sz="4" w:space="0"/>
              <w:bottom w:val="single" w:color="000000" w:sz="4" w:space="0"/>
              <w:right w:val="single" w:color="000000" w:sz="4" w:space="0"/>
            </w:tcBorders>
            <w:noWrap/>
            <w:vAlign w:val="center"/>
          </w:tcPr>
          <w:p w14:paraId="5465B6E2">
            <w:pPr>
              <w:jc w:val="center"/>
              <w:rPr>
                <w:rFonts w:ascii="宋体" w:hAnsi="宋体" w:cs="宋体"/>
                <w:color w:val="auto"/>
                <w:sz w:val="18"/>
                <w:szCs w:val="18"/>
              </w:rPr>
            </w:pPr>
          </w:p>
        </w:tc>
        <w:tc>
          <w:tcPr>
            <w:tcW w:w="742" w:type="dxa"/>
            <w:tcBorders>
              <w:top w:val="single" w:color="000000" w:sz="4" w:space="0"/>
              <w:left w:val="single" w:color="000000" w:sz="4" w:space="0"/>
              <w:bottom w:val="single" w:color="000000" w:sz="4" w:space="0"/>
              <w:right w:val="single" w:color="000000" w:sz="4" w:space="0"/>
            </w:tcBorders>
            <w:noWrap/>
            <w:vAlign w:val="center"/>
          </w:tcPr>
          <w:p w14:paraId="703965B2">
            <w:pPr>
              <w:jc w:val="center"/>
              <w:rPr>
                <w:rFonts w:ascii="宋体" w:hAnsi="宋体" w:cs="宋体"/>
                <w:color w:val="auto"/>
                <w:sz w:val="18"/>
                <w:szCs w:val="18"/>
              </w:rPr>
            </w:pPr>
          </w:p>
        </w:tc>
        <w:tc>
          <w:tcPr>
            <w:tcW w:w="1018" w:type="dxa"/>
            <w:tcBorders>
              <w:top w:val="single" w:color="000000" w:sz="4" w:space="0"/>
              <w:left w:val="single" w:color="000000" w:sz="4" w:space="0"/>
              <w:bottom w:val="single" w:color="000000" w:sz="4" w:space="0"/>
              <w:right w:val="single" w:color="000000" w:sz="4" w:space="0"/>
            </w:tcBorders>
            <w:noWrap/>
            <w:vAlign w:val="center"/>
          </w:tcPr>
          <w:p w14:paraId="35961616">
            <w:pPr>
              <w:jc w:val="center"/>
              <w:rPr>
                <w:rFonts w:ascii="宋体" w:hAnsi="宋体" w:cs="宋体"/>
                <w:color w:val="auto"/>
                <w:sz w:val="18"/>
                <w:szCs w:val="18"/>
              </w:rPr>
            </w:pPr>
          </w:p>
        </w:tc>
        <w:tc>
          <w:tcPr>
            <w:tcW w:w="914" w:type="dxa"/>
            <w:tcBorders>
              <w:top w:val="single" w:color="000000" w:sz="4" w:space="0"/>
              <w:left w:val="single" w:color="000000" w:sz="4" w:space="0"/>
              <w:bottom w:val="single" w:color="000000" w:sz="4" w:space="0"/>
              <w:right w:val="single" w:color="000000" w:sz="4" w:space="0"/>
            </w:tcBorders>
            <w:noWrap/>
            <w:vAlign w:val="center"/>
          </w:tcPr>
          <w:p w14:paraId="01EC377B">
            <w:pPr>
              <w:jc w:val="center"/>
              <w:rPr>
                <w:rFonts w:ascii="宋体" w:hAnsi="宋体" w:cs="宋体"/>
                <w:color w:val="auto"/>
                <w:sz w:val="18"/>
                <w:szCs w:val="18"/>
              </w:rPr>
            </w:pPr>
          </w:p>
        </w:tc>
        <w:tc>
          <w:tcPr>
            <w:tcW w:w="766" w:type="dxa"/>
            <w:tcBorders>
              <w:top w:val="single" w:color="000000" w:sz="4" w:space="0"/>
              <w:left w:val="single" w:color="000000" w:sz="4" w:space="0"/>
              <w:bottom w:val="single" w:color="000000" w:sz="4" w:space="0"/>
              <w:right w:val="single" w:color="000000" w:sz="4" w:space="0"/>
            </w:tcBorders>
            <w:noWrap/>
            <w:vAlign w:val="center"/>
          </w:tcPr>
          <w:p w14:paraId="3B3F6C26">
            <w:pPr>
              <w:jc w:val="center"/>
              <w:rPr>
                <w:rFonts w:ascii="宋体" w:hAnsi="宋体" w:cs="宋体"/>
                <w:color w:val="auto"/>
                <w:sz w:val="18"/>
                <w:szCs w:val="18"/>
              </w:rPr>
            </w:pP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31896CD1">
            <w:pPr>
              <w:jc w:val="center"/>
              <w:rPr>
                <w:rFonts w:ascii="宋体" w:hAnsi="宋体" w:cs="宋体"/>
                <w:color w:val="auto"/>
                <w:sz w:val="18"/>
                <w:szCs w:val="18"/>
              </w:rPr>
            </w:pP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43D329DC">
            <w:pPr>
              <w:jc w:val="center"/>
              <w:rPr>
                <w:rFonts w:ascii="宋体" w:hAnsi="宋体" w:cs="宋体"/>
                <w:color w:val="auto"/>
                <w:sz w:val="18"/>
                <w:szCs w:val="18"/>
              </w:rPr>
            </w:pPr>
          </w:p>
        </w:tc>
        <w:tc>
          <w:tcPr>
            <w:tcW w:w="1054" w:type="dxa"/>
            <w:tcBorders>
              <w:top w:val="single" w:color="000000" w:sz="4" w:space="0"/>
              <w:left w:val="single" w:color="000000" w:sz="4" w:space="0"/>
              <w:bottom w:val="single" w:color="000000" w:sz="4" w:space="0"/>
              <w:right w:val="single" w:color="000000" w:sz="4" w:space="0"/>
            </w:tcBorders>
            <w:noWrap/>
            <w:vAlign w:val="center"/>
          </w:tcPr>
          <w:p w14:paraId="2D498499">
            <w:pPr>
              <w:jc w:val="center"/>
              <w:rPr>
                <w:rFonts w:ascii="宋体" w:hAnsi="宋体" w:cs="宋体"/>
                <w:color w:val="auto"/>
                <w:sz w:val="18"/>
                <w:szCs w:val="18"/>
              </w:rPr>
            </w:pPr>
          </w:p>
        </w:tc>
      </w:tr>
      <w:tr w14:paraId="268F676C">
        <w:tblPrEx>
          <w:tblCellMar>
            <w:top w:w="0" w:type="dxa"/>
            <w:left w:w="108" w:type="dxa"/>
            <w:bottom w:w="0" w:type="dxa"/>
            <w:right w:w="108" w:type="dxa"/>
          </w:tblCellMar>
        </w:tblPrEx>
        <w:trPr>
          <w:trHeight w:val="476" w:hRule="atLeast"/>
          <w:jc w:val="center"/>
        </w:trPr>
        <w:tc>
          <w:tcPr>
            <w:tcW w:w="902" w:type="dxa"/>
            <w:tcBorders>
              <w:top w:val="single" w:color="000000" w:sz="4" w:space="0"/>
              <w:left w:val="single" w:color="000000" w:sz="4" w:space="0"/>
              <w:bottom w:val="single" w:color="000000" w:sz="4" w:space="0"/>
              <w:right w:val="single" w:color="000000" w:sz="4" w:space="0"/>
            </w:tcBorders>
            <w:noWrap/>
            <w:vAlign w:val="center"/>
          </w:tcPr>
          <w:p w14:paraId="5EC1F885">
            <w:pPr>
              <w:widowControl/>
              <w:jc w:val="center"/>
              <w:textAlignment w:val="center"/>
              <w:rPr>
                <w:rFonts w:ascii="宋体" w:hAnsi="宋体" w:cs="宋体"/>
                <w:color w:val="auto"/>
                <w:sz w:val="18"/>
                <w:szCs w:val="18"/>
              </w:rPr>
            </w:pPr>
            <w:r>
              <w:rPr>
                <w:rFonts w:hint="eastAsia" w:ascii="宋体" w:hAnsi="宋体" w:cs="宋体"/>
                <w:color w:val="auto"/>
                <w:sz w:val="18"/>
                <w:szCs w:val="18"/>
              </w:rPr>
              <w:t>5.4.1</w:t>
            </w:r>
          </w:p>
        </w:tc>
        <w:tc>
          <w:tcPr>
            <w:tcW w:w="2709" w:type="dxa"/>
            <w:tcBorders>
              <w:top w:val="single" w:color="000000" w:sz="4" w:space="0"/>
              <w:left w:val="single" w:color="000000" w:sz="4" w:space="0"/>
              <w:bottom w:val="single" w:color="000000" w:sz="4" w:space="0"/>
              <w:right w:val="single" w:color="000000" w:sz="4" w:space="0"/>
            </w:tcBorders>
            <w:vAlign w:val="center"/>
          </w:tcPr>
          <w:p w14:paraId="711A74DD">
            <w:pPr>
              <w:widowControl/>
              <w:textAlignment w:val="center"/>
              <w:rPr>
                <w:rFonts w:ascii="宋体" w:hAnsi="宋体" w:cs="宋体"/>
                <w:color w:val="auto"/>
                <w:sz w:val="18"/>
                <w:szCs w:val="18"/>
              </w:rPr>
            </w:pPr>
            <w:r>
              <w:rPr>
                <w:rFonts w:hint="eastAsia" w:ascii="宋体" w:hAnsi="宋体" w:cs="宋体"/>
                <w:color w:val="auto"/>
                <w:sz w:val="18"/>
                <w:szCs w:val="18"/>
              </w:rPr>
              <w:t>水尺 擦洗</w:t>
            </w:r>
          </w:p>
        </w:tc>
        <w:tc>
          <w:tcPr>
            <w:tcW w:w="869" w:type="dxa"/>
            <w:tcBorders>
              <w:top w:val="single" w:color="000000" w:sz="4" w:space="0"/>
              <w:left w:val="single" w:color="000000" w:sz="4" w:space="0"/>
              <w:bottom w:val="single" w:color="000000" w:sz="4" w:space="0"/>
              <w:right w:val="single" w:color="000000" w:sz="4" w:space="0"/>
            </w:tcBorders>
            <w:noWrap/>
            <w:vAlign w:val="center"/>
          </w:tcPr>
          <w:p w14:paraId="6159F67F">
            <w:pPr>
              <w:widowControl/>
              <w:jc w:val="center"/>
              <w:textAlignment w:val="center"/>
              <w:rPr>
                <w:rFonts w:ascii="宋体" w:hAnsi="宋体" w:cs="宋体"/>
                <w:color w:val="auto"/>
                <w:sz w:val="18"/>
                <w:szCs w:val="18"/>
              </w:rPr>
            </w:pPr>
            <w:r>
              <w:rPr>
                <w:rFonts w:hint="eastAsia" w:ascii="宋体" w:hAnsi="宋体" w:cs="宋体"/>
                <w:color w:val="auto"/>
                <w:sz w:val="18"/>
                <w:szCs w:val="18"/>
              </w:rPr>
              <w:t>m</w:t>
            </w:r>
          </w:p>
        </w:tc>
        <w:tc>
          <w:tcPr>
            <w:tcW w:w="742" w:type="dxa"/>
            <w:tcBorders>
              <w:top w:val="single" w:color="000000" w:sz="4" w:space="0"/>
              <w:left w:val="single" w:color="000000" w:sz="4" w:space="0"/>
              <w:bottom w:val="single" w:color="000000" w:sz="4" w:space="0"/>
              <w:right w:val="single" w:color="000000" w:sz="4" w:space="0"/>
            </w:tcBorders>
            <w:noWrap/>
            <w:vAlign w:val="center"/>
          </w:tcPr>
          <w:p w14:paraId="3B881645">
            <w:pPr>
              <w:widowControl/>
              <w:jc w:val="center"/>
              <w:textAlignment w:val="center"/>
              <w:rPr>
                <w:rFonts w:ascii="宋体" w:hAnsi="宋体" w:cs="宋体"/>
                <w:color w:val="auto"/>
                <w:sz w:val="18"/>
                <w:szCs w:val="18"/>
              </w:rPr>
            </w:pPr>
            <w:r>
              <w:rPr>
                <w:rFonts w:hint="eastAsia" w:ascii="宋体" w:hAnsi="宋体" w:cs="宋体"/>
                <w:color w:val="auto"/>
                <w:sz w:val="18"/>
                <w:szCs w:val="18"/>
              </w:rPr>
              <w:t>3</w:t>
            </w:r>
          </w:p>
        </w:tc>
        <w:tc>
          <w:tcPr>
            <w:tcW w:w="1018" w:type="dxa"/>
            <w:tcBorders>
              <w:top w:val="single" w:color="000000" w:sz="4" w:space="0"/>
              <w:left w:val="single" w:color="000000" w:sz="4" w:space="0"/>
              <w:bottom w:val="single" w:color="000000" w:sz="4" w:space="0"/>
              <w:right w:val="single" w:color="000000" w:sz="4" w:space="0"/>
            </w:tcBorders>
            <w:noWrap/>
            <w:vAlign w:val="center"/>
          </w:tcPr>
          <w:p w14:paraId="6D08899B">
            <w:pPr>
              <w:widowControl/>
              <w:jc w:val="center"/>
              <w:textAlignment w:val="center"/>
              <w:rPr>
                <w:rFonts w:ascii="宋体" w:hAnsi="宋体" w:cs="宋体"/>
                <w:color w:val="auto"/>
                <w:sz w:val="18"/>
                <w:szCs w:val="18"/>
              </w:rPr>
            </w:pPr>
            <w:r>
              <w:rPr>
                <w:rFonts w:hint="eastAsia" w:ascii="宋体" w:hAnsi="宋体" w:cs="宋体"/>
                <w:color w:val="auto"/>
                <w:sz w:val="18"/>
                <w:szCs w:val="18"/>
              </w:rPr>
              <w:t>每月1次</w:t>
            </w:r>
          </w:p>
        </w:tc>
        <w:tc>
          <w:tcPr>
            <w:tcW w:w="914" w:type="dxa"/>
            <w:tcBorders>
              <w:top w:val="single" w:color="000000" w:sz="4" w:space="0"/>
              <w:left w:val="single" w:color="000000" w:sz="4" w:space="0"/>
              <w:bottom w:val="single" w:color="000000" w:sz="4" w:space="0"/>
              <w:right w:val="single" w:color="000000" w:sz="4" w:space="0"/>
            </w:tcBorders>
            <w:noWrap/>
            <w:vAlign w:val="center"/>
          </w:tcPr>
          <w:p w14:paraId="4BD09B47">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66" w:type="dxa"/>
            <w:tcBorders>
              <w:top w:val="single" w:color="000000" w:sz="4" w:space="0"/>
              <w:left w:val="single" w:color="000000" w:sz="4" w:space="0"/>
              <w:bottom w:val="single" w:color="000000" w:sz="4" w:space="0"/>
              <w:right w:val="single" w:color="000000" w:sz="4" w:space="0"/>
            </w:tcBorders>
            <w:noWrap/>
            <w:vAlign w:val="center"/>
          </w:tcPr>
          <w:p w14:paraId="4AB16CF1">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32F3547B">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761F5E81">
            <w:pPr>
              <w:widowControl/>
              <w:jc w:val="center"/>
              <w:textAlignment w:val="center"/>
              <w:rPr>
                <w:rFonts w:ascii="宋体" w:hAnsi="宋体" w:cs="宋体"/>
                <w:color w:val="auto"/>
                <w:sz w:val="18"/>
                <w:szCs w:val="18"/>
              </w:rPr>
            </w:pPr>
            <w:r>
              <w:rPr>
                <w:rFonts w:hint="eastAsia" w:ascii="宋体" w:hAnsi="宋体" w:cs="宋体"/>
                <w:color w:val="auto"/>
                <w:sz w:val="18"/>
                <w:szCs w:val="18"/>
              </w:rPr>
              <w:t>36</w:t>
            </w:r>
          </w:p>
        </w:tc>
        <w:tc>
          <w:tcPr>
            <w:tcW w:w="1054" w:type="dxa"/>
            <w:tcBorders>
              <w:top w:val="single" w:color="000000" w:sz="4" w:space="0"/>
              <w:left w:val="single" w:color="000000" w:sz="4" w:space="0"/>
              <w:bottom w:val="single" w:color="000000" w:sz="4" w:space="0"/>
              <w:right w:val="single" w:color="000000" w:sz="4" w:space="0"/>
            </w:tcBorders>
            <w:noWrap/>
            <w:vAlign w:val="center"/>
          </w:tcPr>
          <w:p w14:paraId="36CEC4C6">
            <w:pPr>
              <w:jc w:val="center"/>
              <w:rPr>
                <w:rFonts w:ascii="宋体" w:hAnsi="宋体" w:cs="宋体"/>
                <w:color w:val="auto"/>
                <w:sz w:val="18"/>
                <w:szCs w:val="18"/>
              </w:rPr>
            </w:pPr>
          </w:p>
        </w:tc>
      </w:tr>
      <w:tr w14:paraId="629848F6">
        <w:tblPrEx>
          <w:tblCellMar>
            <w:top w:w="0" w:type="dxa"/>
            <w:left w:w="108" w:type="dxa"/>
            <w:bottom w:w="0" w:type="dxa"/>
            <w:right w:w="108" w:type="dxa"/>
          </w:tblCellMar>
        </w:tblPrEx>
        <w:trPr>
          <w:trHeight w:val="613" w:hRule="atLeast"/>
          <w:jc w:val="center"/>
        </w:trPr>
        <w:tc>
          <w:tcPr>
            <w:tcW w:w="902" w:type="dxa"/>
            <w:tcBorders>
              <w:top w:val="single" w:color="000000" w:sz="4" w:space="0"/>
              <w:left w:val="single" w:color="000000" w:sz="4" w:space="0"/>
              <w:bottom w:val="single" w:color="000000" w:sz="4" w:space="0"/>
              <w:right w:val="single" w:color="000000" w:sz="4" w:space="0"/>
            </w:tcBorders>
            <w:noWrap/>
            <w:vAlign w:val="center"/>
          </w:tcPr>
          <w:p w14:paraId="3979FF43">
            <w:pPr>
              <w:widowControl/>
              <w:jc w:val="center"/>
              <w:textAlignment w:val="center"/>
              <w:rPr>
                <w:rFonts w:ascii="宋体" w:hAnsi="宋体" w:cs="宋体"/>
                <w:color w:val="auto"/>
                <w:sz w:val="18"/>
                <w:szCs w:val="18"/>
              </w:rPr>
            </w:pPr>
            <w:r>
              <w:rPr>
                <w:rFonts w:hint="eastAsia" w:ascii="宋体" w:hAnsi="宋体" w:cs="宋体"/>
                <w:color w:val="auto"/>
                <w:sz w:val="18"/>
                <w:szCs w:val="18"/>
              </w:rPr>
              <w:t>5.4.2</w:t>
            </w:r>
          </w:p>
        </w:tc>
        <w:tc>
          <w:tcPr>
            <w:tcW w:w="2709" w:type="dxa"/>
            <w:tcBorders>
              <w:top w:val="single" w:color="000000" w:sz="4" w:space="0"/>
              <w:left w:val="single" w:color="000000" w:sz="4" w:space="0"/>
              <w:bottom w:val="single" w:color="000000" w:sz="4" w:space="0"/>
              <w:right w:val="single" w:color="000000" w:sz="4" w:space="0"/>
            </w:tcBorders>
            <w:vAlign w:val="center"/>
          </w:tcPr>
          <w:p w14:paraId="4AB3B569">
            <w:pPr>
              <w:widowControl/>
              <w:textAlignment w:val="center"/>
              <w:rPr>
                <w:rFonts w:ascii="宋体" w:hAnsi="宋体" w:cs="宋体"/>
                <w:color w:val="auto"/>
                <w:sz w:val="18"/>
                <w:szCs w:val="18"/>
              </w:rPr>
            </w:pPr>
            <w:r>
              <w:rPr>
                <w:rFonts w:hint="eastAsia" w:ascii="宋体" w:hAnsi="宋体" w:cs="宋体"/>
                <w:color w:val="auto"/>
                <w:sz w:val="18"/>
                <w:szCs w:val="18"/>
              </w:rPr>
              <w:t>水尺 紧固件加固、除锈</w:t>
            </w:r>
          </w:p>
        </w:tc>
        <w:tc>
          <w:tcPr>
            <w:tcW w:w="869" w:type="dxa"/>
            <w:tcBorders>
              <w:top w:val="single" w:color="000000" w:sz="4" w:space="0"/>
              <w:left w:val="single" w:color="000000" w:sz="4" w:space="0"/>
              <w:bottom w:val="single" w:color="000000" w:sz="4" w:space="0"/>
              <w:right w:val="single" w:color="000000" w:sz="4" w:space="0"/>
            </w:tcBorders>
            <w:noWrap/>
            <w:vAlign w:val="center"/>
          </w:tcPr>
          <w:p w14:paraId="7130A045">
            <w:pPr>
              <w:widowControl/>
              <w:jc w:val="center"/>
              <w:textAlignment w:val="center"/>
              <w:rPr>
                <w:rFonts w:ascii="宋体" w:hAnsi="宋体" w:cs="宋体"/>
                <w:color w:val="auto"/>
                <w:sz w:val="18"/>
                <w:szCs w:val="18"/>
              </w:rPr>
            </w:pPr>
            <w:r>
              <w:rPr>
                <w:rFonts w:hint="eastAsia" w:ascii="宋体" w:hAnsi="宋体" w:cs="宋体"/>
                <w:color w:val="auto"/>
                <w:sz w:val="18"/>
                <w:szCs w:val="18"/>
              </w:rPr>
              <w:t>个</w:t>
            </w:r>
          </w:p>
        </w:tc>
        <w:tc>
          <w:tcPr>
            <w:tcW w:w="742" w:type="dxa"/>
            <w:tcBorders>
              <w:top w:val="single" w:color="000000" w:sz="4" w:space="0"/>
              <w:left w:val="single" w:color="000000" w:sz="4" w:space="0"/>
              <w:bottom w:val="single" w:color="000000" w:sz="4" w:space="0"/>
              <w:right w:val="single" w:color="000000" w:sz="4" w:space="0"/>
            </w:tcBorders>
            <w:noWrap/>
            <w:vAlign w:val="center"/>
          </w:tcPr>
          <w:p w14:paraId="023BBDB7">
            <w:pPr>
              <w:widowControl/>
              <w:jc w:val="center"/>
              <w:textAlignment w:val="center"/>
              <w:rPr>
                <w:rFonts w:ascii="宋体" w:hAnsi="宋体" w:cs="宋体"/>
                <w:color w:val="auto"/>
                <w:sz w:val="18"/>
                <w:szCs w:val="18"/>
              </w:rPr>
            </w:pPr>
            <w:r>
              <w:rPr>
                <w:rFonts w:hint="eastAsia" w:ascii="宋体" w:hAnsi="宋体" w:cs="宋体"/>
                <w:color w:val="auto"/>
                <w:sz w:val="18"/>
                <w:szCs w:val="18"/>
              </w:rPr>
              <w:t>4</w:t>
            </w:r>
          </w:p>
        </w:tc>
        <w:tc>
          <w:tcPr>
            <w:tcW w:w="1018" w:type="dxa"/>
            <w:tcBorders>
              <w:top w:val="single" w:color="000000" w:sz="4" w:space="0"/>
              <w:left w:val="single" w:color="000000" w:sz="4" w:space="0"/>
              <w:bottom w:val="single" w:color="000000" w:sz="4" w:space="0"/>
              <w:right w:val="single" w:color="000000" w:sz="4" w:space="0"/>
            </w:tcBorders>
            <w:noWrap/>
            <w:vAlign w:val="center"/>
          </w:tcPr>
          <w:p w14:paraId="1DE34CCE">
            <w:pPr>
              <w:widowControl/>
              <w:jc w:val="center"/>
              <w:textAlignment w:val="center"/>
              <w:rPr>
                <w:rFonts w:ascii="宋体" w:hAnsi="宋体" w:cs="宋体"/>
                <w:color w:val="auto"/>
                <w:sz w:val="18"/>
                <w:szCs w:val="18"/>
              </w:rPr>
            </w:pPr>
            <w:r>
              <w:rPr>
                <w:rFonts w:hint="eastAsia" w:ascii="宋体" w:hAnsi="宋体" w:cs="宋体"/>
                <w:color w:val="auto"/>
                <w:sz w:val="18"/>
                <w:szCs w:val="18"/>
              </w:rPr>
              <w:t>每年1次</w:t>
            </w:r>
          </w:p>
        </w:tc>
        <w:tc>
          <w:tcPr>
            <w:tcW w:w="914" w:type="dxa"/>
            <w:tcBorders>
              <w:top w:val="single" w:color="000000" w:sz="4" w:space="0"/>
              <w:left w:val="single" w:color="000000" w:sz="4" w:space="0"/>
              <w:bottom w:val="single" w:color="000000" w:sz="4" w:space="0"/>
              <w:right w:val="single" w:color="000000" w:sz="4" w:space="0"/>
            </w:tcBorders>
            <w:noWrap/>
            <w:vAlign w:val="center"/>
          </w:tcPr>
          <w:p w14:paraId="55C82DBF">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66" w:type="dxa"/>
            <w:tcBorders>
              <w:top w:val="single" w:color="000000" w:sz="4" w:space="0"/>
              <w:left w:val="single" w:color="000000" w:sz="4" w:space="0"/>
              <w:bottom w:val="single" w:color="000000" w:sz="4" w:space="0"/>
              <w:right w:val="single" w:color="000000" w:sz="4" w:space="0"/>
            </w:tcBorders>
            <w:noWrap/>
            <w:vAlign w:val="center"/>
          </w:tcPr>
          <w:p w14:paraId="77CE9E52">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0D275B87">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45D09E7D">
            <w:pPr>
              <w:widowControl/>
              <w:jc w:val="center"/>
              <w:textAlignment w:val="center"/>
              <w:rPr>
                <w:rFonts w:ascii="宋体" w:hAnsi="宋体" w:cs="宋体"/>
                <w:color w:val="auto"/>
                <w:sz w:val="18"/>
                <w:szCs w:val="18"/>
              </w:rPr>
            </w:pPr>
            <w:r>
              <w:rPr>
                <w:rFonts w:hint="eastAsia" w:ascii="宋体" w:hAnsi="宋体" w:cs="宋体"/>
                <w:color w:val="auto"/>
                <w:sz w:val="18"/>
                <w:szCs w:val="18"/>
              </w:rPr>
              <w:t>4</w:t>
            </w:r>
          </w:p>
        </w:tc>
        <w:tc>
          <w:tcPr>
            <w:tcW w:w="1054" w:type="dxa"/>
            <w:tcBorders>
              <w:top w:val="single" w:color="000000" w:sz="4" w:space="0"/>
              <w:left w:val="single" w:color="000000" w:sz="4" w:space="0"/>
              <w:bottom w:val="single" w:color="000000" w:sz="4" w:space="0"/>
              <w:right w:val="single" w:color="000000" w:sz="4" w:space="0"/>
            </w:tcBorders>
            <w:noWrap/>
            <w:vAlign w:val="center"/>
          </w:tcPr>
          <w:p w14:paraId="2FA0CAC6">
            <w:pPr>
              <w:jc w:val="center"/>
              <w:rPr>
                <w:rFonts w:ascii="宋体" w:hAnsi="宋体" w:cs="宋体"/>
                <w:color w:val="auto"/>
                <w:sz w:val="18"/>
                <w:szCs w:val="18"/>
              </w:rPr>
            </w:pPr>
          </w:p>
        </w:tc>
      </w:tr>
      <w:tr w14:paraId="4711F3F9">
        <w:tblPrEx>
          <w:tblCellMar>
            <w:top w:w="0" w:type="dxa"/>
            <w:left w:w="108" w:type="dxa"/>
            <w:bottom w:w="0" w:type="dxa"/>
            <w:right w:w="108" w:type="dxa"/>
          </w:tblCellMar>
        </w:tblPrEx>
        <w:trPr>
          <w:trHeight w:val="476" w:hRule="atLeast"/>
          <w:jc w:val="center"/>
        </w:trPr>
        <w:tc>
          <w:tcPr>
            <w:tcW w:w="902" w:type="dxa"/>
            <w:tcBorders>
              <w:top w:val="single" w:color="000000" w:sz="4" w:space="0"/>
              <w:left w:val="single" w:color="000000" w:sz="4" w:space="0"/>
              <w:bottom w:val="single" w:color="000000" w:sz="4" w:space="0"/>
              <w:right w:val="single" w:color="000000" w:sz="4" w:space="0"/>
            </w:tcBorders>
            <w:noWrap/>
            <w:vAlign w:val="center"/>
          </w:tcPr>
          <w:p w14:paraId="3F410723">
            <w:pPr>
              <w:widowControl/>
              <w:jc w:val="center"/>
              <w:textAlignment w:val="center"/>
              <w:rPr>
                <w:rFonts w:ascii="宋体" w:hAnsi="宋体" w:cs="宋体"/>
                <w:color w:val="auto"/>
                <w:sz w:val="18"/>
                <w:szCs w:val="18"/>
              </w:rPr>
            </w:pPr>
            <w:r>
              <w:rPr>
                <w:rFonts w:hint="eastAsia" w:ascii="宋体" w:hAnsi="宋体" w:cs="宋体"/>
                <w:color w:val="auto"/>
                <w:sz w:val="18"/>
                <w:szCs w:val="18"/>
              </w:rPr>
              <w:t>5.4.3</w:t>
            </w:r>
          </w:p>
        </w:tc>
        <w:tc>
          <w:tcPr>
            <w:tcW w:w="2709" w:type="dxa"/>
            <w:tcBorders>
              <w:top w:val="single" w:color="000000" w:sz="4" w:space="0"/>
              <w:left w:val="single" w:color="000000" w:sz="4" w:space="0"/>
              <w:bottom w:val="single" w:color="000000" w:sz="4" w:space="0"/>
              <w:right w:val="single" w:color="000000" w:sz="4" w:space="0"/>
            </w:tcBorders>
            <w:vAlign w:val="center"/>
          </w:tcPr>
          <w:p w14:paraId="28C871FA">
            <w:pPr>
              <w:widowControl/>
              <w:textAlignment w:val="center"/>
              <w:rPr>
                <w:rFonts w:ascii="宋体" w:hAnsi="宋体" w:cs="宋体"/>
                <w:color w:val="auto"/>
                <w:sz w:val="18"/>
                <w:szCs w:val="18"/>
              </w:rPr>
            </w:pPr>
            <w:r>
              <w:rPr>
                <w:rFonts w:hint="eastAsia" w:ascii="宋体" w:hAnsi="宋体" w:cs="宋体"/>
                <w:color w:val="auto"/>
                <w:sz w:val="18"/>
                <w:szCs w:val="18"/>
              </w:rPr>
              <w:t>调换水尺</w:t>
            </w:r>
          </w:p>
        </w:tc>
        <w:tc>
          <w:tcPr>
            <w:tcW w:w="869" w:type="dxa"/>
            <w:tcBorders>
              <w:top w:val="single" w:color="000000" w:sz="4" w:space="0"/>
              <w:left w:val="single" w:color="000000" w:sz="4" w:space="0"/>
              <w:bottom w:val="single" w:color="000000" w:sz="4" w:space="0"/>
              <w:right w:val="single" w:color="000000" w:sz="4" w:space="0"/>
            </w:tcBorders>
            <w:noWrap/>
            <w:vAlign w:val="center"/>
          </w:tcPr>
          <w:p w14:paraId="162D7212">
            <w:pPr>
              <w:widowControl/>
              <w:jc w:val="center"/>
              <w:textAlignment w:val="center"/>
              <w:rPr>
                <w:rFonts w:ascii="宋体" w:hAnsi="宋体" w:cs="宋体"/>
                <w:color w:val="auto"/>
                <w:sz w:val="18"/>
                <w:szCs w:val="18"/>
              </w:rPr>
            </w:pPr>
            <w:r>
              <w:rPr>
                <w:rFonts w:hint="eastAsia" w:ascii="宋体" w:hAnsi="宋体" w:cs="宋体"/>
                <w:color w:val="auto"/>
                <w:sz w:val="18"/>
                <w:szCs w:val="18"/>
              </w:rPr>
              <w:t>m</w:t>
            </w:r>
          </w:p>
        </w:tc>
        <w:tc>
          <w:tcPr>
            <w:tcW w:w="742" w:type="dxa"/>
            <w:tcBorders>
              <w:top w:val="single" w:color="000000" w:sz="4" w:space="0"/>
              <w:left w:val="single" w:color="000000" w:sz="4" w:space="0"/>
              <w:bottom w:val="single" w:color="000000" w:sz="4" w:space="0"/>
              <w:right w:val="single" w:color="000000" w:sz="4" w:space="0"/>
            </w:tcBorders>
            <w:noWrap/>
            <w:vAlign w:val="center"/>
          </w:tcPr>
          <w:p w14:paraId="0A215D62">
            <w:pPr>
              <w:widowControl/>
              <w:jc w:val="center"/>
              <w:textAlignment w:val="center"/>
              <w:rPr>
                <w:rFonts w:ascii="宋体" w:hAnsi="宋体" w:cs="宋体"/>
                <w:color w:val="auto"/>
                <w:sz w:val="18"/>
                <w:szCs w:val="18"/>
              </w:rPr>
            </w:pPr>
            <w:r>
              <w:rPr>
                <w:rFonts w:hint="eastAsia" w:ascii="宋体" w:hAnsi="宋体" w:cs="宋体"/>
                <w:color w:val="auto"/>
                <w:sz w:val="18"/>
                <w:szCs w:val="18"/>
              </w:rPr>
              <w:t>3</w:t>
            </w:r>
          </w:p>
        </w:tc>
        <w:tc>
          <w:tcPr>
            <w:tcW w:w="1018" w:type="dxa"/>
            <w:tcBorders>
              <w:top w:val="single" w:color="000000" w:sz="4" w:space="0"/>
              <w:left w:val="single" w:color="000000" w:sz="4" w:space="0"/>
              <w:bottom w:val="single" w:color="000000" w:sz="4" w:space="0"/>
              <w:right w:val="single" w:color="000000" w:sz="4" w:space="0"/>
            </w:tcBorders>
            <w:noWrap/>
            <w:vAlign w:val="center"/>
          </w:tcPr>
          <w:p w14:paraId="221095B4">
            <w:pPr>
              <w:widowControl/>
              <w:jc w:val="center"/>
              <w:textAlignment w:val="center"/>
              <w:rPr>
                <w:rFonts w:ascii="宋体" w:hAnsi="宋体" w:cs="宋体"/>
                <w:color w:val="auto"/>
                <w:sz w:val="18"/>
                <w:szCs w:val="18"/>
              </w:rPr>
            </w:pPr>
            <w:r>
              <w:rPr>
                <w:rFonts w:hint="eastAsia" w:ascii="宋体" w:hAnsi="宋体" w:cs="宋体"/>
                <w:color w:val="auto"/>
                <w:sz w:val="18"/>
                <w:szCs w:val="18"/>
              </w:rPr>
              <w:t>5年1次</w:t>
            </w:r>
          </w:p>
        </w:tc>
        <w:tc>
          <w:tcPr>
            <w:tcW w:w="914" w:type="dxa"/>
            <w:tcBorders>
              <w:top w:val="single" w:color="000000" w:sz="4" w:space="0"/>
              <w:left w:val="single" w:color="000000" w:sz="4" w:space="0"/>
              <w:bottom w:val="single" w:color="000000" w:sz="4" w:space="0"/>
              <w:right w:val="single" w:color="000000" w:sz="4" w:space="0"/>
            </w:tcBorders>
            <w:noWrap/>
            <w:vAlign w:val="center"/>
          </w:tcPr>
          <w:p w14:paraId="2E2C4F8F">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66" w:type="dxa"/>
            <w:tcBorders>
              <w:top w:val="single" w:color="000000" w:sz="4" w:space="0"/>
              <w:left w:val="single" w:color="000000" w:sz="4" w:space="0"/>
              <w:bottom w:val="single" w:color="000000" w:sz="4" w:space="0"/>
              <w:right w:val="single" w:color="000000" w:sz="4" w:space="0"/>
            </w:tcBorders>
            <w:noWrap/>
            <w:vAlign w:val="center"/>
          </w:tcPr>
          <w:p w14:paraId="0C721163">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183CABA9">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462DD785">
            <w:pPr>
              <w:widowControl/>
              <w:jc w:val="center"/>
              <w:textAlignment w:val="center"/>
              <w:rPr>
                <w:rFonts w:ascii="宋体" w:hAnsi="宋体" w:cs="宋体"/>
                <w:color w:val="auto"/>
                <w:sz w:val="18"/>
                <w:szCs w:val="18"/>
              </w:rPr>
            </w:pPr>
            <w:r>
              <w:rPr>
                <w:rFonts w:hint="eastAsia" w:ascii="宋体" w:hAnsi="宋体" w:cs="宋体"/>
                <w:color w:val="auto"/>
                <w:sz w:val="18"/>
                <w:szCs w:val="18"/>
              </w:rPr>
              <w:t>0.6</w:t>
            </w:r>
          </w:p>
        </w:tc>
        <w:tc>
          <w:tcPr>
            <w:tcW w:w="1054" w:type="dxa"/>
            <w:tcBorders>
              <w:top w:val="single" w:color="000000" w:sz="4" w:space="0"/>
              <w:left w:val="single" w:color="000000" w:sz="4" w:space="0"/>
              <w:bottom w:val="single" w:color="000000" w:sz="4" w:space="0"/>
              <w:right w:val="single" w:color="000000" w:sz="4" w:space="0"/>
            </w:tcBorders>
            <w:noWrap/>
            <w:vAlign w:val="center"/>
          </w:tcPr>
          <w:p w14:paraId="0572A9CC">
            <w:pPr>
              <w:jc w:val="center"/>
              <w:rPr>
                <w:rFonts w:ascii="宋体" w:hAnsi="宋体" w:cs="宋体"/>
                <w:color w:val="auto"/>
                <w:sz w:val="18"/>
                <w:szCs w:val="18"/>
              </w:rPr>
            </w:pPr>
          </w:p>
        </w:tc>
      </w:tr>
      <w:tr w14:paraId="2D340A40">
        <w:tblPrEx>
          <w:tblCellMar>
            <w:top w:w="0" w:type="dxa"/>
            <w:left w:w="108" w:type="dxa"/>
            <w:bottom w:w="0" w:type="dxa"/>
            <w:right w:w="108" w:type="dxa"/>
          </w:tblCellMar>
        </w:tblPrEx>
        <w:trPr>
          <w:trHeight w:val="613" w:hRule="atLeast"/>
          <w:jc w:val="center"/>
        </w:trPr>
        <w:tc>
          <w:tcPr>
            <w:tcW w:w="902" w:type="dxa"/>
            <w:tcBorders>
              <w:top w:val="single" w:color="000000" w:sz="4" w:space="0"/>
              <w:left w:val="single" w:color="000000" w:sz="4" w:space="0"/>
              <w:bottom w:val="single" w:color="000000" w:sz="4" w:space="0"/>
              <w:right w:val="single" w:color="000000" w:sz="4" w:space="0"/>
            </w:tcBorders>
            <w:noWrap/>
            <w:vAlign w:val="center"/>
          </w:tcPr>
          <w:p w14:paraId="5AE7C59A">
            <w:pPr>
              <w:widowControl/>
              <w:jc w:val="center"/>
              <w:textAlignment w:val="center"/>
              <w:rPr>
                <w:rFonts w:ascii="宋体" w:hAnsi="宋体" w:cs="宋体"/>
                <w:b/>
                <w:bCs/>
                <w:color w:val="auto"/>
                <w:sz w:val="18"/>
                <w:szCs w:val="18"/>
              </w:rPr>
            </w:pPr>
            <w:r>
              <w:rPr>
                <w:rFonts w:hint="eastAsia" w:ascii="宋体" w:hAnsi="宋体" w:cs="宋体"/>
                <w:b/>
                <w:bCs/>
                <w:color w:val="auto"/>
                <w:sz w:val="18"/>
                <w:szCs w:val="18"/>
              </w:rPr>
              <w:t>5.5</w:t>
            </w:r>
          </w:p>
        </w:tc>
        <w:tc>
          <w:tcPr>
            <w:tcW w:w="2709" w:type="dxa"/>
            <w:tcBorders>
              <w:top w:val="single" w:color="000000" w:sz="4" w:space="0"/>
              <w:left w:val="single" w:color="000000" w:sz="4" w:space="0"/>
              <w:bottom w:val="single" w:color="000000" w:sz="4" w:space="0"/>
              <w:right w:val="single" w:color="000000" w:sz="4" w:space="0"/>
            </w:tcBorders>
            <w:vAlign w:val="center"/>
          </w:tcPr>
          <w:p w14:paraId="2F8672F2">
            <w:pPr>
              <w:widowControl/>
              <w:textAlignment w:val="center"/>
              <w:rPr>
                <w:rFonts w:ascii="宋体" w:hAnsi="宋体" w:cs="宋体"/>
                <w:b/>
                <w:bCs/>
                <w:color w:val="auto"/>
                <w:sz w:val="18"/>
                <w:szCs w:val="18"/>
              </w:rPr>
            </w:pPr>
            <w:r>
              <w:rPr>
                <w:rFonts w:hint="eastAsia" w:ascii="宋体" w:hAnsi="宋体" w:cs="宋体"/>
                <w:b/>
                <w:bCs/>
                <w:color w:val="auto"/>
                <w:sz w:val="18"/>
                <w:szCs w:val="18"/>
              </w:rPr>
              <w:t>其他附属设施维修养护</w:t>
            </w:r>
          </w:p>
        </w:tc>
        <w:tc>
          <w:tcPr>
            <w:tcW w:w="869" w:type="dxa"/>
            <w:tcBorders>
              <w:top w:val="single" w:color="000000" w:sz="4" w:space="0"/>
              <w:left w:val="single" w:color="000000" w:sz="4" w:space="0"/>
              <w:bottom w:val="single" w:color="000000" w:sz="4" w:space="0"/>
              <w:right w:val="single" w:color="000000" w:sz="4" w:space="0"/>
            </w:tcBorders>
            <w:noWrap/>
            <w:vAlign w:val="center"/>
          </w:tcPr>
          <w:p w14:paraId="52D0E597">
            <w:pPr>
              <w:jc w:val="center"/>
              <w:rPr>
                <w:rFonts w:ascii="宋体" w:hAnsi="宋体" w:cs="宋体"/>
                <w:color w:val="auto"/>
                <w:sz w:val="18"/>
                <w:szCs w:val="18"/>
              </w:rPr>
            </w:pPr>
          </w:p>
        </w:tc>
        <w:tc>
          <w:tcPr>
            <w:tcW w:w="742" w:type="dxa"/>
            <w:tcBorders>
              <w:top w:val="single" w:color="000000" w:sz="4" w:space="0"/>
              <w:left w:val="single" w:color="000000" w:sz="4" w:space="0"/>
              <w:bottom w:val="single" w:color="000000" w:sz="4" w:space="0"/>
              <w:right w:val="single" w:color="000000" w:sz="4" w:space="0"/>
            </w:tcBorders>
            <w:noWrap/>
            <w:vAlign w:val="center"/>
          </w:tcPr>
          <w:p w14:paraId="0A818BD3">
            <w:pPr>
              <w:jc w:val="center"/>
              <w:rPr>
                <w:rFonts w:ascii="宋体" w:hAnsi="宋体" w:cs="宋体"/>
                <w:color w:val="auto"/>
                <w:sz w:val="18"/>
                <w:szCs w:val="18"/>
              </w:rPr>
            </w:pPr>
          </w:p>
        </w:tc>
        <w:tc>
          <w:tcPr>
            <w:tcW w:w="1018" w:type="dxa"/>
            <w:tcBorders>
              <w:top w:val="single" w:color="000000" w:sz="4" w:space="0"/>
              <w:left w:val="single" w:color="000000" w:sz="4" w:space="0"/>
              <w:bottom w:val="single" w:color="000000" w:sz="4" w:space="0"/>
              <w:right w:val="single" w:color="000000" w:sz="4" w:space="0"/>
            </w:tcBorders>
            <w:noWrap/>
            <w:vAlign w:val="center"/>
          </w:tcPr>
          <w:p w14:paraId="6BA35EC6">
            <w:pPr>
              <w:jc w:val="center"/>
              <w:rPr>
                <w:rFonts w:ascii="宋体" w:hAnsi="宋体" w:cs="宋体"/>
                <w:color w:val="auto"/>
                <w:sz w:val="18"/>
                <w:szCs w:val="18"/>
              </w:rPr>
            </w:pPr>
          </w:p>
        </w:tc>
        <w:tc>
          <w:tcPr>
            <w:tcW w:w="914" w:type="dxa"/>
            <w:tcBorders>
              <w:top w:val="single" w:color="000000" w:sz="4" w:space="0"/>
              <w:left w:val="single" w:color="000000" w:sz="4" w:space="0"/>
              <w:bottom w:val="single" w:color="000000" w:sz="4" w:space="0"/>
              <w:right w:val="single" w:color="000000" w:sz="4" w:space="0"/>
            </w:tcBorders>
            <w:noWrap/>
            <w:vAlign w:val="center"/>
          </w:tcPr>
          <w:p w14:paraId="33888FF2">
            <w:pPr>
              <w:jc w:val="center"/>
              <w:rPr>
                <w:rFonts w:ascii="宋体" w:hAnsi="宋体" w:cs="宋体"/>
                <w:color w:val="auto"/>
                <w:sz w:val="18"/>
                <w:szCs w:val="18"/>
              </w:rPr>
            </w:pPr>
          </w:p>
        </w:tc>
        <w:tc>
          <w:tcPr>
            <w:tcW w:w="766" w:type="dxa"/>
            <w:tcBorders>
              <w:top w:val="single" w:color="000000" w:sz="4" w:space="0"/>
              <w:left w:val="single" w:color="000000" w:sz="4" w:space="0"/>
              <w:bottom w:val="single" w:color="000000" w:sz="4" w:space="0"/>
              <w:right w:val="single" w:color="000000" w:sz="4" w:space="0"/>
            </w:tcBorders>
            <w:noWrap/>
            <w:vAlign w:val="center"/>
          </w:tcPr>
          <w:p w14:paraId="66159E96">
            <w:pPr>
              <w:jc w:val="center"/>
              <w:rPr>
                <w:rFonts w:ascii="宋体" w:hAnsi="宋体" w:cs="宋体"/>
                <w:color w:val="auto"/>
                <w:sz w:val="18"/>
                <w:szCs w:val="18"/>
              </w:rPr>
            </w:pP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5EDE40A3">
            <w:pPr>
              <w:jc w:val="center"/>
              <w:rPr>
                <w:rFonts w:ascii="宋体" w:hAnsi="宋体" w:cs="宋体"/>
                <w:color w:val="auto"/>
                <w:sz w:val="18"/>
                <w:szCs w:val="18"/>
              </w:rPr>
            </w:pP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45419F51">
            <w:pPr>
              <w:jc w:val="center"/>
              <w:rPr>
                <w:rFonts w:ascii="宋体" w:hAnsi="宋体" w:cs="宋体"/>
                <w:color w:val="auto"/>
                <w:sz w:val="18"/>
                <w:szCs w:val="18"/>
              </w:rPr>
            </w:pPr>
          </w:p>
        </w:tc>
        <w:tc>
          <w:tcPr>
            <w:tcW w:w="1054" w:type="dxa"/>
            <w:tcBorders>
              <w:top w:val="single" w:color="000000" w:sz="4" w:space="0"/>
              <w:left w:val="single" w:color="000000" w:sz="4" w:space="0"/>
              <w:bottom w:val="single" w:color="000000" w:sz="4" w:space="0"/>
              <w:right w:val="single" w:color="000000" w:sz="4" w:space="0"/>
            </w:tcBorders>
            <w:noWrap/>
            <w:vAlign w:val="center"/>
          </w:tcPr>
          <w:p w14:paraId="3A45886F">
            <w:pPr>
              <w:jc w:val="center"/>
              <w:rPr>
                <w:rFonts w:ascii="宋体" w:hAnsi="宋体" w:cs="宋体"/>
                <w:color w:val="auto"/>
                <w:sz w:val="18"/>
                <w:szCs w:val="18"/>
              </w:rPr>
            </w:pPr>
          </w:p>
        </w:tc>
      </w:tr>
      <w:tr w14:paraId="77153D43">
        <w:tblPrEx>
          <w:tblCellMar>
            <w:top w:w="0" w:type="dxa"/>
            <w:left w:w="108" w:type="dxa"/>
            <w:bottom w:w="0" w:type="dxa"/>
            <w:right w:w="108" w:type="dxa"/>
          </w:tblCellMar>
        </w:tblPrEx>
        <w:trPr>
          <w:trHeight w:val="476" w:hRule="atLeast"/>
          <w:jc w:val="center"/>
        </w:trPr>
        <w:tc>
          <w:tcPr>
            <w:tcW w:w="902" w:type="dxa"/>
            <w:tcBorders>
              <w:top w:val="single" w:color="000000" w:sz="4" w:space="0"/>
              <w:left w:val="single" w:color="000000" w:sz="4" w:space="0"/>
              <w:bottom w:val="single" w:color="000000" w:sz="4" w:space="0"/>
              <w:right w:val="single" w:color="000000" w:sz="4" w:space="0"/>
            </w:tcBorders>
            <w:noWrap/>
            <w:vAlign w:val="center"/>
          </w:tcPr>
          <w:p w14:paraId="78F1551D">
            <w:pPr>
              <w:widowControl/>
              <w:jc w:val="center"/>
              <w:textAlignment w:val="center"/>
              <w:rPr>
                <w:rFonts w:ascii="宋体" w:hAnsi="宋体" w:cs="宋体"/>
                <w:color w:val="auto"/>
                <w:sz w:val="18"/>
                <w:szCs w:val="18"/>
              </w:rPr>
            </w:pPr>
            <w:r>
              <w:rPr>
                <w:rFonts w:hint="eastAsia" w:ascii="宋体" w:hAnsi="宋体" w:cs="宋体"/>
                <w:color w:val="auto"/>
                <w:sz w:val="18"/>
                <w:szCs w:val="18"/>
              </w:rPr>
              <w:t>5.5.1</w:t>
            </w:r>
          </w:p>
        </w:tc>
        <w:tc>
          <w:tcPr>
            <w:tcW w:w="2709" w:type="dxa"/>
            <w:tcBorders>
              <w:top w:val="single" w:color="000000" w:sz="4" w:space="0"/>
              <w:left w:val="single" w:color="000000" w:sz="4" w:space="0"/>
              <w:bottom w:val="single" w:color="000000" w:sz="4" w:space="0"/>
              <w:right w:val="single" w:color="000000" w:sz="4" w:space="0"/>
            </w:tcBorders>
            <w:vAlign w:val="center"/>
          </w:tcPr>
          <w:p w14:paraId="5801ABB6">
            <w:pPr>
              <w:widowControl/>
              <w:textAlignment w:val="center"/>
              <w:rPr>
                <w:rFonts w:ascii="宋体" w:hAnsi="宋体" w:cs="宋体"/>
                <w:color w:val="auto"/>
                <w:sz w:val="18"/>
                <w:szCs w:val="18"/>
              </w:rPr>
            </w:pPr>
            <w:r>
              <w:rPr>
                <w:rFonts w:hint="eastAsia" w:ascii="宋体" w:hAnsi="宋体" w:cs="宋体"/>
                <w:color w:val="auto"/>
                <w:sz w:val="18"/>
                <w:szCs w:val="18"/>
              </w:rPr>
              <w:t>木栈桥 维修</w:t>
            </w:r>
          </w:p>
        </w:tc>
        <w:tc>
          <w:tcPr>
            <w:tcW w:w="869" w:type="dxa"/>
            <w:tcBorders>
              <w:top w:val="single" w:color="000000" w:sz="4" w:space="0"/>
              <w:left w:val="single" w:color="000000" w:sz="4" w:space="0"/>
              <w:bottom w:val="single" w:color="000000" w:sz="4" w:space="0"/>
              <w:right w:val="single" w:color="000000" w:sz="4" w:space="0"/>
            </w:tcBorders>
            <w:noWrap/>
            <w:vAlign w:val="center"/>
          </w:tcPr>
          <w:p w14:paraId="2E2D82C5">
            <w:pPr>
              <w:widowControl/>
              <w:jc w:val="center"/>
              <w:textAlignment w:val="center"/>
              <w:rPr>
                <w:rFonts w:ascii="宋体" w:hAnsi="宋体" w:cs="宋体"/>
                <w:color w:val="auto"/>
                <w:sz w:val="18"/>
                <w:szCs w:val="18"/>
              </w:rPr>
            </w:pPr>
            <w:r>
              <w:rPr>
                <w:rFonts w:hint="eastAsia" w:ascii="宋体" w:hAnsi="宋体" w:cs="宋体"/>
                <w:color w:val="auto"/>
                <w:sz w:val="18"/>
                <w:szCs w:val="18"/>
              </w:rPr>
              <w:t>m2</w:t>
            </w:r>
          </w:p>
        </w:tc>
        <w:tc>
          <w:tcPr>
            <w:tcW w:w="742" w:type="dxa"/>
            <w:tcBorders>
              <w:top w:val="single" w:color="000000" w:sz="4" w:space="0"/>
              <w:left w:val="single" w:color="000000" w:sz="4" w:space="0"/>
              <w:bottom w:val="single" w:color="000000" w:sz="4" w:space="0"/>
              <w:right w:val="single" w:color="000000" w:sz="4" w:space="0"/>
            </w:tcBorders>
            <w:noWrap/>
            <w:vAlign w:val="center"/>
          </w:tcPr>
          <w:p w14:paraId="105892D6">
            <w:pPr>
              <w:widowControl/>
              <w:jc w:val="center"/>
              <w:textAlignment w:val="center"/>
              <w:rPr>
                <w:rFonts w:ascii="宋体" w:hAnsi="宋体" w:cs="宋体"/>
                <w:color w:val="auto"/>
                <w:sz w:val="18"/>
                <w:szCs w:val="18"/>
              </w:rPr>
            </w:pPr>
            <w:r>
              <w:rPr>
                <w:rFonts w:hint="eastAsia" w:ascii="宋体" w:hAnsi="宋体" w:cs="宋体"/>
                <w:color w:val="auto"/>
                <w:sz w:val="18"/>
                <w:szCs w:val="18"/>
              </w:rPr>
              <w:t>135</w:t>
            </w:r>
          </w:p>
        </w:tc>
        <w:tc>
          <w:tcPr>
            <w:tcW w:w="1018" w:type="dxa"/>
            <w:tcBorders>
              <w:top w:val="single" w:color="000000" w:sz="4" w:space="0"/>
              <w:left w:val="single" w:color="000000" w:sz="4" w:space="0"/>
              <w:bottom w:val="single" w:color="000000" w:sz="4" w:space="0"/>
              <w:right w:val="single" w:color="000000" w:sz="4" w:space="0"/>
            </w:tcBorders>
            <w:noWrap/>
            <w:vAlign w:val="center"/>
          </w:tcPr>
          <w:p w14:paraId="37086BD2">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914" w:type="dxa"/>
            <w:tcBorders>
              <w:top w:val="single" w:color="000000" w:sz="4" w:space="0"/>
              <w:left w:val="single" w:color="000000" w:sz="4" w:space="0"/>
              <w:bottom w:val="single" w:color="000000" w:sz="4" w:space="0"/>
              <w:right w:val="single" w:color="000000" w:sz="4" w:space="0"/>
            </w:tcBorders>
            <w:noWrap/>
            <w:vAlign w:val="center"/>
          </w:tcPr>
          <w:p w14:paraId="6EA7A2F3">
            <w:pPr>
              <w:widowControl/>
              <w:jc w:val="center"/>
              <w:textAlignment w:val="center"/>
              <w:rPr>
                <w:rFonts w:ascii="宋体" w:hAnsi="宋体" w:cs="宋体"/>
                <w:color w:val="auto"/>
                <w:sz w:val="18"/>
                <w:szCs w:val="18"/>
              </w:rPr>
            </w:pPr>
            <w:r>
              <w:rPr>
                <w:rFonts w:hint="eastAsia" w:ascii="宋体" w:hAnsi="宋体" w:cs="宋体"/>
                <w:color w:val="auto"/>
                <w:sz w:val="18"/>
                <w:szCs w:val="18"/>
              </w:rPr>
              <w:t>维修率5%</w:t>
            </w:r>
          </w:p>
        </w:tc>
        <w:tc>
          <w:tcPr>
            <w:tcW w:w="766" w:type="dxa"/>
            <w:tcBorders>
              <w:top w:val="single" w:color="000000" w:sz="4" w:space="0"/>
              <w:left w:val="single" w:color="000000" w:sz="4" w:space="0"/>
              <w:bottom w:val="single" w:color="000000" w:sz="4" w:space="0"/>
              <w:right w:val="single" w:color="000000" w:sz="4" w:space="0"/>
            </w:tcBorders>
            <w:noWrap/>
            <w:vAlign w:val="center"/>
          </w:tcPr>
          <w:p w14:paraId="4333B800">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4C0E561A">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101835A6">
            <w:pPr>
              <w:widowControl/>
              <w:jc w:val="center"/>
              <w:textAlignment w:val="center"/>
              <w:rPr>
                <w:rFonts w:ascii="宋体" w:hAnsi="宋体" w:cs="宋体"/>
                <w:color w:val="auto"/>
                <w:sz w:val="18"/>
                <w:szCs w:val="18"/>
              </w:rPr>
            </w:pPr>
            <w:r>
              <w:rPr>
                <w:rFonts w:hint="eastAsia" w:ascii="宋体" w:hAnsi="宋体" w:cs="宋体"/>
                <w:color w:val="auto"/>
                <w:sz w:val="18"/>
                <w:szCs w:val="18"/>
              </w:rPr>
              <w:t>6.75</w:t>
            </w:r>
          </w:p>
        </w:tc>
        <w:tc>
          <w:tcPr>
            <w:tcW w:w="1054" w:type="dxa"/>
            <w:tcBorders>
              <w:top w:val="single" w:color="000000" w:sz="4" w:space="0"/>
              <w:left w:val="single" w:color="000000" w:sz="4" w:space="0"/>
              <w:bottom w:val="single" w:color="000000" w:sz="4" w:space="0"/>
              <w:right w:val="single" w:color="000000" w:sz="4" w:space="0"/>
            </w:tcBorders>
            <w:noWrap/>
            <w:vAlign w:val="center"/>
          </w:tcPr>
          <w:p w14:paraId="3E053181">
            <w:pPr>
              <w:jc w:val="center"/>
              <w:rPr>
                <w:rFonts w:ascii="宋体" w:hAnsi="宋体" w:cs="宋体"/>
                <w:color w:val="auto"/>
                <w:sz w:val="18"/>
                <w:szCs w:val="18"/>
              </w:rPr>
            </w:pPr>
          </w:p>
        </w:tc>
      </w:tr>
      <w:tr w14:paraId="7E0C9C91">
        <w:tblPrEx>
          <w:tblCellMar>
            <w:top w:w="0" w:type="dxa"/>
            <w:left w:w="108" w:type="dxa"/>
            <w:bottom w:w="0" w:type="dxa"/>
            <w:right w:w="108" w:type="dxa"/>
          </w:tblCellMar>
        </w:tblPrEx>
        <w:trPr>
          <w:trHeight w:val="476" w:hRule="atLeast"/>
          <w:jc w:val="center"/>
        </w:trPr>
        <w:tc>
          <w:tcPr>
            <w:tcW w:w="902" w:type="dxa"/>
            <w:tcBorders>
              <w:top w:val="single" w:color="000000" w:sz="4" w:space="0"/>
              <w:left w:val="single" w:color="000000" w:sz="4" w:space="0"/>
              <w:bottom w:val="single" w:color="000000" w:sz="4" w:space="0"/>
              <w:right w:val="single" w:color="000000" w:sz="4" w:space="0"/>
            </w:tcBorders>
            <w:noWrap/>
            <w:vAlign w:val="center"/>
          </w:tcPr>
          <w:p w14:paraId="5F9FAF8A">
            <w:pPr>
              <w:widowControl/>
              <w:jc w:val="center"/>
              <w:textAlignment w:val="center"/>
              <w:rPr>
                <w:rFonts w:ascii="宋体" w:hAnsi="宋体" w:cs="宋体"/>
                <w:color w:val="auto"/>
                <w:sz w:val="18"/>
                <w:szCs w:val="18"/>
              </w:rPr>
            </w:pPr>
            <w:r>
              <w:rPr>
                <w:rFonts w:hint="eastAsia" w:ascii="宋体" w:hAnsi="宋体" w:cs="宋体"/>
                <w:color w:val="auto"/>
                <w:sz w:val="18"/>
                <w:szCs w:val="18"/>
              </w:rPr>
              <w:t>5.5.2</w:t>
            </w:r>
          </w:p>
        </w:tc>
        <w:tc>
          <w:tcPr>
            <w:tcW w:w="2709" w:type="dxa"/>
            <w:tcBorders>
              <w:top w:val="single" w:color="000000" w:sz="4" w:space="0"/>
              <w:left w:val="single" w:color="000000" w:sz="4" w:space="0"/>
              <w:bottom w:val="single" w:color="000000" w:sz="4" w:space="0"/>
              <w:right w:val="single" w:color="000000" w:sz="4" w:space="0"/>
            </w:tcBorders>
            <w:vAlign w:val="center"/>
          </w:tcPr>
          <w:p w14:paraId="35127539">
            <w:pPr>
              <w:widowControl/>
              <w:textAlignment w:val="center"/>
              <w:rPr>
                <w:rFonts w:ascii="宋体" w:hAnsi="宋体" w:cs="宋体"/>
                <w:color w:val="auto"/>
                <w:sz w:val="18"/>
                <w:szCs w:val="18"/>
              </w:rPr>
            </w:pPr>
            <w:r>
              <w:rPr>
                <w:rFonts w:hint="eastAsia" w:ascii="宋体" w:hAnsi="宋体" w:cs="宋体"/>
                <w:color w:val="auto"/>
                <w:sz w:val="18"/>
                <w:szCs w:val="18"/>
              </w:rPr>
              <w:t>木栈桥 油漆</w:t>
            </w:r>
          </w:p>
        </w:tc>
        <w:tc>
          <w:tcPr>
            <w:tcW w:w="869" w:type="dxa"/>
            <w:tcBorders>
              <w:top w:val="single" w:color="000000" w:sz="4" w:space="0"/>
              <w:left w:val="single" w:color="000000" w:sz="4" w:space="0"/>
              <w:bottom w:val="single" w:color="000000" w:sz="4" w:space="0"/>
              <w:right w:val="single" w:color="000000" w:sz="4" w:space="0"/>
            </w:tcBorders>
            <w:noWrap/>
            <w:vAlign w:val="center"/>
          </w:tcPr>
          <w:p w14:paraId="2C86793D">
            <w:pPr>
              <w:widowControl/>
              <w:jc w:val="center"/>
              <w:textAlignment w:val="center"/>
              <w:rPr>
                <w:rFonts w:ascii="宋体" w:hAnsi="宋体" w:cs="宋体"/>
                <w:color w:val="auto"/>
                <w:sz w:val="18"/>
                <w:szCs w:val="18"/>
              </w:rPr>
            </w:pPr>
            <w:r>
              <w:rPr>
                <w:rFonts w:hint="eastAsia" w:ascii="宋体" w:hAnsi="宋体" w:cs="宋体"/>
                <w:color w:val="auto"/>
                <w:sz w:val="18"/>
                <w:szCs w:val="18"/>
              </w:rPr>
              <w:t>m2</w:t>
            </w:r>
          </w:p>
        </w:tc>
        <w:tc>
          <w:tcPr>
            <w:tcW w:w="742" w:type="dxa"/>
            <w:tcBorders>
              <w:top w:val="single" w:color="000000" w:sz="4" w:space="0"/>
              <w:left w:val="single" w:color="000000" w:sz="4" w:space="0"/>
              <w:bottom w:val="single" w:color="000000" w:sz="4" w:space="0"/>
              <w:right w:val="single" w:color="000000" w:sz="4" w:space="0"/>
            </w:tcBorders>
            <w:noWrap/>
            <w:vAlign w:val="center"/>
          </w:tcPr>
          <w:p w14:paraId="30529E84">
            <w:pPr>
              <w:widowControl/>
              <w:jc w:val="center"/>
              <w:textAlignment w:val="center"/>
              <w:rPr>
                <w:rFonts w:ascii="宋体" w:hAnsi="宋体" w:cs="宋体"/>
                <w:color w:val="auto"/>
                <w:sz w:val="18"/>
                <w:szCs w:val="18"/>
              </w:rPr>
            </w:pPr>
            <w:r>
              <w:rPr>
                <w:rFonts w:hint="eastAsia" w:ascii="宋体" w:hAnsi="宋体" w:cs="宋体"/>
                <w:color w:val="auto"/>
                <w:sz w:val="18"/>
                <w:szCs w:val="18"/>
              </w:rPr>
              <w:t>135</w:t>
            </w:r>
          </w:p>
        </w:tc>
        <w:tc>
          <w:tcPr>
            <w:tcW w:w="1018" w:type="dxa"/>
            <w:tcBorders>
              <w:top w:val="single" w:color="000000" w:sz="4" w:space="0"/>
              <w:left w:val="single" w:color="000000" w:sz="4" w:space="0"/>
              <w:bottom w:val="single" w:color="000000" w:sz="4" w:space="0"/>
              <w:right w:val="single" w:color="000000" w:sz="4" w:space="0"/>
            </w:tcBorders>
            <w:noWrap/>
            <w:vAlign w:val="center"/>
          </w:tcPr>
          <w:p w14:paraId="10EFE753">
            <w:pPr>
              <w:widowControl/>
              <w:jc w:val="center"/>
              <w:textAlignment w:val="center"/>
              <w:rPr>
                <w:rFonts w:ascii="宋体" w:hAnsi="宋体" w:cs="宋体"/>
                <w:color w:val="auto"/>
                <w:sz w:val="18"/>
                <w:szCs w:val="18"/>
              </w:rPr>
            </w:pPr>
            <w:r>
              <w:rPr>
                <w:rFonts w:hint="eastAsia" w:ascii="宋体" w:hAnsi="宋体" w:cs="宋体"/>
                <w:color w:val="auto"/>
                <w:sz w:val="18"/>
                <w:szCs w:val="18"/>
              </w:rPr>
              <w:t>每年2次</w:t>
            </w:r>
          </w:p>
        </w:tc>
        <w:tc>
          <w:tcPr>
            <w:tcW w:w="914" w:type="dxa"/>
            <w:tcBorders>
              <w:top w:val="single" w:color="000000" w:sz="4" w:space="0"/>
              <w:left w:val="single" w:color="000000" w:sz="4" w:space="0"/>
              <w:bottom w:val="single" w:color="000000" w:sz="4" w:space="0"/>
              <w:right w:val="single" w:color="000000" w:sz="4" w:space="0"/>
            </w:tcBorders>
            <w:noWrap/>
            <w:vAlign w:val="center"/>
          </w:tcPr>
          <w:p w14:paraId="3CAF2A9F">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66" w:type="dxa"/>
            <w:tcBorders>
              <w:top w:val="single" w:color="000000" w:sz="4" w:space="0"/>
              <w:left w:val="single" w:color="000000" w:sz="4" w:space="0"/>
              <w:bottom w:val="single" w:color="000000" w:sz="4" w:space="0"/>
              <w:right w:val="single" w:color="000000" w:sz="4" w:space="0"/>
            </w:tcBorders>
            <w:noWrap/>
            <w:vAlign w:val="center"/>
          </w:tcPr>
          <w:p w14:paraId="60B08F76">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4BF57387">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1A2B701F">
            <w:pPr>
              <w:widowControl/>
              <w:jc w:val="center"/>
              <w:textAlignment w:val="center"/>
              <w:rPr>
                <w:rFonts w:ascii="宋体" w:hAnsi="宋体" w:cs="宋体"/>
                <w:color w:val="auto"/>
                <w:sz w:val="18"/>
                <w:szCs w:val="18"/>
              </w:rPr>
            </w:pPr>
            <w:r>
              <w:rPr>
                <w:rFonts w:hint="eastAsia" w:ascii="宋体" w:hAnsi="宋体" w:cs="宋体"/>
                <w:color w:val="auto"/>
                <w:sz w:val="18"/>
                <w:szCs w:val="18"/>
              </w:rPr>
              <w:t>270</w:t>
            </w:r>
          </w:p>
        </w:tc>
        <w:tc>
          <w:tcPr>
            <w:tcW w:w="1054" w:type="dxa"/>
            <w:tcBorders>
              <w:top w:val="single" w:color="000000" w:sz="4" w:space="0"/>
              <w:left w:val="single" w:color="000000" w:sz="4" w:space="0"/>
              <w:bottom w:val="single" w:color="000000" w:sz="4" w:space="0"/>
              <w:right w:val="single" w:color="000000" w:sz="4" w:space="0"/>
            </w:tcBorders>
            <w:noWrap/>
            <w:vAlign w:val="center"/>
          </w:tcPr>
          <w:p w14:paraId="01925789">
            <w:pPr>
              <w:jc w:val="center"/>
              <w:rPr>
                <w:rFonts w:ascii="宋体" w:hAnsi="宋体" w:cs="宋体"/>
                <w:color w:val="auto"/>
                <w:sz w:val="18"/>
                <w:szCs w:val="18"/>
              </w:rPr>
            </w:pPr>
          </w:p>
        </w:tc>
      </w:tr>
      <w:tr w14:paraId="319EF896">
        <w:tblPrEx>
          <w:tblCellMar>
            <w:top w:w="0" w:type="dxa"/>
            <w:left w:w="108" w:type="dxa"/>
            <w:bottom w:w="0" w:type="dxa"/>
            <w:right w:w="108" w:type="dxa"/>
          </w:tblCellMar>
        </w:tblPrEx>
        <w:trPr>
          <w:trHeight w:val="476" w:hRule="atLeast"/>
          <w:jc w:val="center"/>
        </w:trPr>
        <w:tc>
          <w:tcPr>
            <w:tcW w:w="902" w:type="dxa"/>
            <w:tcBorders>
              <w:top w:val="single" w:color="000000" w:sz="4" w:space="0"/>
              <w:left w:val="single" w:color="000000" w:sz="4" w:space="0"/>
              <w:bottom w:val="single" w:color="000000" w:sz="4" w:space="0"/>
              <w:right w:val="single" w:color="000000" w:sz="4" w:space="0"/>
            </w:tcBorders>
            <w:noWrap/>
            <w:vAlign w:val="center"/>
          </w:tcPr>
          <w:p w14:paraId="345D93D3">
            <w:pPr>
              <w:widowControl/>
              <w:jc w:val="center"/>
              <w:textAlignment w:val="center"/>
              <w:rPr>
                <w:rFonts w:ascii="宋体" w:hAnsi="宋体" w:cs="宋体"/>
                <w:color w:val="auto"/>
                <w:sz w:val="18"/>
                <w:szCs w:val="18"/>
              </w:rPr>
            </w:pPr>
            <w:r>
              <w:rPr>
                <w:rFonts w:hint="eastAsia" w:ascii="宋体" w:hAnsi="宋体" w:cs="宋体"/>
                <w:color w:val="auto"/>
                <w:sz w:val="18"/>
                <w:szCs w:val="18"/>
              </w:rPr>
              <w:t>5.5.3</w:t>
            </w:r>
          </w:p>
        </w:tc>
        <w:tc>
          <w:tcPr>
            <w:tcW w:w="2709" w:type="dxa"/>
            <w:tcBorders>
              <w:top w:val="single" w:color="000000" w:sz="4" w:space="0"/>
              <w:left w:val="single" w:color="000000" w:sz="4" w:space="0"/>
              <w:bottom w:val="single" w:color="000000" w:sz="4" w:space="0"/>
              <w:right w:val="single" w:color="000000" w:sz="4" w:space="0"/>
            </w:tcBorders>
            <w:vAlign w:val="center"/>
          </w:tcPr>
          <w:p w14:paraId="07341D60">
            <w:pPr>
              <w:widowControl/>
              <w:textAlignment w:val="center"/>
              <w:rPr>
                <w:rFonts w:ascii="宋体" w:hAnsi="宋体" w:cs="宋体"/>
                <w:color w:val="auto"/>
                <w:sz w:val="18"/>
                <w:szCs w:val="18"/>
              </w:rPr>
            </w:pPr>
            <w:r>
              <w:rPr>
                <w:rFonts w:hint="eastAsia" w:ascii="宋体" w:hAnsi="宋体" w:cs="宋体"/>
                <w:color w:val="auto"/>
                <w:sz w:val="18"/>
                <w:szCs w:val="18"/>
              </w:rPr>
              <w:t>耐候钢板 粉刷</w:t>
            </w:r>
          </w:p>
        </w:tc>
        <w:tc>
          <w:tcPr>
            <w:tcW w:w="869" w:type="dxa"/>
            <w:tcBorders>
              <w:top w:val="single" w:color="000000" w:sz="4" w:space="0"/>
              <w:left w:val="single" w:color="000000" w:sz="4" w:space="0"/>
              <w:bottom w:val="single" w:color="000000" w:sz="4" w:space="0"/>
              <w:right w:val="single" w:color="000000" w:sz="4" w:space="0"/>
            </w:tcBorders>
            <w:noWrap/>
            <w:vAlign w:val="center"/>
          </w:tcPr>
          <w:p w14:paraId="308348FF">
            <w:pPr>
              <w:widowControl/>
              <w:jc w:val="center"/>
              <w:textAlignment w:val="center"/>
              <w:rPr>
                <w:rFonts w:ascii="宋体" w:hAnsi="宋体" w:cs="宋体"/>
                <w:color w:val="auto"/>
                <w:sz w:val="18"/>
                <w:szCs w:val="18"/>
              </w:rPr>
            </w:pPr>
            <w:r>
              <w:rPr>
                <w:rFonts w:hint="eastAsia" w:ascii="宋体" w:hAnsi="宋体" w:cs="宋体"/>
                <w:color w:val="auto"/>
                <w:sz w:val="18"/>
                <w:szCs w:val="18"/>
              </w:rPr>
              <w:t>m</w:t>
            </w:r>
          </w:p>
        </w:tc>
        <w:tc>
          <w:tcPr>
            <w:tcW w:w="742" w:type="dxa"/>
            <w:tcBorders>
              <w:top w:val="single" w:color="000000" w:sz="4" w:space="0"/>
              <w:left w:val="single" w:color="000000" w:sz="4" w:space="0"/>
              <w:bottom w:val="single" w:color="000000" w:sz="4" w:space="0"/>
              <w:right w:val="single" w:color="000000" w:sz="4" w:space="0"/>
            </w:tcBorders>
            <w:noWrap/>
            <w:vAlign w:val="center"/>
          </w:tcPr>
          <w:p w14:paraId="6F42CD89">
            <w:pPr>
              <w:widowControl/>
              <w:jc w:val="center"/>
              <w:textAlignment w:val="center"/>
              <w:rPr>
                <w:rFonts w:ascii="宋体" w:hAnsi="宋体" w:cs="宋体"/>
                <w:color w:val="auto"/>
                <w:sz w:val="18"/>
                <w:szCs w:val="18"/>
              </w:rPr>
            </w:pPr>
            <w:r>
              <w:rPr>
                <w:rFonts w:hint="eastAsia" w:ascii="宋体" w:hAnsi="宋体" w:cs="宋体"/>
                <w:color w:val="auto"/>
                <w:sz w:val="18"/>
                <w:szCs w:val="18"/>
              </w:rPr>
              <w:t>480</w:t>
            </w:r>
          </w:p>
        </w:tc>
        <w:tc>
          <w:tcPr>
            <w:tcW w:w="1018" w:type="dxa"/>
            <w:tcBorders>
              <w:top w:val="single" w:color="000000" w:sz="4" w:space="0"/>
              <w:left w:val="single" w:color="000000" w:sz="4" w:space="0"/>
              <w:bottom w:val="single" w:color="000000" w:sz="4" w:space="0"/>
              <w:right w:val="single" w:color="000000" w:sz="4" w:space="0"/>
            </w:tcBorders>
            <w:noWrap/>
            <w:vAlign w:val="center"/>
          </w:tcPr>
          <w:p w14:paraId="114C50E9">
            <w:pPr>
              <w:widowControl/>
              <w:jc w:val="center"/>
              <w:textAlignment w:val="center"/>
              <w:rPr>
                <w:rFonts w:ascii="宋体" w:hAnsi="宋体" w:cs="宋体"/>
                <w:color w:val="auto"/>
                <w:sz w:val="18"/>
                <w:szCs w:val="18"/>
              </w:rPr>
            </w:pPr>
            <w:r>
              <w:rPr>
                <w:rFonts w:hint="eastAsia" w:ascii="宋体" w:hAnsi="宋体" w:cs="宋体"/>
                <w:color w:val="auto"/>
                <w:sz w:val="18"/>
                <w:szCs w:val="18"/>
              </w:rPr>
              <w:t>每年1次</w:t>
            </w:r>
          </w:p>
        </w:tc>
        <w:tc>
          <w:tcPr>
            <w:tcW w:w="914" w:type="dxa"/>
            <w:tcBorders>
              <w:top w:val="single" w:color="000000" w:sz="4" w:space="0"/>
              <w:left w:val="single" w:color="000000" w:sz="4" w:space="0"/>
              <w:bottom w:val="single" w:color="000000" w:sz="4" w:space="0"/>
              <w:right w:val="single" w:color="000000" w:sz="4" w:space="0"/>
            </w:tcBorders>
            <w:noWrap/>
            <w:vAlign w:val="center"/>
          </w:tcPr>
          <w:p w14:paraId="5B654D47">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66" w:type="dxa"/>
            <w:tcBorders>
              <w:top w:val="single" w:color="000000" w:sz="4" w:space="0"/>
              <w:left w:val="single" w:color="000000" w:sz="4" w:space="0"/>
              <w:bottom w:val="single" w:color="000000" w:sz="4" w:space="0"/>
              <w:right w:val="single" w:color="000000" w:sz="4" w:space="0"/>
            </w:tcBorders>
            <w:noWrap/>
            <w:vAlign w:val="center"/>
          </w:tcPr>
          <w:p w14:paraId="7B49FD75">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050A804B">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3C96FFB8">
            <w:pPr>
              <w:widowControl/>
              <w:jc w:val="center"/>
              <w:textAlignment w:val="center"/>
              <w:rPr>
                <w:rFonts w:ascii="宋体" w:hAnsi="宋体" w:cs="宋体"/>
                <w:color w:val="auto"/>
                <w:sz w:val="18"/>
                <w:szCs w:val="18"/>
              </w:rPr>
            </w:pPr>
            <w:r>
              <w:rPr>
                <w:rFonts w:hint="eastAsia" w:ascii="宋体" w:hAnsi="宋体" w:cs="宋体"/>
                <w:color w:val="auto"/>
                <w:sz w:val="18"/>
                <w:szCs w:val="18"/>
              </w:rPr>
              <w:t>480</w:t>
            </w:r>
          </w:p>
        </w:tc>
        <w:tc>
          <w:tcPr>
            <w:tcW w:w="1054" w:type="dxa"/>
            <w:tcBorders>
              <w:top w:val="single" w:color="000000" w:sz="4" w:space="0"/>
              <w:left w:val="single" w:color="000000" w:sz="4" w:space="0"/>
              <w:bottom w:val="single" w:color="000000" w:sz="4" w:space="0"/>
              <w:right w:val="single" w:color="000000" w:sz="4" w:space="0"/>
            </w:tcBorders>
            <w:noWrap/>
            <w:vAlign w:val="center"/>
          </w:tcPr>
          <w:p w14:paraId="47898B6D">
            <w:pPr>
              <w:jc w:val="center"/>
              <w:rPr>
                <w:rFonts w:ascii="宋体" w:hAnsi="宋体" w:cs="宋体"/>
                <w:color w:val="auto"/>
                <w:sz w:val="18"/>
                <w:szCs w:val="18"/>
              </w:rPr>
            </w:pPr>
          </w:p>
        </w:tc>
      </w:tr>
      <w:tr w14:paraId="406556C2">
        <w:tblPrEx>
          <w:tblCellMar>
            <w:top w:w="0" w:type="dxa"/>
            <w:left w:w="108" w:type="dxa"/>
            <w:bottom w:w="0" w:type="dxa"/>
            <w:right w:w="108" w:type="dxa"/>
          </w:tblCellMar>
        </w:tblPrEx>
        <w:trPr>
          <w:trHeight w:val="476" w:hRule="atLeast"/>
          <w:jc w:val="center"/>
        </w:trPr>
        <w:tc>
          <w:tcPr>
            <w:tcW w:w="902" w:type="dxa"/>
            <w:tcBorders>
              <w:top w:val="single" w:color="000000" w:sz="4" w:space="0"/>
              <w:left w:val="single" w:color="000000" w:sz="4" w:space="0"/>
              <w:bottom w:val="single" w:color="000000" w:sz="4" w:space="0"/>
              <w:right w:val="single" w:color="000000" w:sz="4" w:space="0"/>
            </w:tcBorders>
            <w:noWrap/>
            <w:vAlign w:val="center"/>
          </w:tcPr>
          <w:p w14:paraId="61B6D51B">
            <w:pPr>
              <w:widowControl/>
              <w:jc w:val="center"/>
              <w:textAlignment w:val="center"/>
              <w:rPr>
                <w:rFonts w:ascii="宋体" w:hAnsi="宋体" w:cs="宋体"/>
                <w:color w:val="auto"/>
                <w:sz w:val="18"/>
                <w:szCs w:val="18"/>
              </w:rPr>
            </w:pPr>
            <w:r>
              <w:rPr>
                <w:rFonts w:hint="eastAsia" w:ascii="宋体" w:hAnsi="宋体" w:cs="宋体"/>
                <w:color w:val="auto"/>
                <w:sz w:val="18"/>
                <w:szCs w:val="18"/>
              </w:rPr>
              <w:t>5.5.4</w:t>
            </w:r>
          </w:p>
        </w:tc>
        <w:tc>
          <w:tcPr>
            <w:tcW w:w="2709" w:type="dxa"/>
            <w:tcBorders>
              <w:top w:val="single" w:color="000000" w:sz="4" w:space="0"/>
              <w:left w:val="single" w:color="000000" w:sz="4" w:space="0"/>
              <w:bottom w:val="single" w:color="000000" w:sz="4" w:space="0"/>
              <w:right w:val="single" w:color="000000" w:sz="4" w:space="0"/>
            </w:tcBorders>
            <w:vAlign w:val="center"/>
          </w:tcPr>
          <w:p w14:paraId="1A7410EC">
            <w:pPr>
              <w:widowControl/>
              <w:textAlignment w:val="center"/>
              <w:rPr>
                <w:rFonts w:ascii="宋体" w:hAnsi="宋体" w:cs="宋体"/>
                <w:color w:val="auto"/>
                <w:sz w:val="18"/>
                <w:szCs w:val="18"/>
              </w:rPr>
            </w:pPr>
            <w:r>
              <w:rPr>
                <w:rFonts w:hint="eastAsia" w:ascii="宋体" w:hAnsi="宋体" w:cs="宋体"/>
                <w:color w:val="auto"/>
                <w:sz w:val="18"/>
                <w:szCs w:val="18"/>
              </w:rPr>
              <w:t>耐候钢护栏 粉刷</w:t>
            </w:r>
          </w:p>
        </w:tc>
        <w:tc>
          <w:tcPr>
            <w:tcW w:w="869" w:type="dxa"/>
            <w:tcBorders>
              <w:top w:val="single" w:color="000000" w:sz="4" w:space="0"/>
              <w:left w:val="single" w:color="000000" w:sz="4" w:space="0"/>
              <w:bottom w:val="single" w:color="000000" w:sz="4" w:space="0"/>
              <w:right w:val="single" w:color="000000" w:sz="4" w:space="0"/>
            </w:tcBorders>
            <w:noWrap/>
            <w:vAlign w:val="center"/>
          </w:tcPr>
          <w:p w14:paraId="6DE53AA4">
            <w:pPr>
              <w:widowControl/>
              <w:jc w:val="center"/>
              <w:textAlignment w:val="center"/>
              <w:rPr>
                <w:rFonts w:ascii="宋体" w:hAnsi="宋体" w:cs="宋体"/>
                <w:color w:val="auto"/>
                <w:sz w:val="18"/>
                <w:szCs w:val="18"/>
              </w:rPr>
            </w:pPr>
            <w:r>
              <w:rPr>
                <w:rFonts w:hint="eastAsia" w:ascii="宋体" w:hAnsi="宋体" w:cs="宋体"/>
                <w:color w:val="auto"/>
                <w:sz w:val="18"/>
                <w:szCs w:val="18"/>
              </w:rPr>
              <w:t>m</w:t>
            </w:r>
          </w:p>
        </w:tc>
        <w:tc>
          <w:tcPr>
            <w:tcW w:w="742" w:type="dxa"/>
            <w:tcBorders>
              <w:top w:val="single" w:color="000000" w:sz="4" w:space="0"/>
              <w:left w:val="single" w:color="000000" w:sz="4" w:space="0"/>
              <w:bottom w:val="single" w:color="000000" w:sz="4" w:space="0"/>
              <w:right w:val="single" w:color="000000" w:sz="4" w:space="0"/>
            </w:tcBorders>
            <w:noWrap/>
            <w:vAlign w:val="center"/>
          </w:tcPr>
          <w:p w14:paraId="2B759CAE">
            <w:pPr>
              <w:widowControl/>
              <w:jc w:val="center"/>
              <w:textAlignment w:val="center"/>
              <w:rPr>
                <w:rFonts w:ascii="宋体" w:hAnsi="宋体" w:cs="宋体"/>
                <w:color w:val="auto"/>
                <w:sz w:val="18"/>
                <w:szCs w:val="18"/>
              </w:rPr>
            </w:pPr>
            <w:r>
              <w:rPr>
                <w:rFonts w:hint="eastAsia" w:ascii="宋体" w:hAnsi="宋体" w:cs="宋体"/>
                <w:color w:val="auto"/>
                <w:sz w:val="18"/>
                <w:szCs w:val="18"/>
              </w:rPr>
              <w:t>32</w:t>
            </w:r>
          </w:p>
        </w:tc>
        <w:tc>
          <w:tcPr>
            <w:tcW w:w="1018" w:type="dxa"/>
            <w:tcBorders>
              <w:top w:val="single" w:color="000000" w:sz="4" w:space="0"/>
              <w:left w:val="single" w:color="000000" w:sz="4" w:space="0"/>
              <w:bottom w:val="single" w:color="000000" w:sz="4" w:space="0"/>
              <w:right w:val="single" w:color="000000" w:sz="4" w:space="0"/>
            </w:tcBorders>
            <w:noWrap/>
            <w:vAlign w:val="center"/>
          </w:tcPr>
          <w:p w14:paraId="074D07DF">
            <w:pPr>
              <w:widowControl/>
              <w:jc w:val="center"/>
              <w:textAlignment w:val="center"/>
              <w:rPr>
                <w:rFonts w:ascii="宋体" w:hAnsi="宋体" w:cs="宋体"/>
                <w:color w:val="auto"/>
                <w:sz w:val="18"/>
                <w:szCs w:val="18"/>
              </w:rPr>
            </w:pPr>
            <w:r>
              <w:rPr>
                <w:rFonts w:hint="eastAsia" w:ascii="宋体" w:hAnsi="宋体" w:cs="宋体"/>
                <w:color w:val="auto"/>
                <w:sz w:val="18"/>
                <w:szCs w:val="18"/>
              </w:rPr>
              <w:t>每年1次</w:t>
            </w:r>
          </w:p>
        </w:tc>
        <w:tc>
          <w:tcPr>
            <w:tcW w:w="914" w:type="dxa"/>
            <w:tcBorders>
              <w:top w:val="single" w:color="000000" w:sz="4" w:space="0"/>
              <w:left w:val="single" w:color="000000" w:sz="4" w:space="0"/>
              <w:bottom w:val="single" w:color="000000" w:sz="4" w:space="0"/>
              <w:right w:val="single" w:color="000000" w:sz="4" w:space="0"/>
            </w:tcBorders>
            <w:noWrap/>
            <w:vAlign w:val="center"/>
          </w:tcPr>
          <w:p w14:paraId="526AFA93">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66" w:type="dxa"/>
            <w:tcBorders>
              <w:top w:val="single" w:color="000000" w:sz="4" w:space="0"/>
              <w:left w:val="single" w:color="000000" w:sz="4" w:space="0"/>
              <w:bottom w:val="single" w:color="000000" w:sz="4" w:space="0"/>
              <w:right w:val="single" w:color="000000" w:sz="4" w:space="0"/>
            </w:tcBorders>
            <w:noWrap/>
            <w:vAlign w:val="center"/>
          </w:tcPr>
          <w:p w14:paraId="72D775D2">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4FC879F8">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658D0349">
            <w:pPr>
              <w:widowControl/>
              <w:jc w:val="center"/>
              <w:textAlignment w:val="center"/>
              <w:rPr>
                <w:rFonts w:ascii="宋体" w:hAnsi="宋体" w:cs="宋体"/>
                <w:color w:val="auto"/>
                <w:sz w:val="18"/>
                <w:szCs w:val="18"/>
              </w:rPr>
            </w:pPr>
            <w:r>
              <w:rPr>
                <w:rFonts w:hint="eastAsia" w:ascii="宋体" w:hAnsi="宋体" w:cs="宋体"/>
                <w:color w:val="auto"/>
                <w:sz w:val="18"/>
                <w:szCs w:val="18"/>
              </w:rPr>
              <w:t>32</w:t>
            </w:r>
          </w:p>
        </w:tc>
        <w:tc>
          <w:tcPr>
            <w:tcW w:w="1054" w:type="dxa"/>
            <w:tcBorders>
              <w:top w:val="single" w:color="000000" w:sz="4" w:space="0"/>
              <w:left w:val="single" w:color="000000" w:sz="4" w:space="0"/>
              <w:bottom w:val="single" w:color="000000" w:sz="4" w:space="0"/>
              <w:right w:val="single" w:color="000000" w:sz="4" w:space="0"/>
            </w:tcBorders>
            <w:noWrap/>
            <w:vAlign w:val="center"/>
          </w:tcPr>
          <w:p w14:paraId="21D83857">
            <w:pPr>
              <w:jc w:val="center"/>
              <w:rPr>
                <w:rFonts w:ascii="宋体" w:hAnsi="宋体" w:cs="宋体"/>
                <w:color w:val="auto"/>
                <w:sz w:val="18"/>
                <w:szCs w:val="18"/>
              </w:rPr>
            </w:pPr>
          </w:p>
        </w:tc>
      </w:tr>
      <w:tr w14:paraId="48C53F39">
        <w:tblPrEx>
          <w:tblCellMar>
            <w:top w:w="0" w:type="dxa"/>
            <w:left w:w="108" w:type="dxa"/>
            <w:bottom w:w="0" w:type="dxa"/>
            <w:right w:w="108" w:type="dxa"/>
          </w:tblCellMar>
        </w:tblPrEx>
        <w:trPr>
          <w:trHeight w:val="476" w:hRule="atLeast"/>
          <w:jc w:val="center"/>
        </w:trPr>
        <w:tc>
          <w:tcPr>
            <w:tcW w:w="902" w:type="dxa"/>
            <w:tcBorders>
              <w:top w:val="single" w:color="000000" w:sz="4" w:space="0"/>
              <w:left w:val="single" w:color="000000" w:sz="4" w:space="0"/>
              <w:bottom w:val="single" w:color="000000" w:sz="4" w:space="0"/>
              <w:right w:val="single" w:color="000000" w:sz="4" w:space="0"/>
            </w:tcBorders>
            <w:noWrap/>
            <w:vAlign w:val="center"/>
          </w:tcPr>
          <w:p w14:paraId="1BDC9677">
            <w:pPr>
              <w:widowControl/>
              <w:jc w:val="center"/>
              <w:textAlignment w:val="center"/>
              <w:rPr>
                <w:rFonts w:ascii="宋体" w:hAnsi="宋体" w:cs="宋体"/>
                <w:color w:val="auto"/>
                <w:sz w:val="18"/>
                <w:szCs w:val="18"/>
              </w:rPr>
            </w:pPr>
            <w:r>
              <w:rPr>
                <w:rFonts w:hint="eastAsia" w:ascii="宋体" w:hAnsi="宋体" w:cs="宋体"/>
                <w:color w:val="auto"/>
                <w:sz w:val="18"/>
                <w:szCs w:val="18"/>
              </w:rPr>
              <w:t>5.5.5</w:t>
            </w:r>
          </w:p>
        </w:tc>
        <w:tc>
          <w:tcPr>
            <w:tcW w:w="2709" w:type="dxa"/>
            <w:tcBorders>
              <w:top w:val="single" w:color="000000" w:sz="4" w:space="0"/>
              <w:left w:val="single" w:color="000000" w:sz="4" w:space="0"/>
              <w:bottom w:val="single" w:color="000000" w:sz="4" w:space="0"/>
              <w:right w:val="single" w:color="000000" w:sz="4" w:space="0"/>
            </w:tcBorders>
            <w:vAlign w:val="center"/>
          </w:tcPr>
          <w:p w14:paraId="38EBC371">
            <w:pPr>
              <w:widowControl/>
              <w:textAlignment w:val="center"/>
              <w:rPr>
                <w:rFonts w:ascii="宋体" w:hAnsi="宋体" w:cs="宋体"/>
                <w:color w:val="auto"/>
                <w:sz w:val="18"/>
                <w:szCs w:val="18"/>
              </w:rPr>
            </w:pPr>
            <w:r>
              <w:rPr>
                <w:rFonts w:hint="eastAsia" w:ascii="宋体" w:hAnsi="宋体" w:cs="宋体"/>
                <w:color w:val="auto"/>
                <w:sz w:val="18"/>
                <w:szCs w:val="18"/>
              </w:rPr>
              <w:t>花架木油 粉刷</w:t>
            </w:r>
          </w:p>
        </w:tc>
        <w:tc>
          <w:tcPr>
            <w:tcW w:w="869" w:type="dxa"/>
            <w:tcBorders>
              <w:top w:val="single" w:color="000000" w:sz="4" w:space="0"/>
              <w:left w:val="single" w:color="000000" w:sz="4" w:space="0"/>
              <w:bottom w:val="single" w:color="000000" w:sz="4" w:space="0"/>
              <w:right w:val="single" w:color="000000" w:sz="4" w:space="0"/>
            </w:tcBorders>
            <w:noWrap/>
            <w:vAlign w:val="center"/>
          </w:tcPr>
          <w:p w14:paraId="5CBD46C1">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42" w:type="dxa"/>
            <w:tcBorders>
              <w:top w:val="single" w:color="000000" w:sz="4" w:space="0"/>
              <w:left w:val="single" w:color="000000" w:sz="4" w:space="0"/>
              <w:bottom w:val="single" w:color="000000" w:sz="4" w:space="0"/>
              <w:right w:val="single" w:color="000000" w:sz="4" w:space="0"/>
            </w:tcBorders>
            <w:noWrap/>
            <w:vAlign w:val="center"/>
          </w:tcPr>
          <w:p w14:paraId="760012FC">
            <w:pPr>
              <w:widowControl/>
              <w:jc w:val="center"/>
              <w:textAlignment w:val="center"/>
              <w:rPr>
                <w:rFonts w:ascii="宋体" w:hAnsi="宋体" w:cs="宋体"/>
                <w:color w:val="auto"/>
                <w:sz w:val="18"/>
                <w:szCs w:val="18"/>
              </w:rPr>
            </w:pPr>
            <w:r>
              <w:rPr>
                <w:rFonts w:hint="eastAsia" w:ascii="宋体" w:hAnsi="宋体" w:cs="宋体"/>
                <w:color w:val="auto"/>
                <w:sz w:val="18"/>
                <w:szCs w:val="18"/>
              </w:rPr>
              <w:t>13.67</w:t>
            </w:r>
          </w:p>
        </w:tc>
        <w:tc>
          <w:tcPr>
            <w:tcW w:w="1018" w:type="dxa"/>
            <w:tcBorders>
              <w:top w:val="single" w:color="000000" w:sz="4" w:space="0"/>
              <w:left w:val="single" w:color="000000" w:sz="4" w:space="0"/>
              <w:bottom w:val="single" w:color="000000" w:sz="4" w:space="0"/>
              <w:right w:val="single" w:color="000000" w:sz="4" w:space="0"/>
            </w:tcBorders>
            <w:noWrap/>
            <w:vAlign w:val="center"/>
          </w:tcPr>
          <w:p w14:paraId="785CF6FF">
            <w:pPr>
              <w:widowControl/>
              <w:jc w:val="center"/>
              <w:textAlignment w:val="center"/>
              <w:rPr>
                <w:rFonts w:ascii="宋体" w:hAnsi="宋体" w:cs="宋体"/>
                <w:color w:val="auto"/>
                <w:sz w:val="18"/>
                <w:szCs w:val="18"/>
              </w:rPr>
            </w:pPr>
            <w:r>
              <w:rPr>
                <w:rFonts w:hint="eastAsia" w:ascii="宋体" w:hAnsi="宋体" w:cs="宋体"/>
                <w:color w:val="auto"/>
                <w:sz w:val="18"/>
                <w:szCs w:val="18"/>
              </w:rPr>
              <w:t>每年2次</w:t>
            </w:r>
          </w:p>
        </w:tc>
        <w:tc>
          <w:tcPr>
            <w:tcW w:w="914" w:type="dxa"/>
            <w:tcBorders>
              <w:top w:val="single" w:color="000000" w:sz="4" w:space="0"/>
              <w:left w:val="single" w:color="000000" w:sz="4" w:space="0"/>
              <w:bottom w:val="single" w:color="000000" w:sz="4" w:space="0"/>
              <w:right w:val="single" w:color="000000" w:sz="4" w:space="0"/>
            </w:tcBorders>
            <w:noWrap/>
            <w:vAlign w:val="center"/>
          </w:tcPr>
          <w:p w14:paraId="6145D82A">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66" w:type="dxa"/>
            <w:tcBorders>
              <w:top w:val="single" w:color="000000" w:sz="4" w:space="0"/>
              <w:left w:val="single" w:color="000000" w:sz="4" w:space="0"/>
              <w:bottom w:val="single" w:color="000000" w:sz="4" w:space="0"/>
              <w:right w:val="single" w:color="000000" w:sz="4" w:space="0"/>
            </w:tcBorders>
            <w:noWrap/>
            <w:vAlign w:val="center"/>
          </w:tcPr>
          <w:p w14:paraId="1E79F738">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2804B1E8">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496BC9ED">
            <w:pPr>
              <w:widowControl/>
              <w:jc w:val="center"/>
              <w:textAlignment w:val="center"/>
              <w:rPr>
                <w:rFonts w:ascii="宋体" w:hAnsi="宋体" w:cs="宋体"/>
                <w:color w:val="auto"/>
                <w:sz w:val="18"/>
                <w:szCs w:val="18"/>
              </w:rPr>
            </w:pPr>
            <w:r>
              <w:rPr>
                <w:rFonts w:hint="eastAsia" w:ascii="宋体" w:hAnsi="宋体" w:cs="宋体"/>
                <w:color w:val="auto"/>
                <w:sz w:val="18"/>
                <w:szCs w:val="18"/>
              </w:rPr>
              <w:t>27.34</w:t>
            </w:r>
          </w:p>
        </w:tc>
        <w:tc>
          <w:tcPr>
            <w:tcW w:w="1054" w:type="dxa"/>
            <w:tcBorders>
              <w:top w:val="single" w:color="000000" w:sz="4" w:space="0"/>
              <w:left w:val="single" w:color="000000" w:sz="4" w:space="0"/>
              <w:bottom w:val="single" w:color="000000" w:sz="4" w:space="0"/>
              <w:right w:val="single" w:color="000000" w:sz="4" w:space="0"/>
            </w:tcBorders>
            <w:noWrap/>
            <w:vAlign w:val="center"/>
          </w:tcPr>
          <w:p w14:paraId="72E5807E">
            <w:pPr>
              <w:jc w:val="center"/>
              <w:rPr>
                <w:rFonts w:ascii="宋体" w:hAnsi="宋体" w:cs="宋体"/>
                <w:color w:val="auto"/>
                <w:sz w:val="18"/>
                <w:szCs w:val="18"/>
              </w:rPr>
            </w:pPr>
          </w:p>
        </w:tc>
      </w:tr>
      <w:tr w14:paraId="326FAF1E">
        <w:tblPrEx>
          <w:tblCellMar>
            <w:top w:w="0" w:type="dxa"/>
            <w:left w:w="108" w:type="dxa"/>
            <w:bottom w:w="0" w:type="dxa"/>
            <w:right w:w="108" w:type="dxa"/>
          </w:tblCellMar>
        </w:tblPrEx>
        <w:trPr>
          <w:trHeight w:val="476" w:hRule="atLeast"/>
          <w:jc w:val="center"/>
        </w:trPr>
        <w:tc>
          <w:tcPr>
            <w:tcW w:w="902" w:type="dxa"/>
            <w:tcBorders>
              <w:top w:val="single" w:color="000000" w:sz="4" w:space="0"/>
              <w:left w:val="single" w:color="000000" w:sz="4" w:space="0"/>
              <w:bottom w:val="single" w:color="000000" w:sz="4" w:space="0"/>
              <w:right w:val="single" w:color="000000" w:sz="4" w:space="0"/>
            </w:tcBorders>
            <w:noWrap/>
            <w:vAlign w:val="center"/>
          </w:tcPr>
          <w:p w14:paraId="682831B5">
            <w:pPr>
              <w:widowControl/>
              <w:jc w:val="center"/>
              <w:textAlignment w:val="center"/>
              <w:rPr>
                <w:rFonts w:ascii="宋体" w:hAnsi="宋体" w:cs="宋体"/>
                <w:color w:val="auto"/>
                <w:sz w:val="18"/>
                <w:szCs w:val="18"/>
              </w:rPr>
            </w:pPr>
            <w:r>
              <w:rPr>
                <w:rFonts w:hint="eastAsia" w:ascii="宋体" w:hAnsi="宋体" w:cs="宋体"/>
                <w:color w:val="auto"/>
                <w:sz w:val="18"/>
                <w:szCs w:val="18"/>
              </w:rPr>
              <w:t>5.5.6</w:t>
            </w:r>
          </w:p>
        </w:tc>
        <w:tc>
          <w:tcPr>
            <w:tcW w:w="2709" w:type="dxa"/>
            <w:tcBorders>
              <w:top w:val="single" w:color="000000" w:sz="4" w:space="0"/>
              <w:left w:val="single" w:color="000000" w:sz="4" w:space="0"/>
              <w:bottom w:val="single" w:color="000000" w:sz="4" w:space="0"/>
              <w:right w:val="single" w:color="000000" w:sz="4" w:space="0"/>
            </w:tcBorders>
            <w:vAlign w:val="center"/>
          </w:tcPr>
          <w:p w14:paraId="5E969ED7">
            <w:pPr>
              <w:widowControl/>
              <w:textAlignment w:val="center"/>
              <w:rPr>
                <w:rFonts w:ascii="宋体" w:hAnsi="宋体" w:cs="宋体"/>
                <w:color w:val="auto"/>
                <w:sz w:val="18"/>
                <w:szCs w:val="18"/>
              </w:rPr>
            </w:pPr>
            <w:r>
              <w:rPr>
                <w:rFonts w:hint="eastAsia" w:ascii="宋体" w:hAnsi="宋体" w:cs="宋体"/>
                <w:color w:val="auto"/>
                <w:sz w:val="18"/>
                <w:szCs w:val="18"/>
              </w:rPr>
              <w:t>救生设施 更换</w:t>
            </w:r>
          </w:p>
        </w:tc>
        <w:tc>
          <w:tcPr>
            <w:tcW w:w="869" w:type="dxa"/>
            <w:tcBorders>
              <w:top w:val="single" w:color="000000" w:sz="4" w:space="0"/>
              <w:left w:val="single" w:color="000000" w:sz="4" w:space="0"/>
              <w:bottom w:val="single" w:color="000000" w:sz="4" w:space="0"/>
              <w:right w:val="single" w:color="000000" w:sz="4" w:space="0"/>
            </w:tcBorders>
            <w:noWrap/>
            <w:vAlign w:val="center"/>
          </w:tcPr>
          <w:p w14:paraId="326C523F">
            <w:pPr>
              <w:widowControl/>
              <w:jc w:val="center"/>
              <w:textAlignment w:val="center"/>
              <w:rPr>
                <w:rFonts w:ascii="宋体" w:hAnsi="宋体" w:cs="宋体"/>
                <w:color w:val="auto"/>
                <w:sz w:val="18"/>
                <w:szCs w:val="18"/>
              </w:rPr>
            </w:pPr>
            <w:r>
              <w:rPr>
                <w:rFonts w:hint="eastAsia" w:ascii="宋体" w:hAnsi="宋体" w:cs="宋体"/>
                <w:color w:val="auto"/>
                <w:sz w:val="18"/>
                <w:szCs w:val="18"/>
              </w:rPr>
              <w:t>套</w:t>
            </w:r>
          </w:p>
        </w:tc>
        <w:tc>
          <w:tcPr>
            <w:tcW w:w="742" w:type="dxa"/>
            <w:tcBorders>
              <w:top w:val="single" w:color="000000" w:sz="4" w:space="0"/>
              <w:left w:val="single" w:color="000000" w:sz="4" w:space="0"/>
              <w:bottom w:val="single" w:color="000000" w:sz="4" w:space="0"/>
              <w:right w:val="single" w:color="000000" w:sz="4" w:space="0"/>
            </w:tcBorders>
            <w:noWrap/>
            <w:vAlign w:val="center"/>
          </w:tcPr>
          <w:p w14:paraId="34DD62A3">
            <w:pPr>
              <w:widowControl/>
              <w:jc w:val="center"/>
              <w:textAlignment w:val="center"/>
              <w:rPr>
                <w:rFonts w:ascii="宋体" w:hAnsi="宋体" w:cs="宋体"/>
                <w:color w:val="auto"/>
                <w:sz w:val="18"/>
                <w:szCs w:val="18"/>
              </w:rPr>
            </w:pPr>
            <w:r>
              <w:rPr>
                <w:rFonts w:hint="eastAsia" w:ascii="宋体" w:hAnsi="宋体" w:cs="宋体"/>
                <w:color w:val="auto"/>
                <w:sz w:val="18"/>
                <w:szCs w:val="18"/>
              </w:rPr>
              <w:t>3</w:t>
            </w:r>
          </w:p>
        </w:tc>
        <w:tc>
          <w:tcPr>
            <w:tcW w:w="1018" w:type="dxa"/>
            <w:tcBorders>
              <w:top w:val="single" w:color="000000" w:sz="4" w:space="0"/>
              <w:left w:val="single" w:color="000000" w:sz="4" w:space="0"/>
              <w:bottom w:val="single" w:color="000000" w:sz="4" w:space="0"/>
              <w:right w:val="single" w:color="000000" w:sz="4" w:space="0"/>
            </w:tcBorders>
            <w:noWrap/>
            <w:vAlign w:val="center"/>
          </w:tcPr>
          <w:p w14:paraId="33ED814A">
            <w:pPr>
              <w:widowControl/>
              <w:jc w:val="center"/>
              <w:textAlignment w:val="center"/>
              <w:rPr>
                <w:rFonts w:ascii="宋体" w:hAnsi="宋体" w:cs="宋体"/>
                <w:color w:val="auto"/>
                <w:sz w:val="18"/>
                <w:szCs w:val="18"/>
              </w:rPr>
            </w:pPr>
            <w:r>
              <w:rPr>
                <w:rFonts w:hint="eastAsia" w:ascii="宋体" w:hAnsi="宋体" w:cs="宋体"/>
                <w:color w:val="auto"/>
                <w:sz w:val="18"/>
                <w:szCs w:val="18"/>
              </w:rPr>
              <w:t>3年1次</w:t>
            </w:r>
          </w:p>
        </w:tc>
        <w:tc>
          <w:tcPr>
            <w:tcW w:w="914" w:type="dxa"/>
            <w:tcBorders>
              <w:top w:val="single" w:color="000000" w:sz="4" w:space="0"/>
              <w:left w:val="single" w:color="000000" w:sz="4" w:space="0"/>
              <w:bottom w:val="single" w:color="000000" w:sz="4" w:space="0"/>
              <w:right w:val="single" w:color="000000" w:sz="4" w:space="0"/>
            </w:tcBorders>
            <w:noWrap/>
            <w:vAlign w:val="center"/>
          </w:tcPr>
          <w:p w14:paraId="5F423C04">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66" w:type="dxa"/>
            <w:tcBorders>
              <w:top w:val="single" w:color="000000" w:sz="4" w:space="0"/>
              <w:left w:val="single" w:color="000000" w:sz="4" w:space="0"/>
              <w:bottom w:val="single" w:color="000000" w:sz="4" w:space="0"/>
              <w:right w:val="single" w:color="000000" w:sz="4" w:space="0"/>
            </w:tcBorders>
            <w:noWrap/>
            <w:vAlign w:val="center"/>
          </w:tcPr>
          <w:p w14:paraId="280F6892">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3773C64A">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3E14F00C">
            <w:pPr>
              <w:widowControl/>
              <w:jc w:val="center"/>
              <w:textAlignment w:val="center"/>
              <w:rPr>
                <w:rFonts w:ascii="宋体" w:hAnsi="宋体" w:cs="宋体"/>
                <w:color w:val="auto"/>
                <w:sz w:val="18"/>
                <w:szCs w:val="18"/>
              </w:rPr>
            </w:pPr>
            <w:r>
              <w:rPr>
                <w:rFonts w:hint="eastAsia" w:ascii="宋体" w:hAnsi="宋体" w:cs="宋体"/>
                <w:color w:val="auto"/>
                <w:sz w:val="18"/>
                <w:szCs w:val="18"/>
              </w:rPr>
              <w:t>1</w:t>
            </w:r>
          </w:p>
        </w:tc>
        <w:tc>
          <w:tcPr>
            <w:tcW w:w="1054" w:type="dxa"/>
            <w:tcBorders>
              <w:top w:val="single" w:color="000000" w:sz="4" w:space="0"/>
              <w:left w:val="single" w:color="000000" w:sz="4" w:space="0"/>
              <w:bottom w:val="single" w:color="000000" w:sz="4" w:space="0"/>
              <w:right w:val="single" w:color="000000" w:sz="4" w:space="0"/>
            </w:tcBorders>
            <w:noWrap/>
            <w:vAlign w:val="center"/>
          </w:tcPr>
          <w:p w14:paraId="04F097F0">
            <w:pPr>
              <w:jc w:val="center"/>
              <w:rPr>
                <w:rFonts w:ascii="宋体" w:hAnsi="宋体" w:cs="宋体"/>
                <w:color w:val="auto"/>
                <w:sz w:val="18"/>
                <w:szCs w:val="18"/>
              </w:rPr>
            </w:pPr>
          </w:p>
        </w:tc>
      </w:tr>
      <w:tr w14:paraId="61959241">
        <w:tblPrEx>
          <w:tblCellMar>
            <w:top w:w="0" w:type="dxa"/>
            <w:left w:w="108" w:type="dxa"/>
            <w:bottom w:w="0" w:type="dxa"/>
            <w:right w:w="108" w:type="dxa"/>
          </w:tblCellMar>
        </w:tblPrEx>
        <w:trPr>
          <w:trHeight w:val="476" w:hRule="atLeast"/>
          <w:jc w:val="center"/>
        </w:trPr>
        <w:tc>
          <w:tcPr>
            <w:tcW w:w="902" w:type="dxa"/>
            <w:tcBorders>
              <w:top w:val="single" w:color="000000" w:sz="4" w:space="0"/>
              <w:left w:val="single" w:color="000000" w:sz="4" w:space="0"/>
              <w:bottom w:val="single" w:color="000000" w:sz="4" w:space="0"/>
              <w:right w:val="single" w:color="000000" w:sz="4" w:space="0"/>
            </w:tcBorders>
            <w:noWrap/>
            <w:vAlign w:val="center"/>
          </w:tcPr>
          <w:p w14:paraId="0850F6D2">
            <w:pPr>
              <w:widowControl/>
              <w:jc w:val="center"/>
              <w:textAlignment w:val="center"/>
              <w:rPr>
                <w:rFonts w:ascii="宋体" w:hAnsi="宋体" w:cs="宋体"/>
                <w:color w:val="auto"/>
                <w:sz w:val="18"/>
                <w:szCs w:val="18"/>
              </w:rPr>
            </w:pPr>
            <w:r>
              <w:rPr>
                <w:rFonts w:hint="eastAsia" w:ascii="宋体" w:hAnsi="宋体" w:cs="宋体"/>
                <w:color w:val="auto"/>
                <w:sz w:val="18"/>
                <w:szCs w:val="18"/>
              </w:rPr>
              <w:t>5.5.7</w:t>
            </w:r>
          </w:p>
        </w:tc>
        <w:tc>
          <w:tcPr>
            <w:tcW w:w="2709" w:type="dxa"/>
            <w:tcBorders>
              <w:top w:val="single" w:color="000000" w:sz="4" w:space="0"/>
              <w:left w:val="single" w:color="000000" w:sz="4" w:space="0"/>
              <w:bottom w:val="single" w:color="000000" w:sz="4" w:space="0"/>
              <w:right w:val="single" w:color="000000" w:sz="4" w:space="0"/>
            </w:tcBorders>
            <w:vAlign w:val="center"/>
          </w:tcPr>
          <w:p w14:paraId="6E8C077A">
            <w:pPr>
              <w:widowControl/>
              <w:textAlignment w:val="center"/>
              <w:rPr>
                <w:rFonts w:ascii="宋体" w:hAnsi="宋体" w:cs="宋体"/>
                <w:color w:val="auto"/>
                <w:sz w:val="18"/>
                <w:szCs w:val="18"/>
              </w:rPr>
            </w:pPr>
            <w:r>
              <w:rPr>
                <w:rFonts w:hint="eastAsia" w:ascii="宋体" w:hAnsi="宋体" w:cs="宋体"/>
                <w:color w:val="auto"/>
                <w:sz w:val="18"/>
                <w:szCs w:val="18"/>
              </w:rPr>
              <w:t>电子河长牌</w:t>
            </w:r>
          </w:p>
        </w:tc>
        <w:tc>
          <w:tcPr>
            <w:tcW w:w="869" w:type="dxa"/>
            <w:tcBorders>
              <w:top w:val="single" w:color="000000" w:sz="4" w:space="0"/>
              <w:left w:val="single" w:color="000000" w:sz="4" w:space="0"/>
              <w:bottom w:val="single" w:color="000000" w:sz="4" w:space="0"/>
              <w:right w:val="single" w:color="000000" w:sz="4" w:space="0"/>
            </w:tcBorders>
            <w:noWrap/>
            <w:vAlign w:val="center"/>
          </w:tcPr>
          <w:p w14:paraId="75574DDA">
            <w:pPr>
              <w:widowControl/>
              <w:jc w:val="center"/>
              <w:textAlignment w:val="center"/>
              <w:rPr>
                <w:rFonts w:ascii="宋体" w:hAnsi="宋体" w:cs="宋体"/>
                <w:color w:val="auto"/>
                <w:sz w:val="18"/>
                <w:szCs w:val="18"/>
              </w:rPr>
            </w:pPr>
            <w:r>
              <w:rPr>
                <w:rFonts w:hint="eastAsia" w:ascii="宋体" w:hAnsi="宋体" w:cs="宋体"/>
                <w:color w:val="auto"/>
                <w:sz w:val="18"/>
                <w:szCs w:val="18"/>
              </w:rPr>
              <w:t>套</w:t>
            </w:r>
          </w:p>
        </w:tc>
        <w:tc>
          <w:tcPr>
            <w:tcW w:w="742" w:type="dxa"/>
            <w:tcBorders>
              <w:top w:val="single" w:color="000000" w:sz="4" w:space="0"/>
              <w:left w:val="single" w:color="000000" w:sz="4" w:space="0"/>
              <w:bottom w:val="single" w:color="000000" w:sz="4" w:space="0"/>
              <w:right w:val="single" w:color="000000" w:sz="4" w:space="0"/>
            </w:tcBorders>
            <w:noWrap/>
            <w:vAlign w:val="center"/>
          </w:tcPr>
          <w:p w14:paraId="2E354450">
            <w:pPr>
              <w:widowControl/>
              <w:jc w:val="center"/>
              <w:textAlignment w:val="center"/>
              <w:rPr>
                <w:rFonts w:ascii="宋体" w:hAnsi="宋体" w:cs="宋体"/>
                <w:color w:val="auto"/>
                <w:sz w:val="18"/>
                <w:szCs w:val="18"/>
              </w:rPr>
            </w:pPr>
            <w:r>
              <w:rPr>
                <w:rFonts w:hint="eastAsia" w:ascii="宋体" w:hAnsi="宋体" w:cs="宋体"/>
                <w:color w:val="auto"/>
                <w:sz w:val="18"/>
                <w:szCs w:val="18"/>
              </w:rPr>
              <w:t>2</w:t>
            </w:r>
          </w:p>
        </w:tc>
        <w:tc>
          <w:tcPr>
            <w:tcW w:w="1018" w:type="dxa"/>
            <w:tcBorders>
              <w:top w:val="single" w:color="000000" w:sz="4" w:space="0"/>
              <w:left w:val="single" w:color="000000" w:sz="4" w:space="0"/>
              <w:bottom w:val="single" w:color="000000" w:sz="4" w:space="0"/>
              <w:right w:val="single" w:color="000000" w:sz="4" w:space="0"/>
            </w:tcBorders>
            <w:noWrap/>
            <w:vAlign w:val="center"/>
          </w:tcPr>
          <w:p w14:paraId="608185A8">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914" w:type="dxa"/>
            <w:tcBorders>
              <w:top w:val="single" w:color="000000" w:sz="4" w:space="0"/>
              <w:left w:val="single" w:color="000000" w:sz="4" w:space="0"/>
              <w:bottom w:val="single" w:color="000000" w:sz="4" w:space="0"/>
              <w:right w:val="single" w:color="000000" w:sz="4" w:space="0"/>
            </w:tcBorders>
            <w:noWrap/>
            <w:vAlign w:val="center"/>
          </w:tcPr>
          <w:p w14:paraId="6BC6F7EB">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66" w:type="dxa"/>
            <w:tcBorders>
              <w:top w:val="single" w:color="000000" w:sz="4" w:space="0"/>
              <w:left w:val="single" w:color="000000" w:sz="4" w:space="0"/>
              <w:bottom w:val="single" w:color="000000" w:sz="4" w:space="0"/>
              <w:right w:val="single" w:color="000000" w:sz="4" w:space="0"/>
            </w:tcBorders>
            <w:noWrap/>
            <w:vAlign w:val="center"/>
          </w:tcPr>
          <w:p w14:paraId="1C3FF85D">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465C219A">
            <w:pPr>
              <w:widowControl/>
              <w:jc w:val="center"/>
              <w:textAlignment w:val="center"/>
              <w:rPr>
                <w:rFonts w:ascii="宋体" w:hAnsi="宋体" w:cs="宋体"/>
                <w:color w:val="auto"/>
                <w:sz w:val="18"/>
                <w:szCs w:val="18"/>
              </w:rPr>
            </w:pPr>
            <w:r>
              <w:rPr>
                <w:rFonts w:hint="eastAsia" w:ascii="宋体" w:hAnsi="宋体" w:cs="宋体"/>
                <w:color w:val="auto"/>
                <w:sz w:val="18"/>
                <w:szCs w:val="18"/>
              </w:rPr>
              <w:t>折旧率10%</w:t>
            </w: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56D8890F">
            <w:pPr>
              <w:widowControl/>
              <w:jc w:val="center"/>
              <w:textAlignment w:val="center"/>
              <w:rPr>
                <w:rFonts w:ascii="宋体" w:hAnsi="宋体" w:cs="宋体"/>
                <w:color w:val="auto"/>
                <w:sz w:val="18"/>
                <w:szCs w:val="18"/>
              </w:rPr>
            </w:pPr>
            <w:r>
              <w:rPr>
                <w:rFonts w:hint="eastAsia" w:ascii="宋体" w:hAnsi="宋体" w:cs="宋体"/>
                <w:color w:val="auto"/>
                <w:sz w:val="18"/>
                <w:szCs w:val="18"/>
              </w:rPr>
              <w:t>0.2</w:t>
            </w:r>
          </w:p>
        </w:tc>
        <w:tc>
          <w:tcPr>
            <w:tcW w:w="1054" w:type="dxa"/>
            <w:tcBorders>
              <w:top w:val="single" w:color="000000" w:sz="4" w:space="0"/>
              <w:left w:val="single" w:color="000000" w:sz="4" w:space="0"/>
              <w:bottom w:val="single" w:color="000000" w:sz="4" w:space="0"/>
              <w:right w:val="single" w:color="000000" w:sz="4" w:space="0"/>
            </w:tcBorders>
            <w:noWrap/>
            <w:vAlign w:val="center"/>
          </w:tcPr>
          <w:p w14:paraId="3D0A89FF">
            <w:pPr>
              <w:jc w:val="center"/>
              <w:rPr>
                <w:rFonts w:ascii="宋体" w:hAnsi="宋体" w:cs="宋体"/>
                <w:color w:val="auto"/>
                <w:sz w:val="18"/>
                <w:szCs w:val="18"/>
              </w:rPr>
            </w:pPr>
          </w:p>
        </w:tc>
      </w:tr>
      <w:tr w14:paraId="6258CD99">
        <w:tblPrEx>
          <w:tblCellMar>
            <w:top w:w="0" w:type="dxa"/>
            <w:left w:w="108" w:type="dxa"/>
            <w:bottom w:w="0" w:type="dxa"/>
            <w:right w:w="108" w:type="dxa"/>
          </w:tblCellMar>
        </w:tblPrEx>
        <w:trPr>
          <w:trHeight w:val="613" w:hRule="atLeast"/>
          <w:jc w:val="center"/>
        </w:trPr>
        <w:tc>
          <w:tcPr>
            <w:tcW w:w="902" w:type="dxa"/>
            <w:tcBorders>
              <w:top w:val="single" w:color="000000" w:sz="4" w:space="0"/>
              <w:left w:val="single" w:color="000000" w:sz="4" w:space="0"/>
              <w:bottom w:val="single" w:color="000000" w:sz="4" w:space="0"/>
              <w:right w:val="single" w:color="000000" w:sz="4" w:space="0"/>
            </w:tcBorders>
            <w:noWrap/>
            <w:vAlign w:val="center"/>
          </w:tcPr>
          <w:p w14:paraId="1F405A47">
            <w:pPr>
              <w:widowControl/>
              <w:jc w:val="center"/>
              <w:textAlignment w:val="center"/>
              <w:rPr>
                <w:rFonts w:ascii="宋体" w:hAnsi="宋体" w:cs="宋体"/>
                <w:color w:val="auto"/>
                <w:sz w:val="18"/>
                <w:szCs w:val="18"/>
              </w:rPr>
            </w:pPr>
            <w:r>
              <w:rPr>
                <w:rFonts w:hint="eastAsia" w:ascii="宋体" w:hAnsi="宋体" w:cs="宋体"/>
                <w:color w:val="auto"/>
                <w:sz w:val="18"/>
                <w:szCs w:val="18"/>
              </w:rPr>
              <w:t>5.5.8</w:t>
            </w:r>
          </w:p>
        </w:tc>
        <w:tc>
          <w:tcPr>
            <w:tcW w:w="2709" w:type="dxa"/>
            <w:tcBorders>
              <w:top w:val="single" w:color="000000" w:sz="4" w:space="0"/>
              <w:left w:val="single" w:color="000000" w:sz="4" w:space="0"/>
              <w:bottom w:val="single" w:color="000000" w:sz="4" w:space="0"/>
              <w:right w:val="single" w:color="000000" w:sz="4" w:space="0"/>
            </w:tcBorders>
            <w:vAlign w:val="center"/>
          </w:tcPr>
          <w:p w14:paraId="417A747D">
            <w:pPr>
              <w:widowControl/>
              <w:textAlignment w:val="center"/>
              <w:rPr>
                <w:rFonts w:ascii="宋体" w:hAnsi="宋体" w:cs="宋体"/>
                <w:color w:val="auto"/>
                <w:sz w:val="18"/>
                <w:szCs w:val="18"/>
              </w:rPr>
            </w:pPr>
            <w:r>
              <w:rPr>
                <w:rFonts w:hint="eastAsia" w:ascii="宋体" w:hAnsi="宋体" w:cs="宋体"/>
                <w:color w:val="auto"/>
                <w:sz w:val="18"/>
                <w:szCs w:val="18"/>
              </w:rPr>
              <w:t>水位监测仪基准点复测</w:t>
            </w:r>
          </w:p>
        </w:tc>
        <w:tc>
          <w:tcPr>
            <w:tcW w:w="869" w:type="dxa"/>
            <w:tcBorders>
              <w:top w:val="single" w:color="000000" w:sz="4" w:space="0"/>
              <w:left w:val="single" w:color="000000" w:sz="4" w:space="0"/>
              <w:bottom w:val="single" w:color="000000" w:sz="4" w:space="0"/>
              <w:right w:val="single" w:color="000000" w:sz="4" w:space="0"/>
            </w:tcBorders>
            <w:noWrap/>
            <w:vAlign w:val="center"/>
          </w:tcPr>
          <w:p w14:paraId="05E88457">
            <w:pPr>
              <w:widowControl/>
              <w:jc w:val="center"/>
              <w:textAlignment w:val="center"/>
              <w:rPr>
                <w:rFonts w:ascii="宋体" w:hAnsi="宋体" w:cs="宋体"/>
                <w:color w:val="auto"/>
                <w:sz w:val="18"/>
                <w:szCs w:val="18"/>
              </w:rPr>
            </w:pPr>
            <w:r>
              <w:rPr>
                <w:rFonts w:hint="eastAsia" w:ascii="宋体" w:hAnsi="宋体" w:cs="宋体"/>
                <w:color w:val="auto"/>
                <w:sz w:val="18"/>
                <w:szCs w:val="18"/>
              </w:rPr>
              <w:t>套</w:t>
            </w:r>
          </w:p>
        </w:tc>
        <w:tc>
          <w:tcPr>
            <w:tcW w:w="742" w:type="dxa"/>
            <w:tcBorders>
              <w:top w:val="single" w:color="000000" w:sz="4" w:space="0"/>
              <w:left w:val="single" w:color="000000" w:sz="4" w:space="0"/>
              <w:bottom w:val="single" w:color="000000" w:sz="4" w:space="0"/>
              <w:right w:val="single" w:color="000000" w:sz="4" w:space="0"/>
            </w:tcBorders>
            <w:noWrap/>
            <w:vAlign w:val="center"/>
          </w:tcPr>
          <w:p w14:paraId="1E5F4416">
            <w:pPr>
              <w:widowControl/>
              <w:jc w:val="center"/>
              <w:textAlignment w:val="center"/>
              <w:rPr>
                <w:rFonts w:ascii="宋体" w:hAnsi="宋体" w:cs="宋体"/>
                <w:color w:val="auto"/>
                <w:sz w:val="18"/>
                <w:szCs w:val="18"/>
              </w:rPr>
            </w:pPr>
            <w:r>
              <w:rPr>
                <w:rFonts w:hint="eastAsia" w:ascii="宋体" w:hAnsi="宋体" w:cs="宋体"/>
                <w:color w:val="auto"/>
                <w:sz w:val="18"/>
                <w:szCs w:val="18"/>
              </w:rPr>
              <w:t>1</w:t>
            </w:r>
          </w:p>
        </w:tc>
        <w:tc>
          <w:tcPr>
            <w:tcW w:w="1018" w:type="dxa"/>
            <w:tcBorders>
              <w:top w:val="single" w:color="000000" w:sz="4" w:space="0"/>
              <w:left w:val="single" w:color="000000" w:sz="4" w:space="0"/>
              <w:bottom w:val="single" w:color="000000" w:sz="4" w:space="0"/>
              <w:right w:val="single" w:color="000000" w:sz="4" w:space="0"/>
            </w:tcBorders>
            <w:noWrap/>
            <w:vAlign w:val="center"/>
          </w:tcPr>
          <w:p w14:paraId="05D3AA5F">
            <w:pPr>
              <w:widowControl/>
              <w:jc w:val="center"/>
              <w:textAlignment w:val="center"/>
              <w:rPr>
                <w:rFonts w:ascii="宋体" w:hAnsi="宋体" w:cs="宋体"/>
                <w:color w:val="auto"/>
                <w:sz w:val="18"/>
                <w:szCs w:val="18"/>
              </w:rPr>
            </w:pPr>
            <w:r>
              <w:rPr>
                <w:rFonts w:hint="eastAsia" w:ascii="宋体" w:hAnsi="宋体" w:cs="宋体"/>
                <w:color w:val="auto"/>
                <w:sz w:val="18"/>
                <w:szCs w:val="18"/>
              </w:rPr>
              <w:t>每年1次</w:t>
            </w:r>
          </w:p>
        </w:tc>
        <w:tc>
          <w:tcPr>
            <w:tcW w:w="914" w:type="dxa"/>
            <w:tcBorders>
              <w:top w:val="single" w:color="000000" w:sz="4" w:space="0"/>
              <w:left w:val="single" w:color="000000" w:sz="4" w:space="0"/>
              <w:bottom w:val="single" w:color="000000" w:sz="4" w:space="0"/>
              <w:right w:val="single" w:color="000000" w:sz="4" w:space="0"/>
            </w:tcBorders>
            <w:noWrap/>
            <w:vAlign w:val="center"/>
          </w:tcPr>
          <w:p w14:paraId="5AEE492B">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66" w:type="dxa"/>
            <w:tcBorders>
              <w:top w:val="single" w:color="000000" w:sz="4" w:space="0"/>
              <w:left w:val="single" w:color="000000" w:sz="4" w:space="0"/>
              <w:bottom w:val="single" w:color="000000" w:sz="4" w:space="0"/>
              <w:right w:val="single" w:color="000000" w:sz="4" w:space="0"/>
            </w:tcBorders>
            <w:noWrap/>
            <w:vAlign w:val="center"/>
          </w:tcPr>
          <w:p w14:paraId="6169EDE1">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6B38CF47">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1AB585F1">
            <w:pPr>
              <w:widowControl/>
              <w:jc w:val="center"/>
              <w:textAlignment w:val="center"/>
              <w:rPr>
                <w:rFonts w:ascii="宋体" w:hAnsi="宋体" w:cs="宋体"/>
                <w:color w:val="auto"/>
                <w:sz w:val="18"/>
                <w:szCs w:val="18"/>
              </w:rPr>
            </w:pPr>
            <w:r>
              <w:rPr>
                <w:rFonts w:hint="eastAsia" w:ascii="宋体" w:hAnsi="宋体" w:cs="宋体"/>
                <w:color w:val="auto"/>
                <w:sz w:val="18"/>
                <w:szCs w:val="18"/>
              </w:rPr>
              <w:t>1</w:t>
            </w:r>
          </w:p>
        </w:tc>
        <w:tc>
          <w:tcPr>
            <w:tcW w:w="1054" w:type="dxa"/>
            <w:tcBorders>
              <w:top w:val="single" w:color="000000" w:sz="4" w:space="0"/>
              <w:left w:val="single" w:color="000000" w:sz="4" w:space="0"/>
              <w:bottom w:val="single" w:color="000000" w:sz="4" w:space="0"/>
              <w:right w:val="single" w:color="000000" w:sz="4" w:space="0"/>
            </w:tcBorders>
            <w:noWrap/>
            <w:vAlign w:val="center"/>
          </w:tcPr>
          <w:p w14:paraId="6B6C41EB">
            <w:pPr>
              <w:jc w:val="center"/>
              <w:rPr>
                <w:rFonts w:ascii="宋体" w:hAnsi="宋体" w:cs="宋体"/>
                <w:color w:val="auto"/>
                <w:sz w:val="18"/>
                <w:szCs w:val="18"/>
              </w:rPr>
            </w:pPr>
          </w:p>
        </w:tc>
      </w:tr>
      <w:tr w14:paraId="01E42B9F">
        <w:tblPrEx>
          <w:tblCellMar>
            <w:top w:w="0" w:type="dxa"/>
            <w:left w:w="108" w:type="dxa"/>
            <w:bottom w:w="0" w:type="dxa"/>
            <w:right w:w="108" w:type="dxa"/>
          </w:tblCellMar>
        </w:tblPrEx>
        <w:trPr>
          <w:trHeight w:val="476" w:hRule="atLeast"/>
          <w:jc w:val="center"/>
        </w:trPr>
        <w:tc>
          <w:tcPr>
            <w:tcW w:w="902" w:type="dxa"/>
            <w:tcBorders>
              <w:top w:val="single" w:color="000000" w:sz="4" w:space="0"/>
              <w:left w:val="single" w:color="000000" w:sz="4" w:space="0"/>
              <w:bottom w:val="single" w:color="000000" w:sz="4" w:space="0"/>
              <w:right w:val="single" w:color="000000" w:sz="4" w:space="0"/>
            </w:tcBorders>
            <w:noWrap/>
            <w:vAlign w:val="center"/>
          </w:tcPr>
          <w:p w14:paraId="1D05DFB9">
            <w:pPr>
              <w:widowControl/>
              <w:jc w:val="center"/>
              <w:textAlignment w:val="center"/>
              <w:rPr>
                <w:rFonts w:ascii="宋体" w:hAnsi="宋体" w:cs="宋体"/>
                <w:color w:val="auto"/>
                <w:sz w:val="18"/>
                <w:szCs w:val="18"/>
              </w:rPr>
            </w:pPr>
            <w:r>
              <w:rPr>
                <w:rFonts w:hint="eastAsia" w:ascii="宋体" w:hAnsi="宋体" w:cs="宋体"/>
                <w:color w:val="auto"/>
                <w:sz w:val="18"/>
                <w:szCs w:val="18"/>
              </w:rPr>
              <w:t>5.5.9</w:t>
            </w:r>
          </w:p>
        </w:tc>
        <w:tc>
          <w:tcPr>
            <w:tcW w:w="2709" w:type="dxa"/>
            <w:tcBorders>
              <w:top w:val="single" w:color="000000" w:sz="4" w:space="0"/>
              <w:left w:val="single" w:color="000000" w:sz="4" w:space="0"/>
              <w:bottom w:val="single" w:color="000000" w:sz="4" w:space="0"/>
              <w:right w:val="single" w:color="000000" w:sz="4" w:space="0"/>
            </w:tcBorders>
            <w:vAlign w:val="center"/>
          </w:tcPr>
          <w:p w14:paraId="2533CAF1">
            <w:pPr>
              <w:widowControl/>
              <w:textAlignment w:val="center"/>
              <w:rPr>
                <w:rFonts w:ascii="宋体" w:hAnsi="宋体" w:cs="宋体"/>
                <w:color w:val="auto"/>
                <w:sz w:val="18"/>
                <w:szCs w:val="18"/>
              </w:rPr>
            </w:pPr>
            <w:r>
              <w:rPr>
                <w:rFonts w:hint="eastAsia" w:ascii="宋体" w:hAnsi="宋体" w:cs="宋体"/>
                <w:color w:val="auto"/>
                <w:sz w:val="18"/>
                <w:szCs w:val="18"/>
              </w:rPr>
              <w:t>LED灯带</w:t>
            </w:r>
          </w:p>
        </w:tc>
        <w:tc>
          <w:tcPr>
            <w:tcW w:w="869" w:type="dxa"/>
            <w:tcBorders>
              <w:top w:val="single" w:color="000000" w:sz="4" w:space="0"/>
              <w:left w:val="single" w:color="000000" w:sz="4" w:space="0"/>
              <w:bottom w:val="single" w:color="000000" w:sz="4" w:space="0"/>
              <w:right w:val="single" w:color="000000" w:sz="4" w:space="0"/>
            </w:tcBorders>
            <w:noWrap/>
            <w:vAlign w:val="center"/>
          </w:tcPr>
          <w:p w14:paraId="2B48D625">
            <w:pPr>
              <w:widowControl/>
              <w:jc w:val="center"/>
              <w:textAlignment w:val="center"/>
              <w:rPr>
                <w:rFonts w:ascii="宋体" w:hAnsi="宋体" w:cs="宋体"/>
                <w:color w:val="auto"/>
                <w:sz w:val="18"/>
                <w:szCs w:val="18"/>
              </w:rPr>
            </w:pPr>
            <w:r>
              <w:rPr>
                <w:rFonts w:hint="eastAsia" w:ascii="宋体" w:hAnsi="宋体" w:cs="宋体"/>
                <w:color w:val="auto"/>
                <w:sz w:val="18"/>
                <w:szCs w:val="18"/>
              </w:rPr>
              <w:t>m</w:t>
            </w:r>
          </w:p>
        </w:tc>
        <w:tc>
          <w:tcPr>
            <w:tcW w:w="742" w:type="dxa"/>
            <w:tcBorders>
              <w:top w:val="single" w:color="000000" w:sz="4" w:space="0"/>
              <w:left w:val="single" w:color="000000" w:sz="4" w:space="0"/>
              <w:bottom w:val="single" w:color="000000" w:sz="4" w:space="0"/>
              <w:right w:val="single" w:color="000000" w:sz="4" w:space="0"/>
            </w:tcBorders>
            <w:noWrap/>
            <w:vAlign w:val="center"/>
          </w:tcPr>
          <w:p w14:paraId="78E017EC">
            <w:pPr>
              <w:widowControl/>
              <w:jc w:val="center"/>
              <w:textAlignment w:val="center"/>
              <w:rPr>
                <w:rFonts w:ascii="宋体" w:hAnsi="宋体" w:cs="宋体"/>
                <w:color w:val="auto"/>
                <w:sz w:val="18"/>
                <w:szCs w:val="18"/>
              </w:rPr>
            </w:pPr>
            <w:r>
              <w:rPr>
                <w:rFonts w:hint="eastAsia" w:ascii="宋体" w:hAnsi="宋体" w:cs="宋体"/>
                <w:color w:val="auto"/>
                <w:sz w:val="18"/>
                <w:szCs w:val="18"/>
              </w:rPr>
              <w:t>120</w:t>
            </w:r>
          </w:p>
        </w:tc>
        <w:tc>
          <w:tcPr>
            <w:tcW w:w="1018" w:type="dxa"/>
            <w:tcBorders>
              <w:top w:val="single" w:color="000000" w:sz="4" w:space="0"/>
              <w:left w:val="single" w:color="000000" w:sz="4" w:space="0"/>
              <w:bottom w:val="single" w:color="000000" w:sz="4" w:space="0"/>
              <w:right w:val="single" w:color="000000" w:sz="4" w:space="0"/>
            </w:tcBorders>
            <w:noWrap/>
            <w:vAlign w:val="center"/>
          </w:tcPr>
          <w:p w14:paraId="05EA17DF">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914" w:type="dxa"/>
            <w:tcBorders>
              <w:top w:val="single" w:color="000000" w:sz="4" w:space="0"/>
              <w:left w:val="single" w:color="000000" w:sz="4" w:space="0"/>
              <w:bottom w:val="single" w:color="000000" w:sz="4" w:space="0"/>
              <w:right w:val="single" w:color="000000" w:sz="4" w:space="0"/>
            </w:tcBorders>
            <w:noWrap/>
            <w:vAlign w:val="center"/>
          </w:tcPr>
          <w:p w14:paraId="64DEECE8">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66" w:type="dxa"/>
            <w:tcBorders>
              <w:top w:val="single" w:color="000000" w:sz="4" w:space="0"/>
              <w:left w:val="single" w:color="000000" w:sz="4" w:space="0"/>
              <w:bottom w:val="single" w:color="000000" w:sz="4" w:space="0"/>
              <w:right w:val="single" w:color="000000" w:sz="4" w:space="0"/>
            </w:tcBorders>
            <w:noWrap/>
            <w:vAlign w:val="center"/>
          </w:tcPr>
          <w:p w14:paraId="566BC36E">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17118C7E">
            <w:pPr>
              <w:widowControl/>
              <w:jc w:val="center"/>
              <w:textAlignment w:val="center"/>
              <w:rPr>
                <w:rFonts w:ascii="宋体" w:hAnsi="宋体" w:cs="宋体"/>
                <w:color w:val="auto"/>
                <w:sz w:val="18"/>
                <w:szCs w:val="18"/>
              </w:rPr>
            </w:pPr>
            <w:r>
              <w:rPr>
                <w:rFonts w:hint="eastAsia" w:ascii="宋体" w:hAnsi="宋体" w:cs="宋体"/>
                <w:color w:val="auto"/>
                <w:sz w:val="18"/>
                <w:szCs w:val="18"/>
              </w:rPr>
              <w:t>折旧率10%</w:t>
            </w: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08C3A8F1">
            <w:pPr>
              <w:widowControl/>
              <w:jc w:val="center"/>
              <w:textAlignment w:val="center"/>
              <w:rPr>
                <w:rFonts w:ascii="宋体" w:hAnsi="宋体" w:cs="宋体"/>
                <w:color w:val="auto"/>
                <w:sz w:val="18"/>
                <w:szCs w:val="18"/>
              </w:rPr>
            </w:pPr>
            <w:r>
              <w:rPr>
                <w:rFonts w:hint="eastAsia" w:ascii="宋体" w:hAnsi="宋体" w:cs="宋体"/>
                <w:color w:val="auto"/>
                <w:sz w:val="18"/>
                <w:szCs w:val="18"/>
              </w:rPr>
              <w:t>12</w:t>
            </w:r>
          </w:p>
        </w:tc>
        <w:tc>
          <w:tcPr>
            <w:tcW w:w="1054" w:type="dxa"/>
            <w:tcBorders>
              <w:top w:val="single" w:color="000000" w:sz="4" w:space="0"/>
              <w:left w:val="single" w:color="000000" w:sz="4" w:space="0"/>
              <w:bottom w:val="single" w:color="000000" w:sz="4" w:space="0"/>
              <w:right w:val="single" w:color="000000" w:sz="4" w:space="0"/>
            </w:tcBorders>
            <w:noWrap/>
            <w:vAlign w:val="center"/>
          </w:tcPr>
          <w:p w14:paraId="35CDE624">
            <w:pPr>
              <w:jc w:val="center"/>
              <w:rPr>
                <w:rFonts w:ascii="宋体" w:hAnsi="宋体" w:cs="宋体"/>
                <w:color w:val="auto"/>
                <w:sz w:val="18"/>
                <w:szCs w:val="18"/>
              </w:rPr>
            </w:pPr>
          </w:p>
        </w:tc>
      </w:tr>
      <w:tr w14:paraId="4B6D006B">
        <w:tblPrEx>
          <w:tblCellMar>
            <w:top w:w="0" w:type="dxa"/>
            <w:left w:w="108" w:type="dxa"/>
            <w:bottom w:w="0" w:type="dxa"/>
            <w:right w:w="108" w:type="dxa"/>
          </w:tblCellMar>
        </w:tblPrEx>
        <w:trPr>
          <w:trHeight w:val="476" w:hRule="atLeast"/>
          <w:jc w:val="center"/>
        </w:trPr>
        <w:tc>
          <w:tcPr>
            <w:tcW w:w="902" w:type="dxa"/>
            <w:tcBorders>
              <w:top w:val="single" w:color="000000" w:sz="4" w:space="0"/>
              <w:left w:val="single" w:color="000000" w:sz="4" w:space="0"/>
              <w:bottom w:val="single" w:color="000000" w:sz="4" w:space="0"/>
              <w:right w:val="single" w:color="000000" w:sz="4" w:space="0"/>
            </w:tcBorders>
            <w:noWrap/>
            <w:vAlign w:val="center"/>
          </w:tcPr>
          <w:p w14:paraId="70A7EE78">
            <w:pPr>
              <w:widowControl/>
              <w:jc w:val="center"/>
              <w:textAlignment w:val="center"/>
              <w:rPr>
                <w:rFonts w:ascii="宋体" w:hAnsi="宋体" w:cs="宋体"/>
                <w:color w:val="auto"/>
                <w:sz w:val="18"/>
                <w:szCs w:val="18"/>
              </w:rPr>
            </w:pPr>
            <w:r>
              <w:rPr>
                <w:rFonts w:hint="eastAsia" w:ascii="宋体" w:hAnsi="宋体" w:cs="宋体"/>
                <w:color w:val="auto"/>
                <w:sz w:val="18"/>
                <w:szCs w:val="18"/>
              </w:rPr>
              <w:t>5.5.10</w:t>
            </w:r>
          </w:p>
        </w:tc>
        <w:tc>
          <w:tcPr>
            <w:tcW w:w="2709" w:type="dxa"/>
            <w:tcBorders>
              <w:top w:val="single" w:color="000000" w:sz="4" w:space="0"/>
              <w:left w:val="single" w:color="000000" w:sz="4" w:space="0"/>
              <w:bottom w:val="single" w:color="000000" w:sz="4" w:space="0"/>
              <w:right w:val="single" w:color="000000" w:sz="4" w:space="0"/>
            </w:tcBorders>
            <w:vAlign w:val="center"/>
          </w:tcPr>
          <w:p w14:paraId="168C80BD">
            <w:pPr>
              <w:widowControl/>
              <w:textAlignment w:val="center"/>
              <w:rPr>
                <w:rFonts w:ascii="宋体" w:hAnsi="宋体" w:cs="宋体"/>
                <w:color w:val="auto"/>
                <w:sz w:val="18"/>
                <w:szCs w:val="18"/>
              </w:rPr>
            </w:pPr>
            <w:r>
              <w:rPr>
                <w:rFonts w:hint="eastAsia" w:ascii="宋体" w:hAnsi="宋体" w:cs="宋体"/>
                <w:color w:val="auto"/>
                <w:sz w:val="18"/>
                <w:szCs w:val="18"/>
              </w:rPr>
              <w:t>视频监控</w:t>
            </w:r>
          </w:p>
        </w:tc>
        <w:tc>
          <w:tcPr>
            <w:tcW w:w="869" w:type="dxa"/>
            <w:tcBorders>
              <w:top w:val="single" w:color="000000" w:sz="4" w:space="0"/>
              <w:left w:val="single" w:color="000000" w:sz="4" w:space="0"/>
              <w:bottom w:val="single" w:color="000000" w:sz="4" w:space="0"/>
              <w:right w:val="single" w:color="000000" w:sz="4" w:space="0"/>
            </w:tcBorders>
            <w:noWrap/>
            <w:vAlign w:val="center"/>
          </w:tcPr>
          <w:p w14:paraId="3D860F9D">
            <w:pPr>
              <w:widowControl/>
              <w:jc w:val="center"/>
              <w:textAlignment w:val="center"/>
              <w:rPr>
                <w:rFonts w:ascii="宋体" w:hAnsi="宋体" w:cs="宋体"/>
                <w:color w:val="auto"/>
                <w:sz w:val="18"/>
                <w:szCs w:val="18"/>
              </w:rPr>
            </w:pPr>
            <w:r>
              <w:rPr>
                <w:rFonts w:hint="eastAsia" w:ascii="宋体" w:hAnsi="宋体" w:cs="宋体"/>
                <w:color w:val="auto"/>
                <w:sz w:val="18"/>
                <w:szCs w:val="18"/>
              </w:rPr>
              <w:t>套</w:t>
            </w:r>
          </w:p>
        </w:tc>
        <w:tc>
          <w:tcPr>
            <w:tcW w:w="742" w:type="dxa"/>
            <w:tcBorders>
              <w:top w:val="single" w:color="000000" w:sz="4" w:space="0"/>
              <w:left w:val="single" w:color="000000" w:sz="4" w:space="0"/>
              <w:bottom w:val="single" w:color="000000" w:sz="4" w:space="0"/>
              <w:right w:val="single" w:color="000000" w:sz="4" w:space="0"/>
            </w:tcBorders>
            <w:noWrap/>
            <w:vAlign w:val="center"/>
          </w:tcPr>
          <w:p w14:paraId="38EAB434">
            <w:pPr>
              <w:widowControl/>
              <w:jc w:val="center"/>
              <w:textAlignment w:val="center"/>
              <w:rPr>
                <w:rFonts w:ascii="宋体" w:hAnsi="宋体" w:cs="宋体"/>
                <w:color w:val="auto"/>
                <w:sz w:val="18"/>
                <w:szCs w:val="18"/>
              </w:rPr>
            </w:pPr>
            <w:r>
              <w:rPr>
                <w:rFonts w:hint="eastAsia" w:ascii="宋体" w:hAnsi="宋体" w:cs="宋体"/>
                <w:color w:val="auto"/>
                <w:sz w:val="18"/>
                <w:szCs w:val="18"/>
              </w:rPr>
              <w:t>2</w:t>
            </w:r>
          </w:p>
        </w:tc>
        <w:tc>
          <w:tcPr>
            <w:tcW w:w="1018" w:type="dxa"/>
            <w:tcBorders>
              <w:top w:val="single" w:color="000000" w:sz="4" w:space="0"/>
              <w:left w:val="single" w:color="000000" w:sz="4" w:space="0"/>
              <w:bottom w:val="single" w:color="000000" w:sz="4" w:space="0"/>
              <w:right w:val="single" w:color="000000" w:sz="4" w:space="0"/>
            </w:tcBorders>
            <w:noWrap/>
            <w:vAlign w:val="center"/>
          </w:tcPr>
          <w:p w14:paraId="06E1FFD5">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914" w:type="dxa"/>
            <w:tcBorders>
              <w:top w:val="single" w:color="000000" w:sz="4" w:space="0"/>
              <w:left w:val="single" w:color="000000" w:sz="4" w:space="0"/>
              <w:bottom w:val="single" w:color="000000" w:sz="4" w:space="0"/>
              <w:right w:val="single" w:color="000000" w:sz="4" w:space="0"/>
            </w:tcBorders>
            <w:noWrap/>
            <w:vAlign w:val="center"/>
          </w:tcPr>
          <w:p w14:paraId="67DF09B3">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66" w:type="dxa"/>
            <w:tcBorders>
              <w:top w:val="single" w:color="000000" w:sz="4" w:space="0"/>
              <w:left w:val="single" w:color="000000" w:sz="4" w:space="0"/>
              <w:bottom w:val="single" w:color="000000" w:sz="4" w:space="0"/>
              <w:right w:val="single" w:color="000000" w:sz="4" w:space="0"/>
            </w:tcBorders>
            <w:noWrap/>
            <w:vAlign w:val="center"/>
          </w:tcPr>
          <w:p w14:paraId="01BBB108">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62C05762">
            <w:pPr>
              <w:widowControl/>
              <w:jc w:val="center"/>
              <w:textAlignment w:val="center"/>
              <w:rPr>
                <w:rFonts w:ascii="宋体" w:hAnsi="宋体" w:cs="宋体"/>
                <w:color w:val="auto"/>
                <w:sz w:val="18"/>
                <w:szCs w:val="18"/>
              </w:rPr>
            </w:pPr>
            <w:r>
              <w:rPr>
                <w:rFonts w:hint="eastAsia" w:ascii="宋体" w:hAnsi="宋体" w:cs="宋体"/>
                <w:color w:val="auto"/>
                <w:sz w:val="18"/>
                <w:szCs w:val="18"/>
              </w:rPr>
              <w:t>折旧率10%</w:t>
            </w: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1CAA9EC5">
            <w:pPr>
              <w:widowControl/>
              <w:jc w:val="center"/>
              <w:textAlignment w:val="center"/>
              <w:rPr>
                <w:rFonts w:ascii="宋体" w:hAnsi="宋体" w:cs="宋体"/>
                <w:color w:val="auto"/>
                <w:sz w:val="18"/>
                <w:szCs w:val="18"/>
              </w:rPr>
            </w:pPr>
            <w:r>
              <w:rPr>
                <w:rFonts w:hint="eastAsia" w:ascii="宋体" w:hAnsi="宋体" w:cs="宋体"/>
                <w:color w:val="auto"/>
                <w:sz w:val="18"/>
                <w:szCs w:val="18"/>
              </w:rPr>
              <w:t>0.2</w:t>
            </w:r>
          </w:p>
        </w:tc>
        <w:tc>
          <w:tcPr>
            <w:tcW w:w="1054" w:type="dxa"/>
            <w:tcBorders>
              <w:top w:val="single" w:color="000000" w:sz="4" w:space="0"/>
              <w:left w:val="single" w:color="000000" w:sz="4" w:space="0"/>
              <w:bottom w:val="single" w:color="000000" w:sz="4" w:space="0"/>
              <w:right w:val="single" w:color="000000" w:sz="4" w:space="0"/>
            </w:tcBorders>
            <w:noWrap/>
            <w:vAlign w:val="center"/>
          </w:tcPr>
          <w:p w14:paraId="1319499A">
            <w:pPr>
              <w:jc w:val="center"/>
              <w:rPr>
                <w:rFonts w:ascii="宋体" w:hAnsi="宋体" w:cs="宋体"/>
                <w:color w:val="auto"/>
                <w:sz w:val="18"/>
                <w:szCs w:val="18"/>
              </w:rPr>
            </w:pPr>
          </w:p>
        </w:tc>
      </w:tr>
      <w:tr w14:paraId="123F4DF1">
        <w:tblPrEx>
          <w:tblCellMar>
            <w:top w:w="0" w:type="dxa"/>
            <w:left w:w="108" w:type="dxa"/>
            <w:bottom w:w="0" w:type="dxa"/>
            <w:right w:w="108" w:type="dxa"/>
          </w:tblCellMar>
        </w:tblPrEx>
        <w:trPr>
          <w:trHeight w:val="476" w:hRule="atLeast"/>
          <w:jc w:val="center"/>
        </w:trPr>
        <w:tc>
          <w:tcPr>
            <w:tcW w:w="902" w:type="dxa"/>
            <w:tcBorders>
              <w:top w:val="single" w:color="000000" w:sz="4" w:space="0"/>
              <w:left w:val="single" w:color="000000" w:sz="4" w:space="0"/>
              <w:bottom w:val="single" w:color="000000" w:sz="4" w:space="0"/>
              <w:right w:val="single" w:color="000000" w:sz="4" w:space="0"/>
            </w:tcBorders>
            <w:noWrap/>
            <w:vAlign w:val="center"/>
          </w:tcPr>
          <w:p w14:paraId="209073A7">
            <w:pPr>
              <w:widowControl/>
              <w:jc w:val="center"/>
              <w:textAlignment w:val="center"/>
              <w:rPr>
                <w:rFonts w:ascii="宋体" w:hAnsi="宋体" w:cs="宋体"/>
                <w:color w:val="auto"/>
                <w:sz w:val="18"/>
                <w:szCs w:val="18"/>
              </w:rPr>
            </w:pPr>
            <w:r>
              <w:rPr>
                <w:rFonts w:hint="eastAsia" w:ascii="宋体" w:hAnsi="宋体" w:cs="宋体"/>
                <w:color w:val="auto"/>
                <w:sz w:val="18"/>
                <w:szCs w:val="18"/>
              </w:rPr>
              <w:t>5.5.11</w:t>
            </w:r>
          </w:p>
        </w:tc>
        <w:tc>
          <w:tcPr>
            <w:tcW w:w="2709" w:type="dxa"/>
            <w:tcBorders>
              <w:top w:val="single" w:color="000000" w:sz="4" w:space="0"/>
              <w:left w:val="single" w:color="000000" w:sz="4" w:space="0"/>
              <w:bottom w:val="single" w:color="000000" w:sz="4" w:space="0"/>
              <w:right w:val="single" w:color="000000" w:sz="4" w:space="0"/>
            </w:tcBorders>
            <w:vAlign w:val="center"/>
          </w:tcPr>
          <w:p w14:paraId="6E3C45BB">
            <w:pPr>
              <w:widowControl/>
              <w:textAlignment w:val="center"/>
              <w:rPr>
                <w:rFonts w:ascii="宋体" w:hAnsi="宋体" w:cs="宋体"/>
                <w:color w:val="auto"/>
                <w:sz w:val="18"/>
                <w:szCs w:val="18"/>
              </w:rPr>
            </w:pPr>
            <w:r>
              <w:rPr>
                <w:rFonts w:hint="eastAsia" w:ascii="宋体" w:hAnsi="宋体" w:cs="宋体"/>
                <w:color w:val="auto"/>
                <w:sz w:val="18"/>
                <w:szCs w:val="18"/>
              </w:rPr>
              <w:t>电箱</w:t>
            </w:r>
          </w:p>
        </w:tc>
        <w:tc>
          <w:tcPr>
            <w:tcW w:w="869" w:type="dxa"/>
            <w:tcBorders>
              <w:top w:val="single" w:color="000000" w:sz="4" w:space="0"/>
              <w:left w:val="single" w:color="000000" w:sz="4" w:space="0"/>
              <w:bottom w:val="single" w:color="000000" w:sz="4" w:space="0"/>
              <w:right w:val="single" w:color="000000" w:sz="4" w:space="0"/>
            </w:tcBorders>
            <w:noWrap/>
            <w:vAlign w:val="center"/>
          </w:tcPr>
          <w:p w14:paraId="5229FAB3">
            <w:pPr>
              <w:widowControl/>
              <w:jc w:val="center"/>
              <w:textAlignment w:val="center"/>
              <w:rPr>
                <w:rFonts w:ascii="宋体" w:hAnsi="宋体" w:cs="宋体"/>
                <w:color w:val="auto"/>
                <w:sz w:val="18"/>
                <w:szCs w:val="18"/>
              </w:rPr>
            </w:pPr>
            <w:r>
              <w:rPr>
                <w:rFonts w:hint="eastAsia" w:ascii="宋体" w:hAnsi="宋体" w:cs="宋体"/>
                <w:color w:val="auto"/>
                <w:sz w:val="18"/>
                <w:szCs w:val="18"/>
              </w:rPr>
              <w:t>套</w:t>
            </w:r>
          </w:p>
        </w:tc>
        <w:tc>
          <w:tcPr>
            <w:tcW w:w="742" w:type="dxa"/>
            <w:tcBorders>
              <w:top w:val="single" w:color="000000" w:sz="4" w:space="0"/>
              <w:left w:val="single" w:color="000000" w:sz="4" w:space="0"/>
              <w:bottom w:val="single" w:color="000000" w:sz="4" w:space="0"/>
              <w:right w:val="single" w:color="000000" w:sz="4" w:space="0"/>
            </w:tcBorders>
            <w:noWrap/>
            <w:vAlign w:val="center"/>
          </w:tcPr>
          <w:p w14:paraId="2B5DB34E">
            <w:pPr>
              <w:widowControl/>
              <w:jc w:val="center"/>
              <w:textAlignment w:val="center"/>
              <w:rPr>
                <w:rFonts w:ascii="宋体" w:hAnsi="宋体" w:cs="宋体"/>
                <w:color w:val="auto"/>
                <w:sz w:val="18"/>
                <w:szCs w:val="18"/>
              </w:rPr>
            </w:pPr>
            <w:r>
              <w:rPr>
                <w:rFonts w:hint="eastAsia" w:ascii="宋体" w:hAnsi="宋体" w:cs="宋体"/>
                <w:color w:val="auto"/>
                <w:sz w:val="18"/>
                <w:szCs w:val="18"/>
              </w:rPr>
              <w:t>3</w:t>
            </w:r>
          </w:p>
        </w:tc>
        <w:tc>
          <w:tcPr>
            <w:tcW w:w="1018" w:type="dxa"/>
            <w:tcBorders>
              <w:top w:val="single" w:color="000000" w:sz="4" w:space="0"/>
              <w:left w:val="single" w:color="000000" w:sz="4" w:space="0"/>
              <w:bottom w:val="single" w:color="000000" w:sz="4" w:space="0"/>
              <w:right w:val="single" w:color="000000" w:sz="4" w:space="0"/>
            </w:tcBorders>
            <w:noWrap/>
            <w:vAlign w:val="center"/>
          </w:tcPr>
          <w:p w14:paraId="24D932B1">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914" w:type="dxa"/>
            <w:tcBorders>
              <w:top w:val="single" w:color="000000" w:sz="4" w:space="0"/>
              <w:left w:val="single" w:color="000000" w:sz="4" w:space="0"/>
              <w:bottom w:val="single" w:color="000000" w:sz="4" w:space="0"/>
              <w:right w:val="single" w:color="000000" w:sz="4" w:space="0"/>
            </w:tcBorders>
            <w:noWrap/>
            <w:vAlign w:val="center"/>
          </w:tcPr>
          <w:p w14:paraId="20941B96">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66" w:type="dxa"/>
            <w:tcBorders>
              <w:top w:val="single" w:color="000000" w:sz="4" w:space="0"/>
              <w:left w:val="single" w:color="000000" w:sz="4" w:space="0"/>
              <w:bottom w:val="single" w:color="000000" w:sz="4" w:space="0"/>
              <w:right w:val="single" w:color="000000" w:sz="4" w:space="0"/>
            </w:tcBorders>
            <w:noWrap/>
            <w:vAlign w:val="center"/>
          </w:tcPr>
          <w:p w14:paraId="4B0EFE6A">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41347FA8">
            <w:pPr>
              <w:widowControl/>
              <w:jc w:val="center"/>
              <w:textAlignment w:val="center"/>
              <w:rPr>
                <w:rFonts w:ascii="宋体" w:hAnsi="宋体" w:cs="宋体"/>
                <w:color w:val="auto"/>
                <w:sz w:val="18"/>
                <w:szCs w:val="18"/>
              </w:rPr>
            </w:pPr>
            <w:r>
              <w:rPr>
                <w:rFonts w:hint="eastAsia" w:ascii="宋体" w:hAnsi="宋体" w:cs="宋体"/>
                <w:color w:val="auto"/>
                <w:sz w:val="18"/>
                <w:szCs w:val="18"/>
              </w:rPr>
              <w:t>折旧率20%</w:t>
            </w: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5CA09865">
            <w:pPr>
              <w:widowControl/>
              <w:jc w:val="center"/>
              <w:textAlignment w:val="center"/>
              <w:rPr>
                <w:rFonts w:ascii="宋体" w:hAnsi="宋体" w:cs="宋体"/>
                <w:color w:val="auto"/>
                <w:sz w:val="18"/>
                <w:szCs w:val="18"/>
              </w:rPr>
            </w:pPr>
            <w:r>
              <w:rPr>
                <w:rFonts w:hint="eastAsia" w:ascii="宋体" w:hAnsi="宋体" w:cs="宋体"/>
                <w:color w:val="auto"/>
                <w:sz w:val="18"/>
                <w:szCs w:val="18"/>
              </w:rPr>
              <w:t>0.6</w:t>
            </w:r>
          </w:p>
        </w:tc>
        <w:tc>
          <w:tcPr>
            <w:tcW w:w="1054" w:type="dxa"/>
            <w:tcBorders>
              <w:top w:val="single" w:color="000000" w:sz="4" w:space="0"/>
              <w:left w:val="single" w:color="000000" w:sz="4" w:space="0"/>
              <w:bottom w:val="single" w:color="000000" w:sz="4" w:space="0"/>
              <w:right w:val="single" w:color="000000" w:sz="4" w:space="0"/>
            </w:tcBorders>
            <w:noWrap/>
            <w:vAlign w:val="center"/>
          </w:tcPr>
          <w:p w14:paraId="687AB7CC">
            <w:pPr>
              <w:jc w:val="center"/>
              <w:rPr>
                <w:rFonts w:ascii="宋体" w:hAnsi="宋体" w:cs="宋体"/>
                <w:color w:val="auto"/>
                <w:sz w:val="18"/>
                <w:szCs w:val="18"/>
              </w:rPr>
            </w:pPr>
          </w:p>
        </w:tc>
      </w:tr>
      <w:tr w14:paraId="285413A3">
        <w:tblPrEx>
          <w:tblCellMar>
            <w:top w:w="0" w:type="dxa"/>
            <w:left w:w="108" w:type="dxa"/>
            <w:bottom w:w="0" w:type="dxa"/>
            <w:right w:w="108" w:type="dxa"/>
          </w:tblCellMar>
        </w:tblPrEx>
        <w:trPr>
          <w:trHeight w:val="476" w:hRule="atLeast"/>
          <w:jc w:val="center"/>
        </w:trPr>
        <w:tc>
          <w:tcPr>
            <w:tcW w:w="902" w:type="dxa"/>
            <w:tcBorders>
              <w:top w:val="single" w:color="000000" w:sz="4" w:space="0"/>
              <w:left w:val="single" w:color="000000" w:sz="4" w:space="0"/>
              <w:bottom w:val="single" w:color="000000" w:sz="4" w:space="0"/>
              <w:right w:val="single" w:color="000000" w:sz="4" w:space="0"/>
            </w:tcBorders>
            <w:noWrap/>
            <w:vAlign w:val="center"/>
          </w:tcPr>
          <w:p w14:paraId="16587585">
            <w:pPr>
              <w:widowControl/>
              <w:jc w:val="center"/>
              <w:textAlignment w:val="center"/>
              <w:rPr>
                <w:rFonts w:ascii="宋体" w:hAnsi="宋体" w:cs="宋体"/>
                <w:color w:val="auto"/>
                <w:sz w:val="18"/>
                <w:szCs w:val="18"/>
              </w:rPr>
            </w:pPr>
            <w:r>
              <w:rPr>
                <w:rFonts w:hint="eastAsia" w:ascii="宋体" w:hAnsi="宋体" w:cs="宋体"/>
                <w:color w:val="auto"/>
                <w:sz w:val="18"/>
                <w:szCs w:val="18"/>
              </w:rPr>
              <w:t>5.5.12</w:t>
            </w:r>
          </w:p>
        </w:tc>
        <w:tc>
          <w:tcPr>
            <w:tcW w:w="2709" w:type="dxa"/>
            <w:tcBorders>
              <w:top w:val="single" w:color="000000" w:sz="4" w:space="0"/>
              <w:left w:val="single" w:color="000000" w:sz="4" w:space="0"/>
              <w:bottom w:val="single" w:color="000000" w:sz="4" w:space="0"/>
              <w:right w:val="single" w:color="000000" w:sz="4" w:space="0"/>
            </w:tcBorders>
            <w:vAlign w:val="center"/>
          </w:tcPr>
          <w:p w14:paraId="4EFFFDF7">
            <w:pPr>
              <w:widowControl/>
              <w:textAlignment w:val="center"/>
              <w:rPr>
                <w:rFonts w:ascii="宋体" w:hAnsi="宋体" w:cs="宋体"/>
                <w:color w:val="auto"/>
                <w:sz w:val="18"/>
                <w:szCs w:val="18"/>
              </w:rPr>
            </w:pPr>
            <w:r>
              <w:rPr>
                <w:rFonts w:hint="eastAsia" w:ascii="宋体" w:hAnsi="宋体" w:cs="宋体"/>
                <w:color w:val="auto"/>
                <w:sz w:val="18"/>
                <w:szCs w:val="18"/>
              </w:rPr>
              <w:t>作业平台</w:t>
            </w:r>
          </w:p>
        </w:tc>
        <w:tc>
          <w:tcPr>
            <w:tcW w:w="869" w:type="dxa"/>
            <w:tcBorders>
              <w:top w:val="single" w:color="000000" w:sz="4" w:space="0"/>
              <w:left w:val="single" w:color="000000" w:sz="4" w:space="0"/>
              <w:bottom w:val="single" w:color="000000" w:sz="4" w:space="0"/>
              <w:right w:val="single" w:color="000000" w:sz="4" w:space="0"/>
            </w:tcBorders>
            <w:noWrap/>
            <w:vAlign w:val="center"/>
          </w:tcPr>
          <w:p w14:paraId="0A9755C9">
            <w:pPr>
              <w:widowControl/>
              <w:jc w:val="center"/>
              <w:textAlignment w:val="center"/>
              <w:rPr>
                <w:rFonts w:ascii="宋体" w:hAnsi="宋体" w:cs="宋体"/>
                <w:color w:val="auto"/>
                <w:sz w:val="18"/>
                <w:szCs w:val="18"/>
              </w:rPr>
            </w:pPr>
            <w:r>
              <w:rPr>
                <w:rFonts w:hint="eastAsia" w:ascii="宋体" w:hAnsi="宋体" w:cs="宋体"/>
                <w:color w:val="auto"/>
                <w:sz w:val="18"/>
                <w:szCs w:val="18"/>
              </w:rPr>
              <w:t>个</w:t>
            </w:r>
          </w:p>
        </w:tc>
        <w:tc>
          <w:tcPr>
            <w:tcW w:w="742" w:type="dxa"/>
            <w:tcBorders>
              <w:top w:val="single" w:color="000000" w:sz="4" w:space="0"/>
              <w:left w:val="single" w:color="000000" w:sz="4" w:space="0"/>
              <w:bottom w:val="single" w:color="000000" w:sz="4" w:space="0"/>
              <w:right w:val="single" w:color="000000" w:sz="4" w:space="0"/>
            </w:tcBorders>
            <w:noWrap/>
            <w:vAlign w:val="center"/>
          </w:tcPr>
          <w:p w14:paraId="6616FABF">
            <w:pPr>
              <w:widowControl/>
              <w:jc w:val="center"/>
              <w:textAlignment w:val="center"/>
              <w:rPr>
                <w:rFonts w:ascii="宋体" w:hAnsi="宋体" w:cs="宋体"/>
                <w:color w:val="auto"/>
                <w:sz w:val="18"/>
                <w:szCs w:val="18"/>
              </w:rPr>
            </w:pPr>
            <w:r>
              <w:rPr>
                <w:rFonts w:hint="eastAsia" w:ascii="宋体" w:hAnsi="宋体" w:cs="宋体"/>
                <w:color w:val="auto"/>
                <w:sz w:val="18"/>
                <w:szCs w:val="18"/>
              </w:rPr>
              <w:t>1</w:t>
            </w:r>
          </w:p>
        </w:tc>
        <w:tc>
          <w:tcPr>
            <w:tcW w:w="1018" w:type="dxa"/>
            <w:tcBorders>
              <w:top w:val="single" w:color="000000" w:sz="4" w:space="0"/>
              <w:left w:val="single" w:color="000000" w:sz="4" w:space="0"/>
              <w:bottom w:val="single" w:color="000000" w:sz="4" w:space="0"/>
              <w:right w:val="single" w:color="000000" w:sz="4" w:space="0"/>
            </w:tcBorders>
            <w:noWrap/>
            <w:vAlign w:val="center"/>
          </w:tcPr>
          <w:p w14:paraId="74083524">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914" w:type="dxa"/>
            <w:tcBorders>
              <w:top w:val="single" w:color="000000" w:sz="4" w:space="0"/>
              <w:left w:val="single" w:color="000000" w:sz="4" w:space="0"/>
              <w:bottom w:val="single" w:color="000000" w:sz="4" w:space="0"/>
              <w:right w:val="single" w:color="000000" w:sz="4" w:space="0"/>
            </w:tcBorders>
            <w:noWrap/>
            <w:vAlign w:val="center"/>
          </w:tcPr>
          <w:p w14:paraId="57C828A0">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66" w:type="dxa"/>
            <w:tcBorders>
              <w:top w:val="single" w:color="000000" w:sz="4" w:space="0"/>
              <w:left w:val="single" w:color="000000" w:sz="4" w:space="0"/>
              <w:bottom w:val="single" w:color="000000" w:sz="4" w:space="0"/>
              <w:right w:val="single" w:color="000000" w:sz="4" w:space="0"/>
            </w:tcBorders>
            <w:noWrap/>
            <w:vAlign w:val="center"/>
          </w:tcPr>
          <w:p w14:paraId="006DA178">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34636019">
            <w:pPr>
              <w:widowControl/>
              <w:jc w:val="center"/>
              <w:textAlignment w:val="center"/>
              <w:rPr>
                <w:rFonts w:ascii="宋体" w:hAnsi="宋体" w:cs="宋体"/>
                <w:color w:val="auto"/>
                <w:sz w:val="18"/>
                <w:szCs w:val="18"/>
              </w:rPr>
            </w:pPr>
            <w:r>
              <w:rPr>
                <w:rFonts w:hint="eastAsia" w:ascii="宋体" w:hAnsi="宋体" w:cs="宋体"/>
                <w:color w:val="auto"/>
                <w:sz w:val="18"/>
                <w:szCs w:val="18"/>
              </w:rPr>
              <w:t>折旧率10%</w:t>
            </w: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0DC4C9F7">
            <w:pPr>
              <w:widowControl/>
              <w:jc w:val="center"/>
              <w:textAlignment w:val="center"/>
              <w:rPr>
                <w:rFonts w:ascii="宋体" w:hAnsi="宋体" w:cs="宋体"/>
                <w:color w:val="auto"/>
                <w:sz w:val="18"/>
                <w:szCs w:val="18"/>
              </w:rPr>
            </w:pPr>
            <w:r>
              <w:rPr>
                <w:rFonts w:hint="eastAsia" w:ascii="宋体" w:hAnsi="宋体" w:cs="宋体"/>
                <w:color w:val="auto"/>
                <w:sz w:val="18"/>
                <w:szCs w:val="18"/>
              </w:rPr>
              <w:t>0.1</w:t>
            </w:r>
          </w:p>
        </w:tc>
        <w:tc>
          <w:tcPr>
            <w:tcW w:w="1054" w:type="dxa"/>
            <w:tcBorders>
              <w:top w:val="single" w:color="000000" w:sz="4" w:space="0"/>
              <w:left w:val="single" w:color="000000" w:sz="4" w:space="0"/>
              <w:bottom w:val="single" w:color="000000" w:sz="4" w:space="0"/>
              <w:right w:val="single" w:color="000000" w:sz="4" w:space="0"/>
            </w:tcBorders>
            <w:noWrap/>
            <w:vAlign w:val="center"/>
          </w:tcPr>
          <w:p w14:paraId="030F76B3">
            <w:pPr>
              <w:jc w:val="center"/>
              <w:rPr>
                <w:rFonts w:ascii="宋体" w:hAnsi="宋体" w:cs="宋体"/>
                <w:color w:val="auto"/>
                <w:sz w:val="18"/>
                <w:szCs w:val="18"/>
              </w:rPr>
            </w:pPr>
          </w:p>
        </w:tc>
      </w:tr>
      <w:tr w14:paraId="6DF8071D">
        <w:tblPrEx>
          <w:tblCellMar>
            <w:top w:w="0" w:type="dxa"/>
            <w:left w:w="108" w:type="dxa"/>
            <w:bottom w:w="0" w:type="dxa"/>
            <w:right w:w="108" w:type="dxa"/>
          </w:tblCellMar>
        </w:tblPrEx>
        <w:trPr>
          <w:trHeight w:val="476" w:hRule="atLeast"/>
          <w:jc w:val="center"/>
        </w:trPr>
        <w:tc>
          <w:tcPr>
            <w:tcW w:w="902" w:type="dxa"/>
            <w:tcBorders>
              <w:top w:val="single" w:color="000000" w:sz="4" w:space="0"/>
              <w:left w:val="single" w:color="000000" w:sz="4" w:space="0"/>
              <w:bottom w:val="single" w:color="000000" w:sz="4" w:space="0"/>
              <w:right w:val="single" w:color="000000" w:sz="4" w:space="0"/>
            </w:tcBorders>
            <w:noWrap/>
            <w:vAlign w:val="center"/>
          </w:tcPr>
          <w:p w14:paraId="7934503D">
            <w:pPr>
              <w:widowControl/>
              <w:jc w:val="center"/>
              <w:textAlignment w:val="center"/>
              <w:rPr>
                <w:rFonts w:ascii="宋体" w:hAnsi="宋体" w:cs="宋体"/>
                <w:color w:val="auto"/>
                <w:sz w:val="18"/>
                <w:szCs w:val="18"/>
              </w:rPr>
            </w:pPr>
            <w:r>
              <w:rPr>
                <w:rFonts w:hint="eastAsia" w:ascii="宋体" w:hAnsi="宋体" w:cs="宋体"/>
                <w:color w:val="auto"/>
                <w:sz w:val="18"/>
                <w:szCs w:val="18"/>
              </w:rPr>
              <w:t>5.5.13</w:t>
            </w:r>
          </w:p>
        </w:tc>
        <w:tc>
          <w:tcPr>
            <w:tcW w:w="2709" w:type="dxa"/>
            <w:tcBorders>
              <w:top w:val="single" w:color="000000" w:sz="4" w:space="0"/>
              <w:left w:val="single" w:color="000000" w:sz="4" w:space="0"/>
              <w:bottom w:val="single" w:color="000000" w:sz="4" w:space="0"/>
              <w:right w:val="single" w:color="000000" w:sz="4" w:space="0"/>
            </w:tcBorders>
            <w:vAlign w:val="center"/>
          </w:tcPr>
          <w:p w14:paraId="02966E88">
            <w:pPr>
              <w:widowControl/>
              <w:textAlignment w:val="center"/>
              <w:rPr>
                <w:rFonts w:ascii="宋体" w:hAnsi="宋体" w:cs="宋体"/>
                <w:color w:val="auto"/>
                <w:sz w:val="18"/>
                <w:szCs w:val="18"/>
              </w:rPr>
            </w:pPr>
            <w:r>
              <w:rPr>
                <w:rFonts w:hint="eastAsia" w:ascii="宋体" w:hAnsi="宋体" w:cs="宋体"/>
                <w:color w:val="auto"/>
                <w:sz w:val="18"/>
                <w:szCs w:val="18"/>
              </w:rPr>
              <w:t>泵房粉刷</w:t>
            </w:r>
          </w:p>
        </w:tc>
        <w:tc>
          <w:tcPr>
            <w:tcW w:w="869" w:type="dxa"/>
            <w:tcBorders>
              <w:top w:val="single" w:color="000000" w:sz="4" w:space="0"/>
              <w:left w:val="single" w:color="000000" w:sz="4" w:space="0"/>
              <w:bottom w:val="single" w:color="000000" w:sz="4" w:space="0"/>
              <w:right w:val="single" w:color="000000" w:sz="4" w:space="0"/>
            </w:tcBorders>
            <w:noWrap/>
            <w:vAlign w:val="center"/>
          </w:tcPr>
          <w:p w14:paraId="1050A1E0">
            <w:pPr>
              <w:widowControl/>
              <w:jc w:val="center"/>
              <w:textAlignment w:val="center"/>
              <w:rPr>
                <w:rFonts w:ascii="宋体" w:hAnsi="宋体" w:cs="宋体"/>
                <w:color w:val="auto"/>
                <w:sz w:val="18"/>
                <w:szCs w:val="18"/>
              </w:rPr>
            </w:pPr>
            <w:r>
              <w:rPr>
                <w:rFonts w:hint="eastAsia" w:ascii="宋体" w:hAnsi="宋体" w:cs="宋体"/>
                <w:color w:val="auto"/>
                <w:sz w:val="18"/>
                <w:szCs w:val="18"/>
              </w:rPr>
              <w:t>m²</w:t>
            </w:r>
          </w:p>
        </w:tc>
        <w:tc>
          <w:tcPr>
            <w:tcW w:w="742" w:type="dxa"/>
            <w:tcBorders>
              <w:top w:val="single" w:color="000000" w:sz="4" w:space="0"/>
              <w:left w:val="single" w:color="000000" w:sz="4" w:space="0"/>
              <w:bottom w:val="single" w:color="000000" w:sz="4" w:space="0"/>
              <w:right w:val="single" w:color="000000" w:sz="4" w:space="0"/>
            </w:tcBorders>
            <w:noWrap/>
            <w:vAlign w:val="center"/>
          </w:tcPr>
          <w:p w14:paraId="3A6C83B4">
            <w:pPr>
              <w:widowControl/>
              <w:jc w:val="center"/>
              <w:textAlignment w:val="center"/>
              <w:rPr>
                <w:rFonts w:ascii="宋体" w:hAnsi="宋体" w:cs="宋体"/>
                <w:color w:val="auto"/>
                <w:sz w:val="18"/>
                <w:szCs w:val="18"/>
              </w:rPr>
            </w:pPr>
            <w:r>
              <w:rPr>
                <w:rFonts w:hint="eastAsia" w:ascii="宋体" w:hAnsi="宋体" w:cs="宋体"/>
                <w:color w:val="auto"/>
                <w:sz w:val="18"/>
                <w:szCs w:val="18"/>
              </w:rPr>
              <w:t>255</w:t>
            </w:r>
          </w:p>
        </w:tc>
        <w:tc>
          <w:tcPr>
            <w:tcW w:w="1018" w:type="dxa"/>
            <w:tcBorders>
              <w:top w:val="single" w:color="000000" w:sz="4" w:space="0"/>
              <w:left w:val="single" w:color="000000" w:sz="4" w:space="0"/>
              <w:bottom w:val="single" w:color="000000" w:sz="4" w:space="0"/>
              <w:right w:val="single" w:color="000000" w:sz="4" w:space="0"/>
            </w:tcBorders>
            <w:noWrap/>
            <w:vAlign w:val="center"/>
          </w:tcPr>
          <w:p w14:paraId="25DA0D83">
            <w:pPr>
              <w:widowControl/>
              <w:jc w:val="center"/>
              <w:textAlignment w:val="center"/>
              <w:rPr>
                <w:rFonts w:ascii="宋体" w:hAnsi="宋体" w:cs="宋体"/>
                <w:color w:val="auto"/>
                <w:sz w:val="18"/>
                <w:szCs w:val="18"/>
              </w:rPr>
            </w:pPr>
            <w:r>
              <w:rPr>
                <w:rFonts w:hint="eastAsia" w:ascii="宋体" w:hAnsi="宋体" w:cs="宋体"/>
                <w:color w:val="auto"/>
                <w:sz w:val="18"/>
                <w:szCs w:val="18"/>
              </w:rPr>
              <w:t>每年1次</w:t>
            </w:r>
          </w:p>
        </w:tc>
        <w:tc>
          <w:tcPr>
            <w:tcW w:w="914" w:type="dxa"/>
            <w:tcBorders>
              <w:top w:val="single" w:color="000000" w:sz="4" w:space="0"/>
              <w:left w:val="single" w:color="000000" w:sz="4" w:space="0"/>
              <w:bottom w:val="single" w:color="000000" w:sz="4" w:space="0"/>
              <w:right w:val="single" w:color="000000" w:sz="4" w:space="0"/>
            </w:tcBorders>
            <w:noWrap/>
            <w:vAlign w:val="center"/>
          </w:tcPr>
          <w:p w14:paraId="1F82B682">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66" w:type="dxa"/>
            <w:tcBorders>
              <w:top w:val="single" w:color="000000" w:sz="4" w:space="0"/>
              <w:left w:val="single" w:color="000000" w:sz="4" w:space="0"/>
              <w:bottom w:val="single" w:color="000000" w:sz="4" w:space="0"/>
              <w:right w:val="single" w:color="000000" w:sz="4" w:space="0"/>
            </w:tcBorders>
            <w:noWrap/>
            <w:vAlign w:val="center"/>
          </w:tcPr>
          <w:p w14:paraId="21A5F8E7">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35EAD991">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2495921E">
            <w:pPr>
              <w:widowControl/>
              <w:jc w:val="center"/>
              <w:textAlignment w:val="center"/>
              <w:rPr>
                <w:rFonts w:ascii="宋体" w:hAnsi="宋体" w:cs="宋体"/>
                <w:color w:val="auto"/>
                <w:sz w:val="18"/>
                <w:szCs w:val="18"/>
              </w:rPr>
            </w:pPr>
            <w:r>
              <w:rPr>
                <w:rFonts w:hint="eastAsia" w:ascii="宋体" w:hAnsi="宋体" w:cs="宋体"/>
                <w:color w:val="auto"/>
                <w:sz w:val="18"/>
                <w:szCs w:val="18"/>
              </w:rPr>
              <w:t>255</w:t>
            </w:r>
          </w:p>
        </w:tc>
        <w:tc>
          <w:tcPr>
            <w:tcW w:w="1054" w:type="dxa"/>
            <w:tcBorders>
              <w:top w:val="single" w:color="000000" w:sz="4" w:space="0"/>
              <w:left w:val="single" w:color="000000" w:sz="4" w:space="0"/>
              <w:bottom w:val="single" w:color="000000" w:sz="4" w:space="0"/>
              <w:right w:val="single" w:color="000000" w:sz="4" w:space="0"/>
            </w:tcBorders>
            <w:noWrap/>
            <w:vAlign w:val="center"/>
          </w:tcPr>
          <w:p w14:paraId="516BC106">
            <w:pPr>
              <w:jc w:val="center"/>
              <w:rPr>
                <w:rFonts w:ascii="宋体" w:hAnsi="宋体" w:cs="宋体"/>
                <w:color w:val="auto"/>
                <w:sz w:val="18"/>
                <w:szCs w:val="18"/>
              </w:rPr>
            </w:pPr>
          </w:p>
        </w:tc>
      </w:tr>
      <w:tr w14:paraId="0121AB17">
        <w:tblPrEx>
          <w:tblCellMar>
            <w:top w:w="0" w:type="dxa"/>
            <w:left w:w="108" w:type="dxa"/>
            <w:bottom w:w="0" w:type="dxa"/>
            <w:right w:w="108" w:type="dxa"/>
          </w:tblCellMar>
        </w:tblPrEx>
        <w:trPr>
          <w:trHeight w:val="476" w:hRule="atLeast"/>
          <w:jc w:val="center"/>
        </w:trPr>
        <w:tc>
          <w:tcPr>
            <w:tcW w:w="902" w:type="dxa"/>
            <w:tcBorders>
              <w:top w:val="single" w:color="000000" w:sz="4" w:space="0"/>
              <w:left w:val="single" w:color="000000" w:sz="4" w:space="0"/>
              <w:bottom w:val="single" w:color="000000" w:sz="4" w:space="0"/>
              <w:right w:val="single" w:color="000000" w:sz="4" w:space="0"/>
            </w:tcBorders>
            <w:noWrap/>
            <w:vAlign w:val="center"/>
          </w:tcPr>
          <w:p w14:paraId="35D39220">
            <w:pPr>
              <w:widowControl/>
              <w:jc w:val="center"/>
              <w:textAlignment w:val="center"/>
              <w:rPr>
                <w:rFonts w:ascii="宋体" w:hAnsi="宋体" w:cs="宋体"/>
                <w:color w:val="auto"/>
                <w:sz w:val="18"/>
                <w:szCs w:val="18"/>
              </w:rPr>
            </w:pPr>
            <w:r>
              <w:rPr>
                <w:rFonts w:hint="eastAsia" w:ascii="宋体" w:hAnsi="宋体" w:cs="宋体"/>
                <w:color w:val="auto"/>
                <w:sz w:val="18"/>
                <w:szCs w:val="18"/>
              </w:rPr>
              <w:t>5.5.14</w:t>
            </w:r>
          </w:p>
        </w:tc>
        <w:tc>
          <w:tcPr>
            <w:tcW w:w="2709" w:type="dxa"/>
            <w:tcBorders>
              <w:top w:val="single" w:color="000000" w:sz="4" w:space="0"/>
              <w:left w:val="single" w:color="000000" w:sz="4" w:space="0"/>
              <w:bottom w:val="single" w:color="000000" w:sz="4" w:space="0"/>
              <w:right w:val="single" w:color="000000" w:sz="4" w:space="0"/>
            </w:tcBorders>
            <w:vAlign w:val="center"/>
          </w:tcPr>
          <w:p w14:paraId="2B7C0A4F">
            <w:pPr>
              <w:widowControl/>
              <w:textAlignment w:val="center"/>
              <w:rPr>
                <w:rFonts w:ascii="宋体" w:hAnsi="宋体" w:cs="宋体"/>
                <w:color w:val="auto"/>
                <w:sz w:val="18"/>
                <w:szCs w:val="18"/>
              </w:rPr>
            </w:pPr>
            <w:r>
              <w:rPr>
                <w:rFonts w:hint="eastAsia" w:ascii="宋体" w:hAnsi="宋体" w:cs="宋体"/>
                <w:color w:val="auto"/>
                <w:sz w:val="18"/>
                <w:szCs w:val="18"/>
              </w:rPr>
              <w:t>泵站围墙 粉刷</w:t>
            </w:r>
          </w:p>
        </w:tc>
        <w:tc>
          <w:tcPr>
            <w:tcW w:w="869" w:type="dxa"/>
            <w:tcBorders>
              <w:top w:val="single" w:color="000000" w:sz="4" w:space="0"/>
              <w:left w:val="single" w:color="000000" w:sz="4" w:space="0"/>
              <w:bottom w:val="single" w:color="000000" w:sz="4" w:space="0"/>
              <w:right w:val="single" w:color="000000" w:sz="4" w:space="0"/>
            </w:tcBorders>
            <w:noWrap/>
            <w:vAlign w:val="center"/>
          </w:tcPr>
          <w:p w14:paraId="5B67A2B2">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42" w:type="dxa"/>
            <w:tcBorders>
              <w:top w:val="single" w:color="000000" w:sz="4" w:space="0"/>
              <w:left w:val="single" w:color="000000" w:sz="4" w:space="0"/>
              <w:bottom w:val="single" w:color="000000" w:sz="4" w:space="0"/>
              <w:right w:val="single" w:color="000000" w:sz="4" w:space="0"/>
            </w:tcBorders>
            <w:noWrap/>
            <w:vAlign w:val="center"/>
          </w:tcPr>
          <w:p w14:paraId="18E2362C">
            <w:pPr>
              <w:widowControl/>
              <w:jc w:val="center"/>
              <w:textAlignment w:val="center"/>
              <w:rPr>
                <w:rFonts w:ascii="宋体" w:hAnsi="宋体" w:cs="宋体"/>
                <w:color w:val="auto"/>
                <w:sz w:val="18"/>
                <w:szCs w:val="18"/>
              </w:rPr>
            </w:pPr>
            <w:r>
              <w:rPr>
                <w:rFonts w:hint="eastAsia" w:ascii="宋体" w:hAnsi="宋体" w:cs="宋体"/>
                <w:color w:val="auto"/>
                <w:sz w:val="18"/>
                <w:szCs w:val="18"/>
              </w:rPr>
              <w:t>114</w:t>
            </w:r>
          </w:p>
        </w:tc>
        <w:tc>
          <w:tcPr>
            <w:tcW w:w="1018" w:type="dxa"/>
            <w:tcBorders>
              <w:top w:val="single" w:color="000000" w:sz="4" w:space="0"/>
              <w:left w:val="single" w:color="000000" w:sz="4" w:space="0"/>
              <w:bottom w:val="single" w:color="000000" w:sz="4" w:space="0"/>
              <w:right w:val="single" w:color="000000" w:sz="4" w:space="0"/>
            </w:tcBorders>
            <w:noWrap/>
            <w:vAlign w:val="center"/>
          </w:tcPr>
          <w:p w14:paraId="5CB0F133">
            <w:pPr>
              <w:widowControl/>
              <w:jc w:val="center"/>
              <w:textAlignment w:val="center"/>
              <w:rPr>
                <w:rFonts w:ascii="宋体" w:hAnsi="宋体" w:cs="宋体"/>
                <w:color w:val="auto"/>
                <w:sz w:val="18"/>
                <w:szCs w:val="18"/>
              </w:rPr>
            </w:pPr>
            <w:r>
              <w:rPr>
                <w:rFonts w:hint="eastAsia" w:ascii="宋体" w:hAnsi="宋体" w:cs="宋体"/>
                <w:color w:val="auto"/>
                <w:sz w:val="18"/>
                <w:szCs w:val="18"/>
              </w:rPr>
              <w:t>每年1次</w:t>
            </w:r>
          </w:p>
        </w:tc>
        <w:tc>
          <w:tcPr>
            <w:tcW w:w="914" w:type="dxa"/>
            <w:tcBorders>
              <w:top w:val="single" w:color="000000" w:sz="4" w:space="0"/>
              <w:left w:val="single" w:color="000000" w:sz="4" w:space="0"/>
              <w:bottom w:val="single" w:color="000000" w:sz="4" w:space="0"/>
              <w:right w:val="single" w:color="000000" w:sz="4" w:space="0"/>
            </w:tcBorders>
            <w:noWrap/>
            <w:vAlign w:val="center"/>
          </w:tcPr>
          <w:p w14:paraId="66616A21">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66" w:type="dxa"/>
            <w:tcBorders>
              <w:top w:val="single" w:color="000000" w:sz="4" w:space="0"/>
              <w:left w:val="single" w:color="000000" w:sz="4" w:space="0"/>
              <w:bottom w:val="single" w:color="000000" w:sz="4" w:space="0"/>
              <w:right w:val="single" w:color="000000" w:sz="4" w:space="0"/>
            </w:tcBorders>
            <w:noWrap/>
            <w:vAlign w:val="center"/>
          </w:tcPr>
          <w:p w14:paraId="20DEE8A0">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6EB9541C">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6723772B">
            <w:pPr>
              <w:widowControl/>
              <w:jc w:val="center"/>
              <w:textAlignment w:val="center"/>
              <w:rPr>
                <w:rFonts w:ascii="宋体" w:hAnsi="宋体" w:cs="宋体"/>
                <w:color w:val="auto"/>
                <w:sz w:val="18"/>
                <w:szCs w:val="18"/>
              </w:rPr>
            </w:pPr>
            <w:r>
              <w:rPr>
                <w:rFonts w:hint="eastAsia" w:ascii="宋体" w:hAnsi="宋体" w:cs="宋体"/>
                <w:color w:val="auto"/>
                <w:sz w:val="18"/>
                <w:szCs w:val="18"/>
              </w:rPr>
              <w:t>114</w:t>
            </w:r>
          </w:p>
        </w:tc>
        <w:tc>
          <w:tcPr>
            <w:tcW w:w="1054" w:type="dxa"/>
            <w:tcBorders>
              <w:top w:val="single" w:color="000000" w:sz="4" w:space="0"/>
              <w:left w:val="single" w:color="000000" w:sz="4" w:space="0"/>
              <w:bottom w:val="single" w:color="000000" w:sz="4" w:space="0"/>
              <w:right w:val="single" w:color="000000" w:sz="4" w:space="0"/>
            </w:tcBorders>
            <w:noWrap/>
            <w:vAlign w:val="center"/>
          </w:tcPr>
          <w:p w14:paraId="730A4CF4">
            <w:pPr>
              <w:jc w:val="center"/>
              <w:rPr>
                <w:rFonts w:ascii="宋体" w:hAnsi="宋体" w:cs="宋体"/>
                <w:color w:val="auto"/>
                <w:sz w:val="18"/>
                <w:szCs w:val="18"/>
              </w:rPr>
            </w:pPr>
          </w:p>
        </w:tc>
      </w:tr>
      <w:tr w14:paraId="5954641E">
        <w:tblPrEx>
          <w:tblCellMar>
            <w:top w:w="0" w:type="dxa"/>
            <w:left w:w="108" w:type="dxa"/>
            <w:bottom w:w="0" w:type="dxa"/>
            <w:right w:w="108" w:type="dxa"/>
          </w:tblCellMar>
        </w:tblPrEx>
        <w:trPr>
          <w:trHeight w:val="476" w:hRule="atLeast"/>
          <w:jc w:val="center"/>
        </w:trPr>
        <w:tc>
          <w:tcPr>
            <w:tcW w:w="902" w:type="dxa"/>
            <w:tcBorders>
              <w:top w:val="single" w:color="000000" w:sz="4" w:space="0"/>
              <w:left w:val="single" w:color="000000" w:sz="4" w:space="0"/>
              <w:bottom w:val="single" w:color="000000" w:sz="4" w:space="0"/>
              <w:right w:val="single" w:color="000000" w:sz="4" w:space="0"/>
            </w:tcBorders>
            <w:noWrap/>
            <w:vAlign w:val="center"/>
          </w:tcPr>
          <w:p w14:paraId="04345559">
            <w:pPr>
              <w:widowControl/>
              <w:jc w:val="center"/>
              <w:textAlignment w:val="center"/>
              <w:rPr>
                <w:rFonts w:ascii="宋体" w:hAnsi="宋体" w:cs="宋体"/>
                <w:color w:val="auto"/>
                <w:sz w:val="18"/>
                <w:szCs w:val="18"/>
              </w:rPr>
            </w:pPr>
            <w:r>
              <w:rPr>
                <w:rFonts w:hint="eastAsia" w:ascii="宋体" w:hAnsi="宋体" w:cs="宋体"/>
                <w:color w:val="auto"/>
                <w:sz w:val="18"/>
                <w:szCs w:val="18"/>
              </w:rPr>
              <w:t>5.5.15</w:t>
            </w:r>
          </w:p>
        </w:tc>
        <w:tc>
          <w:tcPr>
            <w:tcW w:w="2709" w:type="dxa"/>
            <w:tcBorders>
              <w:top w:val="single" w:color="000000" w:sz="4" w:space="0"/>
              <w:left w:val="single" w:color="000000" w:sz="4" w:space="0"/>
              <w:bottom w:val="single" w:color="000000" w:sz="4" w:space="0"/>
              <w:right w:val="single" w:color="000000" w:sz="4" w:space="0"/>
            </w:tcBorders>
            <w:vAlign w:val="center"/>
          </w:tcPr>
          <w:p w14:paraId="43FE73C1">
            <w:pPr>
              <w:widowControl/>
              <w:textAlignment w:val="center"/>
              <w:rPr>
                <w:rFonts w:ascii="宋体" w:hAnsi="宋体" w:cs="宋体"/>
                <w:color w:val="auto"/>
                <w:sz w:val="18"/>
                <w:szCs w:val="18"/>
              </w:rPr>
            </w:pPr>
            <w:r>
              <w:rPr>
                <w:rFonts w:hint="eastAsia" w:ascii="宋体" w:hAnsi="宋体" w:cs="宋体"/>
                <w:color w:val="auto"/>
                <w:sz w:val="18"/>
                <w:szCs w:val="18"/>
              </w:rPr>
              <w:t>泵站外墙 粉刷</w:t>
            </w:r>
          </w:p>
        </w:tc>
        <w:tc>
          <w:tcPr>
            <w:tcW w:w="869" w:type="dxa"/>
            <w:tcBorders>
              <w:top w:val="single" w:color="000000" w:sz="4" w:space="0"/>
              <w:left w:val="single" w:color="000000" w:sz="4" w:space="0"/>
              <w:bottom w:val="single" w:color="000000" w:sz="4" w:space="0"/>
              <w:right w:val="single" w:color="000000" w:sz="4" w:space="0"/>
            </w:tcBorders>
            <w:noWrap/>
            <w:vAlign w:val="center"/>
          </w:tcPr>
          <w:p w14:paraId="732AA983">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42" w:type="dxa"/>
            <w:tcBorders>
              <w:top w:val="single" w:color="000000" w:sz="4" w:space="0"/>
              <w:left w:val="single" w:color="000000" w:sz="4" w:space="0"/>
              <w:bottom w:val="single" w:color="000000" w:sz="4" w:space="0"/>
              <w:right w:val="single" w:color="000000" w:sz="4" w:space="0"/>
            </w:tcBorders>
            <w:noWrap/>
            <w:vAlign w:val="center"/>
          </w:tcPr>
          <w:p w14:paraId="1BC888A4">
            <w:pPr>
              <w:widowControl/>
              <w:jc w:val="center"/>
              <w:textAlignment w:val="center"/>
              <w:rPr>
                <w:rFonts w:ascii="宋体" w:hAnsi="宋体" w:cs="宋体"/>
                <w:color w:val="auto"/>
                <w:sz w:val="18"/>
                <w:szCs w:val="18"/>
              </w:rPr>
            </w:pPr>
            <w:r>
              <w:rPr>
                <w:rFonts w:hint="eastAsia" w:ascii="宋体" w:hAnsi="宋体" w:cs="宋体"/>
                <w:color w:val="auto"/>
                <w:sz w:val="18"/>
                <w:szCs w:val="18"/>
              </w:rPr>
              <w:t>118</w:t>
            </w:r>
          </w:p>
        </w:tc>
        <w:tc>
          <w:tcPr>
            <w:tcW w:w="1018" w:type="dxa"/>
            <w:tcBorders>
              <w:top w:val="single" w:color="000000" w:sz="4" w:space="0"/>
              <w:left w:val="single" w:color="000000" w:sz="4" w:space="0"/>
              <w:bottom w:val="single" w:color="000000" w:sz="4" w:space="0"/>
              <w:right w:val="single" w:color="000000" w:sz="4" w:space="0"/>
            </w:tcBorders>
            <w:noWrap/>
            <w:vAlign w:val="center"/>
          </w:tcPr>
          <w:p w14:paraId="4DC02080">
            <w:pPr>
              <w:widowControl/>
              <w:jc w:val="center"/>
              <w:textAlignment w:val="center"/>
              <w:rPr>
                <w:rFonts w:ascii="宋体" w:hAnsi="宋体" w:cs="宋体"/>
                <w:color w:val="auto"/>
                <w:sz w:val="18"/>
                <w:szCs w:val="18"/>
              </w:rPr>
            </w:pPr>
            <w:r>
              <w:rPr>
                <w:rFonts w:hint="eastAsia" w:ascii="宋体" w:hAnsi="宋体" w:cs="宋体"/>
                <w:color w:val="auto"/>
                <w:sz w:val="18"/>
                <w:szCs w:val="18"/>
              </w:rPr>
              <w:t>每年1次</w:t>
            </w:r>
          </w:p>
        </w:tc>
        <w:tc>
          <w:tcPr>
            <w:tcW w:w="914" w:type="dxa"/>
            <w:tcBorders>
              <w:top w:val="single" w:color="000000" w:sz="4" w:space="0"/>
              <w:left w:val="single" w:color="000000" w:sz="4" w:space="0"/>
              <w:bottom w:val="single" w:color="000000" w:sz="4" w:space="0"/>
              <w:right w:val="single" w:color="000000" w:sz="4" w:space="0"/>
            </w:tcBorders>
            <w:noWrap/>
            <w:vAlign w:val="center"/>
          </w:tcPr>
          <w:p w14:paraId="2798EBC6">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66" w:type="dxa"/>
            <w:tcBorders>
              <w:top w:val="single" w:color="000000" w:sz="4" w:space="0"/>
              <w:left w:val="single" w:color="000000" w:sz="4" w:space="0"/>
              <w:bottom w:val="single" w:color="000000" w:sz="4" w:space="0"/>
              <w:right w:val="single" w:color="000000" w:sz="4" w:space="0"/>
            </w:tcBorders>
            <w:noWrap/>
            <w:vAlign w:val="center"/>
          </w:tcPr>
          <w:p w14:paraId="2F1560DA">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5BA2872C">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2429BBE4">
            <w:pPr>
              <w:widowControl/>
              <w:jc w:val="center"/>
              <w:textAlignment w:val="center"/>
              <w:rPr>
                <w:rFonts w:ascii="宋体" w:hAnsi="宋体" w:cs="宋体"/>
                <w:color w:val="auto"/>
                <w:sz w:val="18"/>
                <w:szCs w:val="18"/>
              </w:rPr>
            </w:pPr>
            <w:r>
              <w:rPr>
                <w:rFonts w:hint="eastAsia" w:ascii="宋体" w:hAnsi="宋体" w:cs="宋体"/>
                <w:color w:val="auto"/>
                <w:sz w:val="18"/>
                <w:szCs w:val="18"/>
              </w:rPr>
              <w:t>118</w:t>
            </w:r>
          </w:p>
        </w:tc>
        <w:tc>
          <w:tcPr>
            <w:tcW w:w="1054" w:type="dxa"/>
            <w:tcBorders>
              <w:top w:val="single" w:color="000000" w:sz="4" w:space="0"/>
              <w:left w:val="single" w:color="000000" w:sz="4" w:space="0"/>
              <w:bottom w:val="single" w:color="000000" w:sz="4" w:space="0"/>
              <w:right w:val="single" w:color="000000" w:sz="4" w:space="0"/>
            </w:tcBorders>
            <w:noWrap/>
            <w:vAlign w:val="center"/>
          </w:tcPr>
          <w:p w14:paraId="76D4E32B">
            <w:pPr>
              <w:jc w:val="center"/>
              <w:rPr>
                <w:rFonts w:ascii="宋体" w:hAnsi="宋体" w:cs="宋体"/>
                <w:color w:val="auto"/>
                <w:sz w:val="18"/>
                <w:szCs w:val="18"/>
              </w:rPr>
            </w:pPr>
          </w:p>
        </w:tc>
      </w:tr>
      <w:tr w14:paraId="613541F0">
        <w:tblPrEx>
          <w:tblCellMar>
            <w:top w:w="0" w:type="dxa"/>
            <w:left w:w="108" w:type="dxa"/>
            <w:bottom w:w="0" w:type="dxa"/>
            <w:right w:w="108" w:type="dxa"/>
          </w:tblCellMar>
        </w:tblPrEx>
        <w:trPr>
          <w:trHeight w:val="476" w:hRule="atLeast"/>
          <w:jc w:val="center"/>
        </w:trPr>
        <w:tc>
          <w:tcPr>
            <w:tcW w:w="902" w:type="dxa"/>
            <w:tcBorders>
              <w:top w:val="single" w:color="000000" w:sz="4" w:space="0"/>
              <w:left w:val="single" w:color="000000" w:sz="4" w:space="0"/>
              <w:bottom w:val="single" w:color="000000" w:sz="4" w:space="0"/>
              <w:right w:val="single" w:color="000000" w:sz="4" w:space="0"/>
            </w:tcBorders>
            <w:noWrap/>
            <w:vAlign w:val="center"/>
          </w:tcPr>
          <w:p w14:paraId="6AC9EAB1">
            <w:pPr>
              <w:widowControl/>
              <w:jc w:val="center"/>
              <w:textAlignment w:val="center"/>
              <w:rPr>
                <w:rFonts w:ascii="宋体" w:hAnsi="宋体" w:cs="宋体"/>
                <w:color w:val="auto"/>
                <w:sz w:val="18"/>
                <w:szCs w:val="18"/>
              </w:rPr>
            </w:pPr>
            <w:r>
              <w:rPr>
                <w:rFonts w:hint="eastAsia" w:ascii="宋体" w:hAnsi="宋体" w:cs="宋体"/>
                <w:color w:val="auto"/>
                <w:sz w:val="18"/>
                <w:szCs w:val="18"/>
              </w:rPr>
              <w:t>5.5.16</w:t>
            </w:r>
          </w:p>
        </w:tc>
        <w:tc>
          <w:tcPr>
            <w:tcW w:w="2709" w:type="dxa"/>
            <w:tcBorders>
              <w:top w:val="single" w:color="000000" w:sz="4" w:space="0"/>
              <w:left w:val="single" w:color="000000" w:sz="4" w:space="0"/>
              <w:bottom w:val="single" w:color="000000" w:sz="4" w:space="0"/>
              <w:right w:val="single" w:color="000000" w:sz="4" w:space="0"/>
            </w:tcBorders>
            <w:vAlign w:val="center"/>
          </w:tcPr>
          <w:p w14:paraId="56203C2B">
            <w:pPr>
              <w:widowControl/>
              <w:textAlignment w:val="center"/>
              <w:rPr>
                <w:rFonts w:ascii="宋体" w:hAnsi="宋体" w:cs="宋体"/>
                <w:color w:val="auto"/>
                <w:sz w:val="18"/>
                <w:szCs w:val="18"/>
              </w:rPr>
            </w:pPr>
            <w:r>
              <w:rPr>
                <w:rFonts w:hint="eastAsia" w:ascii="宋体" w:hAnsi="宋体" w:cs="宋体"/>
                <w:color w:val="auto"/>
                <w:sz w:val="18"/>
                <w:szCs w:val="18"/>
              </w:rPr>
              <w:t>水泵设备</w:t>
            </w:r>
          </w:p>
        </w:tc>
        <w:tc>
          <w:tcPr>
            <w:tcW w:w="869" w:type="dxa"/>
            <w:tcBorders>
              <w:top w:val="single" w:color="000000" w:sz="4" w:space="0"/>
              <w:left w:val="single" w:color="000000" w:sz="4" w:space="0"/>
              <w:bottom w:val="single" w:color="000000" w:sz="4" w:space="0"/>
              <w:right w:val="single" w:color="000000" w:sz="4" w:space="0"/>
            </w:tcBorders>
            <w:noWrap/>
            <w:vAlign w:val="center"/>
          </w:tcPr>
          <w:p w14:paraId="4FE4176E">
            <w:pPr>
              <w:widowControl/>
              <w:jc w:val="center"/>
              <w:textAlignment w:val="center"/>
              <w:rPr>
                <w:rFonts w:ascii="宋体" w:hAnsi="宋体" w:cs="宋体"/>
                <w:color w:val="auto"/>
                <w:sz w:val="18"/>
                <w:szCs w:val="18"/>
              </w:rPr>
            </w:pPr>
            <w:r>
              <w:rPr>
                <w:rFonts w:hint="eastAsia" w:ascii="宋体" w:hAnsi="宋体" w:cs="宋体"/>
                <w:color w:val="auto"/>
                <w:sz w:val="18"/>
                <w:szCs w:val="18"/>
              </w:rPr>
              <w:t>台</w:t>
            </w:r>
          </w:p>
        </w:tc>
        <w:tc>
          <w:tcPr>
            <w:tcW w:w="742" w:type="dxa"/>
            <w:tcBorders>
              <w:top w:val="single" w:color="000000" w:sz="4" w:space="0"/>
              <w:left w:val="single" w:color="000000" w:sz="4" w:space="0"/>
              <w:bottom w:val="single" w:color="000000" w:sz="4" w:space="0"/>
              <w:right w:val="single" w:color="000000" w:sz="4" w:space="0"/>
            </w:tcBorders>
            <w:noWrap/>
            <w:vAlign w:val="center"/>
          </w:tcPr>
          <w:p w14:paraId="34C23CF0">
            <w:pPr>
              <w:widowControl/>
              <w:jc w:val="center"/>
              <w:textAlignment w:val="center"/>
              <w:rPr>
                <w:rFonts w:ascii="宋体" w:hAnsi="宋体" w:cs="宋体"/>
                <w:color w:val="auto"/>
                <w:sz w:val="18"/>
                <w:szCs w:val="18"/>
              </w:rPr>
            </w:pPr>
            <w:r>
              <w:rPr>
                <w:rFonts w:hint="eastAsia" w:ascii="宋体" w:hAnsi="宋体" w:cs="宋体"/>
                <w:color w:val="auto"/>
                <w:sz w:val="18"/>
                <w:szCs w:val="18"/>
              </w:rPr>
              <w:t>2</w:t>
            </w:r>
          </w:p>
        </w:tc>
        <w:tc>
          <w:tcPr>
            <w:tcW w:w="1018" w:type="dxa"/>
            <w:tcBorders>
              <w:top w:val="single" w:color="000000" w:sz="4" w:space="0"/>
              <w:left w:val="single" w:color="000000" w:sz="4" w:space="0"/>
              <w:bottom w:val="single" w:color="000000" w:sz="4" w:space="0"/>
              <w:right w:val="single" w:color="000000" w:sz="4" w:space="0"/>
            </w:tcBorders>
            <w:noWrap/>
            <w:vAlign w:val="center"/>
          </w:tcPr>
          <w:p w14:paraId="50470AC5">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914" w:type="dxa"/>
            <w:tcBorders>
              <w:top w:val="single" w:color="000000" w:sz="4" w:space="0"/>
              <w:left w:val="single" w:color="000000" w:sz="4" w:space="0"/>
              <w:bottom w:val="single" w:color="000000" w:sz="4" w:space="0"/>
              <w:right w:val="single" w:color="000000" w:sz="4" w:space="0"/>
            </w:tcBorders>
            <w:noWrap/>
            <w:vAlign w:val="center"/>
          </w:tcPr>
          <w:p w14:paraId="69C1775F">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66" w:type="dxa"/>
            <w:tcBorders>
              <w:top w:val="single" w:color="000000" w:sz="4" w:space="0"/>
              <w:left w:val="single" w:color="000000" w:sz="4" w:space="0"/>
              <w:bottom w:val="single" w:color="000000" w:sz="4" w:space="0"/>
              <w:right w:val="single" w:color="000000" w:sz="4" w:space="0"/>
            </w:tcBorders>
            <w:noWrap/>
            <w:vAlign w:val="center"/>
          </w:tcPr>
          <w:p w14:paraId="30471EF9">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64D3A093">
            <w:pPr>
              <w:widowControl/>
              <w:jc w:val="center"/>
              <w:textAlignment w:val="center"/>
              <w:rPr>
                <w:rFonts w:ascii="宋体" w:hAnsi="宋体" w:cs="宋体"/>
                <w:color w:val="auto"/>
                <w:sz w:val="18"/>
                <w:szCs w:val="18"/>
              </w:rPr>
            </w:pPr>
            <w:r>
              <w:rPr>
                <w:rFonts w:hint="eastAsia" w:ascii="宋体" w:hAnsi="宋体" w:cs="宋体"/>
                <w:color w:val="auto"/>
                <w:sz w:val="18"/>
                <w:szCs w:val="18"/>
              </w:rPr>
              <w:t>损耗率3％</w:t>
            </w: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15F59C8A">
            <w:pPr>
              <w:widowControl/>
              <w:jc w:val="center"/>
              <w:textAlignment w:val="center"/>
              <w:rPr>
                <w:rFonts w:ascii="宋体" w:hAnsi="宋体" w:cs="宋体"/>
                <w:color w:val="auto"/>
                <w:sz w:val="18"/>
                <w:szCs w:val="18"/>
              </w:rPr>
            </w:pPr>
            <w:r>
              <w:rPr>
                <w:rFonts w:hint="eastAsia" w:ascii="宋体" w:hAnsi="宋体" w:cs="宋体"/>
                <w:color w:val="auto"/>
                <w:sz w:val="18"/>
                <w:szCs w:val="18"/>
              </w:rPr>
              <w:t>0.06</w:t>
            </w:r>
          </w:p>
        </w:tc>
        <w:tc>
          <w:tcPr>
            <w:tcW w:w="1054" w:type="dxa"/>
            <w:tcBorders>
              <w:top w:val="single" w:color="000000" w:sz="4" w:space="0"/>
              <w:left w:val="single" w:color="000000" w:sz="4" w:space="0"/>
              <w:bottom w:val="single" w:color="000000" w:sz="4" w:space="0"/>
              <w:right w:val="single" w:color="000000" w:sz="4" w:space="0"/>
            </w:tcBorders>
            <w:noWrap/>
            <w:vAlign w:val="center"/>
          </w:tcPr>
          <w:p w14:paraId="06918677">
            <w:pPr>
              <w:jc w:val="center"/>
              <w:rPr>
                <w:rFonts w:ascii="宋体" w:hAnsi="宋体" w:cs="宋体"/>
                <w:color w:val="auto"/>
                <w:sz w:val="18"/>
                <w:szCs w:val="18"/>
              </w:rPr>
            </w:pPr>
          </w:p>
        </w:tc>
      </w:tr>
      <w:tr w14:paraId="47B01994">
        <w:tblPrEx>
          <w:tblCellMar>
            <w:top w:w="0" w:type="dxa"/>
            <w:left w:w="108" w:type="dxa"/>
            <w:bottom w:w="0" w:type="dxa"/>
            <w:right w:w="108" w:type="dxa"/>
          </w:tblCellMar>
        </w:tblPrEx>
        <w:trPr>
          <w:trHeight w:val="476" w:hRule="atLeast"/>
          <w:jc w:val="center"/>
        </w:trPr>
        <w:tc>
          <w:tcPr>
            <w:tcW w:w="902" w:type="dxa"/>
            <w:tcBorders>
              <w:top w:val="single" w:color="000000" w:sz="4" w:space="0"/>
              <w:left w:val="single" w:color="000000" w:sz="4" w:space="0"/>
              <w:bottom w:val="single" w:color="000000" w:sz="4" w:space="0"/>
              <w:right w:val="single" w:color="000000" w:sz="4" w:space="0"/>
            </w:tcBorders>
            <w:noWrap/>
            <w:vAlign w:val="center"/>
          </w:tcPr>
          <w:p w14:paraId="2806D981">
            <w:pPr>
              <w:widowControl/>
              <w:jc w:val="center"/>
              <w:textAlignment w:val="center"/>
              <w:rPr>
                <w:rFonts w:ascii="宋体" w:hAnsi="宋体" w:cs="宋体"/>
                <w:color w:val="auto"/>
                <w:sz w:val="18"/>
                <w:szCs w:val="18"/>
              </w:rPr>
            </w:pPr>
            <w:r>
              <w:rPr>
                <w:rFonts w:hint="eastAsia" w:ascii="宋体" w:hAnsi="宋体" w:cs="宋体"/>
                <w:color w:val="auto"/>
                <w:sz w:val="18"/>
                <w:szCs w:val="18"/>
              </w:rPr>
              <w:t>5.5.17</w:t>
            </w:r>
          </w:p>
        </w:tc>
        <w:tc>
          <w:tcPr>
            <w:tcW w:w="2709" w:type="dxa"/>
            <w:tcBorders>
              <w:top w:val="single" w:color="000000" w:sz="4" w:space="0"/>
              <w:left w:val="single" w:color="000000" w:sz="4" w:space="0"/>
              <w:bottom w:val="single" w:color="000000" w:sz="4" w:space="0"/>
              <w:right w:val="single" w:color="000000" w:sz="4" w:space="0"/>
            </w:tcBorders>
            <w:vAlign w:val="center"/>
          </w:tcPr>
          <w:p w14:paraId="1548B69D">
            <w:pPr>
              <w:widowControl/>
              <w:textAlignment w:val="center"/>
              <w:rPr>
                <w:rFonts w:ascii="宋体" w:hAnsi="宋体" w:cs="宋体"/>
                <w:color w:val="auto"/>
                <w:sz w:val="18"/>
                <w:szCs w:val="18"/>
              </w:rPr>
            </w:pPr>
            <w:r>
              <w:rPr>
                <w:rFonts w:hint="eastAsia" w:ascii="宋体" w:hAnsi="宋体" w:cs="宋体"/>
                <w:color w:val="auto"/>
                <w:sz w:val="18"/>
                <w:szCs w:val="18"/>
              </w:rPr>
              <w:t>0.4KV电源外线</w:t>
            </w:r>
          </w:p>
        </w:tc>
        <w:tc>
          <w:tcPr>
            <w:tcW w:w="869" w:type="dxa"/>
            <w:tcBorders>
              <w:top w:val="single" w:color="000000" w:sz="4" w:space="0"/>
              <w:left w:val="single" w:color="000000" w:sz="4" w:space="0"/>
              <w:bottom w:val="single" w:color="000000" w:sz="4" w:space="0"/>
              <w:right w:val="single" w:color="000000" w:sz="4" w:space="0"/>
            </w:tcBorders>
            <w:noWrap/>
            <w:vAlign w:val="center"/>
          </w:tcPr>
          <w:p w14:paraId="29E1C98E">
            <w:pPr>
              <w:widowControl/>
              <w:jc w:val="center"/>
              <w:textAlignment w:val="center"/>
              <w:rPr>
                <w:rFonts w:ascii="宋体" w:hAnsi="宋体" w:cs="宋体"/>
                <w:color w:val="auto"/>
                <w:sz w:val="18"/>
                <w:szCs w:val="18"/>
              </w:rPr>
            </w:pPr>
            <w:r>
              <w:rPr>
                <w:rFonts w:hint="eastAsia" w:ascii="宋体" w:hAnsi="宋体" w:cs="宋体"/>
                <w:color w:val="auto"/>
                <w:sz w:val="18"/>
                <w:szCs w:val="18"/>
              </w:rPr>
              <w:t>项</w:t>
            </w:r>
          </w:p>
        </w:tc>
        <w:tc>
          <w:tcPr>
            <w:tcW w:w="742" w:type="dxa"/>
            <w:tcBorders>
              <w:top w:val="single" w:color="000000" w:sz="4" w:space="0"/>
              <w:left w:val="single" w:color="000000" w:sz="4" w:space="0"/>
              <w:bottom w:val="single" w:color="000000" w:sz="4" w:space="0"/>
              <w:right w:val="single" w:color="000000" w:sz="4" w:space="0"/>
            </w:tcBorders>
            <w:noWrap/>
            <w:vAlign w:val="center"/>
          </w:tcPr>
          <w:p w14:paraId="71266CA4">
            <w:pPr>
              <w:widowControl/>
              <w:jc w:val="center"/>
              <w:textAlignment w:val="center"/>
              <w:rPr>
                <w:rFonts w:ascii="宋体" w:hAnsi="宋体" w:cs="宋体"/>
                <w:color w:val="auto"/>
                <w:sz w:val="18"/>
                <w:szCs w:val="18"/>
              </w:rPr>
            </w:pPr>
            <w:r>
              <w:rPr>
                <w:rFonts w:hint="eastAsia" w:ascii="宋体" w:hAnsi="宋体" w:cs="宋体"/>
                <w:color w:val="auto"/>
                <w:sz w:val="18"/>
                <w:szCs w:val="18"/>
              </w:rPr>
              <w:t>1</w:t>
            </w:r>
          </w:p>
        </w:tc>
        <w:tc>
          <w:tcPr>
            <w:tcW w:w="1018" w:type="dxa"/>
            <w:tcBorders>
              <w:top w:val="single" w:color="000000" w:sz="4" w:space="0"/>
              <w:left w:val="single" w:color="000000" w:sz="4" w:space="0"/>
              <w:bottom w:val="single" w:color="000000" w:sz="4" w:space="0"/>
              <w:right w:val="single" w:color="000000" w:sz="4" w:space="0"/>
            </w:tcBorders>
            <w:noWrap/>
            <w:vAlign w:val="center"/>
          </w:tcPr>
          <w:p w14:paraId="3AF74045">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914" w:type="dxa"/>
            <w:tcBorders>
              <w:top w:val="single" w:color="000000" w:sz="4" w:space="0"/>
              <w:left w:val="single" w:color="000000" w:sz="4" w:space="0"/>
              <w:bottom w:val="single" w:color="000000" w:sz="4" w:space="0"/>
              <w:right w:val="single" w:color="000000" w:sz="4" w:space="0"/>
            </w:tcBorders>
            <w:noWrap/>
            <w:vAlign w:val="center"/>
          </w:tcPr>
          <w:p w14:paraId="2BB120FF">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66" w:type="dxa"/>
            <w:tcBorders>
              <w:top w:val="single" w:color="000000" w:sz="4" w:space="0"/>
              <w:left w:val="single" w:color="000000" w:sz="4" w:space="0"/>
              <w:bottom w:val="single" w:color="000000" w:sz="4" w:space="0"/>
              <w:right w:val="single" w:color="000000" w:sz="4" w:space="0"/>
            </w:tcBorders>
            <w:noWrap/>
            <w:vAlign w:val="center"/>
          </w:tcPr>
          <w:p w14:paraId="3C017BC8">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0364317A">
            <w:pPr>
              <w:widowControl/>
              <w:jc w:val="center"/>
              <w:textAlignment w:val="center"/>
              <w:rPr>
                <w:rFonts w:ascii="宋体" w:hAnsi="宋体" w:cs="宋体"/>
                <w:color w:val="auto"/>
                <w:sz w:val="18"/>
                <w:szCs w:val="18"/>
              </w:rPr>
            </w:pPr>
            <w:r>
              <w:rPr>
                <w:rFonts w:hint="eastAsia" w:ascii="宋体" w:hAnsi="宋体" w:cs="宋体"/>
                <w:color w:val="auto"/>
                <w:sz w:val="18"/>
                <w:szCs w:val="18"/>
              </w:rPr>
              <w:t>损耗率3％</w:t>
            </w: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10819808">
            <w:pPr>
              <w:widowControl/>
              <w:jc w:val="center"/>
              <w:textAlignment w:val="center"/>
              <w:rPr>
                <w:rFonts w:ascii="宋体" w:hAnsi="宋体" w:cs="宋体"/>
                <w:color w:val="auto"/>
                <w:sz w:val="18"/>
                <w:szCs w:val="18"/>
              </w:rPr>
            </w:pPr>
            <w:r>
              <w:rPr>
                <w:rFonts w:hint="eastAsia" w:ascii="宋体" w:hAnsi="宋体" w:cs="宋体"/>
                <w:color w:val="auto"/>
                <w:sz w:val="18"/>
                <w:szCs w:val="18"/>
              </w:rPr>
              <w:t>0.03</w:t>
            </w:r>
          </w:p>
        </w:tc>
        <w:tc>
          <w:tcPr>
            <w:tcW w:w="1054" w:type="dxa"/>
            <w:tcBorders>
              <w:top w:val="single" w:color="000000" w:sz="4" w:space="0"/>
              <w:left w:val="single" w:color="000000" w:sz="4" w:space="0"/>
              <w:bottom w:val="single" w:color="000000" w:sz="4" w:space="0"/>
              <w:right w:val="single" w:color="000000" w:sz="4" w:space="0"/>
            </w:tcBorders>
            <w:noWrap/>
            <w:vAlign w:val="center"/>
          </w:tcPr>
          <w:p w14:paraId="008416A2">
            <w:pPr>
              <w:jc w:val="center"/>
              <w:rPr>
                <w:rFonts w:ascii="宋体" w:hAnsi="宋体" w:cs="宋体"/>
                <w:color w:val="auto"/>
                <w:sz w:val="18"/>
                <w:szCs w:val="18"/>
              </w:rPr>
            </w:pPr>
          </w:p>
        </w:tc>
      </w:tr>
      <w:tr w14:paraId="3F3E6F68">
        <w:tblPrEx>
          <w:tblCellMar>
            <w:top w:w="0" w:type="dxa"/>
            <w:left w:w="108" w:type="dxa"/>
            <w:bottom w:w="0" w:type="dxa"/>
            <w:right w:w="108" w:type="dxa"/>
          </w:tblCellMar>
        </w:tblPrEx>
        <w:trPr>
          <w:trHeight w:val="476" w:hRule="atLeast"/>
          <w:jc w:val="center"/>
        </w:trPr>
        <w:tc>
          <w:tcPr>
            <w:tcW w:w="902" w:type="dxa"/>
            <w:tcBorders>
              <w:top w:val="single" w:color="000000" w:sz="4" w:space="0"/>
              <w:left w:val="single" w:color="000000" w:sz="4" w:space="0"/>
              <w:bottom w:val="single" w:color="000000" w:sz="4" w:space="0"/>
              <w:right w:val="single" w:color="000000" w:sz="4" w:space="0"/>
            </w:tcBorders>
            <w:noWrap/>
            <w:vAlign w:val="center"/>
          </w:tcPr>
          <w:p w14:paraId="58A06BA0">
            <w:pPr>
              <w:widowControl/>
              <w:jc w:val="center"/>
              <w:textAlignment w:val="center"/>
              <w:rPr>
                <w:rFonts w:ascii="宋体" w:hAnsi="宋体" w:cs="宋体"/>
                <w:color w:val="auto"/>
                <w:sz w:val="18"/>
                <w:szCs w:val="18"/>
              </w:rPr>
            </w:pPr>
            <w:r>
              <w:rPr>
                <w:rFonts w:hint="eastAsia" w:ascii="宋体" w:hAnsi="宋体" w:cs="宋体"/>
                <w:color w:val="auto"/>
                <w:sz w:val="18"/>
                <w:szCs w:val="18"/>
              </w:rPr>
              <w:t>5.5.18</w:t>
            </w:r>
          </w:p>
        </w:tc>
        <w:tc>
          <w:tcPr>
            <w:tcW w:w="2709" w:type="dxa"/>
            <w:tcBorders>
              <w:top w:val="single" w:color="000000" w:sz="4" w:space="0"/>
              <w:left w:val="single" w:color="000000" w:sz="4" w:space="0"/>
              <w:bottom w:val="single" w:color="000000" w:sz="4" w:space="0"/>
              <w:right w:val="single" w:color="000000" w:sz="4" w:space="0"/>
            </w:tcBorders>
            <w:vAlign w:val="center"/>
          </w:tcPr>
          <w:p w14:paraId="14D6780F">
            <w:pPr>
              <w:widowControl/>
              <w:textAlignment w:val="center"/>
              <w:rPr>
                <w:rFonts w:ascii="宋体" w:hAnsi="宋体" w:cs="宋体"/>
                <w:color w:val="auto"/>
                <w:sz w:val="18"/>
                <w:szCs w:val="18"/>
              </w:rPr>
            </w:pPr>
            <w:r>
              <w:rPr>
                <w:rFonts w:hint="eastAsia" w:ascii="宋体" w:hAnsi="宋体" w:cs="宋体"/>
                <w:color w:val="auto"/>
                <w:sz w:val="18"/>
                <w:szCs w:val="18"/>
              </w:rPr>
              <w:t>低压开关柜</w:t>
            </w:r>
          </w:p>
        </w:tc>
        <w:tc>
          <w:tcPr>
            <w:tcW w:w="869" w:type="dxa"/>
            <w:tcBorders>
              <w:top w:val="single" w:color="000000" w:sz="4" w:space="0"/>
              <w:left w:val="single" w:color="000000" w:sz="4" w:space="0"/>
              <w:bottom w:val="single" w:color="000000" w:sz="4" w:space="0"/>
              <w:right w:val="single" w:color="000000" w:sz="4" w:space="0"/>
            </w:tcBorders>
            <w:noWrap/>
            <w:vAlign w:val="center"/>
          </w:tcPr>
          <w:p w14:paraId="0A5F826A">
            <w:pPr>
              <w:widowControl/>
              <w:jc w:val="center"/>
              <w:textAlignment w:val="center"/>
              <w:rPr>
                <w:rFonts w:ascii="宋体" w:hAnsi="宋体" w:cs="宋体"/>
                <w:color w:val="auto"/>
                <w:sz w:val="18"/>
                <w:szCs w:val="18"/>
              </w:rPr>
            </w:pPr>
            <w:r>
              <w:rPr>
                <w:rFonts w:hint="eastAsia" w:ascii="宋体" w:hAnsi="宋体" w:cs="宋体"/>
                <w:color w:val="auto"/>
                <w:sz w:val="18"/>
                <w:szCs w:val="18"/>
              </w:rPr>
              <w:t>项</w:t>
            </w:r>
          </w:p>
        </w:tc>
        <w:tc>
          <w:tcPr>
            <w:tcW w:w="742" w:type="dxa"/>
            <w:tcBorders>
              <w:top w:val="single" w:color="000000" w:sz="4" w:space="0"/>
              <w:left w:val="single" w:color="000000" w:sz="4" w:space="0"/>
              <w:bottom w:val="single" w:color="000000" w:sz="4" w:space="0"/>
              <w:right w:val="single" w:color="000000" w:sz="4" w:space="0"/>
            </w:tcBorders>
            <w:noWrap/>
            <w:vAlign w:val="center"/>
          </w:tcPr>
          <w:p w14:paraId="59137D70">
            <w:pPr>
              <w:widowControl/>
              <w:jc w:val="center"/>
              <w:textAlignment w:val="center"/>
              <w:rPr>
                <w:rFonts w:ascii="宋体" w:hAnsi="宋体" w:cs="宋体"/>
                <w:color w:val="auto"/>
                <w:sz w:val="18"/>
                <w:szCs w:val="18"/>
              </w:rPr>
            </w:pPr>
            <w:r>
              <w:rPr>
                <w:rFonts w:hint="eastAsia" w:ascii="宋体" w:hAnsi="宋体" w:cs="宋体"/>
                <w:color w:val="auto"/>
                <w:sz w:val="18"/>
                <w:szCs w:val="18"/>
              </w:rPr>
              <w:t>1</w:t>
            </w:r>
          </w:p>
        </w:tc>
        <w:tc>
          <w:tcPr>
            <w:tcW w:w="1018" w:type="dxa"/>
            <w:tcBorders>
              <w:top w:val="single" w:color="000000" w:sz="4" w:space="0"/>
              <w:left w:val="single" w:color="000000" w:sz="4" w:space="0"/>
              <w:bottom w:val="single" w:color="000000" w:sz="4" w:space="0"/>
              <w:right w:val="single" w:color="000000" w:sz="4" w:space="0"/>
            </w:tcBorders>
            <w:noWrap/>
            <w:vAlign w:val="center"/>
          </w:tcPr>
          <w:p w14:paraId="0574C305">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914" w:type="dxa"/>
            <w:tcBorders>
              <w:top w:val="single" w:color="000000" w:sz="4" w:space="0"/>
              <w:left w:val="single" w:color="000000" w:sz="4" w:space="0"/>
              <w:bottom w:val="single" w:color="000000" w:sz="4" w:space="0"/>
              <w:right w:val="single" w:color="000000" w:sz="4" w:space="0"/>
            </w:tcBorders>
            <w:noWrap/>
            <w:vAlign w:val="center"/>
          </w:tcPr>
          <w:p w14:paraId="7D5B78A8">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66" w:type="dxa"/>
            <w:tcBorders>
              <w:top w:val="single" w:color="000000" w:sz="4" w:space="0"/>
              <w:left w:val="single" w:color="000000" w:sz="4" w:space="0"/>
              <w:bottom w:val="single" w:color="000000" w:sz="4" w:space="0"/>
              <w:right w:val="single" w:color="000000" w:sz="4" w:space="0"/>
            </w:tcBorders>
            <w:noWrap/>
            <w:vAlign w:val="center"/>
          </w:tcPr>
          <w:p w14:paraId="7B01B42D">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0D9F7F7A">
            <w:pPr>
              <w:widowControl/>
              <w:jc w:val="center"/>
              <w:textAlignment w:val="center"/>
              <w:rPr>
                <w:rFonts w:ascii="宋体" w:hAnsi="宋体" w:cs="宋体"/>
                <w:color w:val="auto"/>
                <w:sz w:val="18"/>
                <w:szCs w:val="18"/>
              </w:rPr>
            </w:pPr>
            <w:r>
              <w:rPr>
                <w:rFonts w:hint="eastAsia" w:ascii="宋体" w:hAnsi="宋体" w:cs="宋体"/>
                <w:color w:val="auto"/>
                <w:sz w:val="18"/>
                <w:szCs w:val="18"/>
              </w:rPr>
              <w:t>损耗率3％</w:t>
            </w: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789DF3BF">
            <w:pPr>
              <w:widowControl/>
              <w:jc w:val="center"/>
              <w:textAlignment w:val="center"/>
              <w:rPr>
                <w:rFonts w:ascii="宋体" w:hAnsi="宋体" w:cs="宋体"/>
                <w:color w:val="auto"/>
                <w:sz w:val="18"/>
                <w:szCs w:val="18"/>
              </w:rPr>
            </w:pPr>
            <w:r>
              <w:rPr>
                <w:rFonts w:hint="eastAsia" w:ascii="宋体" w:hAnsi="宋体" w:cs="宋体"/>
                <w:color w:val="auto"/>
                <w:sz w:val="18"/>
                <w:szCs w:val="18"/>
              </w:rPr>
              <w:t>0.03</w:t>
            </w:r>
          </w:p>
        </w:tc>
        <w:tc>
          <w:tcPr>
            <w:tcW w:w="1054" w:type="dxa"/>
            <w:tcBorders>
              <w:top w:val="single" w:color="000000" w:sz="4" w:space="0"/>
              <w:left w:val="single" w:color="000000" w:sz="4" w:space="0"/>
              <w:bottom w:val="single" w:color="000000" w:sz="4" w:space="0"/>
              <w:right w:val="single" w:color="000000" w:sz="4" w:space="0"/>
            </w:tcBorders>
            <w:noWrap/>
            <w:vAlign w:val="center"/>
          </w:tcPr>
          <w:p w14:paraId="1EC48452">
            <w:pPr>
              <w:jc w:val="center"/>
              <w:rPr>
                <w:rFonts w:ascii="宋体" w:hAnsi="宋体" w:cs="宋体"/>
                <w:color w:val="auto"/>
                <w:sz w:val="18"/>
                <w:szCs w:val="18"/>
              </w:rPr>
            </w:pPr>
          </w:p>
        </w:tc>
      </w:tr>
      <w:tr w14:paraId="70385DD2">
        <w:tblPrEx>
          <w:tblCellMar>
            <w:top w:w="0" w:type="dxa"/>
            <w:left w:w="108" w:type="dxa"/>
            <w:bottom w:w="0" w:type="dxa"/>
            <w:right w:w="108" w:type="dxa"/>
          </w:tblCellMar>
        </w:tblPrEx>
        <w:trPr>
          <w:trHeight w:val="476" w:hRule="atLeast"/>
          <w:jc w:val="center"/>
        </w:trPr>
        <w:tc>
          <w:tcPr>
            <w:tcW w:w="902" w:type="dxa"/>
            <w:tcBorders>
              <w:top w:val="single" w:color="000000" w:sz="4" w:space="0"/>
              <w:left w:val="single" w:color="000000" w:sz="4" w:space="0"/>
              <w:bottom w:val="single" w:color="000000" w:sz="4" w:space="0"/>
              <w:right w:val="single" w:color="000000" w:sz="4" w:space="0"/>
            </w:tcBorders>
            <w:noWrap/>
            <w:vAlign w:val="center"/>
          </w:tcPr>
          <w:p w14:paraId="7D547EAE">
            <w:pPr>
              <w:widowControl/>
              <w:jc w:val="center"/>
              <w:textAlignment w:val="center"/>
              <w:rPr>
                <w:rFonts w:ascii="宋体" w:hAnsi="宋体" w:cs="宋体"/>
                <w:color w:val="auto"/>
                <w:sz w:val="18"/>
                <w:szCs w:val="18"/>
              </w:rPr>
            </w:pPr>
            <w:r>
              <w:rPr>
                <w:rFonts w:hint="eastAsia" w:ascii="宋体" w:hAnsi="宋体" w:cs="宋体"/>
                <w:color w:val="auto"/>
                <w:sz w:val="18"/>
                <w:szCs w:val="18"/>
              </w:rPr>
              <w:t>5.5.19</w:t>
            </w:r>
          </w:p>
        </w:tc>
        <w:tc>
          <w:tcPr>
            <w:tcW w:w="2709" w:type="dxa"/>
            <w:tcBorders>
              <w:top w:val="single" w:color="000000" w:sz="4" w:space="0"/>
              <w:left w:val="single" w:color="000000" w:sz="4" w:space="0"/>
              <w:bottom w:val="single" w:color="000000" w:sz="4" w:space="0"/>
              <w:right w:val="single" w:color="000000" w:sz="4" w:space="0"/>
            </w:tcBorders>
            <w:vAlign w:val="center"/>
          </w:tcPr>
          <w:p w14:paraId="5106FD42">
            <w:pPr>
              <w:widowControl/>
              <w:textAlignment w:val="center"/>
              <w:rPr>
                <w:rFonts w:ascii="宋体" w:hAnsi="宋体" w:cs="宋体"/>
                <w:color w:val="auto"/>
                <w:sz w:val="18"/>
                <w:szCs w:val="18"/>
              </w:rPr>
            </w:pPr>
            <w:r>
              <w:rPr>
                <w:rFonts w:hint="eastAsia" w:ascii="宋体" w:hAnsi="宋体" w:cs="宋体"/>
                <w:color w:val="auto"/>
                <w:sz w:val="18"/>
                <w:szCs w:val="18"/>
              </w:rPr>
              <w:t>软启动柜</w:t>
            </w:r>
          </w:p>
        </w:tc>
        <w:tc>
          <w:tcPr>
            <w:tcW w:w="869" w:type="dxa"/>
            <w:tcBorders>
              <w:top w:val="single" w:color="000000" w:sz="4" w:space="0"/>
              <w:left w:val="single" w:color="000000" w:sz="4" w:space="0"/>
              <w:bottom w:val="single" w:color="000000" w:sz="4" w:space="0"/>
              <w:right w:val="single" w:color="000000" w:sz="4" w:space="0"/>
            </w:tcBorders>
            <w:noWrap/>
            <w:vAlign w:val="center"/>
          </w:tcPr>
          <w:p w14:paraId="6FD9BFE1">
            <w:pPr>
              <w:widowControl/>
              <w:jc w:val="center"/>
              <w:textAlignment w:val="center"/>
              <w:rPr>
                <w:rFonts w:ascii="宋体" w:hAnsi="宋体" w:cs="宋体"/>
                <w:color w:val="auto"/>
                <w:sz w:val="18"/>
                <w:szCs w:val="18"/>
              </w:rPr>
            </w:pPr>
            <w:r>
              <w:rPr>
                <w:rFonts w:hint="eastAsia" w:ascii="宋体" w:hAnsi="宋体" w:cs="宋体"/>
                <w:color w:val="auto"/>
                <w:sz w:val="18"/>
                <w:szCs w:val="18"/>
              </w:rPr>
              <w:t>台</w:t>
            </w:r>
          </w:p>
        </w:tc>
        <w:tc>
          <w:tcPr>
            <w:tcW w:w="742" w:type="dxa"/>
            <w:tcBorders>
              <w:top w:val="single" w:color="000000" w:sz="4" w:space="0"/>
              <w:left w:val="single" w:color="000000" w:sz="4" w:space="0"/>
              <w:bottom w:val="single" w:color="000000" w:sz="4" w:space="0"/>
              <w:right w:val="single" w:color="000000" w:sz="4" w:space="0"/>
            </w:tcBorders>
            <w:noWrap/>
            <w:vAlign w:val="center"/>
          </w:tcPr>
          <w:p w14:paraId="2A7AD8D3">
            <w:pPr>
              <w:widowControl/>
              <w:jc w:val="center"/>
              <w:textAlignment w:val="center"/>
              <w:rPr>
                <w:rFonts w:ascii="宋体" w:hAnsi="宋体" w:cs="宋体"/>
                <w:color w:val="auto"/>
                <w:sz w:val="18"/>
                <w:szCs w:val="18"/>
              </w:rPr>
            </w:pPr>
            <w:r>
              <w:rPr>
                <w:rFonts w:hint="eastAsia" w:ascii="宋体" w:hAnsi="宋体" w:cs="宋体"/>
                <w:color w:val="auto"/>
                <w:sz w:val="18"/>
                <w:szCs w:val="18"/>
              </w:rPr>
              <w:t>2</w:t>
            </w:r>
          </w:p>
        </w:tc>
        <w:tc>
          <w:tcPr>
            <w:tcW w:w="1018" w:type="dxa"/>
            <w:tcBorders>
              <w:top w:val="single" w:color="000000" w:sz="4" w:space="0"/>
              <w:left w:val="single" w:color="000000" w:sz="4" w:space="0"/>
              <w:bottom w:val="single" w:color="000000" w:sz="4" w:space="0"/>
              <w:right w:val="single" w:color="000000" w:sz="4" w:space="0"/>
            </w:tcBorders>
            <w:noWrap/>
            <w:vAlign w:val="center"/>
          </w:tcPr>
          <w:p w14:paraId="68DCAC19">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914" w:type="dxa"/>
            <w:tcBorders>
              <w:top w:val="single" w:color="000000" w:sz="4" w:space="0"/>
              <w:left w:val="single" w:color="000000" w:sz="4" w:space="0"/>
              <w:bottom w:val="single" w:color="000000" w:sz="4" w:space="0"/>
              <w:right w:val="single" w:color="000000" w:sz="4" w:space="0"/>
            </w:tcBorders>
            <w:noWrap/>
            <w:vAlign w:val="center"/>
          </w:tcPr>
          <w:p w14:paraId="1324F3C3">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66" w:type="dxa"/>
            <w:tcBorders>
              <w:top w:val="single" w:color="000000" w:sz="4" w:space="0"/>
              <w:left w:val="single" w:color="000000" w:sz="4" w:space="0"/>
              <w:bottom w:val="single" w:color="000000" w:sz="4" w:space="0"/>
              <w:right w:val="single" w:color="000000" w:sz="4" w:space="0"/>
            </w:tcBorders>
            <w:noWrap/>
            <w:vAlign w:val="center"/>
          </w:tcPr>
          <w:p w14:paraId="24F5F448">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237B053F">
            <w:pPr>
              <w:widowControl/>
              <w:jc w:val="center"/>
              <w:textAlignment w:val="center"/>
              <w:rPr>
                <w:rFonts w:ascii="宋体" w:hAnsi="宋体" w:cs="宋体"/>
                <w:color w:val="auto"/>
                <w:sz w:val="18"/>
                <w:szCs w:val="18"/>
              </w:rPr>
            </w:pPr>
            <w:r>
              <w:rPr>
                <w:rFonts w:hint="eastAsia" w:ascii="宋体" w:hAnsi="宋体" w:cs="宋体"/>
                <w:color w:val="auto"/>
                <w:sz w:val="18"/>
                <w:szCs w:val="18"/>
              </w:rPr>
              <w:t>损耗率3％</w:t>
            </w: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631CB34A">
            <w:pPr>
              <w:widowControl/>
              <w:jc w:val="center"/>
              <w:textAlignment w:val="center"/>
              <w:rPr>
                <w:rFonts w:ascii="宋体" w:hAnsi="宋体" w:cs="宋体"/>
                <w:color w:val="auto"/>
                <w:sz w:val="18"/>
                <w:szCs w:val="18"/>
              </w:rPr>
            </w:pPr>
            <w:r>
              <w:rPr>
                <w:rFonts w:hint="eastAsia" w:ascii="宋体" w:hAnsi="宋体" w:cs="宋体"/>
                <w:color w:val="auto"/>
                <w:sz w:val="18"/>
                <w:szCs w:val="18"/>
              </w:rPr>
              <w:t>0.06</w:t>
            </w:r>
          </w:p>
        </w:tc>
        <w:tc>
          <w:tcPr>
            <w:tcW w:w="1054" w:type="dxa"/>
            <w:tcBorders>
              <w:top w:val="single" w:color="000000" w:sz="4" w:space="0"/>
              <w:left w:val="single" w:color="000000" w:sz="4" w:space="0"/>
              <w:bottom w:val="single" w:color="000000" w:sz="4" w:space="0"/>
              <w:right w:val="single" w:color="000000" w:sz="4" w:space="0"/>
            </w:tcBorders>
            <w:noWrap/>
            <w:vAlign w:val="center"/>
          </w:tcPr>
          <w:p w14:paraId="34C15862">
            <w:pPr>
              <w:jc w:val="center"/>
              <w:rPr>
                <w:rFonts w:ascii="宋体" w:hAnsi="宋体" w:cs="宋体"/>
                <w:color w:val="auto"/>
                <w:sz w:val="18"/>
                <w:szCs w:val="18"/>
              </w:rPr>
            </w:pPr>
          </w:p>
        </w:tc>
      </w:tr>
      <w:tr w14:paraId="6DF269E6">
        <w:tblPrEx>
          <w:tblCellMar>
            <w:top w:w="0" w:type="dxa"/>
            <w:left w:w="108" w:type="dxa"/>
            <w:bottom w:w="0" w:type="dxa"/>
            <w:right w:w="108" w:type="dxa"/>
          </w:tblCellMar>
        </w:tblPrEx>
        <w:trPr>
          <w:trHeight w:val="476" w:hRule="atLeast"/>
          <w:jc w:val="center"/>
        </w:trPr>
        <w:tc>
          <w:tcPr>
            <w:tcW w:w="902" w:type="dxa"/>
            <w:tcBorders>
              <w:top w:val="single" w:color="000000" w:sz="4" w:space="0"/>
              <w:left w:val="single" w:color="000000" w:sz="4" w:space="0"/>
              <w:bottom w:val="single" w:color="000000" w:sz="4" w:space="0"/>
              <w:right w:val="single" w:color="000000" w:sz="4" w:space="0"/>
            </w:tcBorders>
            <w:noWrap/>
            <w:vAlign w:val="center"/>
          </w:tcPr>
          <w:p w14:paraId="56EFAFDF">
            <w:pPr>
              <w:widowControl/>
              <w:jc w:val="center"/>
              <w:textAlignment w:val="center"/>
              <w:rPr>
                <w:rFonts w:ascii="宋体" w:hAnsi="宋体" w:cs="宋体"/>
                <w:color w:val="auto"/>
                <w:sz w:val="18"/>
                <w:szCs w:val="18"/>
              </w:rPr>
            </w:pPr>
            <w:r>
              <w:rPr>
                <w:rFonts w:hint="eastAsia" w:ascii="宋体" w:hAnsi="宋体" w:cs="宋体"/>
                <w:color w:val="auto"/>
                <w:sz w:val="18"/>
                <w:szCs w:val="18"/>
              </w:rPr>
              <w:t>5.5.20</w:t>
            </w:r>
          </w:p>
        </w:tc>
        <w:tc>
          <w:tcPr>
            <w:tcW w:w="2709" w:type="dxa"/>
            <w:tcBorders>
              <w:top w:val="single" w:color="000000" w:sz="4" w:space="0"/>
              <w:left w:val="single" w:color="000000" w:sz="4" w:space="0"/>
              <w:bottom w:val="single" w:color="000000" w:sz="4" w:space="0"/>
              <w:right w:val="single" w:color="000000" w:sz="4" w:space="0"/>
            </w:tcBorders>
            <w:vAlign w:val="center"/>
          </w:tcPr>
          <w:p w14:paraId="1D11D744">
            <w:pPr>
              <w:widowControl/>
              <w:textAlignment w:val="center"/>
              <w:rPr>
                <w:rFonts w:ascii="宋体" w:hAnsi="宋体" w:cs="宋体"/>
                <w:color w:val="auto"/>
                <w:sz w:val="18"/>
                <w:szCs w:val="18"/>
              </w:rPr>
            </w:pPr>
            <w:r>
              <w:rPr>
                <w:rFonts w:hint="eastAsia" w:ascii="宋体" w:hAnsi="宋体" w:cs="宋体"/>
                <w:color w:val="auto"/>
                <w:sz w:val="18"/>
                <w:szCs w:val="18"/>
              </w:rPr>
              <w:t>检修动力箱</w:t>
            </w:r>
          </w:p>
        </w:tc>
        <w:tc>
          <w:tcPr>
            <w:tcW w:w="869" w:type="dxa"/>
            <w:tcBorders>
              <w:top w:val="single" w:color="000000" w:sz="4" w:space="0"/>
              <w:left w:val="single" w:color="000000" w:sz="4" w:space="0"/>
              <w:bottom w:val="single" w:color="000000" w:sz="4" w:space="0"/>
              <w:right w:val="single" w:color="000000" w:sz="4" w:space="0"/>
            </w:tcBorders>
            <w:noWrap/>
            <w:vAlign w:val="center"/>
          </w:tcPr>
          <w:p w14:paraId="4FC23188">
            <w:pPr>
              <w:widowControl/>
              <w:jc w:val="center"/>
              <w:textAlignment w:val="center"/>
              <w:rPr>
                <w:rFonts w:ascii="宋体" w:hAnsi="宋体" w:cs="宋体"/>
                <w:color w:val="auto"/>
                <w:sz w:val="18"/>
                <w:szCs w:val="18"/>
              </w:rPr>
            </w:pPr>
            <w:r>
              <w:rPr>
                <w:rFonts w:hint="eastAsia" w:ascii="宋体" w:hAnsi="宋体" w:cs="宋体"/>
                <w:color w:val="auto"/>
                <w:sz w:val="18"/>
                <w:szCs w:val="18"/>
              </w:rPr>
              <w:t>台</w:t>
            </w:r>
          </w:p>
        </w:tc>
        <w:tc>
          <w:tcPr>
            <w:tcW w:w="742" w:type="dxa"/>
            <w:tcBorders>
              <w:top w:val="single" w:color="000000" w:sz="4" w:space="0"/>
              <w:left w:val="single" w:color="000000" w:sz="4" w:space="0"/>
              <w:bottom w:val="single" w:color="000000" w:sz="4" w:space="0"/>
              <w:right w:val="single" w:color="000000" w:sz="4" w:space="0"/>
            </w:tcBorders>
            <w:noWrap/>
            <w:vAlign w:val="center"/>
          </w:tcPr>
          <w:p w14:paraId="0F685B94">
            <w:pPr>
              <w:widowControl/>
              <w:jc w:val="center"/>
              <w:textAlignment w:val="center"/>
              <w:rPr>
                <w:rFonts w:ascii="宋体" w:hAnsi="宋体" w:cs="宋体"/>
                <w:color w:val="auto"/>
                <w:sz w:val="18"/>
                <w:szCs w:val="18"/>
              </w:rPr>
            </w:pPr>
            <w:r>
              <w:rPr>
                <w:rFonts w:hint="eastAsia" w:ascii="宋体" w:hAnsi="宋体" w:cs="宋体"/>
                <w:color w:val="auto"/>
                <w:sz w:val="18"/>
                <w:szCs w:val="18"/>
              </w:rPr>
              <w:t>1</w:t>
            </w:r>
          </w:p>
        </w:tc>
        <w:tc>
          <w:tcPr>
            <w:tcW w:w="1018" w:type="dxa"/>
            <w:tcBorders>
              <w:top w:val="single" w:color="000000" w:sz="4" w:space="0"/>
              <w:left w:val="single" w:color="000000" w:sz="4" w:space="0"/>
              <w:bottom w:val="single" w:color="000000" w:sz="4" w:space="0"/>
              <w:right w:val="single" w:color="000000" w:sz="4" w:space="0"/>
            </w:tcBorders>
            <w:noWrap/>
            <w:vAlign w:val="center"/>
          </w:tcPr>
          <w:p w14:paraId="11474D8B">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914" w:type="dxa"/>
            <w:tcBorders>
              <w:top w:val="single" w:color="000000" w:sz="4" w:space="0"/>
              <w:left w:val="single" w:color="000000" w:sz="4" w:space="0"/>
              <w:bottom w:val="single" w:color="000000" w:sz="4" w:space="0"/>
              <w:right w:val="single" w:color="000000" w:sz="4" w:space="0"/>
            </w:tcBorders>
            <w:noWrap/>
            <w:vAlign w:val="center"/>
          </w:tcPr>
          <w:p w14:paraId="52C1B208">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66" w:type="dxa"/>
            <w:tcBorders>
              <w:top w:val="single" w:color="000000" w:sz="4" w:space="0"/>
              <w:left w:val="single" w:color="000000" w:sz="4" w:space="0"/>
              <w:bottom w:val="single" w:color="000000" w:sz="4" w:space="0"/>
              <w:right w:val="single" w:color="000000" w:sz="4" w:space="0"/>
            </w:tcBorders>
            <w:noWrap/>
            <w:vAlign w:val="center"/>
          </w:tcPr>
          <w:p w14:paraId="1A4B91E3">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29E10068">
            <w:pPr>
              <w:widowControl/>
              <w:jc w:val="center"/>
              <w:textAlignment w:val="center"/>
              <w:rPr>
                <w:rFonts w:ascii="宋体" w:hAnsi="宋体" w:cs="宋体"/>
                <w:color w:val="auto"/>
                <w:sz w:val="18"/>
                <w:szCs w:val="18"/>
              </w:rPr>
            </w:pPr>
            <w:r>
              <w:rPr>
                <w:rFonts w:hint="eastAsia" w:ascii="宋体" w:hAnsi="宋体" w:cs="宋体"/>
                <w:color w:val="auto"/>
                <w:sz w:val="18"/>
                <w:szCs w:val="18"/>
              </w:rPr>
              <w:t>损耗率3％</w:t>
            </w: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0F3BC03E">
            <w:pPr>
              <w:widowControl/>
              <w:jc w:val="center"/>
              <w:textAlignment w:val="center"/>
              <w:rPr>
                <w:rFonts w:ascii="宋体" w:hAnsi="宋体" w:cs="宋体"/>
                <w:color w:val="auto"/>
                <w:sz w:val="18"/>
                <w:szCs w:val="18"/>
              </w:rPr>
            </w:pPr>
            <w:r>
              <w:rPr>
                <w:rFonts w:hint="eastAsia" w:ascii="宋体" w:hAnsi="宋体" w:cs="宋体"/>
                <w:color w:val="auto"/>
                <w:sz w:val="18"/>
                <w:szCs w:val="18"/>
              </w:rPr>
              <w:t>0.03</w:t>
            </w:r>
          </w:p>
        </w:tc>
        <w:tc>
          <w:tcPr>
            <w:tcW w:w="1054" w:type="dxa"/>
            <w:tcBorders>
              <w:top w:val="single" w:color="000000" w:sz="4" w:space="0"/>
              <w:left w:val="single" w:color="000000" w:sz="4" w:space="0"/>
              <w:bottom w:val="single" w:color="000000" w:sz="4" w:space="0"/>
              <w:right w:val="single" w:color="000000" w:sz="4" w:space="0"/>
            </w:tcBorders>
            <w:noWrap/>
            <w:vAlign w:val="center"/>
          </w:tcPr>
          <w:p w14:paraId="6CE80383">
            <w:pPr>
              <w:jc w:val="center"/>
              <w:rPr>
                <w:rFonts w:ascii="宋体" w:hAnsi="宋体" w:cs="宋体"/>
                <w:color w:val="auto"/>
                <w:sz w:val="18"/>
                <w:szCs w:val="18"/>
              </w:rPr>
            </w:pPr>
          </w:p>
        </w:tc>
      </w:tr>
      <w:tr w14:paraId="2008D1F0">
        <w:tblPrEx>
          <w:tblCellMar>
            <w:top w:w="0" w:type="dxa"/>
            <w:left w:w="108" w:type="dxa"/>
            <w:bottom w:w="0" w:type="dxa"/>
            <w:right w:w="108" w:type="dxa"/>
          </w:tblCellMar>
        </w:tblPrEx>
        <w:trPr>
          <w:trHeight w:val="476" w:hRule="atLeast"/>
          <w:jc w:val="center"/>
        </w:trPr>
        <w:tc>
          <w:tcPr>
            <w:tcW w:w="902" w:type="dxa"/>
            <w:tcBorders>
              <w:top w:val="single" w:color="000000" w:sz="4" w:space="0"/>
              <w:left w:val="single" w:color="000000" w:sz="4" w:space="0"/>
              <w:bottom w:val="single" w:color="000000" w:sz="4" w:space="0"/>
              <w:right w:val="single" w:color="000000" w:sz="4" w:space="0"/>
            </w:tcBorders>
            <w:noWrap/>
            <w:vAlign w:val="center"/>
          </w:tcPr>
          <w:p w14:paraId="4CD7836F">
            <w:pPr>
              <w:widowControl/>
              <w:jc w:val="center"/>
              <w:textAlignment w:val="center"/>
              <w:rPr>
                <w:rFonts w:ascii="宋体" w:hAnsi="宋体" w:cs="宋体"/>
                <w:color w:val="auto"/>
                <w:sz w:val="18"/>
                <w:szCs w:val="18"/>
              </w:rPr>
            </w:pPr>
            <w:r>
              <w:rPr>
                <w:rFonts w:hint="eastAsia" w:ascii="宋体" w:hAnsi="宋体" w:cs="宋体"/>
                <w:color w:val="auto"/>
                <w:sz w:val="18"/>
                <w:szCs w:val="18"/>
              </w:rPr>
              <w:t>5.5.21</w:t>
            </w:r>
          </w:p>
        </w:tc>
        <w:tc>
          <w:tcPr>
            <w:tcW w:w="2709" w:type="dxa"/>
            <w:tcBorders>
              <w:top w:val="single" w:color="000000" w:sz="4" w:space="0"/>
              <w:left w:val="single" w:color="000000" w:sz="4" w:space="0"/>
              <w:bottom w:val="single" w:color="000000" w:sz="4" w:space="0"/>
              <w:right w:val="single" w:color="000000" w:sz="4" w:space="0"/>
            </w:tcBorders>
            <w:vAlign w:val="center"/>
          </w:tcPr>
          <w:p w14:paraId="3DCE4677">
            <w:pPr>
              <w:widowControl/>
              <w:textAlignment w:val="center"/>
              <w:rPr>
                <w:rFonts w:ascii="宋体" w:hAnsi="宋体" w:cs="宋体"/>
                <w:color w:val="auto"/>
                <w:sz w:val="18"/>
                <w:szCs w:val="18"/>
              </w:rPr>
            </w:pPr>
            <w:r>
              <w:rPr>
                <w:rFonts w:hint="eastAsia" w:ascii="宋体" w:hAnsi="宋体" w:cs="宋体"/>
                <w:color w:val="auto"/>
                <w:sz w:val="18"/>
                <w:szCs w:val="18"/>
              </w:rPr>
              <w:t>配电箱</w:t>
            </w:r>
          </w:p>
        </w:tc>
        <w:tc>
          <w:tcPr>
            <w:tcW w:w="869" w:type="dxa"/>
            <w:tcBorders>
              <w:top w:val="single" w:color="000000" w:sz="4" w:space="0"/>
              <w:left w:val="single" w:color="000000" w:sz="4" w:space="0"/>
              <w:bottom w:val="single" w:color="000000" w:sz="4" w:space="0"/>
              <w:right w:val="single" w:color="000000" w:sz="4" w:space="0"/>
            </w:tcBorders>
            <w:noWrap/>
            <w:vAlign w:val="center"/>
          </w:tcPr>
          <w:p w14:paraId="6D10D880">
            <w:pPr>
              <w:widowControl/>
              <w:jc w:val="center"/>
              <w:textAlignment w:val="center"/>
              <w:rPr>
                <w:rFonts w:ascii="宋体" w:hAnsi="宋体" w:cs="宋体"/>
                <w:color w:val="auto"/>
                <w:sz w:val="18"/>
                <w:szCs w:val="18"/>
              </w:rPr>
            </w:pPr>
            <w:r>
              <w:rPr>
                <w:rFonts w:hint="eastAsia" w:ascii="宋体" w:hAnsi="宋体" w:cs="宋体"/>
                <w:color w:val="auto"/>
                <w:sz w:val="18"/>
                <w:szCs w:val="18"/>
              </w:rPr>
              <w:t>台</w:t>
            </w:r>
          </w:p>
        </w:tc>
        <w:tc>
          <w:tcPr>
            <w:tcW w:w="742" w:type="dxa"/>
            <w:tcBorders>
              <w:top w:val="single" w:color="000000" w:sz="4" w:space="0"/>
              <w:left w:val="single" w:color="000000" w:sz="4" w:space="0"/>
              <w:bottom w:val="single" w:color="000000" w:sz="4" w:space="0"/>
              <w:right w:val="single" w:color="000000" w:sz="4" w:space="0"/>
            </w:tcBorders>
            <w:noWrap/>
            <w:vAlign w:val="center"/>
          </w:tcPr>
          <w:p w14:paraId="1BC846BB">
            <w:pPr>
              <w:widowControl/>
              <w:jc w:val="center"/>
              <w:textAlignment w:val="center"/>
              <w:rPr>
                <w:rFonts w:ascii="宋体" w:hAnsi="宋体" w:cs="宋体"/>
                <w:color w:val="auto"/>
                <w:sz w:val="18"/>
                <w:szCs w:val="18"/>
              </w:rPr>
            </w:pPr>
            <w:r>
              <w:rPr>
                <w:rFonts w:hint="eastAsia" w:ascii="宋体" w:hAnsi="宋体" w:cs="宋体"/>
                <w:color w:val="auto"/>
                <w:sz w:val="18"/>
                <w:szCs w:val="18"/>
              </w:rPr>
              <w:t>1</w:t>
            </w:r>
          </w:p>
        </w:tc>
        <w:tc>
          <w:tcPr>
            <w:tcW w:w="1018" w:type="dxa"/>
            <w:tcBorders>
              <w:top w:val="single" w:color="000000" w:sz="4" w:space="0"/>
              <w:left w:val="single" w:color="000000" w:sz="4" w:space="0"/>
              <w:bottom w:val="single" w:color="000000" w:sz="4" w:space="0"/>
              <w:right w:val="single" w:color="000000" w:sz="4" w:space="0"/>
            </w:tcBorders>
            <w:noWrap/>
            <w:vAlign w:val="center"/>
          </w:tcPr>
          <w:p w14:paraId="1209A5E5">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914" w:type="dxa"/>
            <w:tcBorders>
              <w:top w:val="single" w:color="000000" w:sz="4" w:space="0"/>
              <w:left w:val="single" w:color="000000" w:sz="4" w:space="0"/>
              <w:bottom w:val="single" w:color="000000" w:sz="4" w:space="0"/>
              <w:right w:val="single" w:color="000000" w:sz="4" w:space="0"/>
            </w:tcBorders>
            <w:noWrap/>
            <w:vAlign w:val="center"/>
          </w:tcPr>
          <w:p w14:paraId="70C849F9">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66" w:type="dxa"/>
            <w:tcBorders>
              <w:top w:val="single" w:color="000000" w:sz="4" w:space="0"/>
              <w:left w:val="single" w:color="000000" w:sz="4" w:space="0"/>
              <w:bottom w:val="single" w:color="000000" w:sz="4" w:space="0"/>
              <w:right w:val="single" w:color="000000" w:sz="4" w:space="0"/>
            </w:tcBorders>
            <w:noWrap/>
            <w:vAlign w:val="center"/>
          </w:tcPr>
          <w:p w14:paraId="273C576F">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7EFC7623">
            <w:pPr>
              <w:widowControl/>
              <w:jc w:val="center"/>
              <w:textAlignment w:val="center"/>
              <w:rPr>
                <w:rFonts w:ascii="宋体" w:hAnsi="宋体" w:cs="宋体"/>
                <w:color w:val="auto"/>
                <w:sz w:val="18"/>
                <w:szCs w:val="18"/>
              </w:rPr>
            </w:pPr>
            <w:r>
              <w:rPr>
                <w:rFonts w:hint="eastAsia" w:ascii="宋体" w:hAnsi="宋体" w:cs="宋体"/>
                <w:color w:val="auto"/>
                <w:sz w:val="18"/>
                <w:szCs w:val="18"/>
              </w:rPr>
              <w:t>损耗率3％</w:t>
            </w: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5939C9F6">
            <w:pPr>
              <w:widowControl/>
              <w:jc w:val="center"/>
              <w:textAlignment w:val="center"/>
              <w:rPr>
                <w:rFonts w:ascii="宋体" w:hAnsi="宋体" w:cs="宋体"/>
                <w:color w:val="auto"/>
                <w:sz w:val="18"/>
                <w:szCs w:val="18"/>
              </w:rPr>
            </w:pPr>
            <w:r>
              <w:rPr>
                <w:rFonts w:hint="eastAsia" w:ascii="宋体" w:hAnsi="宋体" w:cs="宋体"/>
                <w:color w:val="auto"/>
                <w:sz w:val="18"/>
                <w:szCs w:val="18"/>
              </w:rPr>
              <w:t>0.03</w:t>
            </w:r>
          </w:p>
        </w:tc>
        <w:tc>
          <w:tcPr>
            <w:tcW w:w="1054" w:type="dxa"/>
            <w:tcBorders>
              <w:top w:val="single" w:color="000000" w:sz="4" w:space="0"/>
              <w:left w:val="single" w:color="000000" w:sz="4" w:space="0"/>
              <w:bottom w:val="single" w:color="000000" w:sz="4" w:space="0"/>
              <w:right w:val="single" w:color="000000" w:sz="4" w:space="0"/>
            </w:tcBorders>
            <w:noWrap/>
            <w:vAlign w:val="center"/>
          </w:tcPr>
          <w:p w14:paraId="55DF3DC2">
            <w:pPr>
              <w:jc w:val="center"/>
              <w:rPr>
                <w:rFonts w:ascii="宋体" w:hAnsi="宋体" w:cs="宋体"/>
                <w:color w:val="auto"/>
                <w:sz w:val="18"/>
                <w:szCs w:val="18"/>
              </w:rPr>
            </w:pPr>
          </w:p>
        </w:tc>
      </w:tr>
      <w:tr w14:paraId="3AC2706B">
        <w:tblPrEx>
          <w:tblCellMar>
            <w:top w:w="0" w:type="dxa"/>
            <w:left w:w="108" w:type="dxa"/>
            <w:bottom w:w="0" w:type="dxa"/>
            <w:right w:w="108" w:type="dxa"/>
          </w:tblCellMar>
        </w:tblPrEx>
        <w:trPr>
          <w:trHeight w:val="476" w:hRule="atLeast"/>
          <w:jc w:val="center"/>
        </w:trPr>
        <w:tc>
          <w:tcPr>
            <w:tcW w:w="902" w:type="dxa"/>
            <w:tcBorders>
              <w:top w:val="single" w:color="000000" w:sz="4" w:space="0"/>
              <w:left w:val="single" w:color="000000" w:sz="4" w:space="0"/>
              <w:bottom w:val="single" w:color="000000" w:sz="4" w:space="0"/>
              <w:right w:val="single" w:color="000000" w:sz="4" w:space="0"/>
            </w:tcBorders>
            <w:noWrap/>
            <w:vAlign w:val="center"/>
          </w:tcPr>
          <w:p w14:paraId="6F474BFC">
            <w:pPr>
              <w:widowControl/>
              <w:jc w:val="center"/>
              <w:textAlignment w:val="center"/>
              <w:rPr>
                <w:rFonts w:ascii="宋体" w:hAnsi="宋体" w:cs="宋体"/>
                <w:color w:val="auto"/>
                <w:sz w:val="18"/>
                <w:szCs w:val="18"/>
              </w:rPr>
            </w:pPr>
            <w:r>
              <w:rPr>
                <w:rFonts w:hint="eastAsia" w:ascii="宋体" w:hAnsi="宋体" w:cs="宋体"/>
                <w:color w:val="auto"/>
                <w:sz w:val="18"/>
                <w:szCs w:val="18"/>
              </w:rPr>
              <w:t>5.5.22</w:t>
            </w:r>
          </w:p>
        </w:tc>
        <w:tc>
          <w:tcPr>
            <w:tcW w:w="2709" w:type="dxa"/>
            <w:tcBorders>
              <w:top w:val="single" w:color="000000" w:sz="4" w:space="0"/>
              <w:left w:val="single" w:color="000000" w:sz="4" w:space="0"/>
              <w:bottom w:val="single" w:color="000000" w:sz="4" w:space="0"/>
              <w:right w:val="single" w:color="000000" w:sz="4" w:space="0"/>
            </w:tcBorders>
            <w:vAlign w:val="center"/>
          </w:tcPr>
          <w:p w14:paraId="05249333">
            <w:pPr>
              <w:widowControl/>
              <w:textAlignment w:val="center"/>
              <w:rPr>
                <w:rFonts w:ascii="宋体" w:hAnsi="宋体" w:cs="宋体"/>
                <w:color w:val="auto"/>
                <w:sz w:val="18"/>
                <w:szCs w:val="18"/>
              </w:rPr>
            </w:pPr>
            <w:r>
              <w:rPr>
                <w:rFonts w:hint="eastAsia" w:ascii="宋体" w:hAnsi="宋体" w:cs="宋体"/>
                <w:color w:val="auto"/>
                <w:sz w:val="18"/>
                <w:szCs w:val="18"/>
              </w:rPr>
              <w:t>投光灯</w:t>
            </w:r>
          </w:p>
        </w:tc>
        <w:tc>
          <w:tcPr>
            <w:tcW w:w="869" w:type="dxa"/>
            <w:tcBorders>
              <w:top w:val="single" w:color="000000" w:sz="4" w:space="0"/>
              <w:left w:val="single" w:color="000000" w:sz="4" w:space="0"/>
              <w:bottom w:val="single" w:color="000000" w:sz="4" w:space="0"/>
              <w:right w:val="single" w:color="000000" w:sz="4" w:space="0"/>
            </w:tcBorders>
            <w:noWrap/>
            <w:vAlign w:val="center"/>
          </w:tcPr>
          <w:p w14:paraId="35C9A23D">
            <w:pPr>
              <w:widowControl/>
              <w:jc w:val="center"/>
              <w:textAlignment w:val="center"/>
              <w:rPr>
                <w:rFonts w:ascii="宋体" w:hAnsi="宋体" w:cs="宋体"/>
                <w:color w:val="auto"/>
                <w:sz w:val="18"/>
                <w:szCs w:val="18"/>
              </w:rPr>
            </w:pPr>
            <w:r>
              <w:rPr>
                <w:rFonts w:hint="eastAsia" w:ascii="宋体" w:hAnsi="宋体" w:cs="宋体"/>
                <w:color w:val="auto"/>
                <w:sz w:val="18"/>
                <w:szCs w:val="18"/>
              </w:rPr>
              <w:t>套</w:t>
            </w:r>
          </w:p>
        </w:tc>
        <w:tc>
          <w:tcPr>
            <w:tcW w:w="742" w:type="dxa"/>
            <w:tcBorders>
              <w:top w:val="single" w:color="000000" w:sz="4" w:space="0"/>
              <w:left w:val="single" w:color="000000" w:sz="4" w:space="0"/>
              <w:bottom w:val="single" w:color="000000" w:sz="4" w:space="0"/>
              <w:right w:val="single" w:color="000000" w:sz="4" w:space="0"/>
            </w:tcBorders>
            <w:noWrap/>
            <w:vAlign w:val="center"/>
          </w:tcPr>
          <w:p w14:paraId="5FB83FBB">
            <w:pPr>
              <w:widowControl/>
              <w:jc w:val="center"/>
              <w:textAlignment w:val="center"/>
              <w:rPr>
                <w:rFonts w:ascii="宋体" w:hAnsi="宋体" w:cs="宋体"/>
                <w:color w:val="auto"/>
                <w:sz w:val="18"/>
                <w:szCs w:val="18"/>
              </w:rPr>
            </w:pPr>
            <w:r>
              <w:rPr>
                <w:rFonts w:hint="eastAsia" w:ascii="宋体" w:hAnsi="宋体" w:cs="宋体"/>
                <w:color w:val="auto"/>
                <w:sz w:val="18"/>
                <w:szCs w:val="18"/>
              </w:rPr>
              <w:t>1</w:t>
            </w:r>
          </w:p>
        </w:tc>
        <w:tc>
          <w:tcPr>
            <w:tcW w:w="1018" w:type="dxa"/>
            <w:tcBorders>
              <w:top w:val="single" w:color="000000" w:sz="4" w:space="0"/>
              <w:left w:val="single" w:color="000000" w:sz="4" w:space="0"/>
              <w:bottom w:val="single" w:color="000000" w:sz="4" w:space="0"/>
              <w:right w:val="single" w:color="000000" w:sz="4" w:space="0"/>
            </w:tcBorders>
            <w:noWrap/>
            <w:vAlign w:val="center"/>
          </w:tcPr>
          <w:p w14:paraId="21867506">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914" w:type="dxa"/>
            <w:tcBorders>
              <w:top w:val="single" w:color="000000" w:sz="4" w:space="0"/>
              <w:left w:val="single" w:color="000000" w:sz="4" w:space="0"/>
              <w:bottom w:val="single" w:color="000000" w:sz="4" w:space="0"/>
              <w:right w:val="single" w:color="000000" w:sz="4" w:space="0"/>
            </w:tcBorders>
            <w:noWrap/>
            <w:vAlign w:val="center"/>
          </w:tcPr>
          <w:p w14:paraId="542CF515">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66" w:type="dxa"/>
            <w:tcBorders>
              <w:top w:val="single" w:color="000000" w:sz="4" w:space="0"/>
              <w:left w:val="single" w:color="000000" w:sz="4" w:space="0"/>
              <w:bottom w:val="single" w:color="000000" w:sz="4" w:space="0"/>
              <w:right w:val="single" w:color="000000" w:sz="4" w:space="0"/>
            </w:tcBorders>
            <w:noWrap/>
            <w:vAlign w:val="center"/>
          </w:tcPr>
          <w:p w14:paraId="2EF5E756">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4304DE70">
            <w:pPr>
              <w:widowControl/>
              <w:jc w:val="center"/>
              <w:textAlignment w:val="center"/>
              <w:rPr>
                <w:rFonts w:ascii="宋体" w:hAnsi="宋体" w:cs="宋体"/>
                <w:color w:val="auto"/>
                <w:sz w:val="18"/>
                <w:szCs w:val="18"/>
              </w:rPr>
            </w:pPr>
            <w:r>
              <w:rPr>
                <w:rFonts w:hint="eastAsia" w:ascii="宋体" w:hAnsi="宋体" w:cs="宋体"/>
                <w:color w:val="auto"/>
                <w:sz w:val="18"/>
                <w:szCs w:val="18"/>
              </w:rPr>
              <w:t>损耗率3％</w:t>
            </w: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002B0960">
            <w:pPr>
              <w:widowControl/>
              <w:jc w:val="center"/>
              <w:textAlignment w:val="center"/>
              <w:rPr>
                <w:rFonts w:ascii="宋体" w:hAnsi="宋体" w:cs="宋体"/>
                <w:color w:val="auto"/>
                <w:sz w:val="18"/>
                <w:szCs w:val="18"/>
              </w:rPr>
            </w:pPr>
            <w:r>
              <w:rPr>
                <w:rFonts w:hint="eastAsia" w:ascii="宋体" w:hAnsi="宋体" w:cs="宋体"/>
                <w:color w:val="auto"/>
                <w:sz w:val="18"/>
                <w:szCs w:val="18"/>
              </w:rPr>
              <w:t>0.03</w:t>
            </w:r>
          </w:p>
        </w:tc>
        <w:tc>
          <w:tcPr>
            <w:tcW w:w="1054" w:type="dxa"/>
            <w:tcBorders>
              <w:top w:val="single" w:color="000000" w:sz="4" w:space="0"/>
              <w:left w:val="single" w:color="000000" w:sz="4" w:space="0"/>
              <w:bottom w:val="single" w:color="000000" w:sz="4" w:space="0"/>
              <w:right w:val="single" w:color="000000" w:sz="4" w:space="0"/>
            </w:tcBorders>
            <w:noWrap/>
            <w:vAlign w:val="center"/>
          </w:tcPr>
          <w:p w14:paraId="025926BD">
            <w:pPr>
              <w:jc w:val="center"/>
              <w:rPr>
                <w:rFonts w:ascii="宋体" w:hAnsi="宋体" w:cs="宋体"/>
                <w:color w:val="auto"/>
                <w:sz w:val="18"/>
                <w:szCs w:val="18"/>
              </w:rPr>
            </w:pPr>
          </w:p>
        </w:tc>
      </w:tr>
      <w:tr w14:paraId="1032DE11">
        <w:tblPrEx>
          <w:tblCellMar>
            <w:top w:w="0" w:type="dxa"/>
            <w:left w:w="108" w:type="dxa"/>
            <w:bottom w:w="0" w:type="dxa"/>
            <w:right w:w="108" w:type="dxa"/>
          </w:tblCellMar>
        </w:tblPrEx>
        <w:trPr>
          <w:trHeight w:val="613" w:hRule="atLeast"/>
          <w:jc w:val="center"/>
        </w:trPr>
        <w:tc>
          <w:tcPr>
            <w:tcW w:w="902" w:type="dxa"/>
            <w:tcBorders>
              <w:top w:val="single" w:color="000000" w:sz="4" w:space="0"/>
              <w:left w:val="single" w:color="000000" w:sz="4" w:space="0"/>
              <w:bottom w:val="single" w:color="000000" w:sz="4" w:space="0"/>
              <w:right w:val="single" w:color="000000" w:sz="4" w:space="0"/>
            </w:tcBorders>
            <w:noWrap/>
            <w:vAlign w:val="center"/>
          </w:tcPr>
          <w:p w14:paraId="2659139D">
            <w:pPr>
              <w:widowControl/>
              <w:jc w:val="center"/>
              <w:textAlignment w:val="center"/>
              <w:rPr>
                <w:rFonts w:ascii="宋体" w:hAnsi="宋体" w:cs="宋体"/>
                <w:color w:val="auto"/>
                <w:sz w:val="18"/>
                <w:szCs w:val="18"/>
              </w:rPr>
            </w:pPr>
            <w:r>
              <w:rPr>
                <w:rFonts w:hint="eastAsia" w:ascii="宋体" w:hAnsi="宋体" w:cs="宋体"/>
                <w:color w:val="auto"/>
                <w:sz w:val="18"/>
                <w:szCs w:val="18"/>
              </w:rPr>
              <w:t>5.5.23</w:t>
            </w:r>
          </w:p>
        </w:tc>
        <w:tc>
          <w:tcPr>
            <w:tcW w:w="2709" w:type="dxa"/>
            <w:tcBorders>
              <w:top w:val="single" w:color="000000" w:sz="4" w:space="0"/>
              <w:left w:val="single" w:color="000000" w:sz="4" w:space="0"/>
              <w:bottom w:val="single" w:color="000000" w:sz="4" w:space="0"/>
              <w:right w:val="single" w:color="000000" w:sz="4" w:space="0"/>
            </w:tcBorders>
            <w:vAlign w:val="center"/>
          </w:tcPr>
          <w:p w14:paraId="55C83E6B">
            <w:pPr>
              <w:widowControl/>
              <w:textAlignment w:val="center"/>
              <w:rPr>
                <w:rFonts w:ascii="宋体" w:hAnsi="宋体" w:cs="宋体"/>
                <w:color w:val="auto"/>
                <w:sz w:val="18"/>
                <w:szCs w:val="18"/>
              </w:rPr>
            </w:pPr>
            <w:r>
              <w:rPr>
                <w:rFonts w:hint="eastAsia" w:ascii="宋体" w:hAnsi="宋体" w:cs="宋体"/>
                <w:color w:val="auto"/>
                <w:sz w:val="18"/>
                <w:szCs w:val="18"/>
              </w:rPr>
              <w:t>电缆铺设安装YJV-1-3x25+2x16</w:t>
            </w:r>
          </w:p>
        </w:tc>
        <w:tc>
          <w:tcPr>
            <w:tcW w:w="869" w:type="dxa"/>
            <w:tcBorders>
              <w:top w:val="single" w:color="000000" w:sz="4" w:space="0"/>
              <w:left w:val="single" w:color="000000" w:sz="4" w:space="0"/>
              <w:bottom w:val="single" w:color="000000" w:sz="4" w:space="0"/>
              <w:right w:val="single" w:color="000000" w:sz="4" w:space="0"/>
            </w:tcBorders>
            <w:noWrap/>
            <w:vAlign w:val="center"/>
          </w:tcPr>
          <w:p w14:paraId="74F63422">
            <w:pPr>
              <w:widowControl/>
              <w:jc w:val="center"/>
              <w:textAlignment w:val="center"/>
              <w:rPr>
                <w:rFonts w:ascii="宋体" w:hAnsi="宋体" w:cs="宋体"/>
                <w:color w:val="auto"/>
                <w:sz w:val="18"/>
                <w:szCs w:val="18"/>
              </w:rPr>
            </w:pPr>
            <w:r>
              <w:rPr>
                <w:rFonts w:hint="eastAsia" w:ascii="宋体" w:hAnsi="宋体" w:cs="宋体"/>
                <w:color w:val="auto"/>
                <w:sz w:val="18"/>
                <w:szCs w:val="18"/>
              </w:rPr>
              <w:t>m</w:t>
            </w:r>
          </w:p>
        </w:tc>
        <w:tc>
          <w:tcPr>
            <w:tcW w:w="742" w:type="dxa"/>
            <w:tcBorders>
              <w:top w:val="single" w:color="000000" w:sz="4" w:space="0"/>
              <w:left w:val="single" w:color="000000" w:sz="4" w:space="0"/>
              <w:bottom w:val="single" w:color="000000" w:sz="4" w:space="0"/>
              <w:right w:val="single" w:color="000000" w:sz="4" w:space="0"/>
            </w:tcBorders>
            <w:noWrap/>
            <w:vAlign w:val="center"/>
          </w:tcPr>
          <w:p w14:paraId="0A709CE7">
            <w:pPr>
              <w:widowControl/>
              <w:jc w:val="center"/>
              <w:textAlignment w:val="center"/>
              <w:rPr>
                <w:rFonts w:ascii="宋体" w:hAnsi="宋体" w:cs="宋体"/>
                <w:color w:val="auto"/>
                <w:sz w:val="18"/>
                <w:szCs w:val="18"/>
              </w:rPr>
            </w:pPr>
            <w:r>
              <w:rPr>
                <w:rFonts w:hint="eastAsia" w:ascii="宋体" w:hAnsi="宋体" w:cs="宋体"/>
                <w:color w:val="auto"/>
                <w:sz w:val="18"/>
                <w:szCs w:val="18"/>
              </w:rPr>
              <w:t>15</w:t>
            </w:r>
          </w:p>
        </w:tc>
        <w:tc>
          <w:tcPr>
            <w:tcW w:w="1018" w:type="dxa"/>
            <w:tcBorders>
              <w:top w:val="single" w:color="000000" w:sz="4" w:space="0"/>
              <w:left w:val="single" w:color="000000" w:sz="4" w:space="0"/>
              <w:bottom w:val="single" w:color="000000" w:sz="4" w:space="0"/>
              <w:right w:val="single" w:color="000000" w:sz="4" w:space="0"/>
            </w:tcBorders>
            <w:noWrap/>
            <w:vAlign w:val="center"/>
          </w:tcPr>
          <w:p w14:paraId="3ED0A255">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914" w:type="dxa"/>
            <w:tcBorders>
              <w:top w:val="single" w:color="000000" w:sz="4" w:space="0"/>
              <w:left w:val="single" w:color="000000" w:sz="4" w:space="0"/>
              <w:bottom w:val="single" w:color="000000" w:sz="4" w:space="0"/>
              <w:right w:val="single" w:color="000000" w:sz="4" w:space="0"/>
            </w:tcBorders>
            <w:noWrap/>
            <w:vAlign w:val="center"/>
          </w:tcPr>
          <w:p w14:paraId="09818171">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66" w:type="dxa"/>
            <w:tcBorders>
              <w:top w:val="single" w:color="000000" w:sz="4" w:space="0"/>
              <w:left w:val="single" w:color="000000" w:sz="4" w:space="0"/>
              <w:bottom w:val="single" w:color="000000" w:sz="4" w:space="0"/>
              <w:right w:val="single" w:color="000000" w:sz="4" w:space="0"/>
            </w:tcBorders>
            <w:noWrap/>
            <w:vAlign w:val="center"/>
          </w:tcPr>
          <w:p w14:paraId="6BB8EE0C">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72DC02FC">
            <w:pPr>
              <w:widowControl/>
              <w:jc w:val="center"/>
              <w:textAlignment w:val="center"/>
              <w:rPr>
                <w:rFonts w:ascii="宋体" w:hAnsi="宋体" w:cs="宋体"/>
                <w:color w:val="auto"/>
                <w:sz w:val="18"/>
                <w:szCs w:val="18"/>
              </w:rPr>
            </w:pPr>
            <w:r>
              <w:rPr>
                <w:rFonts w:hint="eastAsia" w:ascii="宋体" w:hAnsi="宋体" w:cs="宋体"/>
                <w:color w:val="auto"/>
                <w:sz w:val="18"/>
                <w:szCs w:val="18"/>
              </w:rPr>
              <w:t>损耗率3％</w:t>
            </w: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5911B08A">
            <w:pPr>
              <w:widowControl/>
              <w:jc w:val="center"/>
              <w:textAlignment w:val="center"/>
              <w:rPr>
                <w:rFonts w:ascii="宋体" w:hAnsi="宋体" w:cs="宋体"/>
                <w:color w:val="auto"/>
                <w:sz w:val="18"/>
                <w:szCs w:val="18"/>
              </w:rPr>
            </w:pPr>
            <w:r>
              <w:rPr>
                <w:rFonts w:hint="eastAsia" w:ascii="宋体" w:hAnsi="宋体" w:cs="宋体"/>
                <w:color w:val="auto"/>
                <w:sz w:val="18"/>
                <w:szCs w:val="18"/>
              </w:rPr>
              <w:t>0.45</w:t>
            </w:r>
          </w:p>
        </w:tc>
        <w:tc>
          <w:tcPr>
            <w:tcW w:w="1054" w:type="dxa"/>
            <w:tcBorders>
              <w:top w:val="single" w:color="000000" w:sz="4" w:space="0"/>
              <w:left w:val="single" w:color="000000" w:sz="4" w:space="0"/>
              <w:bottom w:val="single" w:color="000000" w:sz="4" w:space="0"/>
              <w:right w:val="single" w:color="000000" w:sz="4" w:space="0"/>
            </w:tcBorders>
            <w:noWrap/>
            <w:vAlign w:val="center"/>
          </w:tcPr>
          <w:p w14:paraId="2763FD4A">
            <w:pPr>
              <w:jc w:val="center"/>
              <w:rPr>
                <w:rFonts w:ascii="宋体" w:hAnsi="宋体" w:cs="宋体"/>
                <w:color w:val="auto"/>
                <w:sz w:val="18"/>
                <w:szCs w:val="18"/>
              </w:rPr>
            </w:pPr>
          </w:p>
        </w:tc>
      </w:tr>
      <w:tr w14:paraId="4AC42006">
        <w:tblPrEx>
          <w:tblCellMar>
            <w:top w:w="0" w:type="dxa"/>
            <w:left w:w="108" w:type="dxa"/>
            <w:bottom w:w="0" w:type="dxa"/>
            <w:right w:w="108" w:type="dxa"/>
          </w:tblCellMar>
        </w:tblPrEx>
        <w:trPr>
          <w:trHeight w:val="613" w:hRule="atLeast"/>
          <w:jc w:val="center"/>
        </w:trPr>
        <w:tc>
          <w:tcPr>
            <w:tcW w:w="902" w:type="dxa"/>
            <w:tcBorders>
              <w:top w:val="single" w:color="000000" w:sz="4" w:space="0"/>
              <w:left w:val="single" w:color="000000" w:sz="4" w:space="0"/>
              <w:bottom w:val="single" w:color="000000" w:sz="4" w:space="0"/>
              <w:right w:val="single" w:color="000000" w:sz="4" w:space="0"/>
            </w:tcBorders>
            <w:noWrap/>
            <w:vAlign w:val="center"/>
          </w:tcPr>
          <w:p w14:paraId="029FE2DE">
            <w:pPr>
              <w:widowControl/>
              <w:jc w:val="center"/>
              <w:textAlignment w:val="center"/>
              <w:rPr>
                <w:rFonts w:ascii="宋体" w:hAnsi="宋体" w:cs="宋体"/>
                <w:color w:val="auto"/>
                <w:sz w:val="18"/>
                <w:szCs w:val="18"/>
              </w:rPr>
            </w:pPr>
            <w:r>
              <w:rPr>
                <w:rFonts w:hint="eastAsia" w:ascii="宋体" w:hAnsi="宋体" w:cs="宋体"/>
                <w:color w:val="auto"/>
                <w:sz w:val="18"/>
                <w:szCs w:val="18"/>
              </w:rPr>
              <w:t>5.5.24</w:t>
            </w:r>
          </w:p>
        </w:tc>
        <w:tc>
          <w:tcPr>
            <w:tcW w:w="2709" w:type="dxa"/>
            <w:tcBorders>
              <w:top w:val="single" w:color="000000" w:sz="4" w:space="0"/>
              <w:left w:val="single" w:color="000000" w:sz="4" w:space="0"/>
              <w:bottom w:val="single" w:color="000000" w:sz="4" w:space="0"/>
              <w:right w:val="single" w:color="000000" w:sz="4" w:space="0"/>
            </w:tcBorders>
            <w:vAlign w:val="center"/>
          </w:tcPr>
          <w:p w14:paraId="4B5D796A">
            <w:pPr>
              <w:widowControl/>
              <w:textAlignment w:val="center"/>
              <w:rPr>
                <w:rFonts w:ascii="宋体" w:hAnsi="宋体" w:cs="宋体"/>
                <w:color w:val="auto"/>
                <w:sz w:val="18"/>
                <w:szCs w:val="18"/>
              </w:rPr>
            </w:pPr>
            <w:r>
              <w:rPr>
                <w:rFonts w:hint="eastAsia" w:ascii="宋体" w:hAnsi="宋体" w:cs="宋体"/>
                <w:color w:val="auto"/>
                <w:sz w:val="18"/>
                <w:szCs w:val="18"/>
              </w:rPr>
              <w:t>电缆铺设安装YJV-0.6/1-5×16</w:t>
            </w:r>
          </w:p>
        </w:tc>
        <w:tc>
          <w:tcPr>
            <w:tcW w:w="869" w:type="dxa"/>
            <w:tcBorders>
              <w:top w:val="single" w:color="000000" w:sz="4" w:space="0"/>
              <w:left w:val="single" w:color="000000" w:sz="4" w:space="0"/>
              <w:bottom w:val="single" w:color="000000" w:sz="4" w:space="0"/>
              <w:right w:val="single" w:color="000000" w:sz="4" w:space="0"/>
            </w:tcBorders>
            <w:noWrap/>
            <w:vAlign w:val="center"/>
          </w:tcPr>
          <w:p w14:paraId="24DE6942">
            <w:pPr>
              <w:widowControl/>
              <w:jc w:val="center"/>
              <w:textAlignment w:val="center"/>
              <w:rPr>
                <w:rFonts w:ascii="宋体" w:hAnsi="宋体" w:cs="宋体"/>
                <w:color w:val="auto"/>
                <w:sz w:val="18"/>
                <w:szCs w:val="18"/>
              </w:rPr>
            </w:pPr>
            <w:r>
              <w:rPr>
                <w:rFonts w:hint="eastAsia" w:ascii="宋体" w:hAnsi="宋体" w:cs="宋体"/>
                <w:color w:val="auto"/>
                <w:sz w:val="18"/>
                <w:szCs w:val="18"/>
              </w:rPr>
              <w:t>m</w:t>
            </w:r>
          </w:p>
        </w:tc>
        <w:tc>
          <w:tcPr>
            <w:tcW w:w="742" w:type="dxa"/>
            <w:tcBorders>
              <w:top w:val="single" w:color="000000" w:sz="4" w:space="0"/>
              <w:left w:val="single" w:color="000000" w:sz="4" w:space="0"/>
              <w:bottom w:val="single" w:color="000000" w:sz="4" w:space="0"/>
              <w:right w:val="single" w:color="000000" w:sz="4" w:space="0"/>
            </w:tcBorders>
            <w:noWrap/>
            <w:vAlign w:val="center"/>
          </w:tcPr>
          <w:p w14:paraId="47C7C39F">
            <w:pPr>
              <w:widowControl/>
              <w:jc w:val="center"/>
              <w:textAlignment w:val="center"/>
              <w:rPr>
                <w:rFonts w:ascii="宋体" w:hAnsi="宋体" w:cs="宋体"/>
                <w:color w:val="auto"/>
                <w:sz w:val="18"/>
                <w:szCs w:val="18"/>
              </w:rPr>
            </w:pPr>
            <w:r>
              <w:rPr>
                <w:rFonts w:hint="eastAsia" w:ascii="宋体" w:hAnsi="宋体" w:cs="宋体"/>
                <w:color w:val="auto"/>
                <w:sz w:val="18"/>
                <w:szCs w:val="18"/>
              </w:rPr>
              <w:t>15</w:t>
            </w:r>
          </w:p>
        </w:tc>
        <w:tc>
          <w:tcPr>
            <w:tcW w:w="1018" w:type="dxa"/>
            <w:tcBorders>
              <w:top w:val="single" w:color="000000" w:sz="4" w:space="0"/>
              <w:left w:val="single" w:color="000000" w:sz="4" w:space="0"/>
              <w:bottom w:val="single" w:color="000000" w:sz="4" w:space="0"/>
              <w:right w:val="single" w:color="000000" w:sz="4" w:space="0"/>
            </w:tcBorders>
            <w:noWrap/>
            <w:vAlign w:val="center"/>
          </w:tcPr>
          <w:p w14:paraId="2722ED66">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914" w:type="dxa"/>
            <w:tcBorders>
              <w:top w:val="single" w:color="000000" w:sz="4" w:space="0"/>
              <w:left w:val="single" w:color="000000" w:sz="4" w:space="0"/>
              <w:bottom w:val="single" w:color="000000" w:sz="4" w:space="0"/>
              <w:right w:val="single" w:color="000000" w:sz="4" w:space="0"/>
            </w:tcBorders>
            <w:noWrap/>
            <w:vAlign w:val="center"/>
          </w:tcPr>
          <w:p w14:paraId="1F5BD619">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66" w:type="dxa"/>
            <w:tcBorders>
              <w:top w:val="single" w:color="000000" w:sz="4" w:space="0"/>
              <w:left w:val="single" w:color="000000" w:sz="4" w:space="0"/>
              <w:bottom w:val="single" w:color="000000" w:sz="4" w:space="0"/>
              <w:right w:val="single" w:color="000000" w:sz="4" w:space="0"/>
            </w:tcBorders>
            <w:noWrap/>
            <w:vAlign w:val="center"/>
          </w:tcPr>
          <w:p w14:paraId="50C8659A">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64FE80E8">
            <w:pPr>
              <w:widowControl/>
              <w:jc w:val="center"/>
              <w:textAlignment w:val="center"/>
              <w:rPr>
                <w:rFonts w:ascii="宋体" w:hAnsi="宋体" w:cs="宋体"/>
                <w:color w:val="auto"/>
                <w:sz w:val="18"/>
                <w:szCs w:val="18"/>
              </w:rPr>
            </w:pPr>
            <w:r>
              <w:rPr>
                <w:rFonts w:hint="eastAsia" w:ascii="宋体" w:hAnsi="宋体" w:cs="宋体"/>
                <w:color w:val="auto"/>
                <w:sz w:val="18"/>
                <w:szCs w:val="18"/>
              </w:rPr>
              <w:t>损耗率3％</w:t>
            </w: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6E75A7A9">
            <w:pPr>
              <w:widowControl/>
              <w:jc w:val="center"/>
              <w:textAlignment w:val="center"/>
              <w:rPr>
                <w:rFonts w:ascii="宋体" w:hAnsi="宋体" w:cs="宋体"/>
                <w:color w:val="auto"/>
                <w:sz w:val="18"/>
                <w:szCs w:val="18"/>
              </w:rPr>
            </w:pPr>
            <w:r>
              <w:rPr>
                <w:rFonts w:hint="eastAsia" w:ascii="宋体" w:hAnsi="宋体" w:cs="宋体"/>
                <w:color w:val="auto"/>
                <w:sz w:val="18"/>
                <w:szCs w:val="18"/>
              </w:rPr>
              <w:t>0.45</w:t>
            </w:r>
          </w:p>
        </w:tc>
        <w:tc>
          <w:tcPr>
            <w:tcW w:w="1054" w:type="dxa"/>
            <w:tcBorders>
              <w:top w:val="single" w:color="000000" w:sz="4" w:space="0"/>
              <w:left w:val="single" w:color="000000" w:sz="4" w:space="0"/>
              <w:bottom w:val="single" w:color="000000" w:sz="4" w:space="0"/>
              <w:right w:val="single" w:color="000000" w:sz="4" w:space="0"/>
            </w:tcBorders>
            <w:noWrap/>
            <w:vAlign w:val="center"/>
          </w:tcPr>
          <w:p w14:paraId="2E870E02">
            <w:pPr>
              <w:jc w:val="center"/>
              <w:rPr>
                <w:rFonts w:ascii="宋体" w:hAnsi="宋体" w:cs="宋体"/>
                <w:color w:val="auto"/>
                <w:sz w:val="18"/>
                <w:szCs w:val="18"/>
              </w:rPr>
            </w:pPr>
          </w:p>
        </w:tc>
      </w:tr>
      <w:tr w14:paraId="124ED167">
        <w:tblPrEx>
          <w:tblCellMar>
            <w:top w:w="0" w:type="dxa"/>
            <w:left w:w="108" w:type="dxa"/>
            <w:bottom w:w="0" w:type="dxa"/>
            <w:right w:w="108" w:type="dxa"/>
          </w:tblCellMar>
        </w:tblPrEx>
        <w:trPr>
          <w:trHeight w:val="613" w:hRule="atLeast"/>
          <w:jc w:val="center"/>
        </w:trPr>
        <w:tc>
          <w:tcPr>
            <w:tcW w:w="902" w:type="dxa"/>
            <w:tcBorders>
              <w:top w:val="single" w:color="000000" w:sz="4" w:space="0"/>
              <w:left w:val="single" w:color="000000" w:sz="4" w:space="0"/>
              <w:bottom w:val="single" w:color="000000" w:sz="4" w:space="0"/>
              <w:right w:val="single" w:color="000000" w:sz="4" w:space="0"/>
            </w:tcBorders>
            <w:noWrap/>
            <w:vAlign w:val="center"/>
          </w:tcPr>
          <w:p w14:paraId="778BCB4C">
            <w:pPr>
              <w:widowControl/>
              <w:jc w:val="center"/>
              <w:textAlignment w:val="center"/>
              <w:rPr>
                <w:rFonts w:ascii="宋体" w:hAnsi="宋体" w:cs="宋体"/>
                <w:color w:val="auto"/>
                <w:sz w:val="18"/>
                <w:szCs w:val="18"/>
              </w:rPr>
            </w:pPr>
            <w:r>
              <w:rPr>
                <w:rFonts w:hint="eastAsia" w:ascii="宋体" w:hAnsi="宋体" w:cs="宋体"/>
                <w:color w:val="auto"/>
                <w:sz w:val="18"/>
                <w:szCs w:val="18"/>
              </w:rPr>
              <w:t>5.5.25</w:t>
            </w:r>
          </w:p>
        </w:tc>
        <w:tc>
          <w:tcPr>
            <w:tcW w:w="2709" w:type="dxa"/>
            <w:tcBorders>
              <w:top w:val="single" w:color="000000" w:sz="4" w:space="0"/>
              <w:left w:val="single" w:color="000000" w:sz="4" w:space="0"/>
              <w:bottom w:val="single" w:color="000000" w:sz="4" w:space="0"/>
              <w:right w:val="single" w:color="000000" w:sz="4" w:space="0"/>
            </w:tcBorders>
            <w:vAlign w:val="center"/>
          </w:tcPr>
          <w:p w14:paraId="0BF44AD8">
            <w:pPr>
              <w:widowControl/>
              <w:textAlignment w:val="center"/>
              <w:rPr>
                <w:rFonts w:ascii="宋体" w:hAnsi="宋体" w:cs="宋体"/>
                <w:color w:val="auto"/>
                <w:sz w:val="18"/>
                <w:szCs w:val="18"/>
              </w:rPr>
            </w:pPr>
            <w:r>
              <w:rPr>
                <w:rFonts w:hint="eastAsia" w:ascii="宋体" w:hAnsi="宋体" w:cs="宋体"/>
                <w:color w:val="auto"/>
                <w:sz w:val="18"/>
                <w:szCs w:val="18"/>
              </w:rPr>
              <w:t>电缆铺设安装YJV-0.6/1-5×10</w:t>
            </w:r>
          </w:p>
        </w:tc>
        <w:tc>
          <w:tcPr>
            <w:tcW w:w="869" w:type="dxa"/>
            <w:tcBorders>
              <w:top w:val="single" w:color="000000" w:sz="4" w:space="0"/>
              <w:left w:val="single" w:color="000000" w:sz="4" w:space="0"/>
              <w:bottom w:val="single" w:color="000000" w:sz="4" w:space="0"/>
              <w:right w:val="single" w:color="000000" w:sz="4" w:space="0"/>
            </w:tcBorders>
            <w:noWrap/>
            <w:vAlign w:val="center"/>
          </w:tcPr>
          <w:p w14:paraId="3045EF92">
            <w:pPr>
              <w:widowControl/>
              <w:jc w:val="center"/>
              <w:textAlignment w:val="center"/>
              <w:rPr>
                <w:rFonts w:ascii="宋体" w:hAnsi="宋体" w:cs="宋体"/>
                <w:color w:val="auto"/>
                <w:sz w:val="18"/>
                <w:szCs w:val="18"/>
              </w:rPr>
            </w:pPr>
            <w:r>
              <w:rPr>
                <w:rFonts w:hint="eastAsia" w:ascii="宋体" w:hAnsi="宋体" w:cs="宋体"/>
                <w:color w:val="auto"/>
                <w:sz w:val="18"/>
                <w:szCs w:val="18"/>
              </w:rPr>
              <w:t>m</w:t>
            </w:r>
          </w:p>
        </w:tc>
        <w:tc>
          <w:tcPr>
            <w:tcW w:w="742" w:type="dxa"/>
            <w:tcBorders>
              <w:top w:val="single" w:color="000000" w:sz="4" w:space="0"/>
              <w:left w:val="single" w:color="000000" w:sz="4" w:space="0"/>
              <w:bottom w:val="single" w:color="000000" w:sz="4" w:space="0"/>
              <w:right w:val="single" w:color="000000" w:sz="4" w:space="0"/>
            </w:tcBorders>
            <w:noWrap/>
            <w:vAlign w:val="center"/>
          </w:tcPr>
          <w:p w14:paraId="23AB2E23">
            <w:pPr>
              <w:widowControl/>
              <w:jc w:val="center"/>
              <w:textAlignment w:val="center"/>
              <w:rPr>
                <w:rFonts w:ascii="宋体" w:hAnsi="宋体" w:cs="宋体"/>
                <w:color w:val="auto"/>
                <w:sz w:val="18"/>
                <w:szCs w:val="18"/>
              </w:rPr>
            </w:pPr>
            <w:r>
              <w:rPr>
                <w:rFonts w:hint="eastAsia" w:ascii="宋体" w:hAnsi="宋体" w:cs="宋体"/>
                <w:color w:val="auto"/>
                <w:sz w:val="18"/>
                <w:szCs w:val="18"/>
              </w:rPr>
              <w:t>30</w:t>
            </w:r>
          </w:p>
        </w:tc>
        <w:tc>
          <w:tcPr>
            <w:tcW w:w="1018" w:type="dxa"/>
            <w:tcBorders>
              <w:top w:val="single" w:color="000000" w:sz="4" w:space="0"/>
              <w:left w:val="single" w:color="000000" w:sz="4" w:space="0"/>
              <w:bottom w:val="single" w:color="000000" w:sz="4" w:space="0"/>
              <w:right w:val="single" w:color="000000" w:sz="4" w:space="0"/>
            </w:tcBorders>
            <w:noWrap/>
            <w:vAlign w:val="center"/>
          </w:tcPr>
          <w:p w14:paraId="48A8C936">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914" w:type="dxa"/>
            <w:tcBorders>
              <w:top w:val="single" w:color="000000" w:sz="4" w:space="0"/>
              <w:left w:val="single" w:color="000000" w:sz="4" w:space="0"/>
              <w:bottom w:val="single" w:color="000000" w:sz="4" w:space="0"/>
              <w:right w:val="single" w:color="000000" w:sz="4" w:space="0"/>
            </w:tcBorders>
            <w:noWrap/>
            <w:vAlign w:val="center"/>
          </w:tcPr>
          <w:p w14:paraId="07A6F013">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66" w:type="dxa"/>
            <w:tcBorders>
              <w:top w:val="single" w:color="000000" w:sz="4" w:space="0"/>
              <w:left w:val="single" w:color="000000" w:sz="4" w:space="0"/>
              <w:bottom w:val="single" w:color="000000" w:sz="4" w:space="0"/>
              <w:right w:val="single" w:color="000000" w:sz="4" w:space="0"/>
            </w:tcBorders>
            <w:noWrap/>
            <w:vAlign w:val="center"/>
          </w:tcPr>
          <w:p w14:paraId="3C79F4BD">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147E1870">
            <w:pPr>
              <w:widowControl/>
              <w:jc w:val="center"/>
              <w:textAlignment w:val="center"/>
              <w:rPr>
                <w:rFonts w:ascii="宋体" w:hAnsi="宋体" w:cs="宋体"/>
                <w:color w:val="auto"/>
                <w:sz w:val="18"/>
                <w:szCs w:val="18"/>
              </w:rPr>
            </w:pPr>
            <w:r>
              <w:rPr>
                <w:rFonts w:hint="eastAsia" w:ascii="宋体" w:hAnsi="宋体" w:cs="宋体"/>
                <w:color w:val="auto"/>
                <w:sz w:val="18"/>
                <w:szCs w:val="18"/>
              </w:rPr>
              <w:t>损耗率3％</w:t>
            </w: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505527A0">
            <w:pPr>
              <w:widowControl/>
              <w:jc w:val="center"/>
              <w:textAlignment w:val="center"/>
              <w:rPr>
                <w:rFonts w:ascii="宋体" w:hAnsi="宋体" w:cs="宋体"/>
                <w:color w:val="auto"/>
                <w:sz w:val="18"/>
                <w:szCs w:val="18"/>
              </w:rPr>
            </w:pPr>
            <w:r>
              <w:rPr>
                <w:rFonts w:hint="eastAsia" w:ascii="宋体" w:hAnsi="宋体" w:cs="宋体"/>
                <w:color w:val="auto"/>
                <w:sz w:val="18"/>
                <w:szCs w:val="18"/>
              </w:rPr>
              <w:t>0.9</w:t>
            </w:r>
          </w:p>
        </w:tc>
        <w:tc>
          <w:tcPr>
            <w:tcW w:w="1054" w:type="dxa"/>
            <w:tcBorders>
              <w:top w:val="single" w:color="000000" w:sz="4" w:space="0"/>
              <w:left w:val="single" w:color="000000" w:sz="4" w:space="0"/>
              <w:bottom w:val="single" w:color="000000" w:sz="4" w:space="0"/>
              <w:right w:val="single" w:color="000000" w:sz="4" w:space="0"/>
            </w:tcBorders>
            <w:noWrap/>
            <w:vAlign w:val="center"/>
          </w:tcPr>
          <w:p w14:paraId="3B8D9E9C">
            <w:pPr>
              <w:jc w:val="center"/>
              <w:rPr>
                <w:rFonts w:ascii="宋体" w:hAnsi="宋体" w:cs="宋体"/>
                <w:color w:val="auto"/>
                <w:sz w:val="18"/>
                <w:szCs w:val="18"/>
              </w:rPr>
            </w:pPr>
          </w:p>
        </w:tc>
      </w:tr>
      <w:tr w14:paraId="5B5F869A">
        <w:tblPrEx>
          <w:tblCellMar>
            <w:top w:w="0" w:type="dxa"/>
            <w:left w:w="108" w:type="dxa"/>
            <w:bottom w:w="0" w:type="dxa"/>
            <w:right w:w="108" w:type="dxa"/>
          </w:tblCellMar>
        </w:tblPrEx>
        <w:trPr>
          <w:trHeight w:val="613" w:hRule="atLeast"/>
          <w:jc w:val="center"/>
        </w:trPr>
        <w:tc>
          <w:tcPr>
            <w:tcW w:w="902" w:type="dxa"/>
            <w:tcBorders>
              <w:top w:val="single" w:color="000000" w:sz="4" w:space="0"/>
              <w:left w:val="single" w:color="000000" w:sz="4" w:space="0"/>
              <w:bottom w:val="single" w:color="000000" w:sz="4" w:space="0"/>
              <w:right w:val="single" w:color="000000" w:sz="4" w:space="0"/>
            </w:tcBorders>
            <w:noWrap/>
            <w:vAlign w:val="center"/>
          </w:tcPr>
          <w:p w14:paraId="48F7C162">
            <w:pPr>
              <w:widowControl/>
              <w:jc w:val="center"/>
              <w:textAlignment w:val="center"/>
              <w:rPr>
                <w:rFonts w:ascii="宋体" w:hAnsi="宋体" w:cs="宋体"/>
                <w:color w:val="auto"/>
                <w:sz w:val="18"/>
                <w:szCs w:val="18"/>
              </w:rPr>
            </w:pPr>
            <w:r>
              <w:rPr>
                <w:rFonts w:hint="eastAsia" w:ascii="宋体" w:hAnsi="宋体" w:cs="宋体"/>
                <w:color w:val="auto"/>
                <w:sz w:val="18"/>
                <w:szCs w:val="18"/>
              </w:rPr>
              <w:t>5.5.26</w:t>
            </w:r>
          </w:p>
        </w:tc>
        <w:tc>
          <w:tcPr>
            <w:tcW w:w="2709" w:type="dxa"/>
            <w:tcBorders>
              <w:top w:val="single" w:color="000000" w:sz="4" w:space="0"/>
              <w:left w:val="single" w:color="000000" w:sz="4" w:space="0"/>
              <w:bottom w:val="single" w:color="000000" w:sz="4" w:space="0"/>
              <w:right w:val="single" w:color="000000" w:sz="4" w:space="0"/>
            </w:tcBorders>
            <w:vAlign w:val="center"/>
          </w:tcPr>
          <w:p w14:paraId="0FEC2DC8">
            <w:pPr>
              <w:widowControl/>
              <w:textAlignment w:val="center"/>
              <w:rPr>
                <w:rFonts w:ascii="宋体" w:hAnsi="宋体" w:cs="宋体"/>
                <w:color w:val="auto"/>
                <w:sz w:val="18"/>
                <w:szCs w:val="18"/>
              </w:rPr>
            </w:pPr>
            <w:r>
              <w:rPr>
                <w:rFonts w:hint="eastAsia" w:ascii="宋体" w:hAnsi="宋体" w:cs="宋体"/>
                <w:color w:val="auto"/>
                <w:sz w:val="18"/>
                <w:szCs w:val="18"/>
              </w:rPr>
              <w:t>钢管及型钢制作及安装</w:t>
            </w:r>
          </w:p>
        </w:tc>
        <w:tc>
          <w:tcPr>
            <w:tcW w:w="869" w:type="dxa"/>
            <w:tcBorders>
              <w:top w:val="single" w:color="000000" w:sz="4" w:space="0"/>
              <w:left w:val="single" w:color="000000" w:sz="4" w:space="0"/>
              <w:bottom w:val="single" w:color="000000" w:sz="4" w:space="0"/>
              <w:right w:val="single" w:color="000000" w:sz="4" w:space="0"/>
            </w:tcBorders>
            <w:noWrap/>
            <w:vAlign w:val="center"/>
          </w:tcPr>
          <w:p w14:paraId="4A163427">
            <w:pPr>
              <w:widowControl/>
              <w:jc w:val="center"/>
              <w:textAlignment w:val="center"/>
              <w:rPr>
                <w:rFonts w:ascii="宋体" w:hAnsi="宋体" w:cs="宋体"/>
                <w:color w:val="auto"/>
                <w:sz w:val="18"/>
                <w:szCs w:val="18"/>
              </w:rPr>
            </w:pPr>
            <w:r>
              <w:rPr>
                <w:rFonts w:hint="eastAsia" w:ascii="宋体" w:hAnsi="宋体" w:cs="宋体"/>
                <w:color w:val="auto"/>
                <w:sz w:val="18"/>
                <w:szCs w:val="18"/>
              </w:rPr>
              <w:t>t</w:t>
            </w:r>
          </w:p>
        </w:tc>
        <w:tc>
          <w:tcPr>
            <w:tcW w:w="742" w:type="dxa"/>
            <w:tcBorders>
              <w:top w:val="single" w:color="000000" w:sz="4" w:space="0"/>
              <w:left w:val="single" w:color="000000" w:sz="4" w:space="0"/>
              <w:bottom w:val="single" w:color="000000" w:sz="4" w:space="0"/>
              <w:right w:val="single" w:color="000000" w:sz="4" w:space="0"/>
            </w:tcBorders>
            <w:noWrap/>
            <w:vAlign w:val="center"/>
          </w:tcPr>
          <w:p w14:paraId="291DF24A">
            <w:pPr>
              <w:widowControl/>
              <w:jc w:val="center"/>
              <w:textAlignment w:val="center"/>
              <w:rPr>
                <w:rFonts w:ascii="宋体" w:hAnsi="宋体" w:cs="宋体"/>
                <w:color w:val="auto"/>
                <w:sz w:val="18"/>
                <w:szCs w:val="18"/>
              </w:rPr>
            </w:pPr>
            <w:r>
              <w:rPr>
                <w:rFonts w:hint="eastAsia" w:ascii="宋体" w:hAnsi="宋体" w:cs="宋体"/>
                <w:color w:val="auto"/>
                <w:sz w:val="18"/>
                <w:szCs w:val="18"/>
              </w:rPr>
              <w:t>1</w:t>
            </w:r>
          </w:p>
        </w:tc>
        <w:tc>
          <w:tcPr>
            <w:tcW w:w="1018" w:type="dxa"/>
            <w:tcBorders>
              <w:top w:val="single" w:color="000000" w:sz="4" w:space="0"/>
              <w:left w:val="single" w:color="000000" w:sz="4" w:space="0"/>
              <w:bottom w:val="single" w:color="000000" w:sz="4" w:space="0"/>
              <w:right w:val="single" w:color="000000" w:sz="4" w:space="0"/>
            </w:tcBorders>
            <w:noWrap/>
            <w:vAlign w:val="center"/>
          </w:tcPr>
          <w:p w14:paraId="662DF471">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914" w:type="dxa"/>
            <w:tcBorders>
              <w:top w:val="single" w:color="000000" w:sz="4" w:space="0"/>
              <w:left w:val="single" w:color="000000" w:sz="4" w:space="0"/>
              <w:bottom w:val="single" w:color="000000" w:sz="4" w:space="0"/>
              <w:right w:val="single" w:color="000000" w:sz="4" w:space="0"/>
            </w:tcBorders>
            <w:noWrap/>
            <w:vAlign w:val="center"/>
          </w:tcPr>
          <w:p w14:paraId="7ED25C30">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66" w:type="dxa"/>
            <w:tcBorders>
              <w:top w:val="single" w:color="000000" w:sz="4" w:space="0"/>
              <w:left w:val="single" w:color="000000" w:sz="4" w:space="0"/>
              <w:bottom w:val="single" w:color="000000" w:sz="4" w:space="0"/>
              <w:right w:val="single" w:color="000000" w:sz="4" w:space="0"/>
            </w:tcBorders>
            <w:noWrap/>
            <w:vAlign w:val="center"/>
          </w:tcPr>
          <w:p w14:paraId="3335B230">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2557C734">
            <w:pPr>
              <w:widowControl/>
              <w:jc w:val="center"/>
              <w:textAlignment w:val="center"/>
              <w:rPr>
                <w:rFonts w:ascii="宋体" w:hAnsi="宋体" w:cs="宋体"/>
                <w:color w:val="auto"/>
                <w:sz w:val="18"/>
                <w:szCs w:val="18"/>
              </w:rPr>
            </w:pPr>
            <w:r>
              <w:rPr>
                <w:rFonts w:hint="eastAsia" w:ascii="宋体" w:hAnsi="宋体" w:cs="宋体"/>
                <w:color w:val="auto"/>
                <w:sz w:val="18"/>
                <w:szCs w:val="18"/>
              </w:rPr>
              <w:t>损耗率3％</w:t>
            </w: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325A231E">
            <w:pPr>
              <w:widowControl/>
              <w:jc w:val="center"/>
              <w:textAlignment w:val="center"/>
              <w:rPr>
                <w:rFonts w:ascii="宋体" w:hAnsi="宋体" w:cs="宋体"/>
                <w:color w:val="auto"/>
                <w:sz w:val="18"/>
                <w:szCs w:val="18"/>
              </w:rPr>
            </w:pPr>
            <w:r>
              <w:rPr>
                <w:rFonts w:hint="eastAsia" w:ascii="宋体" w:hAnsi="宋体" w:cs="宋体"/>
                <w:color w:val="auto"/>
                <w:sz w:val="18"/>
                <w:szCs w:val="18"/>
              </w:rPr>
              <w:t>0.03</w:t>
            </w:r>
          </w:p>
        </w:tc>
        <w:tc>
          <w:tcPr>
            <w:tcW w:w="1054" w:type="dxa"/>
            <w:tcBorders>
              <w:top w:val="single" w:color="000000" w:sz="4" w:space="0"/>
              <w:left w:val="single" w:color="000000" w:sz="4" w:space="0"/>
              <w:bottom w:val="single" w:color="000000" w:sz="4" w:space="0"/>
              <w:right w:val="single" w:color="000000" w:sz="4" w:space="0"/>
            </w:tcBorders>
            <w:noWrap/>
            <w:vAlign w:val="center"/>
          </w:tcPr>
          <w:p w14:paraId="418AB768">
            <w:pPr>
              <w:jc w:val="center"/>
              <w:rPr>
                <w:rFonts w:ascii="宋体" w:hAnsi="宋体" w:cs="宋体"/>
                <w:color w:val="auto"/>
                <w:sz w:val="18"/>
                <w:szCs w:val="18"/>
              </w:rPr>
            </w:pPr>
          </w:p>
        </w:tc>
      </w:tr>
      <w:tr w14:paraId="01A0F257">
        <w:tblPrEx>
          <w:tblCellMar>
            <w:top w:w="0" w:type="dxa"/>
            <w:left w:w="108" w:type="dxa"/>
            <w:bottom w:w="0" w:type="dxa"/>
            <w:right w:w="108" w:type="dxa"/>
          </w:tblCellMar>
        </w:tblPrEx>
        <w:trPr>
          <w:trHeight w:val="476" w:hRule="atLeast"/>
          <w:jc w:val="center"/>
        </w:trPr>
        <w:tc>
          <w:tcPr>
            <w:tcW w:w="902" w:type="dxa"/>
            <w:tcBorders>
              <w:top w:val="single" w:color="000000" w:sz="4" w:space="0"/>
              <w:left w:val="single" w:color="000000" w:sz="4" w:space="0"/>
              <w:bottom w:val="single" w:color="000000" w:sz="4" w:space="0"/>
              <w:right w:val="single" w:color="000000" w:sz="4" w:space="0"/>
            </w:tcBorders>
            <w:noWrap/>
            <w:vAlign w:val="center"/>
          </w:tcPr>
          <w:p w14:paraId="5984EE0B">
            <w:pPr>
              <w:widowControl/>
              <w:jc w:val="center"/>
              <w:textAlignment w:val="center"/>
              <w:rPr>
                <w:rFonts w:ascii="宋体" w:hAnsi="宋体" w:cs="宋体"/>
                <w:color w:val="auto"/>
                <w:sz w:val="18"/>
                <w:szCs w:val="18"/>
              </w:rPr>
            </w:pPr>
            <w:r>
              <w:rPr>
                <w:rFonts w:hint="eastAsia" w:ascii="宋体" w:hAnsi="宋体" w:cs="宋体"/>
                <w:color w:val="auto"/>
                <w:sz w:val="18"/>
                <w:szCs w:val="18"/>
              </w:rPr>
              <w:t>5.5.27</w:t>
            </w:r>
          </w:p>
        </w:tc>
        <w:tc>
          <w:tcPr>
            <w:tcW w:w="2709" w:type="dxa"/>
            <w:tcBorders>
              <w:top w:val="single" w:color="000000" w:sz="4" w:space="0"/>
              <w:left w:val="single" w:color="000000" w:sz="4" w:space="0"/>
              <w:bottom w:val="single" w:color="000000" w:sz="4" w:space="0"/>
              <w:right w:val="single" w:color="000000" w:sz="4" w:space="0"/>
            </w:tcBorders>
            <w:vAlign w:val="center"/>
          </w:tcPr>
          <w:p w14:paraId="6D20DCE3">
            <w:pPr>
              <w:widowControl/>
              <w:textAlignment w:val="center"/>
              <w:rPr>
                <w:rFonts w:ascii="宋体" w:hAnsi="宋体" w:cs="宋体"/>
                <w:color w:val="auto"/>
                <w:sz w:val="18"/>
                <w:szCs w:val="18"/>
              </w:rPr>
            </w:pPr>
            <w:r>
              <w:rPr>
                <w:rFonts w:hint="eastAsia" w:ascii="宋体" w:hAnsi="宋体" w:cs="宋体"/>
                <w:color w:val="auto"/>
                <w:sz w:val="18"/>
                <w:szCs w:val="18"/>
              </w:rPr>
              <w:t>防雷设备</w:t>
            </w:r>
          </w:p>
        </w:tc>
        <w:tc>
          <w:tcPr>
            <w:tcW w:w="869" w:type="dxa"/>
            <w:tcBorders>
              <w:top w:val="single" w:color="000000" w:sz="4" w:space="0"/>
              <w:left w:val="single" w:color="000000" w:sz="4" w:space="0"/>
              <w:bottom w:val="single" w:color="000000" w:sz="4" w:space="0"/>
              <w:right w:val="single" w:color="000000" w:sz="4" w:space="0"/>
            </w:tcBorders>
            <w:noWrap/>
            <w:vAlign w:val="center"/>
          </w:tcPr>
          <w:p w14:paraId="109E61C8">
            <w:pPr>
              <w:widowControl/>
              <w:jc w:val="center"/>
              <w:textAlignment w:val="center"/>
              <w:rPr>
                <w:rFonts w:ascii="宋体" w:hAnsi="宋体" w:cs="宋体"/>
                <w:color w:val="auto"/>
                <w:sz w:val="18"/>
                <w:szCs w:val="18"/>
              </w:rPr>
            </w:pPr>
            <w:r>
              <w:rPr>
                <w:rFonts w:hint="eastAsia" w:ascii="宋体" w:hAnsi="宋体" w:cs="宋体"/>
                <w:color w:val="auto"/>
                <w:sz w:val="18"/>
                <w:szCs w:val="18"/>
              </w:rPr>
              <w:t>套</w:t>
            </w:r>
          </w:p>
        </w:tc>
        <w:tc>
          <w:tcPr>
            <w:tcW w:w="742" w:type="dxa"/>
            <w:tcBorders>
              <w:top w:val="single" w:color="000000" w:sz="4" w:space="0"/>
              <w:left w:val="single" w:color="000000" w:sz="4" w:space="0"/>
              <w:bottom w:val="single" w:color="000000" w:sz="4" w:space="0"/>
              <w:right w:val="single" w:color="000000" w:sz="4" w:space="0"/>
            </w:tcBorders>
            <w:noWrap/>
            <w:vAlign w:val="center"/>
          </w:tcPr>
          <w:p w14:paraId="37EBE1F9">
            <w:pPr>
              <w:widowControl/>
              <w:jc w:val="center"/>
              <w:textAlignment w:val="center"/>
              <w:rPr>
                <w:rFonts w:ascii="宋体" w:hAnsi="宋体" w:cs="宋体"/>
                <w:color w:val="auto"/>
                <w:sz w:val="18"/>
                <w:szCs w:val="18"/>
              </w:rPr>
            </w:pPr>
            <w:r>
              <w:rPr>
                <w:rFonts w:hint="eastAsia" w:ascii="宋体" w:hAnsi="宋体" w:cs="宋体"/>
                <w:color w:val="auto"/>
                <w:sz w:val="18"/>
                <w:szCs w:val="18"/>
              </w:rPr>
              <w:t>1</w:t>
            </w:r>
          </w:p>
        </w:tc>
        <w:tc>
          <w:tcPr>
            <w:tcW w:w="1018" w:type="dxa"/>
            <w:tcBorders>
              <w:top w:val="single" w:color="000000" w:sz="4" w:space="0"/>
              <w:left w:val="single" w:color="000000" w:sz="4" w:space="0"/>
              <w:bottom w:val="single" w:color="000000" w:sz="4" w:space="0"/>
              <w:right w:val="single" w:color="000000" w:sz="4" w:space="0"/>
            </w:tcBorders>
            <w:noWrap/>
            <w:vAlign w:val="center"/>
          </w:tcPr>
          <w:p w14:paraId="4885D6F7">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914" w:type="dxa"/>
            <w:tcBorders>
              <w:top w:val="single" w:color="000000" w:sz="4" w:space="0"/>
              <w:left w:val="single" w:color="000000" w:sz="4" w:space="0"/>
              <w:bottom w:val="single" w:color="000000" w:sz="4" w:space="0"/>
              <w:right w:val="single" w:color="000000" w:sz="4" w:space="0"/>
            </w:tcBorders>
            <w:noWrap/>
            <w:vAlign w:val="center"/>
          </w:tcPr>
          <w:p w14:paraId="0FFAAFD7">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66" w:type="dxa"/>
            <w:tcBorders>
              <w:top w:val="single" w:color="000000" w:sz="4" w:space="0"/>
              <w:left w:val="single" w:color="000000" w:sz="4" w:space="0"/>
              <w:bottom w:val="single" w:color="000000" w:sz="4" w:space="0"/>
              <w:right w:val="single" w:color="000000" w:sz="4" w:space="0"/>
            </w:tcBorders>
            <w:noWrap/>
            <w:vAlign w:val="center"/>
          </w:tcPr>
          <w:p w14:paraId="5D801787">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182ABBAD">
            <w:pPr>
              <w:widowControl/>
              <w:jc w:val="center"/>
              <w:textAlignment w:val="center"/>
              <w:rPr>
                <w:rFonts w:ascii="宋体" w:hAnsi="宋体" w:cs="宋体"/>
                <w:color w:val="auto"/>
                <w:sz w:val="18"/>
                <w:szCs w:val="18"/>
              </w:rPr>
            </w:pPr>
            <w:r>
              <w:rPr>
                <w:rFonts w:hint="eastAsia" w:ascii="宋体" w:hAnsi="宋体" w:cs="宋体"/>
                <w:color w:val="auto"/>
                <w:sz w:val="18"/>
                <w:szCs w:val="18"/>
              </w:rPr>
              <w:t>损耗率3％</w:t>
            </w: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282A4488">
            <w:pPr>
              <w:widowControl/>
              <w:jc w:val="center"/>
              <w:textAlignment w:val="center"/>
              <w:rPr>
                <w:rFonts w:ascii="宋体" w:hAnsi="宋体" w:cs="宋体"/>
                <w:color w:val="auto"/>
                <w:sz w:val="18"/>
                <w:szCs w:val="18"/>
              </w:rPr>
            </w:pPr>
            <w:r>
              <w:rPr>
                <w:rFonts w:hint="eastAsia" w:ascii="宋体" w:hAnsi="宋体" w:cs="宋体"/>
                <w:color w:val="auto"/>
                <w:sz w:val="18"/>
                <w:szCs w:val="18"/>
              </w:rPr>
              <w:t>0.03</w:t>
            </w:r>
          </w:p>
        </w:tc>
        <w:tc>
          <w:tcPr>
            <w:tcW w:w="1054" w:type="dxa"/>
            <w:tcBorders>
              <w:top w:val="single" w:color="000000" w:sz="4" w:space="0"/>
              <w:left w:val="single" w:color="000000" w:sz="4" w:space="0"/>
              <w:bottom w:val="single" w:color="000000" w:sz="4" w:space="0"/>
              <w:right w:val="single" w:color="000000" w:sz="4" w:space="0"/>
            </w:tcBorders>
            <w:noWrap/>
            <w:vAlign w:val="center"/>
          </w:tcPr>
          <w:p w14:paraId="0803D0B5">
            <w:pPr>
              <w:jc w:val="center"/>
              <w:rPr>
                <w:rFonts w:ascii="宋体" w:hAnsi="宋体" w:cs="宋体"/>
                <w:color w:val="auto"/>
                <w:sz w:val="18"/>
                <w:szCs w:val="18"/>
              </w:rPr>
            </w:pPr>
          </w:p>
        </w:tc>
      </w:tr>
      <w:tr w14:paraId="20E1FBE6">
        <w:tblPrEx>
          <w:tblCellMar>
            <w:top w:w="0" w:type="dxa"/>
            <w:left w:w="108" w:type="dxa"/>
            <w:bottom w:w="0" w:type="dxa"/>
            <w:right w:w="108" w:type="dxa"/>
          </w:tblCellMar>
        </w:tblPrEx>
        <w:trPr>
          <w:trHeight w:val="613" w:hRule="atLeast"/>
          <w:jc w:val="center"/>
        </w:trPr>
        <w:tc>
          <w:tcPr>
            <w:tcW w:w="902" w:type="dxa"/>
            <w:tcBorders>
              <w:top w:val="single" w:color="000000" w:sz="4" w:space="0"/>
              <w:left w:val="single" w:color="000000" w:sz="4" w:space="0"/>
              <w:bottom w:val="single" w:color="000000" w:sz="4" w:space="0"/>
              <w:right w:val="single" w:color="000000" w:sz="4" w:space="0"/>
            </w:tcBorders>
            <w:noWrap/>
            <w:vAlign w:val="center"/>
          </w:tcPr>
          <w:p w14:paraId="12D7D5F2">
            <w:pPr>
              <w:widowControl/>
              <w:jc w:val="center"/>
              <w:textAlignment w:val="center"/>
              <w:rPr>
                <w:rFonts w:ascii="宋体" w:hAnsi="宋体" w:cs="宋体"/>
                <w:color w:val="auto"/>
                <w:sz w:val="18"/>
                <w:szCs w:val="18"/>
              </w:rPr>
            </w:pPr>
            <w:r>
              <w:rPr>
                <w:rFonts w:hint="eastAsia" w:ascii="宋体" w:hAnsi="宋体" w:cs="宋体"/>
                <w:color w:val="auto"/>
                <w:sz w:val="18"/>
                <w:szCs w:val="18"/>
              </w:rPr>
              <w:t>5.5.28</w:t>
            </w:r>
          </w:p>
        </w:tc>
        <w:tc>
          <w:tcPr>
            <w:tcW w:w="2709" w:type="dxa"/>
            <w:tcBorders>
              <w:top w:val="single" w:color="000000" w:sz="4" w:space="0"/>
              <w:left w:val="single" w:color="000000" w:sz="4" w:space="0"/>
              <w:bottom w:val="single" w:color="000000" w:sz="4" w:space="0"/>
              <w:right w:val="single" w:color="000000" w:sz="4" w:space="0"/>
            </w:tcBorders>
            <w:vAlign w:val="center"/>
          </w:tcPr>
          <w:p w14:paraId="19EE2E78">
            <w:pPr>
              <w:widowControl/>
              <w:textAlignment w:val="center"/>
              <w:rPr>
                <w:rFonts w:ascii="宋体" w:hAnsi="宋体" w:cs="宋体"/>
                <w:color w:val="auto"/>
                <w:sz w:val="18"/>
                <w:szCs w:val="18"/>
              </w:rPr>
            </w:pPr>
            <w:r>
              <w:rPr>
                <w:rFonts w:hint="eastAsia" w:ascii="宋体" w:hAnsi="宋体" w:cs="宋体"/>
                <w:color w:val="auto"/>
                <w:sz w:val="18"/>
                <w:szCs w:val="18"/>
              </w:rPr>
              <w:t>电缆铺设安装KVVP-7×2.5</w:t>
            </w:r>
          </w:p>
        </w:tc>
        <w:tc>
          <w:tcPr>
            <w:tcW w:w="869" w:type="dxa"/>
            <w:tcBorders>
              <w:top w:val="single" w:color="000000" w:sz="4" w:space="0"/>
              <w:left w:val="single" w:color="000000" w:sz="4" w:space="0"/>
              <w:bottom w:val="single" w:color="000000" w:sz="4" w:space="0"/>
              <w:right w:val="single" w:color="000000" w:sz="4" w:space="0"/>
            </w:tcBorders>
            <w:noWrap/>
            <w:vAlign w:val="center"/>
          </w:tcPr>
          <w:p w14:paraId="198474AB">
            <w:pPr>
              <w:widowControl/>
              <w:jc w:val="center"/>
              <w:textAlignment w:val="center"/>
              <w:rPr>
                <w:rFonts w:ascii="宋体" w:hAnsi="宋体" w:cs="宋体"/>
                <w:color w:val="auto"/>
                <w:sz w:val="18"/>
                <w:szCs w:val="18"/>
              </w:rPr>
            </w:pPr>
            <w:r>
              <w:rPr>
                <w:rFonts w:hint="eastAsia" w:ascii="宋体" w:hAnsi="宋体" w:cs="宋体"/>
                <w:color w:val="auto"/>
                <w:sz w:val="18"/>
                <w:szCs w:val="18"/>
              </w:rPr>
              <w:t>m</w:t>
            </w:r>
          </w:p>
        </w:tc>
        <w:tc>
          <w:tcPr>
            <w:tcW w:w="742" w:type="dxa"/>
            <w:tcBorders>
              <w:top w:val="single" w:color="000000" w:sz="4" w:space="0"/>
              <w:left w:val="single" w:color="000000" w:sz="4" w:space="0"/>
              <w:bottom w:val="single" w:color="000000" w:sz="4" w:space="0"/>
              <w:right w:val="single" w:color="000000" w:sz="4" w:space="0"/>
            </w:tcBorders>
            <w:noWrap/>
            <w:vAlign w:val="center"/>
          </w:tcPr>
          <w:p w14:paraId="32374284">
            <w:pPr>
              <w:widowControl/>
              <w:jc w:val="center"/>
              <w:textAlignment w:val="center"/>
              <w:rPr>
                <w:rFonts w:ascii="宋体" w:hAnsi="宋体" w:cs="宋体"/>
                <w:color w:val="auto"/>
                <w:sz w:val="18"/>
                <w:szCs w:val="18"/>
              </w:rPr>
            </w:pPr>
            <w:r>
              <w:rPr>
                <w:rFonts w:hint="eastAsia" w:ascii="宋体" w:hAnsi="宋体" w:cs="宋体"/>
                <w:color w:val="auto"/>
                <w:sz w:val="18"/>
                <w:szCs w:val="18"/>
              </w:rPr>
              <w:t>20</w:t>
            </w:r>
          </w:p>
        </w:tc>
        <w:tc>
          <w:tcPr>
            <w:tcW w:w="1018" w:type="dxa"/>
            <w:tcBorders>
              <w:top w:val="single" w:color="000000" w:sz="4" w:space="0"/>
              <w:left w:val="single" w:color="000000" w:sz="4" w:space="0"/>
              <w:bottom w:val="single" w:color="000000" w:sz="4" w:space="0"/>
              <w:right w:val="single" w:color="000000" w:sz="4" w:space="0"/>
            </w:tcBorders>
            <w:noWrap/>
            <w:vAlign w:val="center"/>
          </w:tcPr>
          <w:p w14:paraId="0AE06FDD">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914" w:type="dxa"/>
            <w:tcBorders>
              <w:top w:val="single" w:color="000000" w:sz="4" w:space="0"/>
              <w:left w:val="single" w:color="000000" w:sz="4" w:space="0"/>
              <w:bottom w:val="single" w:color="000000" w:sz="4" w:space="0"/>
              <w:right w:val="single" w:color="000000" w:sz="4" w:space="0"/>
            </w:tcBorders>
            <w:noWrap/>
            <w:vAlign w:val="center"/>
          </w:tcPr>
          <w:p w14:paraId="02B5CE27">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66" w:type="dxa"/>
            <w:tcBorders>
              <w:top w:val="single" w:color="000000" w:sz="4" w:space="0"/>
              <w:left w:val="single" w:color="000000" w:sz="4" w:space="0"/>
              <w:bottom w:val="single" w:color="000000" w:sz="4" w:space="0"/>
              <w:right w:val="single" w:color="000000" w:sz="4" w:space="0"/>
            </w:tcBorders>
            <w:noWrap/>
            <w:vAlign w:val="center"/>
          </w:tcPr>
          <w:p w14:paraId="0C2A4956">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074FB1A8">
            <w:pPr>
              <w:widowControl/>
              <w:jc w:val="center"/>
              <w:textAlignment w:val="center"/>
              <w:rPr>
                <w:rFonts w:ascii="宋体" w:hAnsi="宋体" w:cs="宋体"/>
                <w:color w:val="auto"/>
                <w:sz w:val="18"/>
                <w:szCs w:val="18"/>
              </w:rPr>
            </w:pPr>
            <w:r>
              <w:rPr>
                <w:rFonts w:hint="eastAsia" w:ascii="宋体" w:hAnsi="宋体" w:cs="宋体"/>
                <w:color w:val="auto"/>
                <w:sz w:val="18"/>
                <w:szCs w:val="18"/>
              </w:rPr>
              <w:t>损耗率3％</w:t>
            </w: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146C6D1D">
            <w:pPr>
              <w:widowControl/>
              <w:jc w:val="center"/>
              <w:textAlignment w:val="center"/>
              <w:rPr>
                <w:rFonts w:ascii="宋体" w:hAnsi="宋体" w:cs="宋体"/>
                <w:color w:val="auto"/>
                <w:sz w:val="18"/>
                <w:szCs w:val="18"/>
              </w:rPr>
            </w:pPr>
            <w:r>
              <w:rPr>
                <w:rFonts w:hint="eastAsia" w:ascii="宋体" w:hAnsi="宋体" w:cs="宋体"/>
                <w:color w:val="auto"/>
                <w:sz w:val="18"/>
                <w:szCs w:val="18"/>
              </w:rPr>
              <w:t>0.6</w:t>
            </w:r>
          </w:p>
        </w:tc>
        <w:tc>
          <w:tcPr>
            <w:tcW w:w="1054" w:type="dxa"/>
            <w:tcBorders>
              <w:top w:val="single" w:color="000000" w:sz="4" w:space="0"/>
              <w:left w:val="single" w:color="000000" w:sz="4" w:space="0"/>
              <w:bottom w:val="single" w:color="000000" w:sz="4" w:space="0"/>
              <w:right w:val="single" w:color="000000" w:sz="4" w:space="0"/>
            </w:tcBorders>
            <w:noWrap/>
            <w:vAlign w:val="center"/>
          </w:tcPr>
          <w:p w14:paraId="72FF1236">
            <w:pPr>
              <w:jc w:val="center"/>
              <w:rPr>
                <w:rFonts w:ascii="宋体" w:hAnsi="宋体" w:cs="宋体"/>
                <w:color w:val="auto"/>
                <w:sz w:val="18"/>
                <w:szCs w:val="18"/>
              </w:rPr>
            </w:pPr>
          </w:p>
        </w:tc>
      </w:tr>
      <w:tr w14:paraId="12D3C6E3">
        <w:tblPrEx>
          <w:tblCellMar>
            <w:top w:w="0" w:type="dxa"/>
            <w:left w:w="108" w:type="dxa"/>
            <w:bottom w:w="0" w:type="dxa"/>
            <w:right w:w="108" w:type="dxa"/>
          </w:tblCellMar>
        </w:tblPrEx>
        <w:trPr>
          <w:trHeight w:val="476" w:hRule="atLeast"/>
          <w:jc w:val="center"/>
        </w:trPr>
        <w:tc>
          <w:tcPr>
            <w:tcW w:w="902" w:type="dxa"/>
            <w:tcBorders>
              <w:top w:val="single" w:color="000000" w:sz="4" w:space="0"/>
              <w:left w:val="single" w:color="000000" w:sz="4" w:space="0"/>
              <w:bottom w:val="single" w:color="000000" w:sz="4" w:space="0"/>
              <w:right w:val="single" w:color="000000" w:sz="4" w:space="0"/>
            </w:tcBorders>
            <w:noWrap/>
            <w:vAlign w:val="center"/>
          </w:tcPr>
          <w:p w14:paraId="0DC6245D">
            <w:pPr>
              <w:widowControl/>
              <w:jc w:val="center"/>
              <w:textAlignment w:val="center"/>
              <w:rPr>
                <w:rFonts w:ascii="宋体" w:hAnsi="宋体" w:cs="宋体"/>
                <w:color w:val="auto"/>
                <w:sz w:val="18"/>
                <w:szCs w:val="18"/>
              </w:rPr>
            </w:pPr>
            <w:r>
              <w:rPr>
                <w:rFonts w:hint="eastAsia" w:ascii="宋体" w:hAnsi="宋体" w:cs="宋体"/>
                <w:color w:val="auto"/>
                <w:sz w:val="18"/>
                <w:szCs w:val="18"/>
              </w:rPr>
              <w:t>5.5.29</w:t>
            </w:r>
          </w:p>
        </w:tc>
        <w:tc>
          <w:tcPr>
            <w:tcW w:w="2709" w:type="dxa"/>
            <w:tcBorders>
              <w:top w:val="single" w:color="000000" w:sz="4" w:space="0"/>
              <w:left w:val="single" w:color="000000" w:sz="4" w:space="0"/>
              <w:bottom w:val="single" w:color="000000" w:sz="4" w:space="0"/>
              <w:right w:val="single" w:color="000000" w:sz="4" w:space="0"/>
            </w:tcBorders>
            <w:vAlign w:val="center"/>
          </w:tcPr>
          <w:p w14:paraId="13E8F539">
            <w:pPr>
              <w:widowControl/>
              <w:textAlignment w:val="center"/>
              <w:rPr>
                <w:rFonts w:ascii="宋体" w:hAnsi="宋体" w:cs="宋体"/>
                <w:color w:val="auto"/>
                <w:sz w:val="18"/>
                <w:szCs w:val="18"/>
              </w:rPr>
            </w:pPr>
            <w:r>
              <w:rPr>
                <w:rFonts w:hint="eastAsia" w:ascii="宋体" w:hAnsi="宋体" w:cs="宋体"/>
                <w:color w:val="auto"/>
                <w:sz w:val="18"/>
                <w:szCs w:val="18"/>
              </w:rPr>
              <w:t>照明系统安装</w:t>
            </w:r>
          </w:p>
        </w:tc>
        <w:tc>
          <w:tcPr>
            <w:tcW w:w="869" w:type="dxa"/>
            <w:tcBorders>
              <w:top w:val="single" w:color="000000" w:sz="4" w:space="0"/>
              <w:left w:val="single" w:color="000000" w:sz="4" w:space="0"/>
              <w:bottom w:val="single" w:color="000000" w:sz="4" w:space="0"/>
              <w:right w:val="single" w:color="000000" w:sz="4" w:space="0"/>
            </w:tcBorders>
            <w:noWrap/>
            <w:vAlign w:val="center"/>
          </w:tcPr>
          <w:p w14:paraId="7E20B3CD">
            <w:pPr>
              <w:widowControl/>
              <w:jc w:val="center"/>
              <w:textAlignment w:val="center"/>
              <w:rPr>
                <w:rFonts w:ascii="宋体" w:hAnsi="宋体" w:cs="宋体"/>
                <w:color w:val="auto"/>
                <w:sz w:val="18"/>
                <w:szCs w:val="18"/>
              </w:rPr>
            </w:pPr>
            <w:r>
              <w:rPr>
                <w:rFonts w:hint="eastAsia" w:ascii="宋体" w:hAnsi="宋体" w:cs="宋体"/>
                <w:color w:val="auto"/>
                <w:sz w:val="18"/>
                <w:szCs w:val="18"/>
              </w:rPr>
              <w:t>项</w:t>
            </w:r>
          </w:p>
        </w:tc>
        <w:tc>
          <w:tcPr>
            <w:tcW w:w="742" w:type="dxa"/>
            <w:tcBorders>
              <w:top w:val="single" w:color="000000" w:sz="4" w:space="0"/>
              <w:left w:val="single" w:color="000000" w:sz="4" w:space="0"/>
              <w:bottom w:val="single" w:color="000000" w:sz="4" w:space="0"/>
              <w:right w:val="single" w:color="000000" w:sz="4" w:space="0"/>
            </w:tcBorders>
            <w:noWrap/>
            <w:vAlign w:val="center"/>
          </w:tcPr>
          <w:p w14:paraId="7C7BE81A">
            <w:pPr>
              <w:widowControl/>
              <w:jc w:val="center"/>
              <w:textAlignment w:val="center"/>
              <w:rPr>
                <w:rFonts w:ascii="宋体" w:hAnsi="宋体" w:cs="宋体"/>
                <w:color w:val="auto"/>
                <w:sz w:val="18"/>
                <w:szCs w:val="18"/>
              </w:rPr>
            </w:pPr>
            <w:r>
              <w:rPr>
                <w:rFonts w:hint="eastAsia" w:ascii="宋体" w:hAnsi="宋体" w:cs="宋体"/>
                <w:color w:val="auto"/>
                <w:sz w:val="18"/>
                <w:szCs w:val="18"/>
              </w:rPr>
              <w:t>1</w:t>
            </w:r>
          </w:p>
        </w:tc>
        <w:tc>
          <w:tcPr>
            <w:tcW w:w="1018" w:type="dxa"/>
            <w:tcBorders>
              <w:top w:val="single" w:color="000000" w:sz="4" w:space="0"/>
              <w:left w:val="single" w:color="000000" w:sz="4" w:space="0"/>
              <w:bottom w:val="single" w:color="000000" w:sz="4" w:space="0"/>
              <w:right w:val="single" w:color="000000" w:sz="4" w:space="0"/>
            </w:tcBorders>
            <w:noWrap/>
            <w:vAlign w:val="center"/>
          </w:tcPr>
          <w:p w14:paraId="0AC12AA6">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914" w:type="dxa"/>
            <w:tcBorders>
              <w:top w:val="single" w:color="000000" w:sz="4" w:space="0"/>
              <w:left w:val="single" w:color="000000" w:sz="4" w:space="0"/>
              <w:bottom w:val="single" w:color="000000" w:sz="4" w:space="0"/>
              <w:right w:val="single" w:color="000000" w:sz="4" w:space="0"/>
            </w:tcBorders>
            <w:noWrap/>
            <w:vAlign w:val="center"/>
          </w:tcPr>
          <w:p w14:paraId="5D5DE7D8">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66" w:type="dxa"/>
            <w:tcBorders>
              <w:top w:val="single" w:color="000000" w:sz="4" w:space="0"/>
              <w:left w:val="single" w:color="000000" w:sz="4" w:space="0"/>
              <w:bottom w:val="single" w:color="000000" w:sz="4" w:space="0"/>
              <w:right w:val="single" w:color="000000" w:sz="4" w:space="0"/>
            </w:tcBorders>
            <w:noWrap/>
            <w:vAlign w:val="center"/>
          </w:tcPr>
          <w:p w14:paraId="22B31C35">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7623496A">
            <w:pPr>
              <w:widowControl/>
              <w:jc w:val="center"/>
              <w:textAlignment w:val="center"/>
              <w:rPr>
                <w:rFonts w:ascii="宋体" w:hAnsi="宋体" w:cs="宋体"/>
                <w:color w:val="auto"/>
                <w:sz w:val="18"/>
                <w:szCs w:val="18"/>
              </w:rPr>
            </w:pPr>
            <w:r>
              <w:rPr>
                <w:rFonts w:hint="eastAsia" w:ascii="宋体" w:hAnsi="宋体" w:cs="宋体"/>
                <w:color w:val="auto"/>
                <w:sz w:val="18"/>
                <w:szCs w:val="18"/>
              </w:rPr>
              <w:t>损耗率3％</w:t>
            </w: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4A60ACE1">
            <w:pPr>
              <w:widowControl/>
              <w:jc w:val="center"/>
              <w:textAlignment w:val="center"/>
              <w:rPr>
                <w:rFonts w:ascii="宋体" w:hAnsi="宋体" w:cs="宋体"/>
                <w:color w:val="auto"/>
                <w:sz w:val="18"/>
                <w:szCs w:val="18"/>
              </w:rPr>
            </w:pPr>
            <w:r>
              <w:rPr>
                <w:rFonts w:hint="eastAsia" w:ascii="宋体" w:hAnsi="宋体" w:cs="宋体"/>
                <w:color w:val="auto"/>
                <w:sz w:val="18"/>
                <w:szCs w:val="18"/>
              </w:rPr>
              <w:t>0.03</w:t>
            </w:r>
          </w:p>
        </w:tc>
        <w:tc>
          <w:tcPr>
            <w:tcW w:w="1054" w:type="dxa"/>
            <w:tcBorders>
              <w:top w:val="single" w:color="000000" w:sz="4" w:space="0"/>
              <w:left w:val="single" w:color="000000" w:sz="4" w:space="0"/>
              <w:bottom w:val="single" w:color="000000" w:sz="4" w:space="0"/>
              <w:right w:val="single" w:color="000000" w:sz="4" w:space="0"/>
            </w:tcBorders>
            <w:noWrap/>
            <w:vAlign w:val="center"/>
          </w:tcPr>
          <w:p w14:paraId="61F00C34">
            <w:pPr>
              <w:jc w:val="center"/>
              <w:rPr>
                <w:rFonts w:ascii="宋体" w:hAnsi="宋体" w:cs="宋体"/>
                <w:color w:val="auto"/>
                <w:sz w:val="18"/>
                <w:szCs w:val="18"/>
              </w:rPr>
            </w:pPr>
          </w:p>
        </w:tc>
      </w:tr>
      <w:tr w14:paraId="110A09F8">
        <w:tblPrEx>
          <w:tblCellMar>
            <w:top w:w="0" w:type="dxa"/>
            <w:left w:w="108" w:type="dxa"/>
            <w:bottom w:w="0" w:type="dxa"/>
            <w:right w:w="108" w:type="dxa"/>
          </w:tblCellMar>
        </w:tblPrEx>
        <w:trPr>
          <w:trHeight w:val="476" w:hRule="atLeast"/>
          <w:jc w:val="center"/>
        </w:trPr>
        <w:tc>
          <w:tcPr>
            <w:tcW w:w="902" w:type="dxa"/>
            <w:tcBorders>
              <w:top w:val="single" w:color="000000" w:sz="4" w:space="0"/>
              <w:left w:val="single" w:color="000000" w:sz="4" w:space="0"/>
              <w:bottom w:val="single" w:color="000000" w:sz="4" w:space="0"/>
              <w:right w:val="single" w:color="000000" w:sz="4" w:space="0"/>
            </w:tcBorders>
            <w:noWrap/>
            <w:vAlign w:val="center"/>
          </w:tcPr>
          <w:p w14:paraId="367F4DE8">
            <w:pPr>
              <w:widowControl/>
              <w:jc w:val="center"/>
              <w:textAlignment w:val="center"/>
              <w:rPr>
                <w:rFonts w:ascii="宋体" w:hAnsi="宋体" w:cs="宋体"/>
                <w:color w:val="auto"/>
                <w:sz w:val="18"/>
                <w:szCs w:val="18"/>
              </w:rPr>
            </w:pPr>
            <w:r>
              <w:rPr>
                <w:rFonts w:hint="eastAsia" w:ascii="宋体" w:hAnsi="宋体" w:cs="宋体"/>
                <w:color w:val="auto"/>
                <w:sz w:val="18"/>
                <w:szCs w:val="18"/>
              </w:rPr>
              <w:t>5.5.30</w:t>
            </w:r>
          </w:p>
        </w:tc>
        <w:tc>
          <w:tcPr>
            <w:tcW w:w="2709" w:type="dxa"/>
            <w:tcBorders>
              <w:top w:val="single" w:color="000000" w:sz="4" w:space="0"/>
              <w:left w:val="single" w:color="000000" w:sz="4" w:space="0"/>
              <w:bottom w:val="single" w:color="000000" w:sz="4" w:space="0"/>
              <w:right w:val="single" w:color="000000" w:sz="4" w:space="0"/>
            </w:tcBorders>
            <w:vAlign w:val="center"/>
          </w:tcPr>
          <w:p w14:paraId="7A8A3908">
            <w:pPr>
              <w:widowControl/>
              <w:textAlignment w:val="center"/>
              <w:rPr>
                <w:rFonts w:ascii="宋体" w:hAnsi="宋体" w:cs="宋体"/>
                <w:color w:val="auto"/>
                <w:sz w:val="18"/>
                <w:szCs w:val="18"/>
              </w:rPr>
            </w:pPr>
            <w:r>
              <w:rPr>
                <w:rFonts w:hint="eastAsia" w:ascii="宋体" w:hAnsi="宋体" w:cs="宋体"/>
                <w:color w:val="auto"/>
                <w:sz w:val="18"/>
                <w:szCs w:val="18"/>
              </w:rPr>
              <w:t>综合测量装置</w:t>
            </w:r>
          </w:p>
        </w:tc>
        <w:tc>
          <w:tcPr>
            <w:tcW w:w="869" w:type="dxa"/>
            <w:tcBorders>
              <w:top w:val="single" w:color="000000" w:sz="4" w:space="0"/>
              <w:left w:val="single" w:color="000000" w:sz="4" w:space="0"/>
              <w:bottom w:val="single" w:color="000000" w:sz="4" w:space="0"/>
              <w:right w:val="single" w:color="000000" w:sz="4" w:space="0"/>
            </w:tcBorders>
            <w:noWrap/>
            <w:vAlign w:val="center"/>
          </w:tcPr>
          <w:p w14:paraId="5831707A">
            <w:pPr>
              <w:widowControl/>
              <w:jc w:val="center"/>
              <w:textAlignment w:val="center"/>
              <w:rPr>
                <w:rFonts w:ascii="宋体" w:hAnsi="宋体" w:cs="宋体"/>
                <w:color w:val="auto"/>
                <w:sz w:val="18"/>
                <w:szCs w:val="18"/>
              </w:rPr>
            </w:pPr>
            <w:r>
              <w:rPr>
                <w:rFonts w:hint="eastAsia" w:ascii="宋体" w:hAnsi="宋体" w:cs="宋体"/>
                <w:color w:val="auto"/>
                <w:sz w:val="18"/>
                <w:szCs w:val="18"/>
              </w:rPr>
              <w:t>台</w:t>
            </w:r>
          </w:p>
        </w:tc>
        <w:tc>
          <w:tcPr>
            <w:tcW w:w="742" w:type="dxa"/>
            <w:tcBorders>
              <w:top w:val="single" w:color="000000" w:sz="4" w:space="0"/>
              <w:left w:val="single" w:color="000000" w:sz="4" w:space="0"/>
              <w:bottom w:val="single" w:color="000000" w:sz="4" w:space="0"/>
              <w:right w:val="single" w:color="000000" w:sz="4" w:space="0"/>
            </w:tcBorders>
            <w:noWrap/>
            <w:vAlign w:val="center"/>
          </w:tcPr>
          <w:p w14:paraId="359436BD">
            <w:pPr>
              <w:widowControl/>
              <w:jc w:val="center"/>
              <w:textAlignment w:val="center"/>
              <w:rPr>
                <w:rFonts w:ascii="宋体" w:hAnsi="宋体" w:cs="宋体"/>
                <w:color w:val="auto"/>
                <w:sz w:val="18"/>
                <w:szCs w:val="18"/>
              </w:rPr>
            </w:pPr>
            <w:r>
              <w:rPr>
                <w:rFonts w:hint="eastAsia" w:ascii="宋体" w:hAnsi="宋体" w:cs="宋体"/>
                <w:color w:val="auto"/>
                <w:sz w:val="18"/>
                <w:szCs w:val="18"/>
              </w:rPr>
              <w:t>1</w:t>
            </w:r>
          </w:p>
        </w:tc>
        <w:tc>
          <w:tcPr>
            <w:tcW w:w="1018" w:type="dxa"/>
            <w:tcBorders>
              <w:top w:val="single" w:color="000000" w:sz="4" w:space="0"/>
              <w:left w:val="single" w:color="000000" w:sz="4" w:space="0"/>
              <w:bottom w:val="single" w:color="000000" w:sz="4" w:space="0"/>
              <w:right w:val="single" w:color="000000" w:sz="4" w:space="0"/>
            </w:tcBorders>
            <w:noWrap/>
            <w:vAlign w:val="center"/>
          </w:tcPr>
          <w:p w14:paraId="0B250DB9">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914" w:type="dxa"/>
            <w:tcBorders>
              <w:top w:val="single" w:color="000000" w:sz="4" w:space="0"/>
              <w:left w:val="single" w:color="000000" w:sz="4" w:space="0"/>
              <w:bottom w:val="single" w:color="000000" w:sz="4" w:space="0"/>
              <w:right w:val="single" w:color="000000" w:sz="4" w:space="0"/>
            </w:tcBorders>
            <w:noWrap/>
            <w:vAlign w:val="center"/>
          </w:tcPr>
          <w:p w14:paraId="67EFCC80">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66" w:type="dxa"/>
            <w:tcBorders>
              <w:top w:val="single" w:color="000000" w:sz="4" w:space="0"/>
              <w:left w:val="single" w:color="000000" w:sz="4" w:space="0"/>
              <w:bottom w:val="single" w:color="000000" w:sz="4" w:space="0"/>
              <w:right w:val="single" w:color="000000" w:sz="4" w:space="0"/>
            </w:tcBorders>
            <w:noWrap/>
            <w:vAlign w:val="center"/>
          </w:tcPr>
          <w:p w14:paraId="35AE32EA">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6C006006">
            <w:pPr>
              <w:widowControl/>
              <w:jc w:val="center"/>
              <w:textAlignment w:val="center"/>
              <w:rPr>
                <w:rFonts w:ascii="宋体" w:hAnsi="宋体" w:cs="宋体"/>
                <w:color w:val="auto"/>
                <w:sz w:val="18"/>
                <w:szCs w:val="18"/>
              </w:rPr>
            </w:pPr>
            <w:r>
              <w:rPr>
                <w:rFonts w:hint="eastAsia" w:ascii="宋体" w:hAnsi="宋体" w:cs="宋体"/>
                <w:color w:val="auto"/>
                <w:sz w:val="18"/>
                <w:szCs w:val="18"/>
              </w:rPr>
              <w:t>损耗率3％</w:t>
            </w: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29A3A1EF">
            <w:pPr>
              <w:widowControl/>
              <w:jc w:val="center"/>
              <w:textAlignment w:val="center"/>
              <w:rPr>
                <w:rFonts w:ascii="宋体" w:hAnsi="宋体" w:cs="宋体"/>
                <w:color w:val="auto"/>
                <w:sz w:val="18"/>
                <w:szCs w:val="18"/>
              </w:rPr>
            </w:pPr>
            <w:r>
              <w:rPr>
                <w:rFonts w:hint="eastAsia" w:ascii="宋体" w:hAnsi="宋体" w:cs="宋体"/>
                <w:color w:val="auto"/>
                <w:sz w:val="18"/>
                <w:szCs w:val="18"/>
              </w:rPr>
              <w:t>0.03</w:t>
            </w:r>
          </w:p>
        </w:tc>
        <w:tc>
          <w:tcPr>
            <w:tcW w:w="1054" w:type="dxa"/>
            <w:tcBorders>
              <w:top w:val="single" w:color="000000" w:sz="4" w:space="0"/>
              <w:left w:val="single" w:color="000000" w:sz="4" w:space="0"/>
              <w:bottom w:val="single" w:color="000000" w:sz="4" w:space="0"/>
              <w:right w:val="single" w:color="000000" w:sz="4" w:space="0"/>
            </w:tcBorders>
            <w:noWrap/>
            <w:vAlign w:val="center"/>
          </w:tcPr>
          <w:p w14:paraId="1176389E">
            <w:pPr>
              <w:jc w:val="center"/>
              <w:rPr>
                <w:rFonts w:ascii="宋体" w:hAnsi="宋体" w:cs="宋体"/>
                <w:color w:val="auto"/>
                <w:sz w:val="18"/>
                <w:szCs w:val="18"/>
              </w:rPr>
            </w:pPr>
          </w:p>
        </w:tc>
      </w:tr>
      <w:tr w14:paraId="10307E87">
        <w:tblPrEx>
          <w:tblCellMar>
            <w:top w:w="0" w:type="dxa"/>
            <w:left w:w="108" w:type="dxa"/>
            <w:bottom w:w="0" w:type="dxa"/>
            <w:right w:w="108" w:type="dxa"/>
          </w:tblCellMar>
        </w:tblPrEx>
        <w:trPr>
          <w:trHeight w:val="476" w:hRule="atLeast"/>
          <w:jc w:val="center"/>
        </w:trPr>
        <w:tc>
          <w:tcPr>
            <w:tcW w:w="902" w:type="dxa"/>
            <w:tcBorders>
              <w:top w:val="single" w:color="000000" w:sz="4" w:space="0"/>
              <w:left w:val="single" w:color="000000" w:sz="4" w:space="0"/>
              <w:bottom w:val="single" w:color="000000" w:sz="4" w:space="0"/>
              <w:right w:val="single" w:color="000000" w:sz="4" w:space="0"/>
            </w:tcBorders>
            <w:noWrap/>
            <w:vAlign w:val="center"/>
          </w:tcPr>
          <w:p w14:paraId="11FB72C7">
            <w:pPr>
              <w:widowControl/>
              <w:jc w:val="center"/>
              <w:textAlignment w:val="center"/>
              <w:rPr>
                <w:rFonts w:ascii="宋体" w:hAnsi="宋体" w:cs="宋体"/>
                <w:color w:val="auto"/>
                <w:sz w:val="18"/>
                <w:szCs w:val="18"/>
              </w:rPr>
            </w:pPr>
            <w:r>
              <w:rPr>
                <w:rFonts w:hint="eastAsia" w:ascii="宋体" w:hAnsi="宋体" w:cs="宋体"/>
                <w:color w:val="auto"/>
                <w:sz w:val="18"/>
                <w:szCs w:val="18"/>
              </w:rPr>
              <w:t>5.5.31</w:t>
            </w:r>
          </w:p>
        </w:tc>
        <w:tc>
          <w:tcPr>
            <w:tcW w:w="2709" w:type="dxa"/>
            <w:tcBorders>
              <w:top w:val="single" w:color="000000" w:sz="4" w:space="0"/>
              <w:left w:val="single" w:color="000000" w:sz="4" w:space="0"/>
              <w:bottom w:val="single" w:color="000000" w:sz="4" w:space="0"/>
              <w:right w:val="single" w:color="000000" w:sz="4" w:space="0"/>
            </w:tcBorders>
            <w:vAlign w:val="center"/>
          </w:tcPr>
          <w:p w14:paraId="09AA2335">
            <w:pPr>
              <w:widowControl/>
              <w:textAlignment w:val="center"/>
              <w:rPr>
                <w:rFonts w:ascii="宋体" w:hAnsi="宋体" w:cs="宋体"/>
                <w:color w:val="auto"/>
                <w:sz w:val="18"/>
                <w:szCs w:val="18"/>
              </w:rPr>
            </w:pPr>
            <w:r>
              <w:rPr>
                <w:rFonts w:hint="eastAsia" w:ascii="宋体" w:hAnsi="宋体" w:cs="宋体"/>
                <w:color w:val="auto"/>
                <w:sz w:val="18"/>
                <w:szCs w:val="18"/>
              </w:rPr>
              <w:t>保护套管</w:t>
            </w:r>
          </w:p>
        </w:tc>
        <w:tc>
          <w:tcPr>
            <w:tcW w:w="869" w:type="dxa"/>
            <w:tcBorders>
              <w:top w:val="single" w:color="000000" w:sz="4" w:space="0"/>
              <w:left w:val="single" w:color="000000" w:sz="4" w:space="0"/>
              <w:bottom w:val="single" w:color="000000" w:sz="4" w:space="0"/>
              <w:right w:val="single" w:color="000000" w:sz="4" w:space="0"/>
            </w:tcBorders>
            <w:noWrap/>
            <w:vAlign w:val="center"/>
          </w:tcPr>
          <w:p w14:paraId="786950AC">
            <w:pPr>
              <w:widowControl/>
              <w:jc w:val="center"/>
              <w:textAlignment w:val="center"/>
              <w:rPr>
                <w:rFonts w:ascii="宋体" w:hAnsi="宋体" w:cs="宋体"/>
                <w:color w:val="auto"/>
                <w:sz w:val="18"/>
                <w:szCs w:val="18"/>
              </w:rPr>
            </w:pPr>
            <w:r>
              <w:rPr>
                <w:rFonts w:hint="eastAsia" w:ascii="宋体" w:hAnsi="宋体" w:cs="宋体"/>
                <w:color w:val="auto"/>
                <w:sz w:val="18"/>
                <w:szCs w:val="18"/>
              </w:rPr>
              <w:t>m</w:t>
            </w:r>
          </w:p>
        </w:tc>
        <w:tc>
          <w:tcPr>
            <w:tcW w:w="742" w:type="dxa"/>
            <w:tcBorders>
              <w:top w:val="single" w:color="000000" w:sz="4" w:space="0"/>
              <w:left w:val="single" w:color="000000" w:sz="4" w:space="0"/>
              <w:bottom w:val="single" w:color="000000" w:sz="4" w:space="0"/>
              <w:right w:val="single" w:color="000000" w:sz="4" w:space="0"/>
            </w:tcBorders>
            <w:noWrap/>
            <w:vAlign w:val="center"/>
          </w:tcPr>
          <w:p w14:paraId="4E57510B">
            <w:pPr>
              <w:widowControl/>
              <w:jc w:val="center"/>
              <w:textAlignment w:val="center"/>
              <w:rPr>
                <w:rFonts w:ascii="宋体" w:hAnsi="宋体" w:cs="宋体"/>
                <w:color w:val="auto"/>
                <w:sz w:val="18"/>
                <w:szCs w:val="18"/>
              </w:rPr>
            </w:pPr>
            <w:r>
              <w:rPr>
                <w:rFonts w:hint="eastAsia" w:ascii="宋体" w:hAnsi="宋体" w:cs="宋体"/>
                <w:color w:val="auto"/>
                <w:sz w:val="18"/>
                <w:szCs w:val="18"/>
              </w:rPr>
              <w:t>40</w:t>
            </w:r>
          </w:p>
        </w:tc>
        <w:tc>
          <w:tcPr>
            <w:tcW w:w="1018" w:type="dxa"/>
            <w:tcBorders>
              <w:top w:val="single" w:color="000000" w:sz="4" w:space="0"/>
              <w:left w:val="single" w:color="000000" w:sz="4" w:space="0"/>
              <w:bottom w:val="single" w:color="000000" w:sz="4" w:space="0"/>
              <w:right w:val="single" w:color="000000" w:sz="4" w:space="0"/>
            </w:tcBorders>
            <w:noWrap/>
            <w:vAlign w:val="center"/>
          </w:tcPr>
          <w:p w14:paraId="1C73C376">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914" w:type="dxa"/>
            <w:tcBorders>
              <w:top w:val="single" w:color="000000" w:sz="4" w:space="0"/>
              <w:left w:val="single" w:color="000000" w:sz="4" w:space="0"/>
              <w:bottom w:val="single" w:color="000000" w:sz="4" w:space="0"/>
              <w:right w:val="single" w:color="000000" w:sz="4" w:space="0"/>
            </w:tcBorders>
            <w:noWrap/>
            <w:vAlign w:val="center"/>
          </w:tcPr>
          <w:p w14:paraId="146DAE5B">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66" w:type="dxa"/>
            <w:tcBorders>
              <w:top w:val="single" w:color="000000" w:sz="4" w:space="0"/>
              <w:left w:val="single" w:color="000000" w:sz="4" w:space="0"/>
              <w:bottom w:val="single" w:color="000000" w:sz="4" w:space="0"/>
              <w:right w:val="single" w:color="000000" w:sz="4" w:space="0"/>
            </w:tcBorders>
            <w:noWrap/>
            <w:vAlign w:val="center"/>
          </w:tcPr>
          <w:p w14:paraId="6A148265">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034A32E0">
            <w:pPr>
              <w:widowControl/>
              <w:jc w:val="center"/>
              <w:textAlignment w:val="center"/>
              <w:rPr>
                <w:rFonts w:ascii="宋体" w:hAnsi="宋体" w:cs="宋体"/>
                <w:color w:val="auto"/>
                <w:sz w:val="18"/>
                <w:szCs w:val="18"/>
              </w:rPr>
            </w:pPr>
            <w:r>
              <w:rPr>
                <w:rFonts w:hint="eastAsia" w:ascii="宋体" w:hAnsi="宋体" w:cs="宋体"/>
                <w:color w:val="auto"/>
                <w:sz w:val="18"/>
                <w:szCs w:val="18"/>
              </w:rPr>
              <w:t>损耗率3％</w:t>
            </w: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1DBD2BF3">
            <w:pPr>
              <w:widowControl/>
              <w:jc w:val="center"/>
              <w:textAlignment w:val="center"/>
              <w:rPr>
                <w:rFonts w:ascii="宋体" w:hAnsi="宋体" w:cs="宋体"/>
                <w:color w:val="auto"/>
                <w:sz w:val="18"/>
                <w:szCs w:val="18"/>
              </w:rPr>
            </w:pPr>
            <w:r>
              <w:rPr>
                <w:rFonts w:hint="eastAsia" w:ascii="宋体" w:hAnsi="宋体" w:cs="宋体"/>
                <w:color w:val="auto"/>
                <w:sz w:val="18"/>
                <w:szCs w:val="18"/>
              </w:rPr>
              <w:t>1.2</w:t>
            </w:r>
          </w:p>
        </w:tc>
        <w:tc>
          <w:tcPr>
            <w:tcW w:w="1054" w:type="dxa"/>
            <w:tcBorders>
              <w:top w:val="single" w:color="000000" w:sz="4" w:space="0"/>
              <w:left w:val="single" w:color="000000" w:sz="4" w:space="0"/>
              <w:bottom w:val="single" w:color="000000" w:sz="4" w:space="0"/>
              <w:right w:val="single" w:color="000000" w:sz="4" w:space="0"/>
            </w:tcBorders>
            <w:noWrap/>
            <w:vAlign w:val="center"/>
          </w:tcPr>
          <w:p w14:paraId="519132AB">
            <w:pPr>
              <w:jc w:val="center"/>
              <w:rPr>
                <w:rFonts w:ascii="宋体" w:hAnsi="宋体" w:cs="宋体"/>
                <w:color w:val="auto"/>
                <w:sz w:val="18"/>
                <w:szCs w:val="18"/>
              </w:rPr>
            </w:pPr>
          </w:p>
        </w:tc>
      </w:tr>
      <w:tr w14:paraId="30911B41">
        <w:tblPrEx>
          <w:tblCellMar>
            <w:top w:w="0" w:type="dxa"/>
            <w:left w:w="108" w:type="dxa"/>
            <w:bottom w:w="0" w:type="dxa"/>
            <w:right w:w="108" w:type="dxa"/>
          </w:tblCellMar>
        </w:tblPrEx>
        <w:trPr>
          <w:trHeight w:val="476" w:hRule="atLeast"/>
          <w:jc w:val="center"/>
        </w:trPr>
        <w:tc>
          <w:tcPr>
            <w:tcW w:w="902" w:type="dxa"/>
            <w:tcBorders>
              <w:top w:val="single" w:color="000000" w:sz="4" w:space="0"/>
              <w:left w:val="single" w:color="000000" w:sz="4" w:space="0"/>
              <w:bottom w:val="single" w:color="000000" w:sz="4" w:space="0"/>
              <w:right w:val="single" w:color="000000" w:sz="4" w:space="0"/>
            </w:tcBorders>
            <w:noWrap/>
            <w:vAlign w:val="center"/>
          </w:tcPr>
          <w:p w14:paraId="59031810">
            <w:pPr>
              <w:widowControl/>
              <w:jc w:val="center"/>
              <w:textAlignment w:val="center"/>
              <w:rPr>
                <w:rFonts w:ascii="宋体" w:hAnsi="宋体" w:cs="宋体"/>
                <w:color w:val="auto"/>
                <w:sz w:val="18"/>
                <w:szCs w:val="18"/>
              </w:rPr>
            </w:pPr>
            <w:r>
              <w:rPr>
                <w:rFonts w:hint="eastAsia" w:ascii="宋体" w:hAnsi="宋体" w:cs="宋体"/>
                <w:color w:val="auto"/>
                <w:sz w:val="18"/>
                <w:szCs w:val="18"/>
              </w:rPr>
              <w:t>5.5.32</w:t>
            </w:r>
          </w:p>
        </w:tc>
        <w:tc>
          <w:tcPr>
            <w:tcW w:w="2709" w:type="dxa"/>
            <w:tcBorders>
              <w:top w:val="single" w:color="000000" w:sz="4" w:space="0"/>
              <w:left w:val="single" w:color="000000" w:sz="4" w:space="0"/>
              <w:bottom w:val="single" w:color="000000" w:sz="4" w:space="0"/>
              <w:right w:val="single" w:color="000000" w:sz="4" w:space="0"/>
            </w:tcBorders>
            <w:vAlign w:val="center"/>
          </w:tcPr>
          <w:p w14:paraId="3DC857A6">
            <w:pPr>
              <w:widowControl/>
              <w:textAlignment w:val="center"/>
              <w:rPr>
                <w:rFonts w:ascii="宋体" w:hAnsi="宋体" w:cs="宋体"/>
                <w:color w:val="auto"/>
                <w:sz w:val="18"/>
                <w:szCs w:val="18"/>
              </w:rPr>
            </w:pPr>
            <w:r>
              <w:rPr>
                <w:rFonts w:hint="eastAsia" w:ascii="宋体" w:hAnsi="宋体" w:cs="宋体"/>
                <w:color w:val="auto"/>
                <w:sz w:val="18"/>
                <w:szCs w:val="18"/>
              </w:rPr>
              <w:t>电动葫芦控制箱</w:t>
            </w:r>
          </w:p>
        </w:tc>
        <w:tc>
          <w:tcPr>
            <w:tcW w:w="869" w:type="dxa"/>
            <w:tcBorders>
              <w:top w:val="single" w:color="000000" w:sz="4" w:space="0"/>
              <w:left w:val="single" w:color="000000" w:sz="4" w:space="0"/>
              <w:bottom w:val="single" w:color="000000" w:sz="4" w:space="0"/>
              <w:right w:val="single" w:color="000000" w:sz="4" w:space="0"/>
            </w:tcBorders>
            <w:noWrap/>
            <w:vAlign w:val="center"/>
          </w:tcPr>
          <w:p w14:paraId="27E8DF24">
            <w:pPr>
              <w:widowControl/>
              <w:jc w:val="center"/>
              <w:textAlignment w:val="center"/>
              <w:rPr>
                <w:rFonts w:ascii="宋体" w:hAnsi="宋体" w:cs="宋体"/>
                <w:color w:val="auto"/>
                <w:sz w:val="18"/>
                <w:szCs w:val="18"/>
              </w:rPr>
            </w:pPr>
            <w:r>
              <w:rPr>
                <w:rFonts w:hint="eastAsia" w:ascii="宋体" w:hAnsi="宋体" w:cs="宋体"/>
                <w:color w:val="auto"/>
                <w:sz w:val="18"/>
                <w:szCs w:val="18"/>
              </w:rPr>
              <w:t>台</w:t>
            </w:r>
          </w:p>
        </w:tc>
        <w:tc>
          <w:tcPr>
            <w:tcW w:w="742" w:type="dxa"/>
            <w:tcBorders>
              <w:top w:val="single" w:color="000000" w:sz="4" w:space="0"/>
              <w:left w:val="single" w:color="000000" w:sz="4" w:space="0"/>
              <w:bottom w:val="single" w:color="000000" w:sz="4" w:space="0"/>
              <w:right w:val="single" w:color="000000" w:sz="4" w:space="0"/>
            </w:tcBorders>
            <w:noWrap/>
            <w:vAlign w:val="center"/>
          </w:tcPr>
          <w:p w14:paraId="7756EE04">
            <w:pPr>
              <w:widowControl/>
              <w:jc w:val="center"/>
              <w:textAlignment w:val="center"/>
              <w:rPr>
                <w:rFonts w:ascii="宋体" w:hAnsi="宋体" w:cs="宋体"/>
                <w:color w:val="auto"/>
                <w:sz w:val="18"/>
                <w:szCs w:val="18"/>
              </w:rPr>
            </w:pPr>
            <w:r>
              <w:rPr>
                <w:rFonts w:hint="eastAsia" w:ascii="宋体" w:hAnsi="宋体" w:cs="宋体"/>
                <w:color w:val="auto"/>
                <w:sz w:val="18"/>
                <w:szCs w:val="18"/>
              </w:rPr>
              <w:t>1</w:t>
            </w:r>
          </w:p>
        </w:tc>
        <w:tc>
          <w:tcPr>
            <w:tcW w:w="1018" w:type="dxa"/>
            <w:tcBorders>
              <w:top w:val="single" w:color="000000" w:sz="4" w:space="0"/>
              <w:left w:val="single" w:color="000000" w:sz="4" w:space="0"/>
              <w:bottom w:val="single" w:color="000000" w:sz="4" w:space="0"/>
              <w:right w:val="single" w:color="000000" w:sz="4" w:space="0"/>
            </w:tcBorders>
            <w:noWrap/>
            <w:vAlign w:val="center"/>
          </w:tcPr>
          <w:p w14:paraId="36689704">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914" w:type="dxa"/>
            <w:tcBorders>
              <w:top w:val="single" w:color="000000" w:sz="4" w:space="0"/>
              <w:left w:val="single" w:color="000000" w:sz="4" w:space="0"/>
              <w:bottom w:val="single" w:color="000000" w:sz="4" w:space="0"/>
              <w:right w:val="single" w:color="000000" w:sz="4" w:space="0"/>
            </w:tcBorders>
            <w:noWrap/>
            <w:vAlign w:val="center"/>
          </w:tcPr>
          <w:p w14:paraId="01DCE43E">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66" w:type="dxa"/>
            <w:tcBorders>
              <w:top w:val="single" w:color="000000" w:sz="4" w:space="0"/>
              <w:left w:val="single" w:color="000000" w:sz="4" w:space="0"/>
              <w:bottom w:val="single" w:color="000000" w:sz="4" w:space="0"/>
              <w:right w:val="single" w:color="000000" w:sz="4" w:space="0"/>
            </w:tcBorders>
            <w:noWrap/>
            <w:vAlign w:val="center"/>
          </w:tcPr>
          <w:p w14:paraId="32701FBC">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426F56AD">
            <w:pPr>
              <w:widowControl/>
              <w:jc w:val="center"/>
              <w:textAlignment w:val="center"/>
              <w:rPr>
                <w:rFonts w:ascii="宋体" w:hAnsi="宋体" w:cs="宋体"/>
                <w:color w:val="auto"/>
                <w:sz w:val="18"/>
                <w:szCs w:val="18"/>
              </w:rPr>
            </w:pPr>
            <w:r>
              <w:rPr>
                <w:rFonts w:hint="eastAsia" w:ascii="宋体" w:hAnsi="宋体" w:cs="宋体"/>
                <w:color w:val="auto"/>
                <w:sz w:val="18"/>
                <w:szCs w:val="18"/>
              </w:rPr>
              <w:t>损耗率3％</w:t>
            </w: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52FE1796">
            <w:pPr>
              <w:widowControl/>
              <w:jc w:val="center"/>
              <w:textAlignment w:val="center"/>
              <w:rPr>
                <w:rFonts w:ascii="宋体" w:hAnsi="宋体" w:cs="宋体"/>
                <w:color w:val="auto"/>
                <w:sz w:val="18"/>
                <w:szCs w:val="18"/>
              </w:rPr>
            </w:pPr>
            <w:r>
              <w:rPr>
                <w:rFonts w:hint="eastAsia" w:ascii="宋体" w:hAnsi="宋体" w:cs="宋体"/>
                <w:color w:val="auto"/>
                <w:sz w:val="18"/>
                <w:szCs w:val="18"/>
              </w:rPr>
              <w:t>0.03</w:t>
            </w:r>
          </w:p>
        </w:tc>
        <w:tc>
          <w:tcPr>
            <w:tcW w:w="1054" w:type="dxa"/>
            <w:tcBorders>
              <w:top w:val="single" w:color="000000" w:sz="4" w:space="0"/>
              <w:left w:val="single" w:color="000000" w:sz="4" w:space="0"/>
              <w:bottom w:val="single" w:color="000000" w:sz="4" w:space="0"/>
              <w:right w:val="single" w:color="000000" w:sz="4" w:space="0"/>
            </w:tcBorders>
            <w:noWrap/>
            <w:vAlign w:val="center"/>
          </w:tcPr>
          <w:p w14:paraId="2E71D865">
            <w:pPr>
              <w:jc w:val="center"/>
              <w:rPr>
                <w:rFonts w:ascii="宋体" w:hAnsi="宋体" w:cs="宋体"/>
                <w:color w:val="auto"/>
                <w:sz w:val="18"/>
                <w:szCs w:val="18"/>
              </w:rPr>
            </w:pPr>
          </w:p>
        </w:tc>
      </w:tr>
      <w:tr w14:paraId="7A7A35EE">
        <w:tblPrEx>
          <w:tblCellMar>
            <w:top w:w="0" w:type="dxa"/>
            <w:left w:w="108" w:type="dxa"/>
            <w:bottom w:w="0" w:type="dxa"/>
            <w:right w:w="108" w:type="dxa"/>
          </w:tblCellMar>
        </w:tblPrEx>
        <w:trPr>
          <w:trHeight w:val="613" w:hRule="atLeast"/>
          <w:jc w:val="center"/>
        </w:trPr>
        <w:tc>
          <w:tcPr>
            <w:tcW w:w="902" w:type="dxa"/>
            <w:tcBorders>
              <w:top w:val="single" w:color="000000" w:sz="4" w:space="0"/>
              <w:left w:val="single" w:color="000000" w:sz="4" w:space="0"/>
              <w:bottom w:val="single" w:color="000000" w:sz="4" w:space="0"/>
              <w:right w:val="single" w:color="000000" w:sz="4" w:space="0"/>
            </w:tcBorders>
            <w:noWrap/>
            <w:vAlign w:val="center"/>
          </w:tcPr>
          <w:p w14:paraId="39A029C4">
            <w:pPr>
              <w:widowControl/>
              <w:jc w:val="center"/>
              <w:textAlignment w:val="center"/>
              <w:rPr>
                <w:rFonts w:ascii="宋体" w:hAnsi="宋体" w:cs="宋体"/>
                <w:color w:val="auto"/>
                <w:sz w:val="18"/>
                <w:szCs w:val="18"/>
              </w:rPr>
            </w:pPr>
            <w:r>
              <w:rPr>
                <w:rFonts w:hint="eastAsia" w:ascii="宋体" w:hAnsi="宋体" w:cs="宋体"/>
                <w:color w:val="auto"/>
                <w:sz w:val="18"/>
                <w:szCs w:val="18"/>
              </w:rPr>
              <w:t>5.5.33</w:t>
            </w:r>
          </w:p>
        </w:tc>
        <w:tc>
          <w:tcPr>
            <w:tcW w:w="2709" w:type="dxa"/>
            <w:tcBorders>
              <w:top w:val="single" w:color="000000" w:sz="4" w:space="0"/>
              <w:left w:val="single" w:color="000000" w:sz="4" w:space="0"/>
              <w:bottom w:val="single" w:color="000000" w:sz="4" w:space="0"/>
              <w:right w:val="single" w:color="000000" w:sz="4" w:space="0"/>
            </w:tcBorders>
            <w:vAlign w:val="center"/>
          </w:tcPr>
          <w:p w14:paraId="60ACCF6C">
            <w:pPr>
              <w:widowControl/>
              <w:textAlignment w:val="center"/>
              <w:rPr>
                <w:rFonts w:ascii="宋体" w:hAnsi="宋体" w:cs="宋体"/>
                <w:color w:val="auto"/>
                <w:sz w:val="18"/>
                <w:szCs w:val="18"/>
              </w:rPr>
            </w:pPr>
            <w:r>
              <w:rPr>
                <w:rFonts w:hint="eastAsia" w:ascii="宋体" w:hAnsi="宋体" w:cs="宋体"/>
                <w:color w:val="auto"/>
                <w:sz w:val="18"/>
                <w:szCs w:val="18"/>
              </w:rPr>
              <w:t>电子河长牌运维费</w:t>
            </w:r>
          </w:p>
        </w:tc>
        <w:tc>
          <w:tcPr>
            <w:tcW w:w="869" w:type="dxa"/>
            <w:tcBorders>
              <w:top w:val="single" w:color="000000" w:sz="4" w:space="0"/>
              <w:left w:val="single" w:color="000000" w:sz="4" w:space="0"/>
              <w:bottom w:val="single" w:color="000000" w:sz="4" w:space="0"/>
              <w:right w:val="single" w:color="000000" w:sz="4" w:space="0"/>
            </w:tcBorders>
            <w:noWrap/>
            <w:vAlign w:val="center"/>
          </w:tcPr>
          <w:p w14:paraId="5544AFF2">
            <w:pPr>
              <w:widowControl/>
              <w:jc w:val="center"/>
              <w:textAlignment w:val="center"/>
              <w:rPr>
                <w:rFonts w:ascii="宋体" w:hAnsi="宋体" w:cs="宋体"/>
                <w:color w:val="auto"/>
                <w:sz w:val="18"/>
                <w:szCs w:val="18"/>
              </w:rPr>
            </w:pPr>
            <w:r>
              <w:rPr>
                <w:rFonts w:hint="eastAsia" w:ascii="宋体" w:hAnsi="宋体" w:cs="宋体"/>
                <w:color w:val="auto"/>
                <w:sz w:val="18"/>
                <w:szCs w:val="18"/>
              </w:rPr>
              <w:t>套</w:t>
            </w:r>
          </w:p>
        </w:tc>
        <w:tc>
          <w:tcPr>
            <w:tcW w:w="742" w:type="dxa"/>
            <w:tcBorders>
              <w:top w:val="single" w:color="000000" w:sz="4" w:space="0"/>
              <w:left w:val="single" w:color="000000" w:sz="4" w:space="0"/>
              <w:bottom w:val="single" w:color="000000" w:sz="4" w:space="0"/>
              <w:right w:val="single" w:color="000000" w:sz="4" w:space="0"/>
            </w:tcBorders>
            <w:noWrap/>
            <w:vAlign w:val="center"/>
          </w:tcPr>
          <w:p w14:paraId="12C36759">
            <w:pPr>
              <w:widowControl/>
              <w:jc w:val="center"/>
              <w:textAlignment w:val="center"/>
              <w:rPr>
                <w:rFonts w:ascii="宋体" w:hAnsi="宋体" w:cs="宋体"/>
                <w:color w:val="auto"/>
                <w:sz w:val="18"/>
                <w:szCs w:val="18"/>
              </w:rPr>
            </w:pPr>
            <w:r>
              <w:rPr>
                <w:rFonts w:hint="eastAsia" w:ascii="宋体" w:hAnsi="宋体" w:cs="宋体"/>
                <w:color w:val="auto"/>
                <w:sz w:val="18"/>
                <w:szCs w:val="18"/>
              </w:rPr>
              <w:t>2</w:t>
            </w:r>
          </w:p>
        </w:tc>
        <w:tc>
          <w:tcPr>
            <w:tcW w:w="1018" w:type="dxa"/>
            <w:tcBorders>
              <w:top w:val="single" w:color="000000" w:sz="4" w:space="0"/>
              <w:left w:val="single" w:color="000000" w:sz="4" w:space="0"/>
              <w:bottom w:val="single" w:color="000000" w:sz="4" w:space="0"/>
              <w:right w:val="single" w:color="000000" w:sz="4" w:space="0"/>
            </w:tcBorders>
            <w:noWrap/>
            <w:vAlign w:val="center"/>
          </w:tcPr>
          <w:p w14:paraId="49731A62">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914" w:type="dxa"/>
            <w:tcBorders>
              <w:top w:val="single" w:color="000000" w:sz="4" w:space="0"/>
              <w:left w:val="single" w:color="000000" w:sz="4" w:space="0"/>
              <w:bottom w:val="single" w:color="000000" w:sz="4" w:space="0"/>
              <w:right w:val="single" w:color="000000" w:sz="4" w:space="0"/>
            </w:tcBorders>
            <w:noWrap/>
            <w:vAlign w:val="center"/>
          </w:tcPr>
          <w:p w14:paraId="54995E73">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66" w:type="dxa"/>
            <w:tcBorders>
              <w:top w:val="single" w:color="000000" w:sz="4" w:space="0"/>
              <w:left w:val="single" w:color="000000" w:sz="4" w:space="0"/>
              <w:bottom w:val="single" w:color="000000" w:sz="4" w:space="0"/>
              <w:right w:val="single" w:color="000000" w:sz="4" w:space="0"/>
            </w:tcBorders>
            <w:noWrap/>
            <w:vAlign w:val="center"/>
          </w:tcPr>
          <w:p w14:paraId="45E018B6">
            <w:pPr>
              <w:widowControl/>
              <w:jc w:val="center"/>
              <w:textAlignment w:val="center"/>
              <w:rPr>
                <w:rFonts w:ascii="宋体" w:hAnsi="宋体" w:cs="宋体"/>
                <w:color w:val="auto"/>
                <w:sz w:val="18"/>
                <w:szCs w:val="18"/>
              </w:rPr>
            </w:pPr>
            <w:r>
              <w:rPr>
                <w:rFonts w:hint="eastAsia" w:ascii="宋体" w:hAnsi="宋体" w:cs="宋体"/>
                <w:color w:val="auto"/>
                <w:sz w:val="18"/>
                <w:szCs w:val="18"/>
              </w:rPr>
              <w:t>1年</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72D54A56">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2E5DCE8F">
            <w:pPr>
              <w:widowControl/>
              <w:jc w:val="center"/>
              <w:textAlignment w:val="center"/>
              <w:rPr>
                <w:rFonts w:ascii="宋体" w:hAnsi="宋体" w:cs="宋体"/>
                <w:color w:val="auto"/>
                <w:sz w:val="18"/>
                <w:szCs w:val="18"/>
              </w:rPr>
            </w:pPr>
            <w:r>
              <w:rPr>
                <w:rFonts w:hint="eastAsia" w:ascii="宋体" w:hAnsi="宋体" w:cs="宋体"/>
                <w:color w:val="auto"/>
                <w:sz w:val="18"/>
                <w:szCs w:val="18"/>
              </w:rPr>
              <w:t>2</w:t>
            </w:r>
          </w:p>
        </w:tc>
        <w:tc>
          <w:tcPr>
            <w:tcW w:w="1054" w:type="dxa"/>
            <w:tcBorders>
              <w:top w:val="single" w:color="000000" w:sz="4" w:space="0"/>
              <w:left w:val="single" w:color="000000" w:sz="4" w:space="0"/>
              <w:bottom w:val="single" w:color="000000" w:sz="4" w:space="0"/>
              <w:right w:val="single" w:color="000000" w:sz="4" w:space="0"/>
            </w:tcBorders>
            <w:noWrap/>
            <w:vAlign w:val="center"/>
          </w:tcPr>
          <w:p w14:paraId="3250762B">
            <w:pPr>
              <w:rPr>
                <w:rFonts w:ascii="宋体" w:hAnsi="宋体" w:cs="宋体"/>
                <w:color w:val="auto"/>
                <w:sz w:val="18"/>
                <w:szCs w:val="18"/>
              </w:rPr>
            </w:pPr>
          </w:p>
        </w:tc>
      </w:tr>
      <w:tr w14:paraId="65D3C2DB">
        <w:tblPrEx>
          <w:tblCellMar>
            <w:top w:w="0" w:type="dxa"/>
            <w:left w:w="108" w:type="dxa"/>
            <w:bottom w:w="0" w:type="dxa"/>
            <w:right w:w="108" w:type="dxa"/>
          </w:tblCellMar>
        </w:tblPrEx>
        <w:trPr>
          <w:trHeight w:val="476" w:hRule="atLeast"/>
          <w:jc w:val="center"/>
        </w:trPr>
        <w:tc>
          <w:tcPr>
            <w:tcW w:w="902" w:type="dxa"/>
            <w:tcBorders>
              <w:top w:val="single" w:color="000000" w:sz="4" w:space="0"/>
              <w:left w:val="single" w:color="000000" w:sz="4" w:space="0"/>
              <w:bottom w:val="single" w:color="000000" w:sz="4" w:space="0"/>
              <w:right w:val="single" w:color="000000" w:sz="4" w:space="0"/>
            </w:tcBorders>
            <w:noWrap/>
            <w:vAlign w:val="center"/>
          </w:tcPr>
          <w:p w14:paraId="4C6E345E">
            <w:pPr>
              <w:widowControl/>
              <w:jc w:val="center"/>
              <w:textAlignment w:val="center"/>
              <w:rPr>
                <w:rFonts w:ascii="宋体" w:hAnsi="宋体" w:cs="宋体"/>
                <w:color w:val="auto"/>
                <w:sz w:val="18"/>
                <w:szCs w:val="18"/>
              </w:rPr>
            </w:pPr>
            <w:r>
              <w:rPr>
                <w:rFonts w:hint="eastAsia" w:ascii="宋体" w:hAnsi="宋体" w:cs="宋体"/>
                <w:color w:val="auto"/>
                <w:sz w:val="18"/>
                <w:szCs w:val="18"/>
              </w:rPr>
              <w:t>5.5.34</w:t>
            </w:r>
          </w:p>
        </w:tc>
        <w:tc>
          <w:tcPr>
            <w:tcW w:w="2709" w:type="dxa"/>
            <w:tcBorders>
              <w:top w:val="single" w:color="000000" w:sz="4" w:space="0"/>
              <w:left w:val="single" w:color="000000" w:sz="4" w:space="0"/>
              <w:bottom w:val="single" w:color="000000" w:sz="4" w:space="0"/>
              <w:right w:val="single" w:color="000000" w:sz="4" w:space="0"/>
            </w:tcBorders>
            <w:vAlign w:val="center"/>
          </w:tcPr>
          <w:p w14:paraId="5DE6EFA0">
            <w:pPr>
              <w:widowControl/>
              <w:textAlignment w:val="center"/>
              <w:rPr>
                <w:rFonts w:ascii="宋体" w:hAnsi="宋体" w:cs="宋体"/>
                <w:color w:val="auto"/>
                <w:sz w:val="18"/>
                <w:szCs w:val="18"/>
              </w:rPr>
            </w:pPr>
            <w:r>
              <w:rPr>
                <w:rFonts w:hint="eastAsia" w:ascii="宋体" w:hAnsi="宋体" w:cs="宋体"/>
                <w:color w:val="auto"/>
                <w:sz w:val="18"/>
                <w:szCs w:val="18"/>
              </w:rPr>
              <w:t>视频监控流量费</w:t>
            </w:r>
          </w:p>
        </w:tc>
        <w:tc>
          <w:tcPr>
            <w:tcW w:w="869" w:type="dxa"/>
            <w:tcBorders>
              <w:top w:val="single" w:color="000000" w:sz="4" w:space="0"/>
              <w:left w:val="single" w:color="000000" w:sz="4" w:space="0"/>
              <w:bottom w:val="single" w:color="000000" w:sz="4" w:space="0"/>
              <w:right w:val="single" w:color="000000" w:sz="4" w:space="0"/>
            </w:tcBorders>
            <w:noWrap/>
            <w:vAlign w:val="center"/>
          </w:tcPr>
          <w:p w14:paraId="53FEB1E2">
            <w:pPr>
              <w:widowControl/>
              <w:jc w:val="center"/>
              <w:textAlignment w:val="center"/>
              <w:rPr>
                <w:rFonts w:ascii="宋体" w:hAnsi="宋体" w:cs="宋体"/>
                <w:color w:val="auto"/>
                <w:sz w:val="18"/>
                <w:szCs w:val="18"/>
              </w:rPr>
            </w:pPr>
            <w:r>
              <w:rPr>
                <w:rFonts w:hint="eastAsia" w:ascii="宋体" w:hAnsi="宋体" w:cs="宋体"/>
                <w:color w:val="auto"/>
                <w:sz w:val="18"/>
                <w:szCs w:val="18"/>
              </w:rPr>
              <w:t>套</w:t>
            </w:r>
          </w:p>
        </w:tc>
        <w:tc>
          <w:tcPr>
            <w:tcW w:w="742" w:type="dxa"/>
            <w:tcBorders>
              <w:top w:val="single" w:color="000000" w:sz="4" w:space="0"/>
              <w:left w:val="single" w:color="000000" w:sz="4" w:space="0"/>
              <w:bottom w:val="single" w:color="000000" w:sz="4" w:space="0"/>
              <w:right w:val="single" w:color="000000" w:sz="4" w:space="0"/>
            </w:tcBorders>
            <w:noWrap/>
            <w:vAlign w:val="center"/>
          </w:tcPr>
          <w:p w14:paraId="2ED5A356">
            <w:pPr>
              <w:widowControl/>
              <w:jc w:val="center"/>
              <w:textAlignment w:val="center"/>
              <w:rPr>
                <w:rFonts w:ascii="宋体" w:hAnsi="宋体" w:cs="宋体"/>
                <w:color w:val="auto"/>
                <w:sz w:val="18"/>
                <w:szCs w:val="18"/>
              </w:rPr>
            </w:pPr>
            <w:r>
              <w:rPr>
                <w:rFonts w:hint="eastAsia" w:ascii="宋体" w:hAnsi="宋体" w:cs="宋体"/>
                <w:color w:val="auto"/>
                <w:sz w:val="18"/>
                <w:szCs w:val="18"/>
              </w:rPr>
              <w:t>2</w:t>
            </w:r>
          </w:p>
        </w:tc>
        <w:tc>
          <w:tcPr>
            <w:tcW w:w="1018" w:type="dxa"/>
            <w:tcBorders>
              <w:top w:val="single" w:color="000000" w:sz="4" w:space="0"/>
              <w:left w:val="single" w:color="000000" w:sz="4" w:space="0"/>
              <w:bottom w:val="single" w:color="000000" w:sz="4" w:space="0"/>
              <w:right w:val="single" w:color="000000" w:sz="4" w:space="0"/>
            </w:tcBorders>
            <w:noWrap/>
            <w:vAlign w:val="center"/>
          </w:tcPr>
          <w:p w14:paraId="689D8438">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914" w:type="dxa"/>
            <w:tcBorders>
              <w:top w:val="single" w:color="000000" w:sz="4" w:space="0"/>
              <w:left w:val="single" w:color="000000" w:sz="4" w:space="0"/>
              <w:bottom w:val="single" w:color="000000" w:sz="4" w:space="0"/>
              <w:right w:val="single" w:color="000000" w:sz="4" w:space="0"/>
            </w:tcBorders>
            <w:noWrap/>
            <w:vAlign w:val="center"/>
          </w:tcPr>
          <w:p w14:paraId="321743A0">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66" w:type="dxa"/>
            <w:tcBorders>
              <w:top w:val="single" w:color="000000" w:sz="4" w:space="0"/>
              <w:left w:val="single" w:color="000000" w:sz="4" w:space="0"/>
              <w:bottom w:val="single" w:color="000000" w:sz="4" w:space="0"/>
              <w:right w:val="single" w:color="000000" w:sz="4" w:space="0"/>
            </w:tcBorders>
            <w:noWrap/>
            <w:vAlign w:val="center"/>
          </w:tcPr>
          <w:p w14:paraId="15C28EE8">
            <w:pPr>
              <w:widowControl/>
              <w:jc w:val="center"/>
              <w:textAlignment w:val="center"/>
              <w:rPr>
                <w:rFonts w:ascii="宋体" w:hAnsi="宋体" w:cs="宋体"/>
                <w:color w:val="auto"/>
                <w:sz w:val="18"/>
                <w:szCs w:val="18"/>
              </w:rPr>
            </w:pPr>
            <w:r>
              <w:rPr>
                <w:rFonts w:hint="eastAsia" w:ascii="宋体" w:hAnsi="宋体" w:cs="宋体"/>
                <w:color w:val="auto"/>
                <w:sz w:val="18"/>
                <w:szCs w:val="18"/>
              </w:rPr>
              <w:t>1年</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4FBDC102">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08772A64">
            <w:pPr>
              <w:widowControl/>
              <w:jc w:val="center"/>
              <w:textAlignment w:val="center"/>
              <w:rPr>
                <w:rFonts w:ascii="宋体" w:hAnsi="宋体" w:cs="宋体"/>
                <w:color w:val="auto"/>
                <w:sz w:val="18"/>
                <w:szCs w:val="18"/>
              </w:rPr>
            </w:pPr>
            <w:r>
              <w:rPr>
                <w:rFonts w:hint="eastAsia" w:ascii="宋体" w:hAnsi="宋体" w:cs="宋体"/>
                <w:color w:val="auto"/>
                <w:sz w:val="18"/>
                <w:szCs w:val="18"/>
              </w:rPr>
              <w:t>2</w:t>
            </w:r>
          </w:p>
        </w:tc>
        <w:tc>
          <w:tcPr>
            <w:tcW w:w="1054" w:type="dxa"/>
            <w:tcBorders>
              <w:top w:val="single" w:color="000000" w:sz="4" w:space="0"/>
              <w:left w:val="single" w:color="000000" w:sz="4" w:space="0"/>
              <w:bottom w:val="single" w:color="000000" w:sz="4" w:space="0"/>
              <w:right w:val="single" w:color="000000" w:sz="4" w:space="0"/>
            </w:tcBorders>
            <w:noWrap/>
            <w:vAlign w:val="center"/>
          </w:tcPr>
          <w:p w14:paraId="2297467F">
            <w:pPr>
              <w:rPr>
                <w:rFonts w:ascii="宋体" w:hAnsi="宋体" w:cs="宋体"/>
                <w:color w:val="auto"/>
                <w:sz w:val="18"/>
                <w:szCs w:val="18"/>
              </w:rPr>
            </w:pPr>
          </w:p>
        </w:tc>
      </w:tr>
      <w:tr w14:paraId="7183B2F5">
        <w:tblPrEx>
          <w:tblCellMar>
            <w:top w:w="0" w:type="dxa"/>
            <w:left w:w="108" w:type="dxa"/>
            <w:bottom w:w="0" w:type="dxa"/>
            <w:right w:w="108" w:type="dxa"/>
          </w:tblCellMar>
        </w:tblPrEx>
        <w:trPr>
          <w:trHeight w:val="476" w:hRule="atLeast"/>
          <w:jc w:val="center"/>
        </w:trPr>
        <w:tc>
          <w:tcPr>
            <w:tcW w:w="902" w:type="dxa"/>
            <w:tcBorders>
              <w:top w:val="single" w:color="000000" w:sz="4" w:space="0"/>
              <w:left w:val="single" w:color="000000" w:sz="4" w:space="0"/>
              <w:bottom w:val="single" w:color="000000" w:sz="4" w:space="0"/>
              <w:right w:val="single" w:color="000000" w:sz="4" w:space="0"/>
            </w:tcBorders>
            <w:noWrap/>
            <w:vAlign w:val="center"/>
          </w:tcPr>
          <w:p w14:paraId="4EA557E0">
            <w:pPr>
              <w:widowControl/>
              <w:jc w:val="center"/>
              <w:textAlignment w:val="center"/>
              <w:rPr>
                <w:rFonts w:ascii="宋体" w:hAnsi="宋体" w:cs="宋体"/>
                <w:b/>
                <w:bCs/>
                <w:color w:val="auto"/>
                <w:sz w:val="18"/>
                <w:szCs w:val="18"/>
              </w:rPr>
            </w:pPr>
            <w:r>
              <w:rPr>
                <w:rFonts w:hint="eastAsia" w:ascii="宋体" w:hAnsi="宋体" w:cs="宋体"/>
                <w:b/>
                <w:bCs/>
                <w:color w:val="auto"/>
                <w:sz w:val="18"/>
                <w:szCs w:val="18"/>
              </w:rPr>
              <w:t>四</w:t>
            </w:r>
          </w:p>
        </w:tc>
        <w:tc>
          <w:tcPr>
            <w:tcW w:w="2709" w:type="dxa"/>
            <w:tcBorders>
              <w:top w:val="single" w:color="000000" w:sz="4" w:space="0"/>
              <w:left w:val="single" w:color="000000" w:sz="4" w:space="0"/>
              <w:bottom w:val="single" w:color="000000" w:sz="4" w:space="0"/>
              <w:right w:val="single" w:color="000000" w:sz="4" w:space="0"/>
            </w:tcBorders>
            <w:vAlign w:val="center"/>
          </w:tcPr>
          <w:p w14:paraId="5991D203">
            <w:pPr>
              <w:widowControl/>
              <w:textAlignment w:val="center"/>
              <w:rPr>
                <w:rFonts w:ascii="宋体" w:hAnsi="宋体" w:cs="宋体"/>
                <w:b/>
                <w:bCs/>
                <w:color w:val="auto"/>
                <w:sz w:val="18"/>
                <w:szCs w:val="18"/>
              </w:rPr>
            </w:pPr>
            <w:r>
              <w:rPr>
                <w:rFonts w:hint="eastAsia" w:ascii="宋体" w:hAnsi="宋体" w:cs="宋体"/>
                <w:b/>
                <w:bCs/>
                <w:color w:val="auto"/>
                <w:sz w:val="18"/>
                <w:szCs w:val="18"/>
              </w:rPr>
              <w:t>其他</w:t>
            </w:r>
          </w:p>
        </w:tc>
        <w:tc>
          <w:tcPr>
            <w:tcW w:w="869" w:type="dxa"/>
            <w:tcBorders>
              <w:top w:val="single" w:color="000000" w:sz="4" w:space="0"/>
              <w:left w:val="single" w:color="000000" w:sz="4" w:space="0"/>
              <w:bottom w:val="single" w:color="000000" w:sz="4" w:space="0"/>
              <w:right w:val="single" w:color="000000" w:sz="4" w:space="0"/>
            </w:tcBorders>
            <w:noWrap/>
            <w:vAlign w:val="center"/>
          </w:tcPr>
          <w:p w14:paraId="06D0539E">
            <w:pPr>
              <w:rPr>
                <w:rFonts w:ascii="宋体" w:hAnsi="宋体" w:cs="宋体"/>
                <w:color w:val="auto"/>
                <w:sz w:val="18"/>
                <w:szCs w:val="18"/>
              </w:rPr>
            </w:pPr>
          </w:p>
        </w:tc>
        <w:tc>
          <w:tcPr>
            <w:tcW w:w="742" w:type="dxa"/>
            <w:tcBorders>
              <w:top w:val="single" w:color="000000" w:sz="4" w:space="0"/>
              <w:left w:val="single" w:color="000000" w:sz="4" w:space="0"/>
              <w:bottom w:val="single" w:color="000000" w:sz="4" w:space="0"/>
              <w:right w:val="single" w:color="000000" w:sz="4" w:space="0"/>
            </w:tcBorders>
            <w:noWrap/>
            <w:vAlign w:val="center"/>
          </w:tcPr>
          <w:p w14:paraId="2BA273D2">
            <w:pPr>
              <w:rPr>
                <w:rFonts w:ascii="宋体" w:hAnsi="宋体" w:cs="宋体"/>
                <w:color w:val="auto"/>
                <w:sz w:val="18"/>
                <w:szCs w:val="18"/>
              </w:rPr>
            </w:pPr>
          </w:p>
        </w:tc>
        <w:tc>
          <w:tcPr>
            <w:tcW w:w="1018" w:type="dxa"/>
            <w:tcBorders>
              <w:top w:val="single" w:color="000000" w:sz="4" w:space="0"/>
              <w:left w:val="single" w:color="000000" w:sz="4" w:space="0"/>
              <w:bottom w:val="single" w:color="000000" w:sz="4" w:space="0"/>
              <w:right w:val="single" w:color="000000" w:sz="4" w:space="0"/>
            </w:tcBorders>
            <w:noWrap/>
            <w:vAlign w:val="center"/>
          </w:tcPr>
          <w:p w14:paraId="1F38F97F">
            <w:pPr>
              <w:rPr>
                <w:rFonts w:ascii="宋体" w:hAnsi="宋体" w:cs="宋体"/>
                <w:color w:val="auto"/>
                <w:sz w:val="18"/>
                <w:szCs w:val="18"/>
              </w:rPr>
            </w:pPr>
          </w:p>
        </w:tc>
        <w:tc>
          <w:tcPr>
            <w:tcW w:w="914" w:type="dxa"/>
            <w:tcBorders>
              <w:top w:val="single" w:color="000000" w:sz="4" w:space="0"/>
              <w:left w:val="single" w:color="000000" w:sz="4" w:space="0"/>
              <w:bottom w:val="single" w:color="000000" w:sz="4" w:space="0"/>
              <w:right w:val="single" w:color="000000" w:sz="4" w:space="0"/>
            </w:tcBorders>
            <w:noWrap/>
            <w:vAlign w:val="center"/>
          </w:tcPr>
          <w:p w14:paraId="102E2657">
            <w:pPr>
              <w:rPr>
                <w:rFonts w:ascii="宋体" w:hAnsi="宋体" w:cs="宋体"/>
                <w:color w:val="auto"/>
                <w:sz w:val="18"/>
                <w:szCs w:val="18"/>
              </w:rPr>
            </w:pPr>
          </w:p>
        </w:tc>
        <w:tc>
          <w:tcPr>
            <w:tcW w:w="766" w:type="dxa"/>
            <w:tcBorders>
              <w:top w:val="single" w:color="000000" w:sz="4" w:space="0"/>
              <w:left w:val="single" w:color="000000" w:sz="4" w:space="0"/>
              <w:bottom w:val="single" w:color="000000" w:sz="4" w:space="0"/>
              <w:right w:val="single" w:color="000000" w:sz="4" w:space="0"/>
            </w:tcBorders>
            <w:noWrap/>
            <w:vAlign w:val="center"/>
          </w:tcPr>
          <w:p w14:paraId="1912CAC8">
            <w:pPr>
              <w:rPr>
                <w:rFonts w:ascii="宋体" w:hAnsi="宋体" w:cs="宋体"/>
                <w:color w:val="auto"/>
                <w:sz w:val="18"/>
                <w:szCs w:val="18"/>
              </w:rPr>
            </w:pP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441644CB">
            <w:pPr>
              <w:rPr>
                <w:rFonts w:ascii="宋体" w:hAnsi="宋体" w:cs="宋体"/>
                <w:color w:val="auto"/>
                <w:sz w:val="18"/>
                <w:szCs w:val="18"/>
              </w:rPr>
            </w:pP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0641300E">
            <w:pPr>
              <w:jc w:val="center"/>
              <w:rPr>
                <w:rFonts w:ascii="宋体" w:hAnsi="宋体" w:cs="宋体"/>
                <w:color w:val="auto"/>
                <w:sz w:val="18"/>
                <w:szCs w:val="18"/>
              </w:rPr>
            </w:pPr>
          </w:p>
        </w:tc>
        <w:tc>
          <w:tcPr>
            <w:tcW w:w="1054" w:type="dxa"/>
            <w:tcBorders>
              <w:top w:val="single" w:color="000000" w:sz="4" w:space="0"/>
              <w:left w:val="single" w:color="000000" w:sz="4" w:space="0"/>
              <w:bottom w:val="single" w:color="000000" w:sz="4" w:space="0"/>
              <w:right w:val="single" w:color="000000" w:sz="4" w:space="0"/>
            </w:tcBorders>
            <w:noWrap/>
            <w:vAlign w:val="center"/>
          </w:tcPr>
          <w:p w14:paraId="376129E8">
            <w:pPr>
              <w:rPr>
                <w:rFonts w:ascii="宋体" w:hAnsi="宋体" w:cs="宋体"/>
                <w:color w:val="auto"/>
                <w:sz w:val="18"/>
                <w:szCs w:val="18"/>
              </w:rPr>
            </w:pPr>
          </w:p>
        </w:tc>
      </w:tr>
      <w:tr w14:paraId="6A2AF4E5">
        <w:tblPrEx>
          <w:tblCellMar>
            <w:top w:w="0" w:type="dxa"/>
            <w:left w:w="108" w:type="dxa"/>
            <w:bottom w:w="0" w:type="dxa"/>
            <w:right w:w="108" w:type="dxa"/>
          </w:tblCellMar>
        </w:tblPrEx>
        <w:trPr>
          <w:trHeight w:val="476" w:hRule="atLeast"/>
          <w:jc w:val="center"/>
        </w:trPr>
        <w:tc>
          <w:tcPr>
            <w:tcW w:w="902" w:type="dxa"/>
            <w:tcBorders>
              <w:top w:val="single" w:color="000000" w:sz="4" w:space="0"/>
              <w:left w:val="single" w:color="000000" w:sz="4" w:space="0"/>
              <w:bottom w:val="single" w:color="000000" w:sz="4" w:space="0"/>
              <w:right w:val="single" w:color="000000" w:sz="4" w:space="0"/>
            </w:tcBorders>
            <w:noWrap/>
            <w:vAlign w:val="center"/>
          </w:tcPr>
          <w:p w14:paraId="19FBDEAD">
            <w:pPr>
              <w:widowControl/>
              <w:jc w:val="center"/>
              <w:textAlignment w:val="center"/>
              <w:rPr>
                <w:rFonts w:ascii="宋体" w:hAnsi="宋体" w:cs="宋体"/>
                <w:b/>
                <w:bCs/>
                <w:color w:val="auto"/>
                <w:sz w:val="18"/>
                <w:szCs w:val="18"/>
              </w:rPr>
            </w:pPr>
            <w:r>
              <w:rPr>
                <w:rFonts w:hint="eastAsia" w:ascii="宋体" w:hAnsi="宋体" w:cs="宋体"/>
                <w:b/>
                <w:bCs/>
                <w:color w:val="auto"/>
                <w:sz w:val="18"/>
                <w:szCs w:val="18"/>
              </w:rPr>
              <w:t>（一）</w:t>
            </w:r>
          </w:p>
        </w:tc>
        <w:tc>
          <w:tcPr>
            <w:tcW w:w="2709" w:type="dxa"/>
            <w:tcBorders>
              <w:top w:val="single" w:color="000000" w:sz="4" w:space="0"/>
              <w:left w:val="single" w:color="000000" w:sz="4" w:space="0"/>
              <w:bottom w:val="single" w:color="000000" w:sz="4" w:space="0"/>
              <w:right w:val="single" w:color="000000" w:sz="4" w:space="0"/>
            </w:tcBorders>
            <w:vAlign w:val="center"/>
          </w:tcPr>
          <w:p w14:paraId="4EF53013">
            <w:pPr>
              <w:widowControl/>
              <w:textAlignment w:val="center"/>
              <w:rPr>
                <w:rFonts w:ascii="宋体" w:hAnsi="宋体" w:cs="宋体"/>
                <w:b/>
                <w:bCs/>
                <w:color w:val="auto"/>
                <w:sz w:val="18"/>
                <w:szCs w:val="18"/>
              </w:rPr>
            </w:pPr>
            <w:r>
              <w:rPr>
                <w:rFonts w:hint="eastAsia" w:ascii="宋体" w:hAnsi="宋体" w:cs="宋体"/>
                <w:b/>
                <w:bCs/>
                <w:color w:val="auto"/>
                <w:sz w:val="18"/>
                <w:szCs w:val="18"/>
              </w:rPr>
              <w:t>日常管理</w:t>
            </w:r>
          </w:p>
        </w:tc>
        <w:tc>
          <w:tcPr>
            <w:tcW w:w="869" w:type="dxa"/>
            <w:tcBorders>
              <w:top w:val="single" w:color="000000" w:sz="4" w:space="0"/>
              <w:left w:val="single" w:color="000000" w:sz="4" w:space="0"/>
              <w:bottom w:val="single" w:color="000000" w:sz="4" w:space="0"/>
              <w:right w:val="single" w:color="000000" w:sz="4" w:space="0"/>
            </w:tcBorders>
            <w:noWrap/>
            <w:vAlign w:val="center"/>
          </w:tcPr>
          <w:p w14:paraId="3A9DE1A4">
            <w:pPr>
              <w:rPr>
                <w:rFonts w:ascii="宋体" w:hAnsi="宋体" w:cs="宋体"/>
                <w:color w:val="auto"/>
                <w:sz w:val="18"/>
                <w:szCs w:val="18"/>
              </w:rPr>
            </w:pPr>
          </w:p>
        </w:tc>
        <w:tc>
          <w:tcPr>
            <w:tcW w:w="742" w:type="dxa"/>
            <w:tcBorders>
              <w:top w:val="single" w:color="000000" w:sz="4" w:space="0"/>
              <w:left w:val="single" w:color="000000" w:sz="4" w:space="0"/>
              <w:bottom w:val="single" w:color="000000" w:sz="4" w:space="0"/>
              <w:right w:val="single" w:color="000000" w:sz="4" w:space="0"/>
            </w:tcBorders>
            <w:noWrap/>
            <w:vAlign w:val="center"/>
          </w:tcPr>
          <w:p w14:paraId="41C359BC">
            <w:pPr>
              <w:rPr>
                <w:rFonts w:ascii="宋体" w:hAnsi="宋体" w:cs="宋体"/>
                <w:color w:val="auto"/>
                <w:sz w:val="18"/>
                <w:szCs w:val="18"/>
              </w:rPr>
            </w:pPr>
          </w:p>
        </w:tc>
        <w:tc>
          <w:tcPr>
            <w:tcW w:w="1018" w:type="dxa"/>
            <w:tcBorders>
              <w:top w:val="single" w:color="000000" w:sz="4" w:space="0"/>
              <w:left w:val="single" w:color="000000" w:sz="4" w:space="0"/>
              <w:bottom w:val="single" w:color="000000" w:sz="4" w:space="0"/>
              <w:right w:val="single" w:color="000000" w:sz="4" w:space="0"/>
            </w:tcBorders>
            <w:noWrap/>
            <w:vAlign w:val="center"/>
          </w:tcPr>
          <w:p w14:paraId="02B67D23">
            <w:pPr>
              <w:rPr>
                <w:rFonts w:ascii="宋体" w:hAnsi="宋体" w:cs="宋体"/>
                <w:color w:val="auto"/>
                <w:sz w:val="18"/>
                <w:szCs w:val="18"/>
              </w:rPr>
            </w:pPr>
          </w:p>
        </w:tc>
        <w:tc>
          <w:tcPr>
            <w:tcW w:w="914" w:type="dxa"/>
            <w:tcBorders>
              <w:top w:val="single" w:color="000000" w:sz="4" w:space="0"/>
              <w:left w:val="single" w:color="000000" w:sz="4" w:space="0"/>
              <w:bottom w:val="single" w:color="000000" w:sz="4" w:space="0"/>
              <w:right w:val="single" w:color="000000" w:sz="4" w:space="0"/>
            </w:tcBorders>
            <w:noWrap/>
            <w:vAlign w:val="center"/>
          </w:tcPr>
          <w:p w14:paraId="6BC9BABC">
            <w:pPr>
              <w:rPr>
                <w:rFonts w:ascii="宋体" w:hAnsi="宋体" w:cs="宋体"/>
                <w:color w:val="auto"/>
                <w:sz w:val="18"/>
                <w:szCs w:val="18"/>
              </w:rPr>
            </w:pPr>
          </w:p>
        </w:tc>
        <w:tc>
          <w:tcPr>
            <w:tcW w:w="766" w:type="dxa"/>
            <w:tcBorders>
              <w:top w:val="single" w:color="000000" w:sz="4" w:space="0"/>
              <w:left w:val="single" w:color="000000" w:sz="4" w:space="0"/>
              <w:bottom w:val="single" w:color="000000" w:sz="4" w:space="0"/>
              <w:right w:val="single" w:color="000000" w:sz="4" w:space="0"/>
            </w:tcBorders>
            <w:noWrap/>
            <w:vAlign w:val="center"/>
          </w:tcPr>
          <w:p w14:paraId="094EB898">
            <w:pPr>
              <w:rPr>
                <w:rFonts w:ascii="宋体" w:hAnsi="宋体" w:cs="宋体"/>
                <w:color w:val="auto"/>
                <w:sz w:val="18"/>
                <w:szCs w:val="18"/>
              </w:rPr>
            </w:pP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199BE1A0">
            <w:pPr>
              <w:rPr>
                <w:rFonts w:ascii="宋体" w:hAnsi="宋体" w:cs="宋体"/>
                <w:color w:val="auto"/>
                <w:sz w:val="18"/>
                <w:szCs w:val="18"/>
              </w:rPr>
            </w:pP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3AB171C6">
            <w:pPr>
              <w:jc w:val="center"/>
              <w:rPr>
                <w:rFonts w:ascii="宋体" w:hAnsi="宋体" w:cs="宋体"/>
                <w:color w:val="auto"/>
                <w:sz w:val="18"/>
                <w:szCs w:val="18"/>
              </w:rPr>
            </w:pPr>
          </w:p>
        </w:tc>
        <w:tc>
          <w:tcPr>
            <w:tcW w:w="1054" w:type="dxa"/>
            <w:tcBorders>
              <w:top w:val="single" w:color="000000" w:sz="4" w:space="0"/>
              <w:left w:val="single" w:color="000000" w:sz="4" w:space="0"/>
              <w:bottom w:val="single" w:color="000000" w:sz="4" w:space="0"/>
              <w:right w:val="single" w:color="000000" w:sz="4" w:space="0"/>
            </w:tcBorders>
            <w:noWrap/>
            <w:vAlign w:val="center"/>
          </w:tcPr>
          <w:p w14:paraId="6C49F6FE">
            <w:pPr>
              <w:rPr>
                <w:rFonts w:ascii="宋体" w:hAnsi="宋体" w:cs="宋体"/>
                <w:color w:val="auto"/>
                <w:sz w:val="18"/>
                <w:szCs w:val="18"/>
              </w:rPr>
            </w:pPr>
          </w:p>
        </w:tc>
      </w:tr>
      <w:tr w14:paraId="35113FA3">
        <w:tblPrEx>
          <w:tblCellMar>
            <w:top w:w="0" w:type="dxa"/>
            <w:left w:w="108" w:type="dxa"/>
            <w:bottom w:w="0" w:type="dxa"/>
            <w:right w:w="108" w:type="dxa"/>
          </w:tblCellMar>
        </w:tblPrEx>
        <w:trPr>
          <w:trHeight w:val="476" w:hRule="atLeast"/>
          <w:jc w:val="center"/>
        </w:trPr>
        <w:tc>
          <w:tcPr>
            <w:tcW w:w="902" w:type="dxa"/>
            <w:tcBorders>
              <w:top w:val="single" w:color="000000" w:sz="4" w:space="0"/>
              <w:left w:val="single" w:color="000000" w:sz="4" w:space="0"/>
              <w:bottom w:val="single" w:color="000000" w:sz="4" w:space="0"/>
              <w:right w:val="single" w:color="000000" w:sz="4" w:space="0"/>
            </w:tcBorders>
            <w:noWrap/>
            <w:vAlign w:val="center"/>
          </w:tcPr>
          <w:p w14:paraId="51F15EFD">
            <w:pPr>
              <w:widowControl/>
              <w:jc w:val="center"/>
              <w:textAlignment w:val="center"/>
              <w:rPr>
                <w:rFonts w:ascii="宋体" w:hAnsi="宋体" w:cs="宋体"/>
                <w:color w:val="auto"/>
                <w:sz w:val="18"/>
                <w:szCs w:val="18"/>
              </w:rPr>
            </w:pPr>
            <w:r>
              <w:rPr>
                <w:rFonts w:hint="eastAsia" w:ascii="宋体" w:hAnsi="宋体" w:cs="宋体"/>
                <w:color w:val="auto"/>
                <w:sz w:val="18"/>
                <w:szCs w:val="18"/>
              </w:rPr>
              <w:t>1.1</w:t>
            </w:r>
          </w:p>
        </w:tc>
        <w:tc>
          <w:tcPr>
            <w:tcW w:w="2709" w:type="dxa"/>
            <w:tcBorders>
              <w:top w:val="single" w:color="000000" w:sz="4" w:space="0"/>
              <w:left w:val="single" w:color="000000" w:sz="4" w:space="0"/>
              <w:bottom w:val="single" w:color="000000" w:sz="4" w:space="0"/>
              <w:right w:val="single" w:color="000000" w:sz="4" w:space="0"/>
            </w:tcBorders>
            <w:vAlign w:val="center"/>
          </w:tcPr>
          <w:p w14:paraId="2B551BF1">
            <w:pPr>
              <w:widowControl/>
              <w:textAlignment w:val="center"/>
              <w:rPr>
                <w:rFonts w:ascii="宋体" w:hAnsi="宋体" w:cs="宋体"/>
                <w:color w:val="auto"/>
                <w:sz w:val="18"/>
                <w:szCs w:val="18"/>
              </w:rPr>
            </w:pPr>
            <w:r>
              <w:rPr>
                <w:rFonts w:hint="eastAsia" w:ascii="宋体" w:hAnsi="宋体" w:cs="宋体"/>
                <w:color w:val="auto"/>
                <w:sz w:val="18"/>
                <w:szCs w:val="18"/>
              </w:rPr>
              <w:t>值班人工</w:t>
            </w:r>
          </w:p>
        </w:tc>
        <w:tc>
          <w:tcPr>
            <w:tcW w:w="869" w:type="dxa"/>
            <w:tcBorders>
              <w:top w:val="single" w:color="000000" w:sz="4" w:space="0"/>
              <w:left w:val="single" w:color="000000" w:sz="4" w:space="0"/>
              <w:bottom w:val="single" w:color="000000" w:sz="4" w:space="0"/>
              <w:right w:val="single" w:color="000000" w:sz="4" w:space="0"/>
            </w:tcBorders>
            <w:noWrap/>
            <w:vAlign w:val="center"/>
          </w:tcPr>
          <w:p w14:paraId="0A21C857">
            <w:pPr>
              <w:widowControl/>
              <w:jc w:val="center"/>
              <w:textAlignment w:val="center"/>
              <w:rPr>
                <w:rFonts w:ascii="宋体" w:hAnsi="宋体" w:cs="宋体"/>
                <w:color w:val="auto"/>
                <w:sz w:val="18"/>
                <w:szCs w:val="18"/>
              </w:rPr>
            </w:pPr>
            <w:r>
              <w:rPr>
                <w:rFonts w:hint="eastAsia" w:ascii="宋体" w:hAnsi="宋体" w:cs="宋体"/>
                <w:color w:val="auto"/>
                <w:sz w:val="18"/>
                <w:szCs w:val="18"/>
              </w:rPr>
              <w:t>工 日</w:t>
            </w:r>
          </w:p>
        </w:tc>
        <w:tc>
          <w:tcPr>
            <w:tcW w:w="742" w:type="dxa"/>
            <w:tcBorders>
              <w:top w:val="single" w:color="000000" w:sz="4" w:space="0"/>
              <w:left w:val="single" w:color="000000" w:sz="4" w:space="0"/>
              <w:bottom w:val="single" w:color="000000" w:sz="4" w:space="0"/>
              <w:right w:val="single" w:color="000000" w:sz="4" w:space="0"/>
            </w:tcBorders>
            <w:noWrap/>
            <w:vAlign w:val="center"/>
          </w:tcPr>
          <w:p w14:paraId="61E2D35D">
            <w:pPr>
              <w:widowControl/>
              <w:jc w:val="center"/>
              <w:textAlignment w:val="center"/>
              <w:rPr>
                <w:rFonts w:ascii="宋体" w:hAnsi="宋体" w:cs="宋体"/>
                <w:color w:val="auto"/>
                <w:sz w:val="18"/>
                <w:szCs w:val="18"/>
              </w:rPr>
            </w:pPr>
            <w:r>
              <w:rPr>
                <w:rFonts w:hint="eastAsia" w:ascii="宋体" w:hAnsi="宋体" w:cs="宋体"/>
                <w:color w:val="auto"/>
                <w:sz w:val="18"/>
                <w:szCs w:val="18"/>
              </w:rPr>
              <w:t>730</w:t>
            </w:r>
          </w:p>
        </w:tc>
        <w:tc>
          <w:tcPr>
            <w:tcW w:w="1018" w:type="dxa"/>
            <w:tcBorders>
              <w:top w:val="single" w:color="000000" w:sz="4" w:space="0"/>
              <w:left w:val="single" w:color="000000" w:sz="4" w:space="0"/>
              <w:bottom w:val="single" w:color="000000" w:sz="4" w:space="0"/>
              <w:right w:val="single" w:color="000000" w:sz="4" w:space="0"/>
            </w:tcBorders>
            <w:noWrap/>
            <w:vAlign w:val="center"/>
          </w:tcPr>
          <w:p w14:paraId="0962F26C">
            <w:pPr>
              <w:widowControl/>
              <w:jc w:val="center"/>
              <w:textAlignment w:val="center"/>
              <w:rPr>
                <w:rFonts w:ascii="宋体" w:hAnsi="宋体" w:cs="宋体"/>
                <w:color w:val="auto"/>
                <w:sz w:val="18"/>
                <w:szCs w:val="18"/>
              </w:rPr>
            </w:pPr>
            <w:r>
              <w:rPr>
                <w:rFonts w:hint="eastAsia" w:ascii="宋体" w:hAnsi="宋体" w:cs="宋体"/>
                <w:color w:val="auto"/>
                <w:sz w:val="18"/>
                <w:szCs w:val="18"/>
              </w:rPr>
              <w:t>2 人，365 天</w:t>
            </w:r>
          </w:p>
        </w:tc>
        <w:tc>
          <w:tcPr>
            <w:tcW w:w="914" w:type="dxa"/>
            <w:tcBorders>
              <w:top w:val="single" w:color="000000" w:sz="4" w:space="0"/>
              <w:left w:val="single" w:color="000000" w:sz="4" w:space="0"/>
              <w:bottom w:val="single" w:color="000000" w:sz="4" w:space="0"/>
              <w:right w:val="single" w:color="000000" w:sz="4" w:space="0"/>
            </w:tcBorders>
            <w:noWrap/>
            <w:vAlign w:val="center"/>
          </w:tcPr>
          <w:p w14:paraId="29B88581">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66" w:type="dxa"/>
            <w:tcBorders>
              <w:top w:val="single" w:color="000000" w:sz="4" w:space="0"/>
              <w:left w:val="single" w:color="000000" w:sz="4" w:space="0"/>
              <w:bottom w:val="single" w:color="000000" w:sz="4" w:space="0"/>
              <w:right w:val="single" w:color="000000" w:sz="4" w:space="0"/>
            </w:tcBorders>
            <w:noWrap/>
            <w:vAlign w:val="center"/>
          </w:tcPr>
          <w:p w14:paraId="62C82DAB">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743B2080">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6CB68E10">
            <w:pPr>
              <w:widowControl/>
              <w:jc w:val="center"/>
              <w:textAlignment w:val="center"/>
              <w:rPr>
                <w:rFonts w:ascii="宋体" w:hAnsi="宋体" w:cs="宋体"/>
                <w:color w:val="auto"/>
                <w:sz w:val="18"/>
                <w:szCs w:val="18"/>
              </w:rPr>
            </w:pPr>
            <w:r>
              <w:rPr>
                <w:rFonts w:hint="eastAsia" w:ascii="宋体" w:hAnsi="宋体" w:cs="宋体"/>
                <w:color w:val="auto"/>
                <w:sz w:val="18"/>
                <w:szCs w:val="18"/>
              </w:rPr>
              <w:t>730</w:t>
            </w:r>
          </w:p>
        </w:tc>
        <w:tc>
          <w:tcPr>
            <w:tcW w:w="1054" w:type="dxa"/>
            <w:tcBorders>
              <w:top w:val="single" w:color="000000" w:sz="4" w:space="0"/>
              <w:left w:val="single" w:color="000000" w:sz="4" w:space="0"/>
              <w:bottom w:val="single" w:color="000000" w:sz="4" w:space="0"/>
              <w:right w:val="single" w:color="000000" w:sz="4" w:space="0"/>
            </w:tcBorders>
            <w:noWrap/>
            <w:vAlign w:val="center"/>
          </w:tcPr>
          <w:p w14:paraId="2CFAC78D">
            <w:pPr>
              <w:rPr>
                <w:rFonts w:ascii="宋体" w:hAnsi="宋体" w:cs="宋体"/>
                <w:color w:val="auto"/>
                <w:sz w:val="18"/>
                <w:szCs w:val="18"/>
              </w:rPr>
            </w:pPr>
          </w:p>
        </w:tc>
      </w:tr>
      <w:tr w14:paraId="12A88BE8">
        <w:tblPrEx>
          <w:tblCellMar>
            <w:top w:w="0" w:type="dxa"/>
            <w:left w:w="108" w:type="dxa"/>
            <w:bottom w:w="0" w:type="dxa"/>
            <w:right w:w="108" w:type="dxa"/>
          </w:tblCellMar>
        </w:tblPrEx>
        <w:trPr>
          <w:trHeight w:val="476" w:hRule="atLeast"/>
          <w:jc w:val="center"/>
        </w:trPr>
        <w:tc>
          <w:tcPr>
            <w:tcW w:w="902" w:type="dxa"/>
            <w:tcBorders>
              <w:top w:val="single" w:color="000000" w:sz="4" w:space="0"/>
              <w:left w:val="single" w:color="000000" w:sz="4" w:space="0"/>
              <w:bottom w:val="single" w:color="000000" w:sz="4" w:space="0"/>
              <w:right w:val="single" w:color="000000" w:sz="4" w:space="0"/>
            </w:tcBorders>
            <w:noWrap/>
            <w:vAlign w:val="center"/>
          </w:tcPr>
          <w:p w14:paraId="2029C2BA">
            <w:pPr>
              <w:widowControl/>
              <w:jc w:val="center"/>
              <w:textAlignment w:val="center"/>
              <w:rPr>
                <w:rFonts w:ascii="宋体" w:hAnsi="宋体" w:cs="宋体"/>
                <w:b/>
                <w:bCs/>
                <w:color w:val="auto"/>
                <w:sz w:val="18"/>
                <w:szCs w:val="18"/>
              </w:rPr>
            </w:pPr>
            <w:r>
              <w:rPr>
                <w:rFonts w:hint="eastAsia" w:ascii="宋体" w:hAnsi="宋体" w:cs="宋体"/>
                <w:b/>
                <w:bCs/>
                <w:color w:val="auto"/>
                <w:sz w:val="18"/>
                <w:szCs w:val="18"/>
              </w:rPr>
              <w:t>（二）</w:t>
            </w:r>
          </w:p>
        </w:tc>
        <w:tc>
          <w:tcPr>
            <w:tcW w:w="2709" w:type="dxa"/>
            <w:tcBorders>
              <w:top w:val="single" w:color="000000" w:sz="4" w:space="0"/>
              <w:left w:val="single" w:color="000000" w:sz="4" w:space="0"/>
              <w:bottom w:val="single" w:color="000000" w:sz="4" w:space="0"/>
              <w:right w:val="single" w:color="000000" w:sz="4" w:space="0"/>
            </w:tcBorders>
            <w:vAlign w:val="center"/>
          </w:tcPr>
          <w:p w14:paraId="4B5B3695">
            <w:pPr>
              <w:widowControl/>
              <w:textAlignment w:val="center"/>
              <w:rPr>
                <w:rFonts w:ascii="宋体" w:hAnsi="宋体" w:cs="宋体"/>
                <w:b/>
                <w:bCs/>
                <w:color w:val="auto"/>
                <w:sz w:val="18"/>
                <w:szCs w:val="18"/>
              </w:rPr>
            </w:pPr>
            <w:r>
              <w:rPr>
                <w:rFonts w:hint="eastAsia" w:ascii="宋体" w:hAnsi="宋体" w:cs="宋体"/>
                <w:b/>
                <w:bCs/>
                <w:color w:val="auto"/>
                <w:sz w:val="18"/>
                <w:szCs w:val="18"/>
              </w:rPr>
              <w:t>日常运维</w:t>
            </w:r>
          </w:p>
        </w:tc>
        <w:tc>
          <w:tcPr>
            <w:tcW w:w="869" w:type="dxa"/>
            <w:tcBorders>
              <w:top w:val="nil"/>
              <w:left w:val="nil"/>
              <w:bottom w:val="single" w:color="000000" w:sz="4" w:space="0"/>
              <w:right w:val="single" w:color="000000" w:sz="4" w:space="0"/>
            </w:tcBorders>
            <w:noWrap/>
            <w:vAlign w:val="center"/>
          </w:tcPr>
          <w:p w14:paraId="4626E806">
            <w:pPr>
              <w:rPr>
                <w:rFonts w:ascii="宋体" w:hAnsi="宋体" w:cs="宋体"/>
                <w:color w:val="auto"/>
                <w:sz w:val="18"/>
                <w:szCs w:val="18"/>
              </w:rPr>
            </w:pPr>
          </w:p>
        </w:tc>
        <w:tc>
          <w:tcPr>
            <w:tcW w:w="742" w:type="dxa"/>
            <w:tcBorders>
              <w:top w:val="nil"/>
              <w:left w:val="single" w:color="000000" w:sz="4" w:space="0"/>
              <w:bottom w:val="single" w:color="000000" w:sz="4" w:space="0"/>
              <w:right w:val="single" w:color="000000" w:sz="4" w:space="0"/>
            </w:tcBorders>
            <w:noWrap/>
            <w:vAlign w:val="center"/>
          </w:tcPr>
          <w:p w14:paraId="108513BA">
            <w:pPr>
              <w:rPr>
                <w:rFonts w:ascii="宋体" w:hAnsi="宋体" w:cs="宋体"/>
                <w:color w:val="auto"/>
                <w:sz w:val="18"/>
                <w:szCs w:val="18"/>
              </w:rPr>
            </w:pPr>
          </w:p>
        </w:tc>
        <w:tc>
          <w:tcPr>
            <w:tcW w:w="1018" w:type="dxa"/>
            <w:tcBorders>
              <w:top w:val="nil"/>
              <w:left w:val="single" w:color="000000" w:sz="4" w:space="0"/>
              <w:bottom w:val="single" w:color="000000" w:sz="4" w:space="0"/>
              <w:right w:val="single" w:color="000000" w:sz="4" w:space="0"/>
            </w:tcBorders>
            <w:noWrap/>
            <w:vAlign w:val="center"/>
          </w:tcPr>
          <w:p w14:paraId="01C922DF">
            <w:pPr>
              <w:rPr>
                <w:rFonts w:ascii="宋体" w:hAnsi="宋体" w:cs="宋体"/>
                <w:color w:val="auto"/>
                <w:sz w:val="18"/>
                <w:szCs w:val="18"/>
              </w:rPr>
            </w:pPr>
          </w:p>
        </w:tc>
        <w:tc>
          <w:tcPr>
            <w:tcW w:w="914" w:type="dxa"/>
            <w:tcBorders>
              <w:top w:val="nil"/>
              <w:left w:val="single" w:color="000000" w:sz="4" w:space="0"/>
              <w:bottom w:val="single" w:color="000000" w:sz="4" w:space="0"/>
              <w:right w:val="single" w:color="000000" w:sz="4" w:space="0"/>
            </w:tcBorders>
            <w:noWrap/>
            <w:vAlign w:val="center"/>
          </w:tcPr>
          <w:p w14:paraId="12432134">
            <w:pPr>
              <w:rPr>
                <w:rFonts w:ascii="宋体" w:hAnsi="宋体" w:cs="宋体"/>
                <w:color w:val="auto"/>
                <w:sz w:val="18"/>
                <w:szCs w:val="18"/>
              </w:rPr>
            </w:pPr>
          </w:p>
        </w:tc>
        <w:tc>
          <w:tcPr>
            <w:tcW w:w="766" w:type="dxa"/>
            <w:tcBorders>
              <w:top w:val="nil"/>
              <w:left w:val="single" w:color="000000" w:sz="4" w:space="0"/>
              <w:bottom w:val="single" w:color="000000" w:sz="4" w:space="0"/>
              <w:right w:val="single" w:color="000000" w:sz="4" w:space="0"/>
            </w:tcBorders>
            <w:noWrap/>
            <w:vAlign w:val="center"/>
          </w:tcPr>
          <w:p w14:paraId="79B008BB">
            <w:pPr>
              <w:rPr>
                <w:rFonts w:ascii="宋体" w:hAnsi="宋体" w:cs="宋体"/>
                <w:color w:val="auto"/>
                <w:sz w:val="18"/>
                <w:szCs w:val="18"/>
              </w:rPr>
            </w:pPr>
          </w:p>
        </w:tc>
        <w:tc>
          <w:tcPr>
            <w:tcW w:w="857" w:type="dxa"/>
            <w:tcBorders>
              <w:top w:val="nil"/>
              <w:left w:val="single" w:color="000000" w:sz="4" w:space="0"/>
              <w:bottom w:val="single" w:color="000000" w:sz="4" w:space="0"/>
              <w:right w:val="single" w:color="000000" w:sz="4" w:space="0"/>
            </w:tcBorders>
            <w:noWrap/>
            <w:vAlign w:val="center"/>
          </w:tcPr>
          <w:p w14:paraId="7AADCF63">
            <w:pPr>
              <w:rPr>
                <w:rFonts w:ascii="宋体" w:hAnsi="宋体" w:cs="宋体"/>
                <w:color w:val="auto"/>
                <w:sz w:val="18"/>
                <w:szCs w:val="18"/>
              </w:rPr>
            </w:pPr>
          </w:p>
        </w:tc>
        <w:tc>
          <w:tcPr>
            <w:tcW w:w="765" w:type="dxa"/>
            <w:tcBorders>
              <w:top w:val="nil"/>
              <w:left w:val="single" w:color="000000" w:sz="4" w:space="0"/>
              <w:bottom w:val="single" w:color="000000" w:sz="4" w:space="0"/>
              <w:right w:val="single" w:color="000000" w:sz="4" w:space="0"/>
            </w:tcBorders>
            <w:noWrap/>
            <w:vAlign w:val="center"/>
          </w:tcPr>
          <w:p w14:paraId="5D40AB4D">
            <w:pPr>
              <w:jc w:val="center"/>
              <w:rPr>
                <w:rFonts w:ascii="宋体" w:hAnsi="宋体" w:cs="宋体"/>
                <w:color w:val="auto"/>
                <w:sz w:val="18"/>
                <w:szCs w:val="18"/>
              </w:rPr>
            </w:pPr>
          </w:p>
        </w:tc>
        <w:tc>
          <w:tcPr>
            <w:tcW w:w="1054" w:type="dxa"/>
            <w:tcBorders>
              <w:top w:val="nil"/>
              <w:left w:val="single" w:color="000000" w:sz="4" w:space="0"/>
              <w:bottom w:val="single" w:color="000000" w:sz="4" w:space="0"/>
              <w:right w:val="single" w:color="000000" w:sz="4" w:space="0"/>
            </w:tcBorders>
            <w:noWrap/>
            <w:vAlign w:val="center"/>
          </w:tcPr>
          <w:p w14:paraId="4B1F95BE">
            <w:pPr>
              <w:rPr>
                <w:rFonts w:ascii="宋体" w:hAnsi="宋体" w:cs="宋体"/>
                <w:color w:val="auto"/>
                <w:sz w:val="18"/>
                <w:szCs w:val="18"/>
              </w:rPr>
            </w:pPr>
          </w:p>
        </w:tc>
      </w:tr>
      <w:tr w14:paraId="52501E47">
        <w:tblPrEx>
          <w:tblCellMar>
            <w:top w:w="0" w:type="dxa"/>
            <w:left w:w="108" w:type="dxa"/>
            <w:bottom w:w="0" w:type="dxa"/>
            <w:right w:w="108" w:type="dxa"/>
          </w:tblCellMar>
        </w:tblPrEx>
        <w:trPr>
          <w:trHeight w:val="613" w:hRule="atLeast"/>
          <w:jc w:val="center"/>
        </w:trPr>
        <w:tc>
          <w:tcPr>
            <w:tcW w:w="902" w:type="dxa"/>
            <w:tcBorders>
              <w:top w:val="single" w:color="000000" w:sz="4" w:space="0"/>
              <w:left w:val="single" w:color="000000" w:sz="4" w:space="0"/>
              <w:bottom w:val="single" w:color="000000" w:sz="4" w:space="0"/>
              <w:right w:val="single" w:color="000000" w:sz="4" w:space="0"/>
            </w:tcBorders>
            <w:noWrap/>
            <w:vAlign w:val="center"/>
          </w:tcPr>
          <w:p w14:paraId="171F5776">
            <w:pPr>
              <w:widowControl/>
              <w:jc w:val="center"/>
              <w:textAlignment w:val="center"/>
              <w:rPr>
                <w:rFonts w:ascii="宋体" w:hAnsi="宋体" w:cs="宋体"/>
                <w:color w:val="auto"/>
                <w:sz w:val="18"/>
                <w:szCs w:val="18"/>
              </w:rPr>
            </w:pPr>
            <w:r>
              <w:rPr>
                <w:rFonts w:hint="eastAsia" w:ascii="宋体" w:hAnsi="宋体" w:cs="宋体"/>
                <w:color w:val="auto"/>
                <w:sz w:val="18"/>
                <w:szCs w:val="18"/>
              </w:rPr>
              <w:t>2.1</w:t>
            </w:r>
          </w:p>
        </w:tc>
        <w:tc>
          <w:tcPr>
            <w:tcW w:w="2709" w:type="dxa"/>
            <w:tcBorders>
              <w:top w:val="single" w:color="000000" w:sz="4" w:space="0"/>
              <w:left w:val="single" w:color="000000" w:sz="4" w:space="0"/>
              <w:bottom w:val="single" w:color="000000" w:sz="4" w:space="0"/>
              <w:right w:val="single" w:color="000000" w:sz="4" w:space="0"/>
            </w:tcBorders>
            <w:vAlign w:val="center"/>
          </w:tcPr>
          <w:p w14:paraId="5F9AEFB9">
            <w:pPr>
              <w:widowControl/>
              <w:textAlignment w:val="center"/>
              <w:rPr>
                <w:rFonts w:ascii="宋体" w:hAnsi="宋体" w:cs="宋体"/>
                <w:color w:val="auto"/>
                <w:sz w:val="18"/>
                <w:szCs w:val="18"/>
              </w:rPr>
            </w:pPr>
            <w:r>
              <w:rPr>
                <w:rFonts w:hint="eastAsia" w:ascii="宋体" w:hAnsi="宋体" w:cs="宋体"/>
                <w:color w:val="auto"/>
                <w:sz w:val="18"/>
                <w:szCs w:val="18"/>
              </w:rPr>
              <w:t>河道设备用电费用</w:t>
            </w:r>
          </w:p>
        </w:tc>
        <w:tc>
          <w:tcPr>
            <w:tcW w:w="869" w:type="dxa"/>
            <w:tcBorders>
              <w:top w:val="single" w:color="000000" w:sz="4" w:space="0"/>
              <w:left w:val="single" w:color="000000" w:sz="4" w:space="0"/>
              <w:bottom w:val="single" w:color="000000" w:sz="4" w:space="0"/>
              <w:right w:val="single" w:color="000000" w:sz="4" w:space="0"/>
            </w:tcBorders>
            <w:noWrap/>
            <w:vAlign w:val="center"/>
          </w:tcPr>
          <w:p w14:paraId="2AFDFDD8">
            <w:pPr>
              <w:widowControl/>
              <w:jc w:val="center"/>
              <w:textAlignment w:val="center"/>
              <w:rPr>
                <w:rFonts w:ascii="宋体" w:hAnsi="宋体" w:cs="宋体"/>
                <w:color w:val="auto"/>
                <w:sz w:val="18"/>
                <w:szCs w:val="18"/>
              </w:rPr>
            </w:pPr>
            <w:r>
              <w:rPr>
                <w:rFonts w:hint="eastAsia" w:ascii="宋体" w:hAnsi="宋体" w:cs="宋体"/>
                <w:color w:val="auto"/>
                <w:sz w:val="18"/>
                <w:szCs w:val="18"/>
              </w:rPr>
              <w:t>项</w:t>
            </w:r>
          </w:p>
        </w:tc>
        <w:tc>
          <w:tcPr>
            <w:tcW w:w="742" w:type="dxa"/>
            <w:tcBorders>
              <w:top w:val="single" w:color="000000" w:sz="4" w:space="0"/>
              <w:left w:val="single" w:color="000000" w:sz="4" w:space="0"/>
              <w:bottom w:val="single" w:color="000000" w:sz="4" w:space="0"/>
              <w:right w:val="single" w:color="000000" w:sz="4" w:space="0"/>
            </w:tcBorders>
            <w:noWrap/>
            <w:vAlign w:val="center"/>
          </w:tcPr>
          <w:p w14:paraId="0C2945E3">
            <w:pPr>
              <w:widowControl/>
              <w:jc w:val="center"/>
              <w:textAlignment w:val="center"/>
              <w:rPr>
                <w:rFonts w:ascii="宋体" w:hAnsi="宋体" w:cs="宋体"/>
                <w:color w:val="auto"/>
                <w:sz w:val="18"/>
                <w:szCs w:val="18"/>
              </w:rPr>
            </w:pPr>
            <w:r>
              <w:rPr>
                <w:rFonts w:hint="eastAsia" w:ascii="宋体" w:hAnsi="宋体" w:cs="宋体"/>
                <w:color w:val="auto"/>
                <w:sz w:val="18"/>
                <w:szCs w:val="18"/>
              </w:rPr>
              <w:t>1</w:t>
            </w:r>
          </w:p>
        </w:tc>
        <w:tc>
          <w:tcPr>
            <w:tcW w:w="1018" w:type="dxa"/>
            <w:tcBorders>
              <w:top w:val="single" w:color="000000" w:sz="4" w:space="0"/>
              <w:left w:val="single" w:color="000000" w:sz="4" w:space="0"/>
              <w:bottom w:val="single" w:color="000000" w:sz="4" w:space="0"/>
              <w:right w:val="single" w:color="000000" w:sz="4" w:space="0"/>
            </w:tcBorders>
            <w:noWrap/>
            <w:vAlign w:val="center"/>
          </w:tcPr>
          <w:p w14:paraId="60838ACE">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914" w:type="dxa"/>
            <w:tcBorders>
              <w:top w:val="single" w:color="000000" w:sz="4" w:space="0"/>
              <w:left w:val="single" w:color="000000" w:sz="4" w:space="0"/>
              <w:bottom w:val="single" w:color="000000" w:sz="4" w:space="0"/>
              <w:right w:val="single" w:color="000000" w:sz="4" w:space="0"/>
            </w:tcBorders>
            <w:noWrap/>
            <w:vAlign w:val="center"/>
          </w:tcPr>
          <w:p w14:paraId="1B830379">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66" w:type="dxa"/>
            <w:tcBorders>
              <w:top w:val="single" w:color="000000" w:sz="4" w:space="0"/>
              <w:left w:val="single" w:color="000000" w:sz="4" w:space="0"/>
              <w:bottom w:val="single" w:color="000000" w:sz="4" w:space="0"/>
              <w:right w:val="single" w:color="000000" w:sz="4" w:space="0"/>
            </w:tcBorders>
            <w:noWrap/>
            <w:vAlign w:val="center"/>
          </w:tcPr>
          <w:p w14:paraId="16D4444A">
            <w:pPr>
              <w:widowControl/>
              <w:jc w:val="center"/>
              <w:textAlignment w:val="center"/>
              <w:rPr>
                <w:rFonts w:ascii="宋体" w:hAnsi="宋体" w:cs="宋体"/>
                <w:color w:val="auto"/>
                <w:sz w:val="18"/>
                <w:szCs w:val="18"/>
              </w:rPr>
            </w:pPr>
            <w:r>
              <w:rPr>
                <w:rFonts w:hint="eastAsia" w:ascii="宋体" w:hAnsi="宋体" w:cs="宋体"/>
                <w:color w:val="auto"/>
                <w:sz w:val="18"/>
                <w:szCs w:val="18"/>
              </w:rPr>
              <w:t>1年</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5640A24B">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59231A9A">
            <w:pPr>
              <w:widowControl/>
              <w:jc w:val="center"/>
              <w:textAlignment w:val="center"/>
              <w:rPr>
                <w:rFonts w:ascii="宋体" w:hAnsi="宋体" w:cs="宋体"/>
                <w:color w:val="auto"/>
                <w:sz w:val="18"/>
                <w:szCs w:val="18"/>
              </w:rPr>
            </w:pPr>
            <w:r>
              <w:rPr>
                <w:rFonts w:hint="eastAsia" w:ascii="宋体" w:hAnsi="宋体" w:cs="宋体"/>
                <w:color w:val="auto"/>
                <w:sz w:val="18"/>
                <w:szCs w:val="18"/>
              </w:rPr>
              <w:t>1</w:t>
            </w:r>
          </w:p>
        </w:tc>
        <w:tc>
          <w:tcPr>
            <w:tcW w:w="1054" w:type="dxa"/>
            <w:tcBorders>
              <w:top w:val="single" w:color="000000" w:sz="4" w:space="0"/>
              <w:left w:val="single" w:color="000000" w:sz="4" w:space="0"/>
              <w:bottom w:val="single" w:color="000000" w:sz="4" w:space="0"/>
              <w:right w:val="single" w:color="000000" w:sz="4" w:space="0"/>
            </w:tcBorders>
            <w:noWrap/>
            <w:vAlign w:val="center"/>
          </w:tcPr>
          <w:p w14:paraId="6B3A80AE">
            <w:pPr>
              <w:jc w:val="center"/>
              <w:rPr>
                <w:rFonts w:ascii="宋体" w:hAnsi="宋体" w:cs="宋体"/>
                <w:color w:val="auto"/>
                <w:sz w:val="18"/>
                <w:szCs w:val="18"/>
              </w:rPr>
            </w:pPr>
          </w:p>
        </w:tc>
      </w:tr>
      <w:tr w14:paraId="40041296">
        <w:tblPrEx>
          <w:tblCellMar>
            <w:top w:w="0" w:type="dxa"/>
            <w:left w:w="108" w:type="dxa"/>
            <w:bottom w:w="0" w:type="dxa"/>
            <w:right w:w="108" w:type="dxa"/>
          </w:tblCellMar>
        </w:tblPrEx>
        <w:trPr>
          <w:trHeight w:val="503" w:hRule="atLeast"/>
          <w:jc w:val="center"/>
        </w:trPr>
        <w:tc>
          <w:tcPr>
            <w:tcW w:w="902" w:type="dxa"/>
            <w:tcBorders>
              <w:top w:val="nil"/>
              <w:left w:val="single" w:color="000000" w:sz="4" w:space="0"/>
              <w:bottom w:val="single" w:color="000000" w:sz="4" w:space="0"/>
              <w:right w:val="single" w:color="000000" w:sz="4" w:space="0"/>
            </w:tcBorders>
            <w:noWrap/>
            <w:vAlign w:val="center"/>
          </w:tcPr>
          <w:p w14:paraId="3AAB0854">
            <w:pPr>
              <w:widowControl/>
              <w:jc w:val="center"/>
              <w:textAlignment w:val="center"/>
              <w:rPr>
                <w:rFonts w:ascii="宋体" w:hAnsi="宋体" w:cs="宋体"/>
                <w:color w:val="auto"/>
                <w:sz w:val="18"/>
                <w:szCs w:val="18"/>
              </w:rPr>
            </w:pPr>
            <w:r>
              <w:rPr>
                <w:rFonts w:hint="eastAsia" w:ascii="宋体" w:hAnsi="宋体" w:cs="宋体"/>
                <w:color w:val="auto"/>
                <w:sz w:val="18"/>
                <w:szCs w:val="18"/>
              </w:rPr>
              <w:t>2.2</w:t>
            </w:r>
          </w:p>
        </w:tc>
        <w:tc>
          <w:tcPr>
            <w:tcW w:w="2709" w:type="dxa"/>
            <w:tcBorders>
              <w:top w:val="nil"/>
              <w:left w:val="single" w:color="000000" w:sz="4" w:space="0"/>
              <w:bottom w:val="single" w:color="000000" w:sz="4" w:space="0"/>
              <w:right w:val="single" w:color="000000" w:sz="4" w:space="0"/>
            </w:tcBorders>
            <w:vAlign w:val="center"/>
          </w:tcPr>
          <w:p w14:paraId="6A06C020">
            <w:pPr>
              <w:widowControl/>
              <w:textAlignment w:val="center"/>
              <w:rPr>
                <w:rFonts w:ascii="宋体" w:hAnsi="宋体" w:cs="宋体"/>
                <w:color w:val="auto"/>
                <w:sz w:val="18"/>
                <w:szCs w:val="18"/>
              </w:rPr>
            </w:pPr>
            <w:r>
              <w:rPr>
                <w:rFonts w:hint="eastAsia" w:ascii="宋体" w:hAnsi="宋体" w:cs="宋体"/>
                <w:color w:val="auto"/>
                <w:sz w:val="18"/>
                <w:szCs w:val="18"/>
              </w:rPr>
              <w:t>满意度调查</w:t>
            </w:r>
          </w:p>
        </w:tc>
        <w:tc>
          <w:tcPr>
            <w:tcW w:w="869" w:type="dxa"/>
            <w:tcBorders>
              <w:top w:val="nil"/>
              <w:left w:val="single" w:color="000000" w:sz="4" w:space="0"/>
              <w:bottom w:val="single" w:color="000000" w:sz="4" w:space="0"/>
              <w:right w:val="single" w:color="000000" w:sz="4" w:space="0"/>
            </w:tcBorders>
            <w:noWrap/>
            <w:vAlign w:val="center"/>
          </w:tcPr>
          <w:p w14:paraId="0E55766B">
            <w:pPr>
              <w:widowControl/>
              <w:jc w:val="center"/>
              <w:textAlignment w:val="center"/>
              <w:rPr>
                <w:rFonts w:ascii="宋体" w:hAnsi="宋体" w:cs="宋体"/>
                <w:color w:val="auto"/>
                <w:sz w:val="18"/>
                <w:szCs w:val="18"/>
              </w:rPr>
            </w:pPr>
            <w:r>
              <w:rPr>
                <w:rFonts w:hint="eastAsia" w:ascii="宋体" w:hAnsi="宋体" w:cs="宋体"/>
                <w:color w:val="auto"/>
                <w:sz w:val="18"/>
                <w:szCs w:val="18"/>
              </w:rPr>
              <w:t>项</w:t>
            </w:r>
          </w:p>
        </w:tc>
        <w:tc>
          <w:tcPr>
            <w:tcW w:w="742" w:type="dxa"/>
            <w:tcBorders>
              <w:top w:val="nil"/>
              <w:left w:val="single" w:color="000000" w:sz="4" w:space="0"/>
              <w:bottom w:val="single" w:color="000000" w:sz="4" w:space="0"/>
              <w:right w:val="single" w:color="000000" w:sz="4" w:space="0"/>
            </w:tcBorders>
            <w:noWrap/>
            <w:vAlign w:val="center"/>
          </w:tcPr>
          <w:p w14:paraId="5143E518">
            <w:pPr>
              <w:widowControl/>
              <w:jc w:val="center"/>
              <w:textAlignment w:val="center"/>
              <w:rPr>
                <w:rFonts w:ascii="宋体" w:hAnsi="宋体" w:cs="宋体"/>
                <w:color w:val="auto"/>
                <w:sz w:val="18"/>
                <w:szCs w:val="18"/>
              </w:rPr>
            </w:pPr>
            <w:r>
              <w:rPr>
                <w:rFonts w:hint="eastAsia" w:ascii="宋体" w:hAnsi="宋体" w:cs="宋体"/>
                <w:color w:val="auto"/>
                <w:sz w:val="18"/>
                <w:szCs w:val="18"/>
              </w:rPr>
              <w:t>1</w:t>
            </w:r>
          </w:p>
        </w:tc>
        <w:tc>
          <w:tcPr>
            <w:tcW w:w="1018" w:type="dxa"/>
            <w:tcBorders>
              <w:top w:val="single" w:color="000000" w:sz="4" w:space="0"/>
              <w:left w:val="single" w:color="000000" w:sz="4" w:space="0"/>
              <w:bottom w:val="single" w:color="000000" w:sz="4" w:space="0"/>
              <w:right w:val="single" w:color="000000" w:sz="4" w:space="0"/>
            </w:tcBorders>
            <w:noWrap/>
            <w:vAlign w:val="center"/>
          </w:tcPr>
          <w:p w14:paraId="11D855DE">
            <w:pPr>
              <w:widowControl/>
              <w:jc w:val="center"/>
              <w:textAlignment w:val="center"/>
              <w:rPr>
                <w:rFonts w:ascii="宋体" w:hAnsi="宋体" w:cs="宋体"/>
                <w:color w:val="auto"/>
                <w:sz w:val="18"/>
                <w:szCs w:val="18"/>
              </w:rPr>
            </w:pPr>
            <w:r>
              <w:rPr>
                <w:rFonts w:hint="eastAsia" w:ascii="宋体" w:hAnsi="宋体" w:cs="宋体"/>
                <w:color w:val="auto"/>
                <w:sz w:val="18"/>
                <w:szCs w:val="18"/>
              </w:rPr>
              <w:t>每年1次</w:t>
            </w:r>
          </w:p>
        </w:tc>
        <w:tc>
          <w:tcPr>
            <w:tcW w:w="914" w:type="dxa"/>
            <w:tcBorders>
              <w:top w:val="single" w:color="000000" w:sz="4" w:space="0"/>
              <w:left w:val="single" w:color="000000" w:sz="4" w:space="0"/>
              <w:bottom w:val="single" w:color="000000" w:sz="4" w:space="0"/>
              <w:right w:val="single" w:color="000000" w:sz="4" w:space="0"/>
            </w:tcBorders>
            <w:noWrap/>
            <w:vAlign w:val="center"/>
          </w:tcPr>
          <w:p w14:paraId="0ADC4633">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66" w:type="dxa"/>
            <w:tcBorders>
              <w:top w:val="single" w:color="000000" w:sz="4" w:space="0"/>
              <w:left w:val="single" w:color="000000" w:sz="4" w:space="0"/>
              <w:bottom w:val="single" w:color="000000" w:sz="4" w:space="0"/>
              <w:right w:val="single" w:color="000000" w:sz="4" w:space="0"/>
            </w:tcBorders>
            <w:noWrap/>
            <w:vAlign w:val="center"/>
          </w:tcPr>
          <w:p w14:paraId="4054A45E">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64FDE14E">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23393E21">
            <w:pPr>
              <w:widowControl/>
              <w:jc w:val="center"/>
              <w:textAlignment w:val="center"/>
              <w:rPr>
                <w:rFonts w:ascii="宋体" w:hAnsi="宋体" w:cs="宋体"/>
                <w:color w:val="auto"/>
                <w:sz w:val="18"/>
                <w:szCs w:val="18"/>
              </w:rPr>
            </w:pPr>
            <w:r>
              <w:rPr>
                <w:rFonts w:hint="eastAsia" w:ascii="宋体" w:hAnsi="宋体" w:cs="宋体"/>
                <w:color w:val="auto"/>
                <w:sz w:val="18"/>
                <w:szCs w:val="18"/>
              </w:rPr>
              <w:t>1</w:t>
            </w:r>
          </w:p>
        </w:tc>
        <w:tc>
          <w:tcPr>
            <w:tcW w:w="1054" w:type="dxa"/>
            <w:tcBorders>
              <w:top w:val="nil"/>
              <w:left w:val="single" w:color="000000" w:sz="4" w:space="0"/>
              <w:bottom w:val="single" w:color="000000" w:sz="4" w:space="0"/>
              <w:right w:val="single" w:color="000000" w:sz="4" w:space="0"/>
            </w:tcBorders>
            <w:noWrap/>
            <w:vAlign w:val="center"/>
          </w:tcPr>
          <w:p w14:paraId="19E0E4DA">
            <w:pPr>
              <w:rPr>
                <w:rFonts w:ascii="宋体" w:hAnsi="宋体" w:cs="宋体"/>
                <w:color w:val="auto"/>
                <w:sz w:val="18"/>
                <w:szCs w:val="18"/>
              </w:rPr>
            </w:pPr>
          </w:p>
        </w:tc>
      </w:tr>
    </w:tbl>
    <w:p w14:paraId="1BC0F118">
      <w:pPr>
        <w:pStyle w:val="4"/>
        <w:keepNext w:val="0"/>
        <w:keepLines w:val="0"/>
        <w:numPr>
          <w:ilvl w:val="0"/>
          <w:numId w:val="0"/>
        </w:numPr>
        <w:spacing w:line="360" w:lineRule="auto"/>
        <w:rPr>
          <w:rFonts w:ascii="宋体" w:hAnsi="宋体"/>
          <w:b/>
          <w:bCs/>
          <w:color w:val="auto"/>
          <w:sz w:val="21"/>
          <w:szCs w:val="21"/>
        </w:rPr>
      </w:pPr>
    </w:p>
    <w:p w14:paraId="07CC3490">
      <w:pPr>
        <w:pStyle w:val="4"/>
        <w:keepNext w:val="0"/>
        <w:keepLines w:val="0"/>
        <w:numPr>
          <w:ilvl w:val="0"/>
          <w:numId w:val="0"/>
        </w:numPr>
        <w:spacing w:line="360" w:lineRule="auto"/>
        <w:rPr>
          <w:rFonts w:ascii="宋体" w:hAnsi="宋体"/>
          <w:b/>
          <w:bCs/>
          <w:color w:val="auto"/>
          <w:sz w:val="21"/>
          <w:szCs w:val="21"/>
        </w:rPr>
      </w:pPr>
      <w:r>
        <w:rPr>
          <w:rFonts w:hint="eastAsia" w:ascii="宋体" w:hAnsi="宋体"/>
          <w:b/>
          <w:bCs/>
          <w:color w:val="auto"/>
          <w:sz w:val="21"/>
          <w:szCs w:val="21"/>
        </w:rPr>
        <w:t>6、中扬湖</w:t>
      </w:r>
    </w:p>
    <w:tbl>
      <w:tblPr>
        <w:tblStyle w:val="40"/>
        <w:tblW w:w="10602" w:type="dxa"/>
        <w:jc w:val="center"/>
        <w:tblLayout w:type="fixed"/>
        <w:tblCellMar>
          <w:top w:w="0" w:type="dxa"/>
          <w:left w:w="108" w:type="dxa"/>
          <w:bottom w:w="0" w:type="dxa"/>
          <w:right w:w="108" w:type="dxa"/>
        </w:tblCellMar>
      </w:tblPr>
      <w:tblGrid>
        <w:gridCol w:w="921"/>
        <w:gridCol w:w="2709"/>
        <w:gridCol w:w="868"/>
        <w:gridCol w:w="743"/>
        <w:gridCol w:w="1017"/>
        <w:gridCol w:w="903"/>
        <w:gridCol w:w="789"/>
        <w:gridCol w:w="822"/>
        <w:gridCol w:w="789"/>
        <w:gridCol w:w="1041"/>
      </w:tblGrid>
      <w:tr w14:paraId="4CE2648E">
        <w:tblPrEx>
          <w:tblCellMar>
            <w:top w:w="0" w:type="dxa"/>
            <w:left w:w="108" w:type="dxa"/>
            <w:bottom w:w="0" w:type="dxa"/>
            <w:right w:w="108" w:type="dxa"/>
          </w:tblCellMar>
        </w:tblPrEx>
        <w:trPr>
          <w:trHeight w:val="896" w:hRule="atLeast"/>
          <w:jc w:val="center"/>
        </w:trPr>
        <w:tc>
          <w:tcPr>
            <w:tcW w:w="921" w:type="dxa"/>
            <w:tcBorders>
              <w:top w:val="single" w:color="000000" w:sz="4" w:space="0"/>
              <w:left w:val="single" w:color="000000" w:sz="4" w:space="0"/>
              <w:bottom w:val="single" w:color="000000" w:sz="4" w:space="0"/>
              <w:right w:val="single" w:color="000000" w:sz="4" w:space="0"/>
            </w:tcBorders>
            <w:noWrap/>
            <w:vAlign w:val="center"/>
          </w:tcPr>
          <w:p w14:paraId="12FDD75E">
            <w:pPr>
              <w:widowControl/>
              <w:jc w:val="center"/>
              <w:textAlignment w:val="center"/>
              <w:rPr>
                <w:rFonts w:ascii="宋体" w:hAnsi="宋体" w:cs="宋体"/>
                <w:color w:val="auto"/>
                <w:sz w:val="18"/>
                <w:szCs w:val="18"/>
              </w:rPr>
            </w:pPr>
            <w:r>
              <w:rPr>
                <w:rFonts w:hint="eastAsia" w:ascii="宋体" w:hAnsi="宋体" w:cs="宋体"/>
                <w:color w:val="auto"/>
                <w:sz w:val="18"/>
                <w:szCs w:val="18"/>
              </w:rPr>
              <w:t>序号</w:t>
            </w:r>
          </w:p>
        </w:tc>
        <w:tc>
          <w:tcPr>
            <w:tcW w:w="2709" w:type="dxa"/>
            <w:tcBorders>
              <w:top w:val="single" w:color="000000" w:sz="4" w:space="0"/>
              <w:left w:val="single" w:color="000000" w:sz="4" w:space="0"/>
              <w:bottom w:val="single" w:color="000000" w:sz="4" w:space="0"/>
              <w:right w:val="single" w:color="000000" w:sz="4" w:space="0"/>
            </w:tcBorders>
            <w:vAlign w:val="center"/>
          </w:tcPr>
          <w:p w14:paraId="347F2BCE">
            <w:pPr>
              <w:widowControl/>
              <w:jc w:val="center"/>
              <w:textAlignment w:val="center"/>
              <w:rPr>
                <w:rFonts w:ascii="宋体" w:hAnsi="宋体" w:cs="宋体"/>
                <w:color w:val="auto"/>
                <w:sz w:val="18"/>
                <w:szCs w:val="18"/>
              </w:rPr>
            </w:pPr>
            <w:r>
              <w:rPr>
                <w:rFonts w:hint="eastAsia" w:ascii="宋体" w:hAnsi="宋体" w:cs="宋体"/>
                <w:color w:val="auto"/>
                <w:sz w:val="18"/>
                <w:szCs w:val="18"/>
              </w:rPr>
              <w:t>项目名称</w:t>
            </w:r>
          </w:p>
        </w:tc>
        <w:tc>
          <w:tcPr>
            <w:tcW w:w="868" w:type="dxa"/>
            <w:tcBorders>
              <w:top w:val="single" w:color="000000" w:sz="4" w:space="0"/>
              <w:left w:val="single" w:color="000000" w:sz="4" w:space="0"/>
              <w:bottom w:val="single" w:color="000000" w:sz="4" w:space="0"/>
              <w:right w:val="single" w:color="000000" w:sz="4" w:space="0"/>
            </w:tcBorders>
            <w:vAlign w:val="center"/>
          </w:tcPr>
          <w:p w14:paraId="071A41BE">
            <w:pPr>
              <w:widowControl/>
              <w:jc w:val="center"/>
              <w:textAlignment w:val="center"/>
              <w:rPr>
                <w:rFonts w:ascii="宋体" w:hAnsi="宋体" w:cs="宋体"/>
                <w:color w:val="auto"/>
                <w:sz w:val="18"/>
                <w:szCs w:val="18"/>
              </w:rPr>
            </w:pPr>
            <w:r>
              <w:rPr>
                <w:rFonts w:hint="eastAsia" w:ascii="宋体" w:hAnsi="宋体" w:cs="宋体"/>
                <w:color w:val="auto"/>
                <w:sz w:val="18"/>
                <w:szCs w:val="18"/>
              </w:rPr>
              <w:t>工程量          单位</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3F3DF1D4">
            <w:pPr>
              <w:widowControl/>
              <w:jc w:val="center"/>
              <w:textAlignment w:val="center"/>
              <w:rPr>
                <w:rFonts w:ascii="宋体" w:hAnsi="宋体" w:cs="宋体"/>
                <w:color w:val="auto"/>
                <w:sz w:val="18"/>
                <w:szCs w:val="18"/>
              </w:rPr>
            </w:pPr>
            <w:r>
              <w:rPr>
                <w:rFonts w:hint="eastAsia" w:ascii="宋体" w:hAnsi="宋体" w:cs="宋体"/>
                <w:color w:val="auto"/>
                <w:sz w:val="18"/>
                <w:szCs w:val="18"/>
              </w:rPr>
              <w:t>工程量</w:t>
            </w:r>
          </w:p>
        </w:tc>
        <w:tc>
          <w:tcPr>
            <w:tcW w:w="1017" w:type="dxa"/>
            <w:tcBorders>
              <w:top w:val="single" w:color="000000" w:sz="4" w:space="0"/>
              <w:left w:val="single" w:color="000000" w:sz="4" w:space="0"/>
              <w:bottom w:val="single" w:color="000000" w:sz="4" w:space="0"/>
              <w:right w:val="single" w:color="000000" w:sz="4" w:space="0"/>
            </w:tcBorders>
            <w:noWrap/>
            <w:vAlign w:val="center"/>
          </w:tcPr>
          <w:p w14:paraId="78FF8E8C">
            <w:pPr>
              <w:widowControl/>
              <w:jc w:val="center"/>
              <w:textAlignment w:val="center"/>
              <w:rPr>
                <w:rFonts w:ascii="宋体" w:hAnsi="宋体" w:cs="宋体"/>
                <w:color w:val="auto"/>
                <w:sz w:val="18"/>
                <w:szCs w:val="18"/>
              </w:rPr>
            </w:pPr>
            <w:r>
              <w:rPr>
                <w:rFonts w:hint="eastAsia" w:ascii="宋体" w:hAnsi="宋体" w:cs="宋体"/>
                <w:color w:val="auto"/>
                <w:sz w:val="18"/>
                <w:szCs w:val="18"/>
              </w:rPr>
              <w:t>养护频次</w:t>
            </w:r>
          </w:p>
        </w:tc>
        <w:tc>
          <w:tcPr>
            <w:tcW w:w="903" w:type="dxa"/>
            <w:tcBorders>
              <w:top w:val="single" w:color="000000" w:sz="4" w:space="0"/>
              <w:left w:val="single" w:color="000000" w:sz="4" w:space="0"/>
              <w:bottom w:val="single" w:color="000000" w:sz="4" w:space="0"/>
              <w:right w:val="single" w:color="000000" w:sz="4" w:space="0"/>
            </w:tcBorders>
            <w:noWrap/>
            <w:vAlign w:val="center"/>
          </w:tcPr>
          <w:p w14:paraId="690BE7A0">
            <w:pPr>
              <w:widowControl/>
              <w:jc w:val="center"/>
              <w:textAlignment w:val="center"/>
              <w:rPr>
                <w:rFonts w:ascii="宋体" w:hAnsi="宋体" w:cs="宋体"/>
                <w:color w:val="auto"/>
                <w:sz w:val="18"/>
                <w:szCs w:val="18"/>
              </w:rPr>
            </w:pPr>
            <w:r>
              <w:rPr>
                <w:rFonts w:hint="eastAsia" w:ascii="宋体" w:hAnsi="宋体" w:cs="宋体"/>
                <w:color w:val="auto"/>
                <w:sz w:val="18"/>
                <w:szCs w:val="18"/>
              </w:rPr>
              <w:t>维修率</w:t>
            </w:r>
          </w:p>
        </w:tc>
        <w:tc>
          <w:tcPr>
            <w:tcW w:w="789" w:type="dxa"/>
            <w:tcBorders>
              <w:top w:val="single" w:color="000000" w:sz="4" w:space="0"/>
              <w:left w:val="single" w:color="000000" w:sz="4" w:space="0"/>
              <w:bottom w:val="single" w:color="000000" w:sz="4" w:space="0"/>
              <w:right w:val="single" w:color="000000" w:sz="4" w:space="0"/>
            </w:tcBorders>
            <w:vAlign w:val="center"/>
          </w:tcPr>
          <w:p w14:paraId="27B2B087">
            <w:pPr>
              <w:widowControl/>
              <w:jc w:val="center"/>
              <w:textAlignment w:val="center"/>
              <w:rPr>
                <w:rFonts w:ascii="宋体" w:hAnsi="宋体" w:cs="宋体"/>
                <w:color w:val="auto"/>
                <w:sz w:val="18"/>
                <w:szCs w:val="18"/>
              </w:rPr>
            </w:pPr>
            <w:r>
              <w:rPr>
                <w:rFonts w:hint="eastAsia" w:ascii="宋体" w:hAnsi="宋体" w:cs="宋体"/>
                <w:color w:val="auto"/>
                <w:sz w:val="18"/>
                <w:szCs w:val="18"/>
              </w:rPr>
              <w:t>养护率</w:t>
            </w:r>
          </w:p>
        </w:tc>
        <w:tc>
          <w:tcPr>
            <w:tcW w:w="822" w:type="dxa"/>
            <w:tcBorders>
              <w:top w:val="single" w:color="000000" w:sz="4" w:space="0"/>
              <w:left w:val="single" w:color="000000" w:sz="4" w:space="0"/>
              <w:bottom w:val="single" w:color="000000" w:sz="4" w:space="0"/>
              <w:right w:val="single" w:color="000000" w:sz="4" w:space="0"/>
            </w:tcBorders>
            <w:vAlign w:val="center"/>
          </w:tcPr>
          <w:p w14:paraId="2CC3248C">
            <w:pPr>
              <w:widowControl/>
              <w:jc w:val="center"/>
              <w:textAlignment w:val="center"/>
              <w:rPr>
                <w:rFonts w:ascii="宋体" w:hAnsi="宋体" w:cs="宋体"/>
                <w:color w:val="auto"/>
                <w:sz w:val="18"/>
                <w:szCs w:val="18"/>
              </w:rPr>
            </w:pPr>
            <w:r>
              <w:rPr>
                <w:rFonts w:hint="eastAsia" w:ascii="宋体" w:hAnsi="宋体" w:cs="宋体"/>
                <w:color w:val="auto"/>
                <w:sz w:val="18"/>
                <w:szCs w:val="18"/>
              </w:rPr>
              <w:t>折旧率</w:t>
            </w:r>
          </w:p>
        </w:tc>
        <w:tc>
          <w:tcPr>
            <w:tcW w:w="789" w:type="dxa"/>
            <w:tcBorders>
              <w:top w:val="single" w:color="000000" w:sz="4" w:space="0"/>
              <w:left w:val="nil"/>
              <w:bottom w:val="single" w:color="000000" w:sz="4" w:space="0"/>
              <w:right w:val="single" w:color="000000" w:sz="4" w:space="0"/>
            </w:tcBorders>
            <w:noWrap/>
            <w:vAlign w:val="center"/>
          </w:tcPr>
          <w:p w14:paraId="088D39C7">
            <w:pPr>
              <w:widowControl/>
              <w:jc w:val="center"/>
              <w:textAlignment w:val="center"/>
              <w:rPr>
                <w:rFonts w:ascii="宋体" w:hAnsi="宋体" w:cs="宋体"/>
                <w:color w:val="auto"/>
                <w:sz w:val="18"/>
                <w:szCs w:val="18"/>
              </w:rPr>
            </w:pPr>
            <w:r>
              <w:rPr>
                <w:rFonts w:hint="eastAsia" w:ascii="宋体" w:hAnsi="宋体" w:cs="宋体"/>
                <w:color w:val="auto"/>
                <w:sz w:val="18"/>
                <w:szCs w:val="18"/>
              </w:rPr>
              <w:t>年维</w:t>
            </w:r>
          </w:p>
          <w:p w14:paraId="2BF743EF">
            <w:pPr>
              <w:widowControl/>
              <w:jc w:val="center"/>
              <w:textAlignment w:val="center"/>
              <w:rPr>
                <w:rFonts w:ascii="宋体" w:hAnsi="宋体" w:cs="宋体"/>
                <w:color w:val="auto"/>
                <w:sz w:val="18"/>
                <w:szCs w:val="18"/>
              </w:rPr>
            </w:pPr>
            <w:r>
              <w:rPr>
                <w:rFonts w:hint="eastAsia" w:ascii="宋体" w:hAnsi="宋体" w:cs="宋体"/>
                <w:color w:val="auto"/>
                <w:sz w:val="18"/>
                <w:szCs w:val="18"/>
              </w:rPr>
              <w:t>养量</w:t>
            </w:r>
          </w:p>
        </w:tc>
        <w:tc>
          <w:tcPr>
            <w:tcW w:w="1041" w:type="dxa"/>
            <w:tcBorders>
              <w:top w:val="single" w:color="000000" w:sz="4" w:space="0"/>
              <w:left w:val="nil"/>
              <w:bottom w:val="single" w:color="000000" w:sz="4" w:space="0"/>
              <w:right w:val="single" w:color="000000" w:sz="4" w:space="0"/>
            </w:tcBorders>
            <w:noWrap/>
            <w:vAlign w:val="center"/>
          </w:tcPr>
          <w:p w14:paraId="5C5DB9C5">
            <w:pPr>
              <w:widowControl/>
              <w:jc w:val="center"/>
              <w:textAlignment w:val="center"/>
              <w:rPr>
                <w:rFonts w:ascii="宋体" w:hAnsi="宋体" w:cs="宋体"/>
                <w:color w:val="auto"/>
                <w:sz w:val="18"/>
                <w:szCs w:val="18"/>
              </w:rPr>
            </w:pPr>
            <w:r>
              <w:rPr>
                <w:rFonts w:hint="eastAsia" w:ascii="宋体" w:hAnsi="宋体" w:cs="宋体"/>
                <w:color w:val="auto"/>
                <w:sz w:val="18"/>
                <w:szCs w:val="18"/>
              </w:rPr>
              <w:t>备注</w:t>
            </w:r>
          </w:p>
        </w:tc>
      </w:tr>
      <w:tr w14:paraId="110B6B5C">
        <w:tblPrEx>
          <w:tblCellMar>
            <w:top w:w="0" w:type="dxa"/>
            <w:left w:w="108" w:type="dxa"/>
            <w:bottom w:w="0" w:type="dxa"/>
            <w:right w:w="108" w:type="dxa"/>
          </w:tblCellMar>
        </w:tblPrEx>
        <w:trPr>
          <w:trHeight w:val="543" w:hRule="atLeast"/>
          <w:jc w:val="center"/>
        </w:trPr>
        <w:tc>
          <w:tcPr>
            <w:tcW w:w="921" w:type="dxa"/>
            <w:tcBorders>
              <w:top w:val="nil"/>
              <w:left w:val="single" w:color="000000" w:sz="4" w:space="0"/>
              <w:bottom w:val="single" w:color="000000" w:sz="4" w:space="0"/>
              <w:right w:val="single" w:color="000000" w:sz="4" w:space="0"/>
            </w:tcBorders>
            <w:noWrap/>
            <w:vAlign w:val="center"/>
          </w:tcPr>
          <w:p w14:paraId="0F1F949F">
            <w:pPr>
              <w:widowControl/>
              <w:jc w:val="center"/>
              <w:textAlignment w:val="center"/>
              <w:rPr>
                <w:rFonts w:ascii="宋体" w:hAnsi="宋体" w:cs="宋体"/>
                <w:b/>
                <w:bCs/>
                <w:color w:val="auto"/>
                <w:sz w:val="18"/>
                <w:szCs w:val="18"/>
              </w:rPr>
            </w:pPr>
            <w:r>
              <w:rPr>
                <w:rFonts w:hint="eastAsia" w:ascii="宋体" w:hAnsi="宋体" w:cs="宋体"/>
                <w:b/>
                <w:bCs/>
                <w:color w:val="auto"/>
                <w:sz w:val="18"/>
                <w:szCs w:val="18"/>
              </w:rPr>
              <w:t>一</w:t>
            </w:r>
          </w:p>
        </w:tc>
        <w:tc>
          <w:tcPr>
            <w:tcW w:w="2709" w:type="dxa"/>
            <w:tcBorders>
              <w:top w:val="nil"/>
              <w:left w:val="single" w:color="000000" w:sz="4" w:space="0"/>
              <w:bottom w:val="single" w:color="000000" w:sz="4" w:space="0"/>
              <w:right w:val="single" w:color="000000" w:sz="4" w:space="0"/>
            </w:tcBorders>
            <w:vAlign w:val="center"/>
          </w:tcPr>
          <w:p w14:paraId="035496F1">
            <w:pPr>
              <w:widowControl/>
              <w:textAlignment w:val="center"/>
              <w:rPr>
                <w:rFonts w:ascii="宋体" w:hAnsi="宋体" w:cs="宋体"/>
                <w:b/>
                <w:bCs/>
                <w:color w:val="auto"/>
                <w:sz w:val="18"/>
                <w:szCs w:val="18"/>
              </w:rPr>
            </w:pPr>
            <w:r>
              <w:rPr>
                <w:rFonts w:hint="eastAsia" w:ascii="宋体" w:hAnsi="宋体" w:cs="宋体"/>
                <w:b/>
                <w:bCs/>
                <w:color w:val="auto"/>
                <w:sz w:val="18"/>
                <w:szCs w:val="18"/>
              </w:rPr>
              <w:t>巡查</w:t>
            </w:r>
          </w:p>
        </w:tc>
        <w:tc>
          <w:tcPr>
            <w:tcW w:w="868" w:type="dxa"/>
            <w:tcBorders>
              <w:top w:val="nil"/>
              <w:left w:val="single" w:color="000000" w:sz="4" w:space="0"/>
              <w:bottom w:val="single" w:color="000000" w:sz="4" w:space="0"/>
              <w:right w:val="single" w:color="000000" w:sz="4" w:space="0"/>
            </w:tcBorders>
            <w:noWrap/>
            <w:vAlign w:val="center"/>
          </w:tcPr>
          <w:p w14:paraId="6E6FEC64">
            <w:pPr>
              <w:rPr>
                <w:rFonts w:ascii="宋体" w:hAnsi="宋体" w:cs="宋体"/>
                <w:color w:val="auto"/>
                <w:sz w:val="18"/>
                <w:szCs w:val="18"/>
              </w:rPr>
            </w:pPr>
          </w:p>
        </w:tc>
        <w:tc>
          <w:tcPr>
            <w:tcW w:w="743" w:type="dxa"/>
            <w:tcBorders>
              <w:top w:val="nil"/>
              <w:left w:val="single" w:color="000000" w:sz="4" w:space="0"/>
              <w:bottom w:val="single" w:color="000000" w:sz="4" w:space="0"/>
              <w:right w:val="single" w:color="000000" w:sz="4" w:space="0"/>
            </w:tcBorders>
            <w:noWrap/>
            <w:vAlign w:val="center"/>
          </w:tcPr>
          <w:p w14:paraId="127C71E3">
            <w:pPr>
              <w:rPr>
                <w:rFonts w:ascii="宋体" w:hAnsi="宋体" w:cs="宋体"/>
                <w:color w:val="auto"/>
                <w:sz w:val="18"/>
                <w:szCs w:val="18"/>
              </w:rPr>
            </w:pPr>
          </w:p>
        </w:tc>
        <w:tc>
          <w:tcPr>
            <w:tcW w:w="1017" w:type="dxa"/>
            <w:tcBorders>
              <w:top w:val="nil"/>
              <w:left w:val="single" w:color="000000" w:sz="4" w:space="0"/>
              <w:bottom w:val="single" w:color="000000" w:sz="4" w:space="0"/>
              <w:right w:val="single" w:color="000000" w:sz="4" w:space="0"/>
            </w:tcBorders>
            <w:noWrap/>
            <w:vAlign w:val="center"/>
          </w:tcPr>
          <w:p w14:paraId="0A220F12">
            <w:pPr>
              <w:rPr>
                <w:rFonts w:ascii="宋体" w:hAnsi="宋体" w:cs="宋体"/>
                <w:color w:val="auto"/>
                <w:sz w:val="18"/>
                <w:szCs w:val="18"/>
              </w:rPr>
            </w:pPr>
          </w:p>
        </w:tc>
        <w:tc>
          <w:tcPr>
            <w:tcW w:w="903" w:type="dxa"/>
            <w:tcBorders>
              <w:top w:val="nil"/>
              <w:left w:val="single" w:color="000000" w:sz="4" w:space="0"/>
              <w:bottom w:val="single" w:color="000000" w:sz="4" w:space="0"/>
              <w:right w:val="single" w:color="000000" w:sz="4" w:space="0"/>
            </w:tcBorders>
            <w:noWrap/>
            <w:vAlign w:val="center"/>
          </w:tcPr>
          <w:p w14:paraId="37AC9620">
            <w:pPr>
              <w:rPr>
                <w:rFonts w:ascii="宋体" w:hAnsi="宋体" w:cs="宋体"/>
                <w:color w:val="auto"/>
                <w:sz w:val="18"/>
                <w:szCs w:val="18"/>
              </w:rPr>
            </w:pPr>
          </w:p>
        </w:tc>
        <w:tc>
          <w:tcPr>
            <w:tcW w:w="789" w:type="dxa"/>
            <w:tcBorders>
              <w:top w:val="nil"/>
              <w:left w:val="single" w:color="000000" w:sz="4" w:space="0"/>
              <w:bottom w:val="single" w:color="000000" w:sz="4" w:space="0"/>
              <w:right w:val="single" w:color="000000" w:sz="4" w:space="0"/>
            </w:tcBorders>
            <w:noWrap/>
            <w:vAlign w:val="center"/>
          </w:tcPr>
          <w:p w14:paraId="1F14E6E9">
            <w:pPr>
              <w:rPr>
                <w:rFonts w:ascii="宋体" w:hAnsi="宋体" w:cs="宋体"/>
                <w:color w:val="auto"/>
                <w:sz w:val="18"/>
                <w:szCs w:val="18"/>
              </w:rPr>
            </w:pPr>
          </w:p>
        </w:tc>
        <w:tc>
          <w:tcPr>
            <w:tcW w:w="822" w:type="dxa"/>
            <w:tcBorders>
              <w:top w:val="nil"/>
              <w:left w:val="single" w:color="000000" w:sz="4" w:space="0"/>
              <w:bottom w:val="single" w:color="000000" w:sz="4" w:space="0"/>
              <w:right w:val="single" w:color="000000" w:sz="4" w:space="0"/>
            </w:tcBorders>
            <w:noWrap/>
            <w:vAlign w:val="center"/>
          </w:tcPr>
          <w:p w14:paraId="65FC0E23">
            <w:pPr>
              <w:rPr>
                <w:rFonts w:ascii="宋体" w:hAnsi="宋体" w:cs="宋体"/>
                <w:color w:val="auto"/>
                <w:sz w:val="18"/>
                <w:szCs w:val="18"/>
              </w:rPr>
            </w:pPr>
          </w:p>
        </w:tc>
        <w:tc>
          <w:tcPr>
            <w:tcW w:w="789" w:type="dxa"/>
            <w:tcBorders>
              <w:top w:val="nil"/>
              <w:left w:val="single" w:color="000000" w:sz="4" w:space="0"/>
              <w:bottom w:val="single" w:color="000000" w:sz="4" w:space="0"/>
              <w:right w:val="single" w:color="000000" w:sz="4" w:space="0"/>
            </w:tcBorders>
            <w:noWrap/>
            <w:vAlign w:val="center"/>
          </w:tcPr>
          <w:p w14:paraId="49938E55">
            <w:pPr>
              <w:jc w:val="center"/>
              <w:rPr>
                <w:rFonts w:ascii="宋体" w:hAnsi="宋体" w:cs="宋体"/>
                <w:color w:val="auto"/>
                <w:sz w:val="18"/>
                <w:szCs w:val="18"/>
              </w:rPr>
            </w:pPr>
          </w:p>
        </w:tc>
        <w:tc>
          <w:tcPr>
            <w:tcW w:w="1041" w:type="dxa"/>
            <w:tcBorders>
              <w:top w:val="nil"/>
              <w:left w:val="single" w:color="000000" w:sz="4" w:space="0"/>
              <w:bottom w:val="single" w:color="000000" w:sz="4" w:space="0"/>
              <w:right w:val="single" w:color="000000" w:sz="4" w:space="0"/>
            </w:tcBorders>
            <w:noWrap/>
            <w:vAlign w:val="center"/>
          </w:tcPr>
          <w:p w14:paraId="4A3F3A41">
            <w:pPr>
              <w:rPr>
                <w:rFonts w:ascii="宋体" w:hAnsi="宋体" w:cs="宋体"/>
                <w:color w:val="auto"/>
                <w:sz w:val="18"/>
                <w:szCs w:val="18"/>
              </w:rPr>
            </w:pPr>
          </w:p>
        </w:tc>
      </w:tr>
      <w:tr w14:paraId="5C0D463F">
        <w:tblPrEx>
          <w:tblCellMar>
            <w:top w:w="0" w:type="dxa"/>
            <w:left w:w="108" w:type="dxa"/>
            <w:bottom w:w="0" w:type="dxa"/>
            <w:right w:w="108" w:type="dxa"/>
          </w:tblCellMar>
        </w:tblPrEx>
        <w:trPr>
          <w:trHeight w:val="601" w:hRule="atLeast"/>
          <w:jc w:val="center"/>
        </w:trPr>
        <w:tc>
          <w:tcPr>
            <w:tcW w:w="921" w:type="dxa"/>
            <w:tcBorders>
              <w:top w:val="nil"/>
              <w:left w:val="single" w:color="000000" w:sz="4" w:space="0"/>
              <w:bottom w:val="single" w:color="000000" w:sz="4" w:space="0"/>
              <w:right w:val="single" w:color="000000" w:sz="4" w:space="0"/>
            </w:tcBorders>
            <w:noWrap/>
            <w:vAlign w:val="center"/>
          </w:tcPr>
          <w:p w14:paraId="2A52C878">
            <w:pPr>
              <w:widowControl/>
              <w:jc w:val="center"/>
              <w:textAlignment w:val="center"/>
              <w:rPr>
                <w:rFonts w:ascii="宋体" w:hAnsi="宋体" w:cs="宋体"/>
                <w:b/>
                <w:bCs/>
                <w:color w:val="auto"/>
                <w:sz w:val="18"/>
                <w:szCs w:val="18"/>
              </w:rPr>
            </w:pPr>
            <w:r>
              <w:rPr>
                <w:rFonts w:hint="eastAsia" w:ascii="宋体" w:hAnsi="宋体" w:cs="宋体"/>
                <w:b/>
                <w:bCs/>
                <w:color w:val="auto"/>
                <w:sz w:val="18"/>
                <w:szCs w:val="18"/>
              </w:rPr>
              <w:t>(一)</w:t>
            </w:r>
          </w:p>
        </w:tc>
        <w:tc>
          <w:tcPr>
            <w:tcW w:w="2709" w:type="dxa"/>
            <w:tcBorders>
              <w:top w:val="nil"/>
              <w:left w:val="single" w:color="000000" w:sz="4" w:space="0"/>
              <w:bottom w:val="single" w:color="000000" w:sz="4" w:space="0"/>
              <w:right w:val="single" w:color="000000" w:sz="4" w:space="0"/>
            </w:tcBorders>
            <w:vAlign w:val="center"/>
          </w:tcPr>
          <w:p w14:paraId="328C9714">
            <w:pPr>
              <w:widowControl/>
              <w:textAlignment w:val="center"/>
              <w:rPr>
                <w:rFonts w:ascii="宋体" w:hAnsi="宋体" w:cs="宋体"/>
                <w:b/>
                <w:bCs/>
                <w:color w:val="auto"/>
                <w:sz w:val="18"/>
                <w:szCs w:val="18"/>
              </w:rPr>
            </w:pPr>
            <w:r>
              <w:rPr>
                <w:rFonts w:hint="eastAsia" w:ascii="宋体" w:hAnsi="宋体" w:cs="宋体"/>
                <w:b/>
                <w:bCs/>
                <w:color w:val="auto"/>
                <w:sz w:val="18"/>
                <w:szCs w:val="18"/>
              </w:rPr>
              <w:t>常规巡查</w:t>
            </w:r>
          </w:p>
        </w:tc>
        <w:tc>
          <w:tcPr>
            <w:tcW w:w="868" w:type="dxa"/>
            <w:tcBorders>
              <w:top w:val="nil"/>
              <w:left w:val="single" w:color="000000" w:sz="4" w:space="0"/>
              <w:bottom w:val="single" w:color="000000" w:sz="4" w:space="0"/>
              <w:right w:val="single" w:color="000000" w:sz="4" w:space="0"/>
            </w:tcBorders>
            <w:noWrap/>
            <w:vAlign w:val="center"/>
          </w:tcPr>
          <w:p w14:paraId="37416E52">
            <w:pPr>
              <w:jc w:val="center"/>
              <w:rPr>
                <w:rFonts w:ascii="宋体" w:hAnsi="宋体" w:cs="宋体"/>
                <w:color w:val="auto"/>
                <w:sz w:val="18"/>
                <w:szCs w:val="18"/>
              </w:rPr>
            </w:pPr>
          </w:p>
        </w:tc>
        <w:tc>
          <w:tcPr>
            <w:tcW w:w="743" w:type="dxa"/>
            <w:tcBorders>
              <w:top w:val="nil"/>
              <w:left w:val="single" w:color="000000" w:sz="4" w:space="0"/>
              <w:bottom w:val="single" w:color="000000" w:sz="4" w:space="0"/>
              <w:right w:val="single" w:color="000000" w:sz="4" w:space="0"/>
            </w:tcBorders>
            <w:noWrap/>
            <w:vAlign w:val="center"/>
          </w:tcPr>
          <w:p w14:paraId="766878C9">
            <w:pPr>
              <w:jc w:val="center"/>
              <w:rPr>
                <w:rFonts w:ascii="宋体" w:hAnsi="宋体" w:cs="宋体"/>
                <w:color w:val="auto"/>
                <w:sz w:val="18"/>
                <w:szCs w:val="18"/>
              </w:rPr>
            </w:pPr>
          </w:p>
        </w:tc>
        <w:tc>
          <w:tcPr>
            <w:tcW w:w="1017" w:type="dxa"/>
            <w:tcBorders>
              <w:top w:val="nil"/>
              <w:left w:val="single" w:color="000000" w:sz="4" w:space="0"/>
              <w:bottom w:val="single" w:color="000000" w:sz="4" w:space="0"/>
              <w:right w:val="single" w:color="000000" w:sz="4" w:space="0"/>
            </w:tcBorders>
            <w:noWrap/>
            <w:vAlign w:val="center"/>
          </w:tcPr>
          <w:p w14:paraId="6B8F151F">
            <w:pPr>
              <w:jc w:val="center"/>
              <w:rPr>
                <w:rFonts w:ascii="宋体" w:hAnsi="宋体" w:cs="宋体"/>
                <w:color w:val="auto"/>
                <w:sz w:val="18"/>
                <w:szCs w:val="18"/>
              </w:rPr>
            </w:pPr>
          </w:p>
        </w:tc>
        <w:tc>
          <w:tcPr>
            <w:tcW w:w="903" w:type="dxa"/>
            <w:tcBorders>
              <w:top w:val="nil"/>
              <w:left w:val="single" w:color="000000" w:sz="4" w:space="0"/>
              <w:bottom w:val="single" w:color="000000" w:sz="4" w:space="0"/>
              <w:right w:val="single" w:color="000000" w:sz="4" w:space="0"/>
            </w:tcBorders>
            <w:noWrap/>
            <w:vAlign w:val="center"/>
          </w:tcPr>
          <w:p w14:paraId="3F780432">
            <w:pPr>
              <w:jc w:val="center"/>
              <w:rPr>
                <w:rFonts w:ascii="宋体" w:hAnsi="宋体" w:cs="宋体"/>
                <w:color w:val="auto"/>
                <w:sz w:val="18"/>
                <w:szCs w:val="18"/>
              </w:rPr>
            </w:pPr>
          </w:p>
        </w:tc>
        <w:tc>
          <w:tcPr>
            <w:tcW w:w="789" w:type="dxa"/>
            <w:tcBorders>
              <w:top w:val="nil"/>
              <w:left w:val="single" w:color="000000" w:sz="4" w:space="0"/>
              <w:bottom w:val="single" w:color="000000" w:sz="4" w:space="0"/>
              <w:right w:val="single" w:color="000000" w:sz="4" w:space="0"/>
            </w:tcBorders>
            <w:noWrap/>
            <w:vAlign w:val="center"/>
          </w:tcPr>
          <w:p w14:paraId="4C4FC650">
            <w:pPr>
              <w:jc w:val="center"/>
              <w:rPr>
                <w:rFonts w:ascii="宋体" w:hAnsi="宋体" w:cs="宋体"/>
                <w:color w:val="auto"/>
                <w:sz w:val="18"/>
                <w:szCs w:val="18"/>
              </w:rPr>
            </w:pPr>
          </w:p>
        </w:tc>
        <w:tc>
          <w:tcPr>
            <w:tcW w:w="822" w:type="dxa"/>
            <w:tcBorders>
              <w:top w:val="nil"/>
              <w:left w:val="single" w:color="000000" w:sz="4" w:space="0"/>
              <w:bottom w:val="single" w:color="000000" w:sz="4" w:space="0"/>
              <w:right w:val="single" w:color="000000" w:sz="4" w:space="0"/>
            </w:tcBorders>
            <w:noWrap/>
            <w:vAlign w:val="center"/>
          </w:tcPr>
          <w:p w14:paraId="17992DEA">
            <w:pPr>
              <w:jc w:val="center"/>
              <w:rPr>
                <w:rFonts w:ascii="宋体" w:hAnsi="宋体" w:cs="宋体"/>
                <w:color w:val="auto"/>
                <w:sz w:val="18"/>
                <w:szCs w:val="18"/>
              </w:rPr>
            </w:pPr>
          </w:p>
        </w:tc>
        <w:tc>
          <w:tcPr>
            <w:tcW w:w="789" w:type="dxa"/>
            <w:tcBorders>
              <w:top w:val="nil"/>
              <w:left w:val="single" w:color="000000" w:sz="4" w:space="0"/>
              <w:bottom w:val="single" w:color="000000" w:sz="4" w:space="0"/>
              <w:right w:val="single" w:color="000000" w:sz="4" w:space="0"/>
            </w:tcBorders>
            <w:noWrap/>
            <w:vAlign w:val="center"/>
          </w:tcPr>
          <w:p w14:paraId="76F28868">
            <w:pPr>
              <w:jc w:val="center"/>
              <w:rPr>
                <w:rFonts w:ascii="宋体" w:hAnsi="宋体" w:cs="宋体"/>
                <w:color w:val="auto"/>
                <w:sz w:val="18"/>
                <w:szCs w:val="18"/>
              </w:rPr>
            </w:pPr>
          </w:p>
        </w:tc>
        <w:tc>
          <w:tcPr>
            <w:tcW w:w="1041" w:type="dxa"/>
            <w:tcBorders>
              <w:top w:val="nil"/>
              <w:left w:val="single" w:color="000000" w:sz="4" w:space="0"/>
              <w:bottom w:val="single" w:color="000000" w:sz="4" w:space="0"/>
              <w:right w:val="single" w:color="000000" w:sz="4" w:space="0"/>
            </w:tcBorders>
            <w:noWrap/>
            <w:vAlign w:val="center"/>
          </w:tcPr>
          <w:p w14:paraId="0EA31178">
            <w:pPr>
              <w:rPr>
                <w:rFonts w:ascii="宋体" w:hAnsi="宋体" w:cs="宋体"/>
                <w:color w:val="auto"/>
                <w:sz w:val="18"/>
                <w:szCs w:val="18"/>
              </w:rPr>
            </w:pPr>
          </w:p>
        </w:tc>
      </w:tr>
      <w:tr w14:paraId="012B08CD">
        <w:tblPrEx>
          <w:tblCellMar>
            <w:top w:w="0" w:type="dxa"/>
            <w:left w:w="108" w:type="dxa"/>
            <w:bottom w:w="0" w:type="dxa"/>
            <w:right w:w="108" w:type="dxa"/>
          </w:tblCellMar>
        </w:tblPrEx>
        <w:trPr>
          <w:trHeight w:val="669" w:hRule="atLeast"/>
          <w:jc w:val="center"/>
        </w:trPr>
        <w:tc>
          <w:tcPr>
            <w:tcW w:w="921" w:type="dxa"/>
            <w:tcBorders>
              <w:top w:val="single" w:color="000000" w:sz="4" w:space="0"/>
              <w:left w:val="single" w:color="000000" w:sz="4" w:space="0"/>
              <w:bottom w:val="single" w:color="000000" w:sz="4" w:space="0"/>
              <w:right w:val="single" w:color="000000" w:sz="4" w:space="0"/>
            </w:tcBorders>
            <w:noWrap/>
            <w:vAlign w:val="center"/>
          </w:tcPr>
          <w:p w14:paraId="465A7463">
            <w:pPr>
              <w:widowControl/>
              <w:jc w:val="center"/>
              <w:textAlignment w:val="center"/>
              <w:rPr>
                <w:rFonts w:ascii="宋体" w:hAnsi="宋体" w:cs="宋体"/>
                <w:color w:val="auto"/>
                <w:sz w:val="18"/>
                <w:szCs w:val="18"/>
              </w:rPr>
            </w:pPr>
            <w:r>
              <w:rPr>
                <w:rFonts w:hint="eastAsia" w:ascii="宋体" w:hAnsi="宋体" w:cs="宋体"/>
                <w:color w:val="auto"/>
                <w:sz w:val="18"/>
                <w:szCs w:val="18"/>
              </w:rPr>
              <w:t>1.1</w:t>
            </w:r>
          </w:p>
        </w:tc>
        <w:tc>
          <w:tcPr>
            <w:tcW w:w="2709" w:type="dxa"/>
            <w:tcBorders>
              <w:top w:val="single" w:color="000000" w:sz="4" w:space="0"/>
              <w:left w:val="single" w:color="000000" w:sz="4" w:space="0"/>
              <w:bottom w:val="single" w:color="000000" w:sz="4" w:space="0"/>
              <w:right w:val="single" w:color="000000" w:sz="4" w:space="0"/>
            </w:tcBorders>
            <w:vAlign w:val="center"/>
          </w:tcPr>
          <w:p w14:paraId="0622367F">
            <w:pPr>
              <w:widowControl/>
              <w:textAlignment w:val="center"/>
              <w:rPr>
                <w:rFonts w:ascii="宋体" w:hAnsi="宋体" w:cs="宋体"/>
                <w:color w:val="auto"/>
                <w:sz w:val="18"/>
                <w:szCs w:val="18"/>
              </w:rPr>
            </w:pPr>
            <w:r>
              <w:rPr>
                <w:rFonts w:hint="eastAsia" w:ascii="宋体" w:hAnsi="宋体" w:cs="宋体"/>
                <w:color w:val="auto"/>
                <w:sz w:val="18"/>
                <w:szCs w:val="18"/>
              </w:rPr>
              <w:t>区管河道 陆上</w:t>
            </w:r>
          </w:p>
        </w:tc>
        <w:tc>
          <w:tcPr>
            <w:tcW w:w="868" w:type="dxa"/>
            <w:tcBorders>
              <w:top w:val="single" w:color="000000" w:sz="4" w:space="0"/>
              <w:left w:val="single" w:color="000000" w:sz="4" w:space="0"/>
              <w:bottom w:val="single" w:color="000000" w:sz="4" w:space="0"/>
              <w:right w:val="single" w:color="000000" w:sz="4" w:space="0"/>
            </w:tcBorders>
            <w:noWrap/>
            <w:vAlign w:val="center"/>
          </w:tcPr>
          <w:p w14:paraId="354AD002">
            <w:pPr>
              <w:widowControl/>
              <w:jc w:val="center"/>
              <w:textAlignment w:val="center"/>
              <w:rPr>
                <w:rFonts w:ascii="宋体" w:hAnsi="宋体" w:cs="宋体"/>
                <w:color w:val="auto"/>
                <w:sz w:val="18"/>
                <w:szCs w:val="18"/>
              </w:rPr>
            </w:pPr>
            <w:r>
              <w:rPr>
                <w:rFonts w:hint="eastAsia" w:ascii="宋体" w:hAnsi="宋体" w:cs="宋体"/>
                <w:color w:val="auto"/>
                <w:sz w:val="18"/>
                <w:szCs w:val="18"/>
              </w:rPr>
              <w:t>km</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75284249">
            <w:pPr>
              <w:widowControl/>
              <w:jc w:val="center"/>
              <w:textAlignment w:val="center"/>
              <w:rPr>
                <w:rFonts w:ascii="宋体" w:hAnsi="宋体" w:cs="宋体"/>
                <w:color w:val="auto"/>
                <w:sz w:val="18"/>
                <w:szCs w:val="18"/>
              </w:rPr>
            </w:pPr>
            <w:r>
              <w:rPr>
                <w:rFonts w:hint="eastAsia" w:ascii="宋体" w:hAnsi="宋体" w:cs="宋体"/>
                <w:color w:val="auto"/>
                <w:sz w:val="18"/>
                <w:szCs w:val="18"/>
              </w:rPr>
              <w:t>0.764</w:t>
            </w:r>
          </w:p>
        </w:tc>
        <w:tc>
          <w:tcPr>
            <w:tcW w:w="1017" w:type="dxa"/>
            <w:tcBorders>
              <w:top w:val="single" w:color="000000" w:sz="4" w:space="0"/>
              <w:left w:val="single" w:color="000000" w:sz="4" w:space="0"/>
              <w:bottom w:val="single" w:color="000000" w:sz="4" w:space="0"/>
              <w:right w:val="single" w:color="000000" w:sz="4" w:space="0"/>
            </w:tcBorders>
            <w:noWrap/>
            <w:vAlign w:val="center"/>
          </w:tcPr>
          <w:p w14:paraId="4C089AAA">
            <w:pPr>
              <w:widowControl/>
              <w:jc w:val="center"/>
              <w:textAlignment w:val="center"/>
              <w:rPr>
                <w:rFonts w:ascii="宋体" w:hAnsi="宋体" w:cs="宋体"/>
                <w:color w:val="auto"/>
                <w:sz w:val="18"/>
                <w:szCs w:val="18"/>
              </w:rPr>
            </w:pPr>
            <w:r>
              <w:rPr>
                <w:rFonts w:hint="eastAsia" w:ascii="宋体" w:hAnsi="宋体" w:cs="宋体"/>
                <w:color w:val="auto"/>
                <w:sz w:val="18"/>
                <w:szCs w:val="18"/>
              </w:rPr>
              <w:t>每天2次</w:t>
            </w:r>
          </w:p>
        </w:tc>
        <w:tc>
          <w:tcPr>
            <w:tcW w:w="903" w:type="dxa"/>
            <w:tcBorders>
              <w:top w:val="single" w:color="000000" w:sz="4" w:space="0"/>
              <w:left w:val="single" w:color="000000" w:sz="4" w:space="0"/>
              <w:bottom w:val="single" w:color="000000" w:sz="4" w:space="0"/>
              <w:right w:val="single" w:color="000000" w:sz="4" w:space="0"/>
            </w:tcBorders>
            <w:noWrap/>
            <w:vAlign w:val="center"/>
          </w:tcPr>
          <w:p w14:paraId="3DA62D75">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61CF9608">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22" w:type="dxa"/>
            <w:tcBorders>
              <w:top w:val="single" w:color="000000" w:sz="4" w:space="0"/>
              <w:left w:val="single" w:color="000000" w:sz="4" w:space="0"/>
              <w:bottom w:val="single" w:color="000000" w:sz="4" w:space="0"/>
              <w:right w:val="single" w:color="000000" w:sz="4" w:space="0"/>
            </w:tcBorders>
            <w:noWrap/>
            <w:vAlign w:val="center"/>
          </w:tcPr>
          <w:p w14:paraId="407EF91C">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46C2B499">
            <w:pPr>
              <w:widowControl/>
              <w:jc w:val="center"/>
              <w:textAlignment w:val="center"/>
              <w:rPr>
                <w:rFonts w:ascii="宋体" w:hAnsi="宋体" w:cs="宋体"/>
                <w:color w:val="auto"/>
                <w:sz w:val="18"/>
                <w:szCs w:val="18"/>
              </w:rPr>
            </w:pPr>
            <w:r>
              <w:rPr>
                <w:rFonts w:hint="eastAsia" w:ascii="宋体" w:hAnsi="宋体" w:cs="宋体"/>
                <w:color w:val="auto"/>
                <w:sz w:val="18"/>
                <w:szCs w:val="18"/>
              </w:rPr>
              <w:t>557.72</w:t>
            </w:r>
          </w:p>
        </w:tc>
        <w:tc>
          <w:tcPr>
            <w:tcW w:w="1041" w:type="dxa"/>
            <w:tcBorders>
              <w:top w:val="single" w:color="000000" w:sz="4" w:space="0"/>
              <w:left w:val="single" w:color="000000" w:sz="4" w:space="0"/>
              <w:bottom w:val="single" w:color="000000" w:sz="4" w:space="0"/>
              <w:right w:val="single" w:color="000000" w:sz="4" w:space="0"/>
            </w:tcBorders>
            <w:noWrap/>
            <w:vAlign w:val="center"/>
          </w:tcPr>
          <w:p w14:paraId="56C2821F">
            <w:pPr>
              <w:rPr>
                <w:rFonts w:ascii="宋体" w:hAnsi="宋体" w:cs="宋体"/>
                <w:color w:val="auto"/>
                <w:sz w:val="18"/>
                <w:szCs w:val="18"/>
              </w:rPr>
            </w:pPr>
          </w:p>
        </w:tc>
      </w:tr>
      <w:tr w14:paraId="1549A8FD">
        <w:tblPrEx>
          <w:tblCellMar>
            <w:top w:w="0" w:type="dxa"/>
            <w:left w:w="108" w:type="dxa"/>
            <w:bottom w:w="0" w:type="dxa"/>
            <w:right w:w="108" w:type="dxa"/>
          </w:tblCellMar>
        </w:tblPrEx>
        <w:trPr>
          <w:trHeight w:val="669" w:hRule="atLeast"/>
          <w:jc w:val="center"/>
        </w:trPr>
        <w:tc>
          <w:tcPr>
            <w:tcW w:w="921" w:type="dxa"/>
            <w:tcBorders>
              <w:top w:val="single" w:color="000000" w:sz="4" w:space="0"/>
              <w:left w:val="single" w:color="000000" w:sz="4" w:space="0"/>
              <w:bottom w:val="single" w:color="000000" w:sz="4" w:space="0"/>
              <w:right w:val="single" w:color="000000" w:sz="4" w:space="0"/>
            </w:tcBorders>
            <w:noWrap/>
            <w:vAlign w:val="center"/>
          </w:tcPr>
          <w:p w14:paraId="53AA43EE">
            <w:pPr>
              <w:widowControl/>
              <w:jc w:val="center"/>
              <w:textAlignment w:val="center"/>
              <w:rPr>
                <w:rFonts w:ascii="宋体" w:hAnsi="宋体" w:cs="宋体"/>
                <w:color w:val="auto"/>
                <w:sz w:val="18"/>
                <w:szCs w:val="18"/>
              </w:rPr>
            </w:pPr>
            <w:r>
              <w:rPr>
                <w:rFonts w:hint="eastAsia" w:ascii="宋体" w:hAnsi="宋体" w:cs="宋体"/>
                <w:color w:val="auto"/>
                <w:sz w:val="18"/>
                <w:szCs w:val="18"/>
              </w:rPr>
              <w:t>1.2</w:t>
            </w:r>
          </w:p>
        </w:tc>
        <w:tc>
          <w:tcPr>
            <w:tcW w:w="2709" w:type="dxa"/>
            <w:tcBorders>
              <w:top w:val="single" w:color="000000" w:sz="4" w:space="0"/>
              <w:left w:val="single" w:color="000000" w:sz="4" w:space="0"/>
              <w:bottom w:val="single" w:color="000000" w:sz="4" w:space="0"/>
              <w:right w:val="single" w:color="000000" w:sz="4" w:space="0"/>
            </w:tcBorders>
            <w:vAlign w:val="center"/>
          </w:tcPr>
          <w:p w14:paraId="1FF2E942">
            <w:pPr>
              <w:widowControl/>
              <w:textAlignment w:val="center"/>
              <w:rPr>
                <w:rFonts w:ascii="宋体" w:hAnsi="宋体" w:cs="宋体"/>
                <w:color w:val="auto"/>
                <w:sz w:val="18"/>
                <w:szCs w:val="18"/>
              </w:rPr>
            </w:pPr>
            <w:r>
              <w:rPr>
                <w:rFonts w:hint="eastAsia" w:ascii="宋体" w:hAnsi="宋体" w:cs="宋体"/>
                <w:color w:val="auto"/>
                <w:sz w:val="18"/>
                <w:szCs w:val="18"/>
              </w:rPr>
              <w:t>区管河道 水上</w:t>
            </w:r>
          </w:p>
        </w:tc>
        <w:tc>
          <w:tcPr>
            <w:tcW w:w="868" w:type="dxa"/>
            <w:tcBorders>
              <w:top w:val="single" w:color="000000" w:sz="4" w:space="0"/>
              <w:left w:val="single" w:color="000000" w:sz="4" w:space="0"/>
              <w:bottom w:val="single" w:color="000000" w:sz="4" w:space="0"/>
              <w:right w:val="single" w:color="000000" w:sz="4" w:space="0"/>
            </w:tcBorders>
            <w:noWrap/>
            <w:vAlign w:val="center"/>
          </w:tcPr>
          <w:p w14:paraId="6B084E10">
            <w:pPr>
              <w:widowControl/>
              <w:jc w:val="center"/>
              <w:textAlignment w:val="center"/>
              <w:rPr>
                <w:rFonts w:ascii="宋体" w:hAnsi="宋体" w:cs="宋体"/>
                <w:color w:val="auto"/>
                <w:sz w:val="18"/>
                <w:szCs w:val="18"/>
              </w:rPr>
            </w:pPr>
            <w:r>
              <w:rPr>
                <w:rFonts w:hint="eastAsia" w:ascii="宋体" w:hAnsi="宋体" w:cs="宋体"/>
                <w:color w:val="auto"/>
                <w:sz w:val="18"/>
                <w:szCs w:val="18"/>
              </w:rPr>
              <w:t>km</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3A50C825">
            <w:pPr>
              <w:widowControl/>
              <w:jc w:val="center"/>
              <w:textAlignment w:val="center"/>
              <w:rPr>
                <w:rFonts w:ascii="宋体" w:hAnsi="宋体" w:cs="宋体"/>
                <w:color w:val="auto"/>
                <w:sz w:val="18"/>
                <w:szCs w:val="18"/>
              </w:rPr>
            </w:pPr>
            <w:r>
              <w:rPr>
                <w:rFonts w:hint="eastAsia" w:ascii="宋体" w:hAnsi="宋体" w:cs="宋体"/>
                <w:color w:val="auto"/>
                <w:sz w:val="18"/>
                <w:szCs w:val="18"/>
              </w:rPr>
              <w:t>0.764</w:t>
            </w:r>
          </w:p>
        </w:tc>
        <w:tc>
          <w:tcPr>
            <w:tcW w:w="1017" w:type="dxa"/>
            <w:tcBorders>
              <w:top w:val="single" w:color="000000" w:sz="4" w:space="0"/>
              <w:left w:val="single" w:color="000000" w:sz="4" w:space="0"/>
              <w:bottom w:val="single" w:color="000000" w:sz="4" w:space="0"/>
              <w:right w:val="single" w:color="000000" w:sz="4" w:space="0"/>
            </w:tcBorders>
            <w:noWrap/>
            <w:vAlign w:val="center"/>
          </w:tcPr>
          <w:p w14:paraId="707BA91A">
            <w:pPr>
              <w:widowControl/>
              <w:jc w:val="center"/>
              <w:textAlignment w:val="center"/>
              <w:rPr>
                <w:rFonts w:ascii="宋体" w:hAnsi="宋体" w:cs="宋体"/>
                <w:color w:val="auto"/>
                <w:sz w:val="18"/>
                <w:szCs w:val="18"/>
              </w:rPr>
            </w:pPr>
            <w:r>
              <w:rPr>
                <w:rFonts w:hint="eastAsia" w:ascii="宋体" w:hAnsi="宋体" w:cs="宋体"/>
                <w:color w:val="auto"/>
                <w:sz w:val="18"/>
                <w:szCs w:val="18"/>
              </w:rPr>
              <w:t>每周1次</w:t>
            </w:r>
          </w:p>
        </w:tc>
        <w:tc>
          <w:tcPr>
            <w:tcW w:w="903" w:type="dxa"/>
            <w:tcBorders>
              <w:top w:val="single" w:color="000000" w:sz="4" w:space="0"/>
              <w:left w:val="single" w:color="000000" w:sz="4" w:space="0"/>
              <w:bottom w:val="single" w:color="000000" w:sz="4" w:space="0"/>
              <w:right w:val="single" w:color="000000" w:sz="4" w:space="0"/>
            </w:tcBorders>
            <w:noWrap/>
            <w:vAlign w:val="center"/>
          </w:tcPr>
          <w:p w14:paraId="228554E0">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5076E3A7">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22" w:type="dxa"/>
            <w:tcBorders>
              <w:top w:val="single" w:color="000000" w:sz="4" w:space="0"/>
              <w:left w:val="single" w:color="000000" w:sz="4" w:space="0"/>
              <w:bottom w:val="single" w:color="000000" w:sz="4" w:space="0"/>
              <w:right w:val="single" w:color="000000" w:sz="4" w:space="0"/>
            </w:tcBorders>
            <w:noWrap/>
            <w:vAlign w:val="center"/>
          </w:tcPr>
          <w:p w14:paraId="70528C4E">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602DC9EB">
            <w:pPr>
              <w:widowControl/>
              <w:jc w:val="center"/>
              <w:textAlignment w:val="center"/>
              <w:rPr>
                <w:rFonts w:ascii="宋体" w:hAnsi="宋体" w:cs="宋体"/>
                <w:color w:val="auto"/>
                <w:sz w:val="18"/>
                <w:szCs w:val="18"/>
              </w:rPr>
            </w:pPr>
            <w:r>
              <w:rPr>
                <w:rFonts w:hint="eastAsia" w:ascii="宋体" w:hAnsi="宋体" w:cs="宋体"/>
                <w:color w:val="auto"/>
                <w:sz w:val="18"/>
                <w:szCs w:val="18"/>
              </w:rPr>
              <w:t>39.728</w:t>
            </w:r>
          </w:p>
        </w:tc>
        <w:tc>
          <w:tcPr>
            <w:tcW w:w="1041" w:type="dxa"/>
            <w:tcBorders>
              <w:top w:val="single" w:color="000000" w:sz="4" w:space="0"/>
              <w:left w:val="single" w:color="000000" w:sz="4" w:space="0"/>
              <w:bottom w:val="single" w:color="000000" w:sz="4" w:space="0"/>
              <w:right w:val="single" w:color="000000" w:sz="4" w:space="0"/>
            </w:tcBorders>
            <w:noWrap/>
            <w:vAlign w:val="center"/>
          </w:tcPr>
          <w:p w14:paraId="3F91E471">
            <w:pPr>
              <w:rPr>
                <w:rFonts w:ascii="宋体" w:hAnsi="宋体" w:cs="宋体"/>
                <w:color w:val="auto"/>
                <w:sz w:val="18"/>
                <w:szCs w:val="18"/>
              </w:rPr>
            </w:pPr>
          </w:p>
        </w:tc>
      </w:tr>
      <w:tr w14:paraId="78F0CF82">
        <w:tblPrEx>
          <w:tblCellMar>
            <w:top w:w="0" w:type="dxa"/>
            <w:left w:w="108" w:type="dxa"/>
            <w:bottom w:w="0" w:type="dxa"/>
            <w:right w:w="108" w:type="dxa"/>
          </w:tblCellMar>
        </w:tblPrEx>
        <w:trPr>
          <w:trHeight w:val="601" w:hRule="atLeast"/>
          <w:jc w:val="center"/>
        </w:trPr>
        <w:tc>
          <w:tcPr>
            <w:tcW w:w="921" w:type="dxa"/>
            <w:tcBorders>
              <w:top w:val="single" w:color="000000" w:sz="4" w:space="0"/>
              <w:left w:val="single" w:color="000000" w:sz="4" w:space="0"/>
              <w:bottom w:val="single" w:color="000000" w:sz="4" w:space="0"/>
              <w:right w:val="single" w:color="000000" w:sz="4" w:space="0"/>
            </w:tcBorders>
            <w:noWrap/>
            <w:vAlign w:val="center"/>
          </w:tcPr>
          <w:p w14:paraId="004EBB83">
            <w:pPr>
              <w:widowControl/>
              <w:jc w:val="center"/>
              <w:textAlignment w:val="center"/>
              <w:rPr>
                <w:rFonts w:ascii="宋体" w:hAnsi="宋体" w:cs="宋体"/>
                <w:b/>
                <w:bCs/>
                <w:color w:val="auto"/>
                <w:sz w:val="18"/>
                <w:szCs w:val="18"/>
              </w:rPr>
            </w:pPr>
            <w:r>
              <w:rPr>
                <w:rFonts w:hint="eastAsia" w:ascii="宋体" w:hAnsi="宋体" w:cs="宋体"/>
                <w:b/>
                <w:bCs/>
                <w:color w:val="auto"/>
                <w:sz w:val="18"/>
                <w:szCs w:val="18"/>
              </w:rPr>
              <w:t>(二)</w:t>
            </w:r>
          </w:p>
        </w:tc>
        <w:tc>
          <w:tcPr>
            <w:tcW w:w="2709" w:type="dxa"/>
            <w:tcBorders>
              <w:top w:val="single" w:color="000000" w:sz="4" w:space="0"/>
              <w:left w:val="single" w:color="000000" w:sz="4" w:space="0"/>
              <w:bottom w:val="single" w:color="000000" w:sz="4" w:space="0"/>
              <w:right w:val="single" w:color="000000" w:sz="4" w:space="0"/>
            </w:tcBorders>
            <w:vAlign w:val="center"/>
          </w:tcPr>
          <w:p w14:paraId="479C569C">
            <w:pPr>
              <w:widowControl/>
              <w:textAlignment w:val="center"/>
              <w:rPr>
                <w:rFonts w:ascii="宋体" w:hAnsi="宋体" w:cs="宋体"/>
                <w:b/>
                <w:bCs/>
                <w:color w:val="auto"/>
                <w:sz w:val="18"/>
                <w:szCs w:val="18"/>
              </w:rPr>
            </w:pPr>
            <w:r>
              <w:rPr>
                <w:rFonts w:hint="eastAsia" w:ascii="宋体" w:hAnsi="宋体" w:cs="宋体"/>
                <w:b/>
                <w:bCs/>
                <w:color w:val="auto"/>
                <w:sz w:val="18"/>
                <w:szCs w:val="18"/>
              </w:rPr>
              <w:t>定期巡查</w:t>
            </w:r>
          </w:p>
        </w:tc>
        <w:tc>
          <w:tcPr>
            <w:tcW w:w="868" w:type="dxa"/>
            <w:tcBorders>
              <w:top w:val="single" w:color="000000" w:sz="4" w:space="0"/>
              <w:left w:val="single" w:color="000000" w:sz="4" w:space="0"/>
              <w:bottom w:val="single" w:color="000000" w:sz="4" w:space="0"/>
              <w:right w:val="single" w:color="000000" w:sz="4" w:space="0"/>
            </w:tcBorders>
            <w:noWrap/>
            <w:vAlign w:val="center"/>
          </w:tcPr>
          <w:p w14:paraId="47FD5DE9">
            <w:pPr>
              <w:jc w:val="center"/>
              <w:rPr>
                <w:rFonts w:ascii="宋体" w:hAnsi="宋体" w:cs="宋体"/>
                <w:color w:val="auto"/>
                <w:sz w:val="18"/>
                <w:szCs w:val="18"/>
              </w:rPr>
            </w:pP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658CEE58">
            <w:pPr>
              <w:jc w:val="center"/>
              <w:rPr>
                <w:rFonts w:ascii="宋体" w:hAnsi="宋体" w:cs="宋体"/>
                <w:color w:val="auto"/>
                <w:sz w:val="18"/>
                <w:szCs w:val="18"/>
              </w:rPr>
            </w:pPr>
          </w:p>
        </w:tc>
        <w:tc>
          <w:tcPr>
            <w:tcW w:w="1017" w:type="dxa"/>
            <w:tcBorders>
              <w:top w:val="single" w:color="000000" w:sz="4" w:space="0"/>
              <w:left w:val="single" w:color="000000" w:sz="4" w:space="0"/>
              <w:bottom w:val="single" w:color="000000" w:sz="4" w:space="0"/>
              <w:right w:val="single" w:color="000000" w:sz="4" w:space="0"/>
            </w:tcBorders>
            <w:noWrap/>
            <w:vAlign w:val="center"/>
          </w:tcPr>
          <w:p w14:paraId="2DE1DF10">
            <w:pPr>
              <w:jc w:val="center"/>
              <w:rPr>
                <w:rFonts w:ascii="宋体" w:hAnsi="宋体" w:cs="宋体"/>
                <w:color w:val="auto"/>
                <w:sz w:val="18"/>
                <w:szCs w:val="18"/>
              </w:rPr>
            </w:pPr>
          </w:p>
        </w:tc>
        <w:tc>
          <w:tcPr>
            <w:tcW w:w="903" w:type="dxa"/>
            <w:tcBorders>
              <w:top w:val="single" w:color="000000" w:sz="4" w:space="0"/>
              <w:left w:val="single" w:color="000000" w:sz="4" w:space="0"/>
              <w:bottom w:val="single" w:color="000000" w:sz="4" w:space="0"/>
              <w:right w:val="single" w:color="000000" w:sz="4" w:space="0"/>
            </w:tcBorders>
            <w:noWrap/>
            <w:vAlign w:val="center"/>
          </w:tcPr>
          <w:p w14:paraId="6CCA0B0C">
            <w:pPr>
              <w:jc w:val="center"/>
              <w:rPr>
                <w:rFonts w:ascii="宋体" w:hAnsi="宋体" w:cs="宋体"/>
                <w:color w:val="auto"/>
                <w:sz w:val="18"/>
                <w:szCs w:val="18"/>
              </w:rPr>
            </w:pP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59C6BBA6">
            <w:pPr>
              <w:jc w:val="center"/>
              <w:rPr>
                <w:rFonts w:ascii="宋体" w:hAnsi="宋体" w:cs="宋体"/>
                <w:color w:val="auto"/>
                <w:sz w:val="18"/>
                <w:szCs w:val="18"/>
              </w:rPr>
            </w:pPr>
          </w:p>
        </w:tc>
        <w:tc>
          <w:tcPr>
            <w:tcW w:w="822" w:type="dxa"/>
            <w:tcBorders>
              <w:top w:val="single" w:color="000000" w:sz="4" w:space="0"/>
              <w:left w:val="single" w:color="000000" w:sz="4" w:space="0"/>
              <w:bottom w:val="single" w:color="000000" w:sz="4" w:space="0"/>
              <w:right w:val="single" w:color="000000" w:sz="4" w:space="0"/>
            </w:tcBorders>
            <w:noWrap/>
            <w:vAlign w:val="center"/>
          </w:tcPr>
          <w:p w14:paraId="5F818B87">
            <w:pPr>
              <w:jc w:val="center"/>
              <w:rPr>
                <w:rFonts w:ascii="宋体" w:hAnsi="宋体" w:cs="宋体"/>
                <w:color w:val="auto"/>
                <w:sz w:val="18"/>
                <w:szCs w:val="18"/>
              </w:rPr>
            </w:pP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2D4B3257">
            <w:pPr>
              <w:jc w:val="center"/>
              <w:rPr>
                <w:rFonts w:ascii="宋体" w:hAnsi="宋体" w:cs="宋体"/>
                <w:color w:val="auto"/>
                <w:sz w:val="18"/>
                <w:szCs w:val="18"/>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14:paraId="015355F4">
            <w:pPr>
              <w:rPr>
                <w:rFonts w:ascii="宋体" w:hAnsi="宋体" w:cs="宋体"/>
                <w:color w:val="auto"/>
                <w:sz w:val="18"/>
                <w:szCs w:val="18"/>
              </w:rPr>
            </w:pPr>
          </w:p>
        </w:tc>
      </w:tr>
      <w:tr w14:paraId="1EE9397F">
        <w:tblPrEx>
          <w:tblCellMar>
            <w:top w:w="0" w:type="dxa"/>
            <w:left w:w="108" w:type="dxa"/>
            <w:bottom w:w="0" w:type="dxa"/>
            <w:right w:w="108" w:type="dxa"/>
          </w:tblCellMar>
        </w:tblPrEx>
        <w:trPr>
          <w:trHeight w:val="646" w:hRule="atLeast"/>
          <w:jc w:val="center"/>
        </w:trPr>
        <w:tc>
          <w:tcPr>
            <w:tcW w:w="921" w:type="dxa"/>
            <w:tcBorders>
              <w:top w:val="single" w:color="000000" w:sz="4" w:space="0"/>
              <w:left w:val="single" w:color="000000" w:sz="4" w:space="0"/>
              <w:bottom w:val="single" w:color="000000" w:sz="4" w:space="0"/>
              <w:right w:val="single" w:color="000000" w:sz="4" w:space="0"/>
            </w:tcBorders>
            <w:noWrap/>
            <w:vAlign w:val="center"/>
          </w:tcPr>
          <w:p w14:paraId="44F0B20A">
            <w:pPr>
              <w:widowControl/>
              <w:jc w:val="center"/>
              <w:textAlignment w:val="center"/>
              <w:rPr>
                <w:rFonts w:ascii="宋体" w:hAnsi="宋体" w:cs="宋体"/>
                <w:color w:val="auto"/>
                <w:sz w:val="18"/>
                <w:szCs w:val="18"/>
              </w:rPr>
            </w:pPr>
            <w:r>
              <w:rPr>
                <w:rFonts w:hint="eastAsia" w:ascii="宋体" w:hAnsi="宋体" w:cs="宋体"/>
                <w:color w:val="auto"/>
                <w:sz w:val="18"/>
                <w:szCs w:val="18"/>
              </w:rPr>
              <w:t>2.1</w:t>
            </w:r>
          </w:p>
        </w:tc>
        <w:tc>
          <w:tcPr>
            <w:tcW w:w="2709" w:type="dxa"/>
            <w:tcBorders>
              <w:top w:val="single" w:color="000000" w:sz="4" w:space="0"/>
              <w:left w:val="single" w:color="000000" w:sz="4" w:space="0"/>
              <w:bottom w:val="single" w:color="000000" w:sz="4" w:space="0"/>
              <w:right w:val="single" w:color="000000" w:sz="4" w:space="0"/>
            </w:tcBorders>
            <w:vAlign w:val="center"/>
          </w:tcPr>
          <w:p w14:paraId="40D243E4">
            <w:pPr>
              <w:widowControl/>
              <w:textAlignment w:val="center"/>
              <w:rPr>
                <w:rFonts w:ascii="宋体" w:hAnsi="宋体" w:cs="宋体"/>
                <w:color w:val="auto"/>
                <w:sz w:val="18"/>
                <w:szCs w:val="18"/>
              </w:rPr>
            </w:pPr>
            <w:r>
              <w:rPr>
                <w:rFonts w:hint="eastAsia" w:ascii="宋体" w:hAnsi="宋体" w:cs="宋体"/>
                <w:color w:val="auto"/>
                <w:sz w:val="18"/>
                <w:szCs w:val="18"/>
              </w:rPr>
              <w:t>区管河道 陆上</w:t>
            </w:r>
          </w:p>
        </w:tc>
        <w:tc>
          <w:tcPr>
            <w:tcW w:w="868" w:type="dxa"/>
            <w:tcBorders>
              <w:top w:val="single" w:color="000000" w:sz="4" w:space="0"/>
              <w:left w:val="single" w:color="000000" w:sz="4" w:space="0"/>
              <w:bottom w:val="single" w:color="000000" w:sz="4" w:space="0"/>
              <w:right w:val="single" w:color="000000" w:sz="4" w:space="0"/>
            </w:tcBorders>
            <w:noWrap/>
            <w:vAlign w:val="center"/>
          </w:tcPr>
          <w:p w14:paraId="2037C57F">
            <w:pPr>
              <w:widowControl/>
              <w:jc w:val="center"/>
              <w:textAlignment w:val="center"/>
              <w:rPr>
                <w:rFonts w:ascii="宋体" w:hAnsi="宋体" w:cs="宋体"/>
                <w:color w:val="auto"/>
                <w:sz w:val="18"/>
                <w:szCs w:val="18"/>
              </w:rPr>
            </w:pPr>
            <w:r>
              <w:rPr>
                <w:rFonts w:hint="eastAsia" w:ascii="宋体" w:hAnsi="宋体" w:cs="宋体"/>
                <w:color w:val="auto"/>
                <w:sz w:val="18"/>
                <w:szCs w:val="18"/>
              </w:rPr>
              <w:t>km</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0F9282CE">
            <w:pPr>
              <w:widowControl/>
              <w:jc w:val="center"/>
              <w:textAlignment w:val="center"/>
              <w:rPr>
                <w:rFonts w:ascii="宋体" w:hAnsi="宋体" w:cs="宋体"/>
                <w:color w:val="auto"/>
                <w:sz w:val="18"/>
                <w:szCs w:val="18"/>
              </w:rPr>
            </w:pPr>
            <w:r>
              <w:rPr>
                <w:rFonts w:hint="eastAsia" w:ascii="宋体" w:hAnsi="宋体" w:cs="宋体"/>
                <w:color w:val="auto"/>
                <w:sz w:val="18"/>
                <w:szCs w:val="18"/>
              </w:rPr>
              <w:t>0.764</w:t>
            </w:r>
          </w:p>
        </w:tc>
        <w:tc>
          <w:tcPr>
            <w:tcW w:w="1017" w:type="dxa"/>
            <w:tcBorders>
              <w:top w:val="single" w:color="000000" w:sz="4" w:space="0"/>
              <w:left w:val="single" w:color="000000" w:sz="4" w:space="0"/>
              <w:bottom w:val="single" w:color="000000" w:sz="4" w:space="0"/>
              <w:right w:val="single" w:color="000000" w:sz="4" w:space="0"/>
            </w:tcBorders>
            <w:noWrap/>
            <w:vAlign w:val="center"/>
          </w:tcPr>
          <w:p w14:paraId="2FBB6375">
            <w:pPr>
              <w:widowControl/>
              <w:jc w:val="center"/>
              <w:textAlignment w:val="center"/>
              <w:rPr>
                <w:rFonts w:ascii="宋体" w:hAnsi="宋体" w:cs="宋体"/>
                <w:color w:val="auto"/>
                <w:sz w:val="18"/>
                <w:szCs w:val="18"/>
              </w:rPr>
            </w:pPr>
            <w:r>
              <w:rPr>
                <w:rFonts w:hint="eastAsia" w:ascii="宋体" w:hAnsi="宋体" w:cs="宋体"/>
                <w:color w:val="auto"/>
                <w:sz w:val="18"/>
                <w:szCs w:val="18"/>
              </w:rPr>
              <w:t>每年3次</w:t>
            </w:r>
          </w:p>
        </w:tc>
        <w:tc>
          <w:tcPr>
            <w:tcW w:w="903" w:type="dxa"/>
            <w:tcBorders>
              <w:top w:val="single" w:color="000000" w:sz="4" w:space="0"/>
              <w:left w:val="single" w:color="000000" w:sz="4" w:space="0"/>
              <w:bottom w:val="single" w:color="000000" w:sz="4" w:space="0"/>
              <w:right w:val="single" w:color="000000" w:sz="4" w:space="0"/>
            </w:tcBorders>
            <w:noWrap/>
            <w:vAlign w:val="center"/>
          </w:tcPr>
          <w:p w14:paraId="2095BE9F">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095BFA98">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22" w:type="dxa"/>
            <w:tcBorders>
              <w:top w:val="single" w:color="000000" w:sz="4" w:space="0"/>
              <w:left w:val="single" w:color="000000" w:sz="4" w:space="0"/>
              <w:bottom w:val="single" w:color="000000" w:sz="4" w:space="0"/>
              <w:right w:val="single" w:color="000000" w:sz="4" w:space="0"/>
            </w:tcBorders>
            <w:noWrap/>
            <w:vAlign w:val="center"/>
          </w:tcPr>
          <w:p w14:paraId="3635832C">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54775133">
            <w:pPr>
              <w:widowControl/>
              <w:jc w:val="center"/>
              <w:textAlignment w:val="center"/>
              <w:rPr>
                <w:rFonts w:ascii="宋体" w:hAnsi="宋体" w:cs="宋体"/>
                <w:color w:val="auto"/>
                <w:sz w:val="18"/>
                <w:szCs w:val="18"/>
              </w:rPr>
            </w:pPr>
            <w:r>
              <w:rPr>
                <w:rFonts w:hint="eastAsia" w:ascii="宋体" w:hAnsi="宋体" w:cs="宋体"/>
                <w:color w:val="auto"/>
                <w:sz w:val="18"/>
                <w:szCs w:val="18"/>
              </w:rPr>
              <w:t>2.292</w:t>
            </w:r>
          </w:p>
        </w:tc>
        <w:tc>
          <w:tcPr>
            <w:tcW w:w="1041" w:type="dxa"/>
            <w:tcBorders>
              <w:top w:val="single" w:color="000000" w:sz="4" w:space="0"/>
              <w:left w:val="single" w:color="000000" w:sz="4" w:space="0"/>
              <w:bottom w:val="single" w:color="000000" w:sz="4" w:space="0"/>
              <w:right w:val="single" w:color="000000" w:sz="4" w:space="0"/>
            </w:tcBorders>
            <w:noWrap/>
            <w:vAlign w:val="center"/>
          </w:tcPr>
          <w:p w14:paraId="526B4650">
            <w:pPr>
              <w:rPr>
                <w:rFonts w:ascii="宋体" w:hAnsi="宋体" w:cs="宋体"/>
                <w:color w:val="auto"/>
                <w:sz w:val="18"/>
                <w:szCs w:val="18"/>
              </w:rPr>
            </w:pPr>
          </w:p>
        </w:tc>
      </w:tr>
      <w:tr w14:paraId="31E3557A">
        <w:tblPrEx>
          <w:tblCellMar>
            <w:top w:w="0" w:type="dxa"/>
            <w:left w:w="108" w:type="dxa"/>
            <w:bottom w:w="0" w:type="dxa"/>
            <w:right w:w="108" w:type="dxa"/>
          </w:tblCellMar>
        </w:tblPrEx>
        <w:trPr>
          <w:trHeight w:val="680" w:hRule="atLeast"/>
          <w:jc w:val="center"/>
        </w:trPr>
        <w:tc>
          <w:tcPr>
            <w:tcW w:w="921" w:type="dxa"/>
            <w:tcBorders>
              <w:top w:val="single" w:color="000000" w:sz="4" w:space="0"/>
              <w:left w:val="single" w:color="000000" w:sz="4" w:space="0"/>
              <w:bottom w:val="single" w:color="000000" w:sz="4" w:space="0"/>
              <w:right w:val="single" w:color="000000" w:sz="4" w:space="0"/>
            </w:tcBorders>
            <w:noWrap/>
            <w:vAlign w:val="center"/>
          </w:tcPr>
          <w:p w14:paraId="5EE2D63C">
            <w:pPr>
              <w:widowControl/>
              <w:jc w:val="center"/>
              <w:textAlignment w:val="center"/>
              <w:rPr>
                <w:rFonts w:ascii="宋体" w:hAnsi="宋体" w:cs="宋体"/>
                <w:color w:val="auto"/>
                <w:sz w:val="18"/>
                <w:szCs w:val="18"/>
              </w:rPr>
            </w:pPr>
            <w:r>
              <w:rPr>
                <w:rFonts w:hint="eastAsia" w:ascii="宋体" w:hAnsi="宋体" w:cs="宋体"/>
                <w:color w:val="auto"/>
                <w:sz w:val="18"/>
                <w:szCs w:val="18"/>
              </w:rPr>
              <w:t>2.2</w:t>
            </w:r>
          </w:p>
        </w:tc>
        <w:tc>
          <w:tcPr>
            <w:tcW w:w="2709" w:type="dxa"/>
            <w:tcBorders>
              <w:top w:val="single" w:color="000000" w:sz="4" w:space="0"/>
              <w:left w:val="single" w:color="000000" w:sz="4" w:space="0"/>
              <w:bottom w:val="single" w:color="000000" w:sz="4" w:space="0"/>
              <w:right w:val="single" w:color="000000" w:sz="4" w:space="0"/>
            </w:tcBorders>
            <w:vAlign w:val="center"/>
          </w:tcPr>
          <w:p w14:paraId="1A06B274">
            <w:pPr>
              <w:widowControl/>
              <w:textAlignment w:val="center"/>
              <w:rPr>
                <w:rFonts w:ascii="宋体" w:hAnsi="宋体" w:cs="宋体"/>
                <w:color w:val="auto"/>
                <w:sz w:val="18"/>
                <w:szCs w:val="18"/>
              </w:rPr>
            </w:pPr>
            <w:r>
              <w:rPr>
                <w:rFonts w:hint="eastAsia" w:ascii="宋体" w:hAnsi="宋体" w:cs="宋体"/>
                <w:color w:val="auto"/>
                <w:sz w:val="18"/>
                <w:szCs w:val="18"/>
              </w:rPr>
              <w:t>区管河道 水上</w:t>
            </w:r>
          </w:p>
        </w:tc>
        <w:tc>
          <w:tcPr>
            <w:tcW w:w="868" w:type="dxa"/>
            <w:tcBorders>
              <w:top w:val="single" w:color="000000" w:sz="4" w:space="0"/>
              <w:left w:val="single" w:color="000000" w:sz="4" w:space="0"/>
              <w:bottom w:val="single" w:color="000000" w:sz="4" w:space="0"/>
              <w:right w:val="single" w:color="000000" w:sz="4" w:space="0"/>
            </w:tcBorders>
            <w:noWrap/>
            <w:vAlign w:val="center"/>
          </w:tcPr>
          <w:p w14:paraId="5FE4516D">
            <w:pPr>
              <w:widowControl/>
              <w:jc w:val="center"/>
              <w:textAlignment w:val="center"/>
              <w:rPr>
                <w:rFonts w:ascii="宋体" w:hAnsi="宋体" w:cs="宋体"/>
                <w:color w:val="auto"/>
                <w:sz w:val="18"/>
                <w:szCs w:val="18"/>
              </w:rPr>
            </w:pPr>
            <w:r>
              <w:rPr>
                <w:rFonts w:hint="eastAsia" w:ascii="宋体" w:hAnsi="宋体" w:cs="宋体"/>
                <w:color w:val="auto"/>
                <w:sz w:val="18"/>
                <w:szCs w:val="18"/>
              </w:rPr>
              <w:t>km</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657562A8">
            <w:pPr>
              <w:widowControl/>
              <w:jc w:val="center"/>
              <w:textAlignment w:val="center"/>
              <w:rPr>
                <w:rFonts w:ascii="宋体" w:hAnsi="宋体" w:cs="宋体"/>
                <w:color w:val="auto"/>
                <w:sz w:val="18"/>
                <w:szCs w:val="18"/>
              </w:rPr>
            </w:pPr>
            <w:r>
              <w:rPr>
                <w:rFonts w:hint="eastAsia" w:ascii="宋体" w:hAnsi="宋体" w:cs="宋体"/>
                <w:color w:val="auto"/>
                <w:sz w:val="18"/>
                <w:szCs w:val="18"/>
              </w:rPr>
              <w:t>0.764</w:t>
            </w:r>
          </w:p>
        </w:tc>
        <w:tc>
          <w:tcPr>
            <w:tcW w:w="1017" w:type="dxa"/>
            <w:tcBorders>
              <w:top w:val="single" w:color="000000" w:sz="4" w:space="0"/>
              <w:left w:val="single" w:color="000000" w:sz="4" w:space="0"/>
              <w:bottom w:val="single" w:color="000000" w:sz="4" w:space="0"/>
              <w:right w:val="single" w:color="000000" w:sz="4" w:space="0"/>
            </w:tcBorders>
            <w:noWrap/>
            <w:vAlign w:val="center"/>
          </w:tcPr>
          <w:p w14:paraId="5BB8C0E0">
            <w:pPr>
              <w:widowControl/>
              <w:jc w:val="center"/>
              <w:textAlignment w:val="center"/>
              <w:rPr>
                <w:rFonts w:ascii="宋体" w:hAnsi="宋体" w:cs="宋体"/>
                <w:color w:val="auto"/>
                <w:sz w:val="18"/>
                <w:szCs w:val="18"/>
              </w:rPr>
            </w:pPr>
            <w:r>
              <w:rPr>
                <w:rFonts w:hint="eastAsia" w:ascii="宋体" w:hAnsi="宋体" w:cs="宋体"/>
                <w:color w:val="auto"/>
                <w:sz w:val="18"/>
                <w:szCs w:val="18"/>
              </w:rPr>
              <w:t>每年3次</w:t>
            </w:r>
          </w:p>
        </w:tc>
        <w:tc>
          <w:tcPr>
            <w:tcW w:w="903" w:type="dxa"/>
            <w:tcBorders>
              <w:top w:val="single" w:color="000000" w:sz="4" w:space="0"/>
              <w:left w:val="single" w:color="000000" w:sz="4" w:space="0"/>
              <w:bottom w:val="single" w:color="000000" w:sz="4" w:space="0"/>
              <w:right w:val="single" w:color="000000" w:sz="4" w:space="0"/>
            </w:tcBorders>
            <w:noWrap/>
            <w:vAlign w:val="center"/>
          </w:tcPr>
          <w:p w14:paraId="3C9E6EEC">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39A82EDF">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22" w:type="dxa"/>
            <w:tcBorders>
              <w:top w:val="single" w:color="000000" w:sz="4" w:space="0"/>
              <w:left w:val="single" w:color="000000" w:sz="4" w:space="0"/>
              <w:bottom w:val="single" w:color="000000" w:sz="4" w:space="0"/>
              <w:right w:val="single" w:color="000000" w:sz="4" w:space="0"/>
            </w:tcBorders>
            <w:noWrap/>
            <w:vAlign w:val="center"/>
          </w:tcPr>
          <w:p w14:paraId="7B3BCA63">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492AF7E4">
            <w:pPr>
              <w:widowControl/>
              <w:jc w:val="center"/>
              <w:textAlignment w:val="center"/>
              <w:rPr>
                <w:rFonts w:ascii="宋体" w:hAnsi="宋体" w:cs="宋体"/>
                <w:color w:val="auto"/>
                <w:sz w:val="18"/>
                <w:szCs w:val="18"/>
              </w:rPr>
            </w:pPr>
            <w:r>
              <w:rPr>
                <w:rFonts w:hint="eastAsia" w:ascii="宋体" w:hAnsi="宋体" w:cs="宋体"/>
                <w:color w:val="auto"/>
                <w:sz w:val="18"/>
                <w:szCs w:val="18"/>
              </w:rPr>
              <w:t>2.292</w:t>
            </w:r>
          </w:p>
        </w:tc>
        <w:tc>
          <w:tcPr>
            <w:tcW w:w="1041" w:type="dxa"/>
            <w:tcBorders>
              <w:top w:val="single" w:color="000000" w:sz="4" w:space="0"/>
              <w:left w:val="single" w:color="000000" w:sz="4" w:space="0"/>
              <w:bottom w:val="single" w:color="000000" w:sz="4" w:space="0"/>
              <w:right w:val="single" w:color="000000" w:sz="4" w:space="0"/>
            </w:tcBorders>
            <w:noWrap/>
            <w:vAlign w:val="center"/>
          </w:tcPr>
          <w:p w14:paraId="1986079B">
            <w:pPr>
              <w:rPr>
                <w:rFonts w:ascii="宋体" w:hAnsi="宋体" w:cs="宋体"/>
                <w:color w:val="auto"/>
                <w:sz w:val="18"/>
                <w:szCs w:val="18"/>
              </w:rPr>
            </w:pPr>
          </w:p>
        </w:tc>
      </w:tr>
      <w:tr w14:paraId="3D4FE1EE">
        <w:tblPrEx>
          <w:tblCellMar>
            <w:top w:w="0" w:type="dxa"/>
            <w:left w:w="108" w:type="dxa"/>
            <w:bottom w:w="0" w:type="dxa"/>
            <w:right w:w="108" w:type="dxa"/>
          </w:tblCellMar>
        </w:tblPrEx>
        <w:trPr>
          <w:trHeight w:val="601" w:hRule="atLeast"/>
          <w:jc w:val="center"/>
        </w:trPr>
        <w:tc>
          <w:tcPr>
            <w:tcW w:w="921" w:type="dxa"/>
            <w:tcBorders>
              <w:top w:val="single" w:color="000000" w:sz="4" w:space="0"/>
              <w:left w:val="single" w:color="000000" w:sz="4" w:space="0"/>
              <w:bottom w:val="single" w:color="000000" w:sz="4" w:space="0"/>
              <w:right w:val="single" w:color="000000" w:sz="4" w:space="0"/>
            </w:tcBorders>
            <w:noWrap/>
            <w:vAlign w:val="center"/>
          </w:tcPr>
          <w:p w14:paraId="3D0A4D61">
            <w:pPr>
              <w:widowControl/>
              <w:jc w:val="center"/>
              <w:textAlignment w:val="center"/>
              <w:rPr>
                <w:rFonts w:ascii="宋体" w:hAnsi="宋体" w:cs="宋体"/>
                <w:b/>
                <w:bCs/>
                <w:color w:val="auto"/>
                <w:sz w:val="18"/>
                <w:szCs w:val="18"/>
              </w:rPr>
            </w:pPr>
            <w:r>
              <w:rPr>
                <w:rFonts w:hint="eastAsia" w:ascii="宋体" w:hAnsi="宋体" w:cs="宋体"/>
                <w:b/>
                <w:bCs/>
                <w:color w:val="auto"/>
                <w:sz w:val="18"/>
                <w:szCs w:val="18"/>
              </w:rPr>
              <w:t>(三)</w:t>
            </w:r>
          </w:p>
        </w:tc>
        <w:tc>
          <w:tcPr>
            <w:tcW w:w="2709" w:type="dxa"/>
            <w:tcBorders>
              <w:top w:val="single" w:color="000000" w:sz="4" w:space="0"/>
              <w:left w:val="single" w:color="000000" w:sz="4" w:space="0"/>
              <w:bottom w:val="single" w:color="000000" w:sz="4" w:space="0"/>
              <w:right w:val="single" w:color="000000" w:sz="4" w:space="0"/>
            </w:tcBorders>
            <w:vAlign w:val="center"/>
          </w:tcPr>
          <w:p w14:paraId="5DF21A74">
            <w:pPr>
              <w:widowControl/>
              <w:textAlignment w:val="center"/>
              <w:rPr>
                <w:rFonts w:ascii="宋体" w:hAnsi="宋体" w:cs="宋体"/>
                <w:b/>
                <w:bCs/>
                <w:color w:val="auto"/>
                <w:sz w:val="18"/>
                <w:szCs w:val="18"/>
              </w:rPr>
            </w:pPr>
            <w:r>
              <w:rPr>
                <w:rFonts w:hint="eastAsia" w:ascii="宋体" w:hAnsi="宋体" w:cs="宋体"/>
                <w:b/>
                <w:bCs/>
                <w:color w:val="auto"/>
                <w:sz w:val="18"/>
                <w:szCs w:val="18"/>
              </w:rPr>
              <w:t>特别巡查</w:t>
            </w:r>
          </w:p>
        </w:tc>
        <w:tc>
          <w:tcPr>
            <w:tcW w:w="868" w:type="dxa"/>
            <w:tcBorders>
              <w:top w:val="single" w:color="000000" w:sz="4" w:space="0"/>
              <w:left w:val="single" w:color="000000" w:sz="4" w:space="0"/>
              <w:bottom w:val="single" w:color="000000" w:sz="4" w:space="0"/>
              <w:right w:val="single" w:color="000000" w:sz="4" w:space="0"/>
            </w:tcBorders>
            <w:noWrap/>
            <w:vAlign w:val="center"/>
          </w:tcPr>
          <w:p w14:paraId="0EBEB03B">
            <w:pPr>
              <w:jc w:val="center"/>
              <w:rPr>
                <w:rFonts w:ascii="宋体" w:hAnsi="宋体" w:cs="宋体"/>
                <w:color w:val="auto"/>
                <w:sz w:val="18"/>
                <w:szCs w:val="18"/>
              </w:rPr>
            </w:pP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72179822">
            <w:pPr>
              <w:jc w:val="center"/>
              <w:rPr>
                <w:rFonts w:ascii="宋体" w:hAnsi="宋体" w:cs="宋体"/>
                <w:color w:val="auto"/>
                <w:sz w:val="18"/>
                <w:szCs w:val="18"/>
              </w:rPr>
            </w:pPr>
          </w:p>
        </w:tc>
        <w:tc>
          <w:tcPr>
            <w:tcW w:w="1017" w:type="dxa"/>
            <w:tcBorders>
              <w:top w:val="single" w:color="000000" w:sz="4" w:space="0"/>
              <w:left w:val="single" w:color="000000" w:sz="4" w:space="0"/>
              <w:bottom w:val="single" w:color="000000" w:sz="4" w:space="0"/>
              <w:right w:val="single" w:color="000000" w:sz="4" w:space="0"/>
            </w:tcBorders>
            <w:noWrap/>
            <w:vAlign w:val="center"/>
          </w:tcPr>
          <w:p w14:paraId="40AE0C86">
            <w:pPr>
              <w:jc w:val="center"/>
              <w:rPr>
                <w:rFonts w:ascii="宋体" w:hAnsi="宋体" w:cs="宋体"/>
                <w:color w:val="auto"/>
                <w:sz w:val="18"/>
                <w:szCs w:val="18"/>
              </w:rPr>
            </w:pPr>
          </w:p>
        </w:tc>
        <w:tc>
          <w:tcPr>
            <w:tcW w:w="903" w:type="dxa"/>
            <w:tcBorders>
              <w:top w:val="single" w:color="000000" w:sz="4" w:space="0"/>
              <w:left w:val="single" w:color="000000" w:sz="4" w:space="0"/>
              <w:bottom w:val="single" w:color="000000" w:sz="4" w:space="0"/>
              <w:right w:val="single" w:color="000000" w:sz="4" w:space="0"/>
            </w:tcBorders>
            <w:noWrap/>
            <w:vAlign w:val="center"/>
          </w:tcPr>
          <w:p w14:paraId="644DB287">
            <w:pPr>
              <w:jc w:val="center"/>
              <w:rPr>
                <w:rFonts w:ascii="宋体" w:hAnsi="宋体" w:cs="宋体"/>
                <w:color w:val="auto"/>
                <w:sz w:val="18"/>
                <w:szCs w:val="18"/>
              </w:rPr>
            </w:pP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66F6D138">
            <w:pPr>
              <w:jc w:val="center"/>
              <w:rPr>
                <w:rFonts w:ascii="宋体" w:hAnsi="宋体" w:cs="宋体"/>
                <w:color w:val="auto"/>
                <w:sz w:val="18"/>
                <w:szCs w:val="18"/>
              </w:rPr>
            </w:pPr>
          </w:p>
        </w:tc>
        <w:tc>
          <w:tcPr>
            <w:tcW w:w="822" w:type="dxa"/>
            <w:tcBorders>
              <w:top w:val="single" w:color="000000" w:sz="4" w:space="0"/>
              <w:left w:val="single" w:color="000000" w:sz="4" w:space="0"/>
              <w:bottom w:val="single" w:color="000000" w:sz="4" w:space="0"/>
              <w:right w:val="single" w:color="000000" w:sz="4" w:space="0"/>
            </w:tcBorders>
            <w:noWrap/>
            <w:vAlign w:val="center"/>
          </w:tcPr>
          <w:p w14:paraId="315BACE4">
            <w:pPr>
              <w:jc w:val="center"/>
              <w:rPr>
                <w:rFonts w:ascii="宋体" w:hAnsi="宋体" w:cs="宋体"/>
                <w:color w:val="auto"/>
                <w:sz w:val="18"/>
                <w:szCs w:val="18"/>
              </w:rPr>
            </w:pP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7F726D60">
            <w:pPr>
              <w:jc w:val="center"/>
              <w:rPr>
                <w:rFonts w:ascii="宋体" w:hAnsi="宋体" w:cs="宋体"/>
                <w:color w:val="auto"/>
                <w:sz w:val="18"/>
                <w:szCs w:val="18"/>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14:paraId="25F2A5AE">
            <w:pPr>
              <w:rPr>
                <w:rFonts w:ascii="宋体" w:hAnsi="宋体" w:cs="宋体"/>
                <w:color w:val="auto"/>
                <w:sz w:val="18"/>
                <w:szCs w:val="18"/>
              </w:rPr>
            </w:pPr>
          </w:p>
        </w:tc>
      </w:tr>
      <w:tr w14:paraId="118C4A19">
        <w:tblPrEx>
          <w:tblCellMar>
            <w:top w:w="0" w:type="dxa"/>
            <w:left w:w="108" w:type="dxa"/>
            <w:bottom w:w="0" w:type="dxa"/>
            <w:right w:w="108" w:type="dxa"/>
          </w:tblCellMar>
        </w:tblPrEx>
        <w:trPr>
          <w:trHeight w:val="692" w:hRule="atLeast"/>
          <w:jc w:val="center"/>
        </w:trPr>
        <w:tc>
          <w:tcPr>
            <w:tcW w:w="921" w:type="dxa"/>
            <w:tcBorders>
              <w:top w:val="single" w:color="000000" w:sz="4" w:space="0"/>
              <w:left w:val="single" w:color="000000" w:sz="4" w:space="0"/>
              <w:bottom w:val="single" w:color="000000" w:sz="4" w:space="0"/>
              <w:right w:val="single" w:color="000000" w:sz="4" w:space="0"/>
            </w:tcBorders>
            <w:noWrap/>
            <w:vAlign w:val="center"/>
          </w:tcPr>
          <w:p w14:paraId="079BE996">
            <w:pPr>
              <w:widowControl/>
              <w:jc w:val="center"/>
              <w:textAlignment w:val="center"/>
              <w:rPr>
                <w:rFonts w:ascii="宋体" w:hAnsi="宋体" w:cs="宋体"/>
                <w:color w:val="auto"/>
                <w:sz w:val="18"/>
                <w:szCs w:val="18"/>
              </w:rPr>
            </w:pPr>
            <w:r>
              <w:rPr>
                <w:rFonts w:hint="eastAsia" w:ascii="宋体" w:hAnsi="宋体" w:cs="宋体"/>
                <w:color w:val="auto"/>
                <w:sz w:val="18"/>
                <w:szCs w:val="18"/>
              </w:rPr>
              <w:t>3.1</w:t>
            </w:r>
          </w:p>
        </w:tc>
        <w:tc>
          <w:tcPr>
            <w:tcW w:w="2709" w:type="dxa"/>
            <w:tcBorders>
              <w:top w:val="single" w:color="000000" w:sz="4" w:space="0"/>
              <w:left w:val="single" w:color="000000" w:sz="4" w:space="0"/>
              <w:bottom w:val="single" w:color="000000" w:sz="4" w:space="0"/>
              <w:right w:val="single" w:color="000000" w:sz="4" w:space="0"/>
            </w:tcBorders>
            <w:vAlign w:val="center"/>
          </w:tcPr>
          <w:p w14:paraId="456E1E3C">
            <w:pPr>
              <w:widowControl/>
              <w:textAlignment w:val="center"/>
              <w:rPr>
                <w:rFonts w:ascii="宋体" w:hAnsi="宋体" w:cs="宋体"/>
                <w:color w:val="auto"/>
                <w:sz w:val="18"/>
                <w:szCs w:val="18"/>
              </w:rPr>
            </w:pPr>
            <w:r>
              <w:rPr>
                <w:rFonts w:hint="eastAsia" w:ascii="宋体" w:hAnsi="宋体" w:cs="宋体"/>
                <w:color w:val="auto"/>
                <w:sz w:val="18"/>
                <w:szCs w:val="18"/>
              </w:rPr>
              <w:t>区管河道 陆上</w:t>
            </w:r>
          </w:p>
        </w:tc>
        <w:tc>
          <w:tcPr>
            <w:tcW w:w="868" w:type="dxa"/>
            <w:tcBorders>
              <w:top w:val="single" w:color="000000" w:sz="4" w:space="0"/>
              <w:left w:val="single" w:color="000000" w:sz="4" w:space="0"/>
              <w:bottom w:val="single" w:color="000000" w:sz="4" w:space="0"/>
              <w:right w:val="single" w:color="000000" w:sz="4" w:space="0"/>
            </w:tcBorders>
            <w:noWrap/>
            <w:vAlign w:val="center"/>
          </w:tcPr>
          <w:p w14:paraId="1B73098E">
            <w:pPr>
              <w:widowControl/>
              <w:jc w:val="center"/>
              <w:textAlignment w:val="center"/>
              <w:rPr>
                <w:rFonts w:ascii="宋体" w:hAnsi="宋体" w:cs="宋体"/>
                <w:color w:val="auto"/>
                <w:sz w:val="18"/>
                <w:szCs w:val="18"/>
              </w:rPr>
            </w:pPr>
            <w:r>
              <w:rPr>
                <w:rFonts w:hint="eastAsia" w:ascii="宋体" w:hAnsi="宋体" w:cs="宋体"/>
                <w:color w:val="auto"/>
                <w:sz w:val="18"/>
                <w:szCs w:val="18"/>
              </w:rPr>
              <w:t>km</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6C673ABB">
            <w:pPr>
              <w:widowControl/>
              <w:jc w:val="center"/>
              <w:textAlignment w:val="center"/>
              <w:rPr>
                <w:rFonts w:ascii="宋体" w:hAnsi="宋体" w:cs="宋体"/>
                <w:color w:val="auto"/>
                <w:sz w:val="18"/>
                <w:szCs w:val="18"/>
              </w:rPr>
            </w:pPr>
            <w:r>
              <w:rPr>
                <w:rFonts w:hint="eastAsia" w:ascii="宋体" w:hAnsi="宋体" w:cs="宋体"/>
                <w:color w:val="auto"/>
                <w:sz w:val="18"/>
                <w:szCs w:val="18"/>
              </w:rPr>
              <w:t>0.764</w:t>
            </w:r>
          </w:p>
        </w:tc>
        <w:tc>
          <w:tcPr>
            <w:tcW w:w="1017" w:type="dxa"/>
            <w:tcBorders>
              <w:top w:val="single" w:color="000000" w:sz="4" w:space="0"/>
              <w:left w:val="single" w:color="000000" w:sz="4" w:space="0"/>
              <w:bottom w:val="single" w:color="000000" w:sz="4" w:space="0"/>
              <w:right w:val="single" w:color="000000" w:sz="4" w:space="0"/>
            </w:tcBorders>
            <w:noWrap/>
            <w:vAlign w:val="center"/>
          </w:tcPr>
          <w:p w14:paraId="276580B4">
            <w:pPr>
              <w:widowControl/>
              <w:jc w:val="center"/>
              <w:textAlignment w:val="center"/>
              <w:rPr>
                <w:rFonts w:ascii="宋体" w:hAnsi="宋体" w:cs="宋体"/>
                <w:color w:val="auto"/>
                <w:sz w:val="18"/>
                <w:szCs w:val="18"/>
              </w:rPr>
            </w:pPr>
            <w:r>
              <w:rPr>
                <w:rFonts w:hint="eastAsia" w:ascii="宋体" w:hAnsi="宋体" w:cs="宋体"/>
                <w:color w:val="auto"/>
                <w:sz w:val="18"/>
                <w:szCs w:val="18"/>
              </w:rPr>
              <w:t>每年3次</w:t>
            </w:r>
          </w:p>
        </w:tc>
        <w:tc>
          <w:tcPr>
            <w:tcW w:w="903" w:type="dxa"/>
            <w:tcBorders>
              <w:top w:val="single" w:color="000000" w:sz="4" w:space="0"/>
              <w:left w:val="single" w:color="000000" w:sz="4" w:space="0"/>
              <w:bottom w:val="single" w:color="000000" w:sz="4" w:space="0"/>
              <w:right w:val="single" w:color="000000" w:sz="4" w:space="0"/>
            </w:tcBorders>
            <w:noWrap/>
            <w:vAlign w:val="center"/>
          </w:tcPr>
          <w:p w14:paraId="1060CACF">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38B506F4">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22" w:type="dxa"/>
            <w:tcBorders>
              <w:top w:val="single" w:color="000000" w:sz="4" w:space="0"/>
              <w:left w:val="single" w:color="000000" w:sz="4" w:space="0"/>
              <w:bottom w:val="single" w:color="000000" w:sz="4" w:space="0"/>
              <w:right w:val="single" w:color="000000" w:sz="4" w:space="0"/>
            </w:tcBorders>
            <w:noWrap/>
            <w:vAlign w:val="center"/>
          </w:tcPr>
          <w:p w14:paraId="77BA10DE">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40E6EE17">
            <w:pPr>
              <w:widowControl/>
              <w:jc w:val="center"/>
              <w:textAlignment w:val="center"/>
              <w:rPr>
                <w:rFonts w:ascii="宋体" w:hAnsi="宋体" w:cs="宋体"/>
                <w:color w:val="auto"/>
                <w:sz w:val="18"/>
                <w:szCs w:val="18"/>
              </w:rPr>
            </w:pPr>
            <w:r>
              <w:rPr>
                <w:rFonts w:hint="eastAsia" w:ascii="宋体" w:hAnsi="宋体" w:cs="宋体"/>
                <w:color w:val="auto"/>
                <w:sz w:val="18"/>
                <w:szCs w:val="18"/>
              </w:rPr>
              <w:t>2.292</w:t>
            </w:r>
          </w:p>
        </w:tc>
        <w:tc>
          <w:tcPr>
            <w:tcW w:w="1041" w:type="dxa"/>
            <w:tcBorders>
              <w:top w:val="single" w:color="000000" w:sz="4" w:space="0"/>
              <w:left w:val="single" w:color="000000" w:sz="4" w:space="0"/>
              <w:bottom w:val="single" w:color="000000" w:sz="4" w:space="0"/>
              <w:right w:val="single" w:color="000000" w:sz="4" w:space="0"/>
            </w:tcBorders>
            <w:noWrap/>
            <w:vAlign w:val="center"/>
          </w:tcPr>
          <w:p w14:paraId="587EF358">
            <w:pPr>
              <w:rPr>
                <w:rFonts w:ascii="宋体" w:hAnsi="宋体" w:cs="宋体"/>
                <w:color w:val="auto"/>
                <w:sz w:val="18"/>
                <w:szCs w:val="18"/>
              </w:rPr>
            </w:pPr>
          </w:p>
        </w:tc>
      </w:tr>
      <w:tr w14:paraId="626F9933">
        <w:tblPrEx>
          <w:tblCellMar>
            <w:top w:w="0" w:type="dxa"/>
            <w:left w:w="108" w:type="dxa"/>
            <w:bottom w:w="0" w:type="dxa"/>
            <w:right w:w="108" w:type="dxa"/>
          </w:tblCellMar>
        </w:tblPrEx>
        <w:trPr>
          <w:trHeight w:val="692" w:hRule="atLeast"/>
          <w:jc w:val="center"/>
        </w:trPr>
        <w:tc>
          <w:tcPr>
            <w:tcW w:w="921" w:type="dxa"/>
            <w:tcBorders>
              <w:top w:val="single" w:color="000000" w:sz="4" w:space="0"/>
              <w:left w:val="single" w:color="000000" w:sz="4" w:space="0"/>
              <w:bottom w:val="single" w:color="000000" w:sz="4" w:space="0"/>
              <w:right w:val="single" w:color="000000" w:sz="4" w:space="0"/>
            </w:tcBorders>
            <w:noWrap/>
            <w:vAlign w:val="center"/>
          </w:tcPr>
          <w:p w14:paraId="51862F21">
            <w:pPr>
              <w:widowControl/>
              <w:jc w:val="center"/>
              <w:textAlignment w:val="center"/>
              <w:rPr>
                <w:rFonts w:ascii="宋体" w:hAnsi="宋体" w:cs="宋体"/>
                <w:color w:val="auto"/>
                <w:sz w:val="18"/>
                <w:szCs w:val="18"/>
              </w:rPr>
            </w:pPr>
            <w:r>
              <w:rPr>
                <w:rFonts w:hint="eastAsia" w:ascii="宋体" w:hAnsi="宋体" w:cs="宋体"/>
                <w:color w:val="auto"/>
                <w:sz w:val="18"/>
                <w:szCs w:val="18"/>
              </w:rPr>
              <w:t>3.2</w:t>
            </w:r>
          </w:p>
        </w:tc>
        <w:tc>
          <w:tcPr>
            <w:tcW w:w="2709" w:type="dxa"/>
            <w:tcBorders>
              <w:top w:val="single" w:color="000000" w:sz="4" w:space="0"/>
              <w:left w:val="single" w:color="000000" w:sz="4" w:space="0"/>
              <w:bottom w:val="single" w:color="000000" w:sz="4" w:space="0"/>
              <w:right w:val="single" w:color="000000" w:sz="4" w:space="0"/>
            </w:tcBorders>
            <w:vAlign w:val="center"/>
          </w:tcPr>
          <w:p w14:paraId="07EDEC15">
            <w:pPr>
              <w:widowControl/>
              <w:textAlignment w:val="center"/>
              <w:rPr>
                <w:rFonts w:ascii="宋体" w:hAnsi="宋体" w:cs="宋体"/>
                <w:color w:val="auto"/>
                <w:sz w:val="18"/>
                <w:szCs w:val="18"/>
              </w:rPr>
            </w:pPr>
            <w:r>
              <w:rPr>
                <w:rFonts w:hint="eastAsia" w:ascii="宋体" w:hAnsi="宋体" w:cs="宋体"/>
                <w:color w:val="auto"/>
                <w:sz w:val="18"/>
                <w:szCs w:val="18"/>
              </w:rPr>
              <w:t>区管河道 水上</w:t>
            </w:r>
          </w:p>
        </w:tc>
        <w:tc>
          <w:tcPr>
            <w:tcW w:w="868" w:type="dxa"/>
            <w:tcBorders>
              <w:top w:val="single" w:color="000000" w:sz="4" w:space="0"/>
              <w:left w:val="single" w:color="000000" w:sz="4" w:space="0"/>
              <w:bottom w:val="single" w:color="000000" w:sz="4" w:space="0"/>
              <w:right w:val="single" w:color="000000" w:sz="4" w:space="0"/>
            </w:tcBorders>
            <w:noWrap/>
            <w:vAlign w:val="center"/>
          </w:tcPr>
          <w:p w14:paraId="04165107">
            <w:pPr>
              <w:widowControl/>
              <w:jc w:val="center"/>
              <w:textAlignment w:val="center"/>
              <w:rPr>
                <w:rFonts w:ascii="宋体" w:hAnsi="宋体" w:cs="宋体"/>
                <w:color w:val="auto"/>
                <w:sz w:val="18"/>
                <w:szCs w:val="18"/>
              </w:rPr>
            </w:pPr>
            <w:r>
              <w:rPr>
                <w:rFonts w:hint="eastAsia" w:ascii="宋体" w:hAnsi="宋体" w:cs="宋体"/>
                <w:color w:val="auto"/>
                <w:sz w:val="18"/>
                <w:szCs w:val="18"/>
              </w:rPr>
              <w:t>km</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1DAAA102">
            <w:pPr>
              <w:widowControl/>
              <w:jc w:val="center"/>
              <w:textAlignment w:val="center"/>
              <w:rPr>
                <w:rFonts w:ascii="宋体" w:hAnsi="宋体" w:cs="宋体"/>
                <w:color w:val="auto"/>
                <w:sz w:val="18"/>
                <w:szCs w:val="18"/>
              </w:rPr>
            </w:pPr>
            <w:r>
              <w:rPr>
                <w:rFonts w:hint="eastAsia" w:ascii="宋体" w:hAnsi="宋体" w:cs="宋体"/>
                <w:color w:val="auto"/>
                <w:sz w:val="18"/>
                <w:szCs w:val="18"/>
              </w:rPr>
              <w:t>0.764</w:t>
            </w:r>
          </w:p>
        </w:tc>
        <w:tc>
          <w:tcPr>
            <w:tcW w:w="1017" w:type="dxa"/>
            <w:tcBorders>
              <w:top w:val="single" w:color="000000" w:sz="4" w:space="0"/>
              <w:left w:val="single" w:color="000000" w:sz="4" w:space="0"/>
              <w:bottom w:val="single" w:color="000000" w:sz="4" w:space="0"/>
              <w:right w:val="single" w:color="000000" w:sz="4" w:space="0"/>
            </w:tcBorders>
            <w:noWrap/>
            <w:vAlign w:val="center"/>
          </w:tcPr>
          <w:p w14:paraId="19137283">
            <w:pPr>
              <w:widowControl/>
              <w:jc w:val="center"/>
              <w:textAlignment w:val="center"/>
              <w:rPr>
                <w:rFonts w:ascii="宋体" w:hAnsi="宋体" w:cs="宋体"/>
                <w:color w:val="auto"/>
                <w:sz w:val="18"/>
                <w:szCs w:val="18"/>
              </w:rPr>
            </w:pPr>
            <w:r>
              <w:rPr>
                <w:rFonts w:hint="eastAsia" w:ascii="宋体" w:hAnsi="宋体" w:cs="宋体"/>
                <w:color w:val="auto"/>
                <w:sz w:val="18"/>
                <w:szCs w:val="18"/>
              </w:rPr>
              <w:t>每年3次</w:t>
            </w:r>
          </w:p>
        </w:tc>
        <w:tc>
          <w:tcPr>
            <w:tcW w:w="903" w:type="dxa"/>
            <w:tcBorders>
              <w:top w:val="single" w:color="000000" w:sz="4" w:space="0"/>
              <w:left w:val="single" w:color="000000" w:sz="4" w:space="0"/>
              <w:bottom w:val="single" w:color="000000" w:sz="4" w:space="0"/>
              <w:right w:val="single" w:color="000000" w:sz="4" w:space="0"/>
            </w:tcBorders>
            <w:noWrap/>
            <w:vAlign w:val="center"/>
          </w:tcPr>
          <w:p w14:paraId="6D79ADA0">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6388AB8A">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22" w:type="dxa"/>
            <w:tcBorders>
              <w:top w:val="single" w:color="000000" w:sz="4" w:space="0"/>
              <w:left w:val="single" w:color="000000" w:sz="4" w:space="0"/>
              <w:bottom w:val="single" w:color="000000" w:sz="4" w:space="0"/>
              <w:right w:val="single" w:color="000000" w:sz="4" w:space="0"/>
            </w:tcBorders>
            <w:noWrap/>
            <w:vAlign w:val="center"/>
          </w:tcPr>
          <w:p w14:paraId="5CF11DF3">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1633C1A6">
            <w:pPr>
              <w:widowControl/>
              <w:jc w:val="center"/>
              <w:textAlignment w:val="center"/>
              <w:rPr>
                <w:rFonts w:ascii="宋体" w:hAnsi="宋体" w:cs="宋体"/>
                <w:color w:val="auto"/>
                <w:sz w:val="18"/>
                <w:szCs w:val="18"/>
              </w:rPr>
            </w:pPr>
            <w:r>
              <w:rPr>
                <w:rFonts w:hint="eastAsia" w:ascii="宋体" w:hAnsi="宋体" w:cs="宋体"/>
                <w:color w:val="auto"/>
                <w:sz w:val="18"/>
                <w:szCs w:val="18"/>
              </w:rPr>
              <w:t>2.292</w:t>
            </w:r>
          </w:p>
        </w:tc>
        <w:tc>
          <w:tcPr>
            <w:tcW w:w="1041" w:type="dxa"/>
            <w:tcBorders>
              <w:top w:val="single" w:color="000000" w:sz="4" w:space="0"/>
              <w:left w:val="single" w:color="000000" w:sz="4" w:space="0"/>
              <w:bottom w:val="single" w:color="000000" w:sz="4" w:space="0"/>
              <w:right w:val="single" w:color="000000" w:sz="4" w:space="0"/>
            </w:tcBorders>
            <w:noWrap/>
            <w:vAlign w:val="center"/>
          </w:tcPr>
          <w:p w14:paraId="7F0A0514">
            <w:pPr>
              <w:rPr>
                <w:rFonts w:ascii="宋体" w:hAnsi="宋体" w:cs="宋体"/>
                <w:color w:val="auto"/>
                <w:sz w:val="18"/>
                <w:szCs w:val="18"/>
              </w:rPr>
            </w:pPr>
          </w:p>
        </w:tc>
      </w:tr>
      <w:tr w14:paraId="52E055AB">
        <w:tblPrEx>
          <w:tblCellMar>
            <w:top w:w="0" w:type="dxa"/>
            <w:left w:w="108" w:type="dxa"/>
            <w:bottom w:w="0" w:type="dxa"/>
            <w:right w:w="108" w:type="dxa"/>
          </w:tblCellMar>
        </w:tblPrEx>
        <w:trPr>
          <w:trHeight w:val="567" w:hRule="atLeast"/>
          <w:jc w:val="center"/>
        </w:trPr>
        <w:tc>
          <w:tcPr>
            <w:tcW w:w="921" w:type="dxa"/>
            <w:tcBorders>
              <w:top w:val="single" w:color="000000" w:sz="4" w:space="0"/>
              <w:left w:val="single" w:color="000000" w:sz="4" w:space="0"/>
              <w:bottom w:val="single" w:color="000000" w:sz="4" w:space="0"/>
              <w:right w:val="single" w:color="000000" w:sz="4" w:space="0"/>
            </w:tcBorders>
            <w:noWrap/>
            <w:vAlign w:val="center"/>
          </w:tcPr>
          <w:p w14:paraId="5B0B072B">
            <w:pPr>
              <w:widowControl/>
              <w:jc w:val="center"/>
              <w:textAlignment w:val="center"/>
              <w:rPr>
                <w:rFonts w:ascii="宋体" w:hAnsi="宋体" w:cs="宋体"/>
                <w:b/>
                <w:bCs/>
                <w:color w:val="auto"/>
                <w:sz w:val="18"/>
                <w:szCs w:val="18"/>
              </w:rPr>
            </w:pPr>
            <w:r>
              <w:rPr>
                <w:rFonts w:hint="eastAsia" w:ascii="宋体" w:hAnsi="宋体" w:cs="宋体"/>
                <w:b/>
                <w:bCs/>
                <w:color w:val="auto"/>
                <w:sz w:val="18"/>
                <w:szCs w:val="18"/>
              </w:rPr>
              <w:t>(四)</w:t>
            </w:r>
          </w:p>
        </w:tc>
        <w:tc>
          <w:tcPr>
            <w:tcW w:w="2709" w:type="dxa"/>
            <w:tcBorders>
              <w:top w:val="single" w:color="000000" w:sz="4" w:space="0"/>
              <w:left w:val="single" w:color="000000" w:sz="4" w:space="0"/>
              <w:bottom w:val="single" w:color="000000" w:sz="4" w:space="0"/>
              <w:right w:val="single" w:color="000000" w:sz="4" w:space="0"/>
            </w:tcBorders>
            <w:vAlign w:val="center"/>
          </w:tcPr>
          <w:p w14:paraId="0CF7A026">
            <w:pPr>
              <w:widowControl/>
              <w:textAlignment w:val="center"/>
              <w:rPr>
                <w:rFonts w:ascii="宋体" w:hAnsi="宋体" w:cs="宋体"/>
                <w:b/>
                <w:bCs/>
                <w:color w:val="auto"/>
                <w:sz w:val="18"/>
                <w:szCs w:val="18"/>
              </w:rPr>
            </w:pPr>
            <w:r>
              <w:rPr>
                <w:rFonts w:hint="eastAsia" w:ascii="宋体" w:hAnsi="宋体" w:cs="宋体"/>
                <w:b/>
                <w:bCs/>
                <w:color w:val="auto"/>
                <w:sz w:val="18"/>
                <w:szCs w:val="18"/>
              </w:rPr>
              <w:t>重点区域巡查</w:t>
            </w:r>
          </w:p>
        </w:tc>
        <w:tc>
          <w:tcPr>
            <w:tcW w:w="868" w:type="dxa"/>
            <w:tcBorders>
              <w:top w:val="single" w:color="000000" w:sz="4" w:space="0"/>
              <w:left w:val="single" w:color="000000" w:sz="4" w:space="0"/>
              <w:bottom w:val="single" w:color="000000" w:sz="4" w:space="0"/>
              <w:right w:val="single" w:color="000000" w:sz="4" w:space="0"/>
            </w:tcBorders>
            <w:noWrap/>
            <w:vAlign w:val="center"/>
          </w:tcPr>
          <w:p w14:paraId="2A379A00">
            <w:pPr>
              <w:jc w:val="center"/>
              <w:rPr>
                <w:rFonts w:ascii="宋体" w:hAnsi="宋体" w:cs="宋体"/>
                <w:color w:val="auto"/>
                <w:sz w:val="18"/>
                <w:szCs w:val="18"/>
              </w:rPr>
            </w:pP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06654192">
            <w:pPr>
              <w:jc w:val="center"/>
              <w:rPr>
                <w:rFonts w:ascii="宋体" w:hAnsi="宋体" w:cs="宋体"/>
                <w:color w:val="auto"/>
                <w:sz w:val="18"/>
                <w:szCs w:val="18"/>
              </w:rPr>
            </w:pPr>
          </w:p>
        </w:tc>
        <w:tc>
          <w:tcPr>
            <w:tcW w:w="1017" w:type="dxa"/>
            <w:tcBorders>
              <w:top w:val="single" w:color="000000" w:sz="4" w:space="0"/>
              <w:left w:val="single" w:color="000000" w:sz="4" w:space="0"/>
              <w:bottom w:val="single" w:color="000000" w:sz="4" w:space="0"/>
              <w:right w:val="single" w:color="000000" w:sz="4" w:space="0"/>
            </w:tcBorders>
            <w:noWrap/>
            <w:vAlign w:val="center"/>
          </w:tcPr>
          <w:p w14:paraId="0051A169">
            <w:pPr>
              <w:jc w:val="center"/>
              <w:rPr>
                <w:rFonts w:ascii="宋体" w:hAnsi="宋体" w:cs="宋体"/>
                <w:color w:val="auto"/>
                <w:sz w:val="18"/>
                <w:szCs w:val="18"/>
              </w:rPr>
            </w:pPr>
          </w:p>
        </w:tc>
        <w:tc>
          <w:tcPr>
            <w:tcW w:w="903" w:type="dxa"/>
            <w:tcBorders>
              <w:top w:val="single" w:color="000000" w:sz="4" w:space="0"/>
              <w:left w:val="single" w:color="000000" w:sz="4" w:space="0"/>
              <w:bottom w:val="single" w:color="000000" w:sz="4" w:space="0"/>
              <w:right w:val="single" w:color="000000" w:sz="4" w:space="0"/>
            </w:tcBorders>
            <w:noWrap/>
            <w:vAlign w:val="center"/>
          </w:tcPr>
          <w:p w14:paraId="7772AF9E">
            <w:pPr>
              <w:jc w:val="center"/>
              <w:rPr>
                <w:rFonts w:ascii="宋体" w:hAnsi="宋体" w:cs="宋体"/>
                <w:color w:val="auto"/>
                <w:sz w:val="18"/>
                <w:szCs w:val="18"/>
              </w:rPr>
            </w:pP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09343E93">
            <w:pPr>
              <w:jc w:val="center"/>
              <w:rPr>
                <w:rFonts w:ascii="宋体" w:hAnsi="宋体" w:cs="宋体"/>
                <w:color w:val="auto"/>
                <w:sz w:val="18"/>
                <w:szCs w:val="18"/>
              </w:rPr>
            </w:pPr>
          </w:p>
        </w:tc>
        <w:tc>
          <w:tcPr>
            <w:tcW w:w="822" w:type="dxa"/>
            <w:tcBorders>
              <w:top w:val="single" w:color="000000" w:sz="4" w:space="0"/>
              <w:left w:val="single" w:color="000000" w:sz="4" w:space="0"/>
              <w:bottom w:val="single" w:color="000000" w:sz="4" w:space="0"/>
              <w:right w:val="single" w:color="000000" w:sz="4" w:space="0"/>
            </w:tcBorders>
            <w:noWrap/>
            <w:vAlign w:val="center"/>
          </w:tcPr>
          <w:p w14:paraId="79768EAB">
            <w:pPr>
              <w:jc w:val="center"/>
              <w:rPr>
                <w:rFonts w:ascii="宋体" w:hAnsi="宋体" w:cs="宋体"/>
                <w:color w:val="auto"/>
                <w:sz w:val="18"/>
                <w:szCs w:val="18"/>
              </w:rPr>
            </w:pP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78DFE5F3">
            <w:pPr>
              <w:jc w:val="center"/>
              <w:rPr>
                <w:rFonts w:ascii="宋体" w:hAnsi="宋体" w:cs="宋体"/>
                <w:color w:val="auto"/>
                <w:sz w:val="18"/>
                <w:szCs w:val="18"/>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14:paraId="2C278059">
            <w:pPr>
              <w:rPr>
                <w:rFonts w:ascii="宋体" w:hAnsi="宋体" w:cs="宋体"/>
                <w:color w:val="auto"/>
                <w:sz w:val="18"/>
                <w:szCs w:val="18"/>
              </w:rPr>
            </w:pPr>
          </w:p>
        </w:tc>
      </w:tr>
      <w:tr w14:paraId="43F7A99A">
        <w:tblPrEx>
          <w:tblCellMar>
            <w:top w:w="0" w:type="dxa"/>
            <w:left w:w="108" w:type="dxa"/>
            <w:bottom w:w="0" w:type="dxa"/>
            <w:right w:w="108" w:type="dxa"/>
          </w:tblCellMar>
        </w:tblPrEx>
        <w:trPr>
          <w:trHeight w:val="676" w:hRule="atLeast"/>
          <w:jc w:val="center"/>
        </w:trPr>
        <w:tc>
          <w:tcPr>
            <w:tcW w:w="921" w:type="dxa"/>
            <w:tcBorders>
              <w:top w:val="single" w:color="000000" w:sz="4" w:space="0"/>
              <w:left w:val="single" w:color="000000" w:sz="4" w:space="0"/>
              <w:bottom w:val="single" w:color="000000" w:sz="4" w:space="0"/>
              <w:right w:val="single" w:color="000000" w:sz="4" w:space="0"/>
            </w:tcBorders>
            <w:noWrap/>
            <w:vAlign w:val="center"/>
          </w:tcPr>
          <w:p w14:paraId="29B5C3D7">
            <w:pPr>
              <w:widowControl/>
              <w:jc w:val="center"/>
              <w:textAlignment w:val="center"/>
              <w:rPr>
                <w:rFonts w:ascii="宋体" w:hAnsi="宋体" w:cs="宋体"/>
                <w:color w:val="auto"/>
                <w:sz w:val="18"/>
                <w:szCs w:val="18"/>
              </w:rPr>
            </w:pPr>
            <w:r>
              <w:rPr>
                <w:rFonts w:hint="eastAsia" w:ascii="宋体" w:hAnsi="宋体" w:cs="宋体"/>
                <w:color w:val="auto"/>
                <w:sz w:val="18"/>
                <w:szCs w:val="18"/>
              </w:rPr>
              <w:t>4.1</w:t>
            </w:r>
          </w:p>
        </w:tc>
        <w:tc>
          <w:tcPr>
            <w:tcW w:w="2709" w:type="dxa"/>
            <w:tcBorders>
              <w:top w:val="single" w:color="000000" w:sz="4" w:space="0"/>
              <w:left w:val="single" w:color="000000" w:sz="4" w:space="0"/>
              <w:bottom w:val="single" w:color="000000" w:sz="4" w:space="0"/>
              <w:right w:val="single" w:color="000000" w:sz="4" w:space="0"/>
            </w:tcBorders>
            <w:vAlign w:val="center"/>
          </w:tcPr>
          <w:p w14:paraId="6FE33D2A">
            <w:pPr>
              <w:widowControl/>
              <w:textAlignment w:val="center"/>
              <w:rPr>
                <w:rFonts w:ascii="宋体" w:hAnsi="宋体" w:cs="宋体"/>
                <w:color w:val="auto"/>
                <w:sz w:val="18"/>
                <w:szCs w:val="18"/>
              </w:rPr>
            </w:pPr>
            <w:r>
              <w:rPr>
                <w:rFonts w:hint="eastAsia" w:ascii="宋体" w:hAnsi="宋体" w:cs="宋体"/>
                <w:color w:val="auto"/>
                <w:sz w:val="18"/>
                <w:szCs w:val="18"/>
              </w:rPr>
              <w:t>区管河道 日常巡查（陆上）</w:t>
            </w:r>
          </w:p>
        </w:tc>
        <w:tc>
          <w:tcPr>
            <w:tcW w:w="868" w:type="dxa"/>
            <w:tcBorders>
              <w:top w:val="single" w:color="000000" w:sz="4" w:space="0"/>
              <w:left w:val="single" w:color="000000" w:sz="4" w:space="0"/>
              <w:bottom w:val="single" w:color="000000" w:sz="4" w:space="0"/>
              <w:right w:val="single" w:color="000000" w:sz="4" w:space="0"/>
            </w:tcBorders>
            <w:noWrap/>
            <w:vAlign w:val="center"/>
          </w:tcPr>
          <w:p w14:paraId="6A795A29">
            <w:pPr>
              <w:widowControl/>
              <w:jc w:val="center"/>
              <w:textAlignment w:val="center"/>
              <w:rPr>
                <w:rFonts w:ascii="宋体" w:hAnsi="宋体" w:cs="宋体"/>
                <w:color w:val="auto"/>
                <w:sz w:val="18"/>
                <w:szCs w:val="18"/>
              </w:rPr>
            </w:pPr>
            <w:r>
              <w:rPr>
                <w:rFonts w:hint="eastAsia" w:ascii="宋体" w:hAnsi="宋体" w:cs="宋体"/>
                <w:color w:val="auto"/>
                <w:sz w:val="18"/>
                <w:szCs w:val="18"/>
              </w:rPr>
              <w:t>km</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27F7FA16">
            <w:pPr>
              <w:widowControl/>
              <w:jc w:val="center"/>
              <w:textAlignment w:val="center"/>
              <w:rPr>
                <w:rFonts w:ascii="宋体" w:hAnsi="宋体" w:cs="宋体"/>
                <w:color w:val="auto"/>
                <w:sz w:val="18"/>
                <w:szCs w:val="18"/>
              </w:rPr>
            </w:pPr>
            <w:r>
              <w:rPr>
                <w:rFonts w:hint="eastAsia" w:ascii="宋体" w:hAnsi="宋体" w:cs="宋体"/>
                <w:color w:val="auto"/>
                <w:sz w:val="18"/>
                <w:szCs w:val="18"/>
              </w:rPr>
              <w:t>0.764</w:t>
            </w:r>
          </w:p>
        </w:tc>
        <w:tc>
          <w:tcPr>
            <w:tcW w:w="1017" w:type="dxa"/>
            <w:tcBorders>
              <w:top w:val="single" w:color="000000" w:sz="4" w:space="0"/>
              <w:left w:val="single" w:color="000000" w:sz="4" w:space="0"/>
              <w:bottom w:val="single" w:color="000000" w:sz="4" w:space="0"/>
              <w:right w:val="single" w:color="000000" w:sz="4" w:space="0"/>
            </w:tcBorders>
            <w:noWrap/>
            <w:vAlign w:val="center"/>
          </w:tcPr>
          <w:p w14:paraId="55A692C0">
            <w:pPr>
              <w:widowControl/>
              <w:jc w:val="center"/>
              <w:textAlignment w:val="center"/>
              <w:rPr>
                <w:rFonts w:ascii="宋体" w:hAnsi="宋体" w:cs="宋体"/>
                <w:color w:val="auto"/>
                <w:sz w:val="18"/>
                <w:szCs w:val="18"/>
              </w:rPr>
            </w:pPr>
            <w:r>
              <w:rPr>
                <w:rFonts w:hint="eastAsia" w:ascii="宋体" w:hAnsi="宋体" w:cs="宋体"/>
                <w:color w:val="auto"/>
                <w:sz w:val="18"/>
                <w:szCs w:val="18"/>
              </w:rPr>
              <w:t>每天1次</w:t>
            </w:r>
          </w:p>
        </w:tc>
        <w:tc>
          <w:tcPr>
            <w:tcW w:w="903" w:type="dxa"/>
            <w:tcBorders>
              <w:top w:val="single" w:color="000000" w:sz="4" w:space="0"/>
              <w:left w:val="single" w:color="000000" w:sz="4" w:space="0"/>
              <w:bottom w:val="single" w:color="000000" w:sz="4" w:space="0"/>
              <w:right w:val="single" w:color="000000" w:sz="4" w:space="0"/>
            </w:tcBorders>
            <w:noWrap/>
            <w:vAlign w:val="center"/>
          </w:tcPr>
          <w:p w14:paraId="697C6DB1">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06AB0663">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22" w:type="dxa"/>
            <w:tcBorders>
              <w:top w:val="single" w:color="000000" w:sz="4" w:space="0"/>
              <w:left w:val="single" w:color="000000" w:sz="4" w:space="0"/>
              <w:bottom w:val="single" w:color="000000" w:sz="4" w:space="0"/>
              <w:right w:val="single" w:color="000000" w:sz="4" w:space="0"/>
            </w:tcBorders>
            <w:noWrap/>
            <w:vAlign w:val="center"/>
          </w:tcPr>
          <w:p w14:paraId="078E33FC">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39FF9C19">
            <w:pPr>
              <w:widowControl/>
              <w:jc w:val="center"/>
              <w:textAlignment w:val="center"/>
              <w:rPr>
                <w:rFonts w:ascii="宋体" w:hAnsi="宋体" w:cs="宋体"/>
                <w:color w:val="auto"/>
                <w:sz w:val="18"/>
                <w:szCs w:val="18"/>
              </w:rPr>
            </w:pPr>
            <w:r>
              <w:rPr>
                <w:rFonts w:hint="eastAsia" w:ascii="宋体" w:hAnsi="宋体" w:cs="宋体"/>
                <w:color w:val="auto"/>
                <w:sz w:val="18"/>
                <w:szCs w:val="18"/>
              </w:rPr>
              <w:t>278.86</w:t>
            </w:r>
          </w:p>
        </w:tc>
        <w:tc>
          <w:tcPr>
            <w:tcW w:w="1041" w:type="dxa"/>
            <w:tcBorders>
              <w:top w:val="single" w:color="000000" w:sz="4" w:space="0"/>
              <w:left w:val="single" w:color="000000" w:sz="4" w:space="0"/>
              <w:bottom w:val="single" w:color="000000" w:sz="4" w:space="0"/>
              <w:right w:val="single" w:color="000000" w:sz="4" w:space="0"/>
            </w:tcBorders>
            <w:noWrap/>
            <w:vAlign w:val="center"/>
          </w:tcPr>
          <w:p w14:paraId="3848DFD8">
            <w:pPr>
              <w:rPr>
                <w:rFonts w:ascii="宋体" w:hAnsi="宋体" w:cs="宋体"/>
                <w:color w:val="auto"/>
                <w:sz w:val="18"/>
                <w:szCs w:val="18"/>
              </w:rPr>
            </w:pPr>
          </w:p>
        </w:tc>
      </w:tr>
      <w:tr w14:paraId="7265EEBE">
        <w:tblPrEx>
          <w:tblCellMar>
            <w:top w:w="0" w:type="dxa"/>
            <w:left w:w="108" w:type="dxa"/>
            <w:bottom w:w="0" w:type="dxa"/>
            <w:right w:w="108" w:type="dxa"/>
          </w:tblCellMar>
        </w:tblPrEx>
        <w:trPr>
          <w:trHeight w:val="543" w:hRule="atLeast"/>
          <w:jc w:val="center"/>
        </w:trPr>
        <w:tc>
          <w:tcPr>
            <w:tcW w:w="921" w:type="dxa"/>
            <w:tcBorders>
              <w:top w:val="single" w:color="000000" w:sz="4" w:space="0"/>
              <w:left w:val="single" w:color="000000" w:sz="4" w:space="0"/>
              <w:bottom w:val="single" w:color="000000" w:sz="4" w:space="0"/>
              <w:right w:val="single" w:color="000000" w:sz="4" w:space="0"/>
            </w:tcBorders>
            <w:noWrap/>
            <w:vAlign w:val="center"/>
          </w:tcPr>
          <w:p w14:paraId="29E80FC7">
            <w:pPr>
              <w:widowControl/>
              <w:jc w:val="center"/>
              <w:textAlignment w:val="center"/>
              <w:rPr>
                <w:rFonts w:ascii="宋体" w:hAnsi="宋体" w:cs="宋体"/>
                <w:b/>
                <w:bCs/>
                <w:color w:val="auto"/>
                <w:sz w:val="18"/>
                <w:szCs w:val="18"/>
              </w:rPr>
            </w:pPr>
            <w:r>
              <w:rPr>
                <w:rFonts w:hint="eastAsia" w:ascii="宋体" w:hAnsi="宋体" w:cs="宋体"/>
                <w:b/>
                <w:bCs/>
                <w:color w:val="auto"/>
                <w:sz w:val="18"/>
                <w:szCs w:val="18"/>
              </w:rPr>
              <w:t>二</w:t>
            </w:r>
          </w:p>
        </w:tc>
        <w:tc>
          <w:tcPr>
            <w:tcW w:w="2709" w:type="dxa"/>
            <w:tcBorders>
              <w:top w:val="single" w:color="000000" w:sz="4" w:space="0"/>
              <w:left w:val="single" w:color="000000" w:sz="4" w:space="0"/>
              <w:bottom w:val="single" w:color="000000" w:sz="4" w:space="0"/>
              <w:right w:val="single" w:color="000000" w:sz="4" w:space="0"/>
            </w:tcBorders>
            <w:vAlign w:val="center"/>
          </w:tcPr>
          <w:p w14:paraId="267B6EFC">
            <w:pPr>
              <w:widowControl/>
              <w:textAlignment w:val="center"/>
              <w:rPr>
                <w:rFonts w:ascii="宋体" w:hAnsi="宋体" w:cs="宋体"/>
                <w:b/>
                <w:bCs/>
                <w:color w:val="auto"/>
                <w:sz w:val="18"/>
                <w:szCs w:val="18"/>
              </w:rPr>
            </w:pPr>
            <w:r>
              <w:rPr>
                <w:rFonts w:hint="eastAsia" w:ascii="宋体" w:hAnsi="宋体" w:cs="宋体"/>
                <w:b/>
                <w:bCs/>
                <w:color w:val="auto"/>
                <w:sz w:val="18"/>
                <w:szCs w:val="18"/>
              </w:rPr>
              <w:t>监测</w:t>
            </w:r>
          </w:p>
        </w:tc>
        <w:tc>
          <w:tcPr>
            <w:tcW w:w="868" w:type="dxa"/>
            <w:tcBorders>
              <w:top w:val="single" w:color="000000" w:sz="4" w:space="0"/>
              <w:left w:val="single" w:color="000000" w:sz="4" w:space="0"/>
              <w:bottom w:val="single" w:color="000000" w:sz="4" w:space="0"/>
              <w:right w:val="single" w:color="000000" w:sz="4" w:space="0"/>
            </w:tcBorders>
            <w:noWrap/>
            <w:vAlign w:val="center"/>
          </w:tcPr>
          <w:p w14:paraId="601241C3">
            <w:pPr>
              <w:rPr>
                <w:rFonts w:ascii="宋体" w:hAnsi="宋体" w:cs="宋体"/>
                <w:color w:val="auto"/>
                <w:sz w:val="18"/>
                <w:szCs w:val="18"/>
              </w:rPr>
            </w:pP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487901DC">
            <w:pPr>
              <w:rPr>
                <w:rFonts w:ascii="宋体" w:hAnsi="宋体" w:cs="宋体"/>
                <w:color w:val="auto"/>
                <w:sz w:val="18"/>
                <w:szCs w:val="18"/>
              </w:rPr>
            </w:pPr>
          </w:p>
        </w:tc>
        <w:tc>
          <w:tcPr>
            <w:tcW w:w="1017" w:type="dxa"/>
            <w:tcBorders>
              <w:top w:val="single" w:color="000000" w:sz="4" w:space="0"/>
              <w:left w:val="single" w:color="000000" w:sz="4" w:space="0"/>
              <w:bottom w:val="single" w:color="000000" w:sz="4" w:space="0"/>
              <w:right w:val="single" w:color="000000" w:sz="4" w:space="0"/>
            </w:tcBorders>
            <w:noWrap/>
            <w:vAlign w:val="center"/>
          </w:tcPr>
          <w:p w14:paraId="19B760DD">
            <w:pPr>
              <w:rPr>
                <w:rFonts w:ascii="宋体" w:hAnsi="宋体" w:cs="宋体"/>
                <w:color w:val="auto"/>
                <w:sz w:val="18"/>
                <w:szCs w:val="18"/>
              </w:rPr>
            </w:pPr>
          </w:p>
        </w:tc>
        <w:tc>
          <w:tcPr>
            <w:tcW w:w="903" w:type="dxa"/>
            <w:tcBorders>
              <w:top w:val="single" w:color="000000" w:sz="4" w:space="0"/>
              <w:left w:val="single" w:color="000000" w:sz="4" w:space="0"/>
              <w:bottom w:val="single" w:color="000000" w:sz="4" w:space="0"/>
              <w:right w:val="single" w:color="000000" w:sz="4" w:space="0"/>
            </w:tcBorders>
            <w:noWrap/>
            <w:vAlign w:val="center"/>
          </w:tcPr>
          <w:p w14:paraId="70BE0966">
            <w:pPr>
              <w:rPr>
                <w:rFonts w:ascii="宋体" w:hAnsi="宋体" w:cs="宋体"/>
                <w:color w:val="auto"/>
                <w:sz w:val="18"/>
                <w:szCs w:val="18"/>
              </w:rPr>
            </w:pP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0B526287">
            <w:pPr>
              <w:rPr>
                <w:rFonts w:ascii="宋体" w:hAnsi="宋体" w:cs="宋体"/>
                <w:color w:val="auto"/>
                <w:sz w:val="18"/>
                <w:szCs w:val="18"/>
              </w:rPr>
            </w:pPr>
          </w:p>
        </w:tc>
        <w:tc>
          <w:tcPr>
            <w:tcW w:w="822" w:type="dxa"/>
            <w:tcBorders>
              <w:top w:val="single" w:color="000000" w:sz="4" w:space="0"/>
              <w:left w:val="single" w:color="000000" w:sz="4" w:space="0"/>
              <w:bottom w:val="single" w:color="000000" w:sz="4" w:space="0"/>
              <w:right w:val="single" w:color="000000" w:sz="4" w:space="0"/>
            </w:tcBorders>
            <w:noWrap/>
            <w:vAlign w:val="center"/>
          </w:tcPr>
          <w:p w14:paraId="66220AB6">
            <w:pPr>
              <w:rPr>
                <w:rFonts w:ascii="宋体" w:hAnsi="宋体" w:cs="宋体"/>
                <w:color w:val="auto"/>
                <w:sz w:val="18"/>
                <w:szCs w:val="18"/>
              </w:rPr>
            </w:pP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444DFC27">
            <w:pPr>
              <w:jc w:val="center"/>
              <w:rPr>
                <w:rFonts w:ascii="宋体" w:hAnsi="宋体" w:cs="宋体"/>
                <w:color w:val="auto"/>
                <w:sz w:val="18"/>
                <w:szCs w:val="18"/>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14:paraId="5C453C7B">
            <w:pPr>
              <w:rPr>
                <w:rFonts w:ascii="宋体" w:hAnsi="宋体" w:cs="宋体"/>
                <w:color w:val="auto"/>
                <w:sz w:val="18"/>
                <w:szCs w:val="18"/>
              </w:rPr>
            </w:pPr>
          </w:p>
        </w:tc>
      </w:tr>
      <w:tr w14:paraId="519823BF">
        <w:tblPrEx>
          <w:tblCellMar>
            <w:top w:w="0" w:type="dxa"/>
            <w:left w:w="108" w:type="dxa"/>
            <w:bottom w:w="0" w:type="dxa"/>
            <w:right w:w="108" w:type="dxa"/>
          </w:tblCellMar>
        </w:tblPrEx>
        <w:trPr>
          <w:trHeight w:val="601" w:hRule="atLeast"/>
          <w:jc w:val="center"/>
        </w:trPr>
        <w:tc>
          <w:tcPr>
            <w:tcW w:w="921" w:type="dxa"/>
            <w:tcBorders>
              <w:top w:val="single" w:color="000000" w:sz="4" w:space="0"/>
              <w:left w:val="single" w:color="000000" w:sz="4" w:space="0"/>
              <w:bottom w:val="single" w:color="000000" w:sz="4" w:space="0"/>
              <w:right w:val="single" w:color="000000" w:sz="4" w:space="0"/>
            </w:tcBorders>
            <w:noWrap/>
            <w:vAlign w:val="center"/>
          </w:tcPr>
          <w:p w14:paraId="34E67E31">
            <w:pPr>
              <w:widowControl/>
              <w:jc w:val="center"/>
              <w:textAlignment w:val="center"/>
              <w:rPr>
                <w:rFonts w:ascii="宋体" w:hAnsi="宋体" w:cs="宋体"/>
                <w:b/>
                <w:bCs/>
                <w:color w:val="auto"/>
                <w:sz w:val="18"/>
                <w:szCs w:val="18"/>
              </w:rPr>
            </w:pPr>
            <w:r>
              <w:rPr>
                <w:rFonts w:hint="eastAsia" w:ascii="宋体" w:hAnsi="宋体" w:cs="宋体"/>
                <w:b/>
                <w:bCs/>
                <w:color w:val="auto"/>
                <w:sz w:val="18"/>
                <w:szCs w:val="18"/>
              </w:rPr>
              <w:t>(一)</w:t>
            </w:r>
          </w:p>
        </w:tc>
        <w:tc>
          <w:tcPr>
            <w:tcW w:w="2709" w:type="dxa"/>
            <w:tcBorders>
              <w:top w:val="single" w:color="000000" w:sz="4" w:space="0"/>
              <w:left w:val="single" w:color="000000" w:sz="4" w:space="0"/>
              <w:bottom w:val="single" w:color="000000" w:sz="4" w:space="0"/>
              <w:right w:val="single" w:color="000000" w:sz="4" w:space="0"/>
            </w:tcBorders>
            <w:vAlign w:val="center"/>
          </w:tcPr>
          <w:p w14:paraId="3AACE549">
            <w:pPr>
              <w:widowControl/>
              <w:textAlignment w:val="center"/>
              <w:rPr>
                <w:rFonts w:ascii="宋体" w:hAnsi="宋体" w:cs="宋体"/>
                <w:b/>
                <w:bCs/>
                <w:color w:val="auto"/>
                <w:sz w:val="18"/>
                <w:szCs w:val="18"/>
              </w:rPr>
            </w:pPr>
            <w:r>
              <w:rPr>
                <w:rFonts w:hint="eastAsia" w:ascii="宋体" w:hAnsi="宋体" w:cs="宋体"/>
                <w:b/>
                <w:bCs/>
                <w:color w:val="auto"/>
                <w:sz w:val="18"/>
                <w:szCs w:val="18"/>
              </w:rPr>
              <w:t>水质监测</w:t>
            </w:r>
          </w:p>
        </w:tc>
        <w:tc>
          <w:tcPr>
            <w:tcW w:w="868" w:type="dxa"/>
            <w:tcBorders>
              <w:top w:val="single" w:color="000000" w:sz="4" w:space="0"/>
              <w:left w:val="single" w:color="000000" w:sz="4" w:space="0"/>
              <w:bottom w:val="single" w:color="000000" w:sz="4" w:space="0"/>
              <w:right w:val="single" w:color="000000" w:sz="4" w:space="0"/>
            </w:tcBorders>
            <w:noWrap/>
            <w:vAlign w:val="center"/>
          </w:tcPr>
          <w:p w14:paraId="302397A6">
            <w:pPr>
              <w:jc w:val="center"/>
              <w:rPr>
                <w:rFonts w:ascii="宋体" w:hAnsi="宋体" w:cs="宋体"/>
                <w:color w:val="auto"/>
                <w:sz w:val="18"/>
                <w:szCs w:val="18"/>
              </w:rPr>
            </w:pP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25BFC757">
            <w:pPr>
              <w:jc w:val="center"/>
              <w:rPr>
                <w:rFonts w:ascii="宋体" w:hAnsi="宋体" w:cs="宋体"/>
                <w:color w:val="auto"/>
                <w:sz w:val="18"/>
                <w:szCs w:val="18"/>
              </w:rPr>
            </w:pPr>
          </w:p>
        </w:tc>
        <w:tc>
          <w:tcPr>
            <w:tcW w:w="1017" w:type="dxa"/>
            <w:tcBorders>
              <w:top w:val="single" w:color="000000" w:sz="4" w:space="0"/>
              <w:left w:val="single" w:color="000000" w:sz="4" w:space="0"/>
              <w:bottom w:val="single" w:color="000000" w:sz="4" w:space="0"/>
              <w:right w:val="single" w:color="000000" w:sz="4" w:space="0"/>
            </w:tcBorders>
            <w:noWrap/>
            <w:vAlign w:val="center"/>
          </w:tcPr>
          <w:p w14:paraId="607B2115">
            <w:pPr>
              <w:jc w:val="center"/>
              <w:rPr>
                <w:rFonts w:ascii="宋体" w:hAnsi="宋体" w:cs="宋体"/>
                <w:color w:val="auto"/>
                <w:sz w:val="18"/>
                <w:szCs w:val="18"/>
              </w:rPr>
            </w:pPr>
          </w:p>
        </w:tc>
        <w:tc>
          <w:tcPr>
            <w:tcW w:w="903" w:type="dxa"/>
            <w:tcBorders>
              <w:top w:val="single" w:color="000000" w:sz="4" w:space="0"/>
              <w:left w:val="single" w:color="000000" w:sz="4" w:space="0"/>
              <w:bottom w:val="single" w:color="000000" w:sz="4" w:space="0"/>
              <w:right w:val="single" w:color="000000" w:sz="4" w:space="0"/>
            </w:tcBorders>
            <w:noWrap/>
            <w:vAlign w:val="center"/>
          </w:tcPr>
          <w:p w14:paraId="5E001680">
            <w:pPr>
              <w:jc w:val="center"/>
              <w:rPr>
                <w:rFonts w:ascii="宋体" w:hAnsi="宋体" w:cs="宋体"/>
                <w:color w:val="auto"/>
                <w:sz w:val="18"/>
                <w:szCs w:val="18"/>
              </w:rPr>
            </w:pP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6ED32DC2">
            <w:pPr>
              <w:jc w:val="center"/>
              <w:rPr>
                <w:rFonts w:ascii="宋体" w:hAnsi="宋体" w:cs="宋体"/>
                <w:color w:val="auto"/>
                <w:sz w:val="18"/>
                <w:szCs w:val="18"/>
              </w:rPr>
            </w:pPr>
          </w:p>
        </w:tc>
        <w:tc>
          <w:tcPr>
            <w:tcW w:w="822" w:type="dxa"/>
            <w:tcBorders>
              <w:top w:val="single" w:color="000000" w:sz="4" w:space="0"/>
              <w:left w:val="single" w:color="000000" w:sz="4" w:space="0"/>
              <w:bottom w:val="single" w:color="000000" w:sz="4" w:space="0"/>
              <w:right w:val="single" w:color="000000" w:sz="4" w:space="0"/>
            </w:tcBorders>
            <w:noWrap/>
            <w:vAlign w:val="center"/>
          </w:tcPr>
          <w:p w14:paraId="6B96CF86">
            <w:pPr>
              <w:jc w:val="center"/>
              <w:rPr>
                <w:rFonts w:ascii="宋体" w:hAnsi="宋体" w:cs="宋体"/>
                <w:color w:val="auto"/>
                <w:sz w:val="18"/>
                <w:szCs w:val="18"/>
              </w:rPr>
            </w:pP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36395A85">
            <w:pPr>
              <w:jc w:val="center"/>
              <w:rPr>
                <w:rFonts w:ascii="宋体" w:hAnsi="宋体" w:cs="宋体"/>
                <w:color w:val="auto"/>
                <w:sz w:val="18"/>
                <w:szCs w:val="18"/>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14:paraId="707E1B82">
            <w:pPr>
              <w:rPr>
                <w:rFonts w:ascii="宋体" w:hAnsi="宋体" w:cs="宋体"/>
                <w:color w:val="auto"/>
                <w:sz w:val="18"/>
                <w:szCs w:val="18"/>
              </w:rPr>
            </w:pPr>
          </w:p>
        </w:tc>
      </w:tr>
      <w:tr w14:paraId="7F82DF0C">
        <w:tblPrEx>
          <w:tblCellMar>
            <w:top w:w="0" w:type="dxa"/>
            <w:left w:w="108" w:type="dxa"/>
            <w:bottom w:w="0" w:type="dxa"/>
            <w:right w:w="108" w:type="dxa"/>
          </w:tblCellMar>
        </w:tblPrEx>
        <w:trPr>
          <w:trHeight w:val="543" w:hRule="atLeast"/>
          <w:jc w:val="center"/>
        </w:trPr>
        <w:tc>
          <w:tcPr>
            <w:tcW w:w="921" w:type="dxa"/>
            <w:tcBorders>
              <w:top w:val="single" w:color="000000" w:sz="4" w:space="0"/>
              <w:left w:val="single" w:color="000000" w:sz="4" w:space="0"/>
              <w:bottom w:val="single" w:color="000000" w:sz="4" w:space="0"/>
              <w:right w:val="single" w:color="000000" w:sz="4" w:space="0"/>
            </w:tcBorders>
            <w:noWrap/>
            <w:vAlign w:val="center"/>
          </w:tcPr>
          <w:p w14:paraId="48453C81">
            <w:pPr>
              <w:widowControl/>
              <w:jc w:val="center"/>
              <w:textAlignment w:val="center"/>
              <w:rPr>
                <w:rFonts w:ascii="宋体" w:hAnsi="宋体" w:cs="宋体"/>
                <w:color w:val="auto"/>
                <w:sz w:val="18"/>
                <w:szCs w:val="18"/>
              </w:rPr>
            </w:pPr>
            <w:r>
              <w:rPr>
                <w:rFonts w:hint="eastAsia" w:ascii="宋体" w:hAnsi="宋体" w:cs="宋体"/>
                <w:color w:val="auto"/>
                <w:sz w:val="18"/>
                <w:szCs w:val="18"/>
              </w:rPr>
              <w:t>1.1</w:t>
            </w:r>
          </w:p>
        </w:tc>
        <w:tc>
          <w:tcPr>
            <w:tcW w:w="2709" w:type="dxa"/>
            <w:tcBorders>
              <w:top w:val="single" w:color="000000" w:sz="4" w:space="0"/>
              <w:left w:val="single" w:color="000000" w:sz="4" w:space="0"/>
              <w:bottom w:val="single" w:color="000000" w:sz="4" w:space="0"/>
              <w:right w:val="single" w:color="000000" w:sz="4" w:space="0"/>
            </w:tcBorders>
            <w:vAlign w:val="center"/>
          </w:tcPr>
          <w:p w14:paraId="0DE52A8B">
            <w:pPr>
              <w:widowControl/>
              <w:textAlignment w:val="center"/>
              <w:rPr>
                <w:rFonts w:ascii="宋体" w:hAnsi="宋体" w:cs="宋体"/>
                <w:color w:val="auto"/>
                <w:sz w:val="18"/>
                <w:szCs w:val="18"/>
              </w:rPr>
            </w:pPr>
            <w:r>
              <w:rPr>
                <w:rFonts w:hint="eastAsia" w:ascii="宋体" w:hAnsi="宋体" w:cs="宋体"/>
                <w:color w:val="auto"/>
                <w:sz w:val="18"/>
                <w:szCs w:val="18"/>
              </w:rPr>
              <w:t>自测</w:t>
            </w:r>
          </w:p>
        </w:tc>
        <w:tc>
          <w:tcPr>
            <w:tcW w:w="868" w:type="dxa"/>
            <w:tcBorders>
              <w:top w:val="single" w:color="000000" w:sz="4" w:space="0"/>
              <w:left w:val="single" w:color="000000" w:sz="4" w:space="0"/>
              <w:bottom w:val="single" w:color="000000" w:sz="4" w:space="0"/>
              <w:right w:val="single" w:color="000000" w:sz="4" w:space="0"/>
            </w:tcBorders>
            <w:noWrap/>
            <w:vAlign w:val="center"/>
          </w:tcPr>
          <w:p w14:paraId="4F1F5CE6">
            <w:pPr>
              <w:widowControl/>
              <w:jc w:val="center"/>
              <w:textAlignment w:val="center"/>
              <w:rPr>
                <w:rFonts w:ascii="宋体" w:hAnsi="宋体" w:cs="宋体"/>
                <w:color w:val="auto"/>
                <w:sz w:val="18"/>
                <w:szCs w:val="18"/>
              </w:rPr>
            </w:pPr>
            <w:r>
              <w:rPr>
                <w:rFonts w:hint="eastAsia" w:ascii="宋体" w:hAnsi="宋体" w:cs="宋体"/>
                <w:color w:val="auto"/>
                <w:sz w:val="18"/>
                <w:szCs w:val="18"/>
              </w:rPr>
              <w:t>项</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4F89C1B3">
            <w:pPr>
              <w:widowControl/>
              <w:jc w:val="center"/>
              <w:textAlignment w:val="center"/>
              <w:rPr>
                <w:rFonts w:ascii="宋体" w:hAnsi="宋体" w:cs="宋体"/>
                <w:color w:val="auto"/>
                <w:sz w:val="18"/>
                <w:szCs w:val="18"/>
              </w:rPr>
            </w:pPr>
            <w:r>
              <w:rPr>
                <w:rFonts w:hint="eastAsia" w:ascii="宋体" w:hAnsi="宋体" w:cs="宋体"/>
                <w:color w:val="auto"/>
                <w:sz w:val="18"/>
                <w:szCs w:val="18"/>
              </w:rPr>
              <w:t>1</w:t>
            </w:r>
          </w:p>
        </w:tc>
        <w:tc>
          <w:tcPr>
            <w:tcW w:w="1017" w:type="dxa"/>
            <w:tcBorders>
              <w:top w:val="single" w:color="000000" w:sz="4" w:space="0"/>
              <w:left w:val="single" w:color="000000" w:sz="4" w:space="0"/>
              <w:bottom w:val="single" w:color="000000" w:sz="4" w:space="0"/>
              <w:right w:val="single" w:color="000000" w:sz="4" w:space="0"/>
            </w:tcBorders>
            <w:noWrap/>
            <w:vAlign w:val="center"/>
          </w:tcPr>
          <w:p w14:paraId="3CF9A16F">
            <w:pPr>
              <w:widowControl/>
              <w:jc w:val="center"/>
              <w:textAlignment w:val="center"/>
              <w:rPr>
                <w:rFonts w:ascii="宋体" w:hAnsi="宋体" w:cs="宋体"/>
                <w:color w:val="auto"/>
                <w:sz w:val="18"/>
                <w:szCs w:val="18"/>
              </w:rPr>
            </w:pPr>
            <w:r>
              <w:rPr>
                <w:rFonts w:hint="eastAsia" w:ascii="宋体" w:hAnsi="宋体" w:cs="宋体"/>
                <w:color w:val="auto"/>
                <w:sz w:val="18"/>
                <w:szCs w:val="18"/>
              </w:rPr>
              <w:t>每月5次</w:t>
            </w:r>
          </w:p>
        </w:tc>
        <w:tc>
          <w:tcPr>
            <w:tcW w:w="903" w:type="dxa"/>
            <w:tcBorders>
              <w:top w:val="single" w:color="000000" w:sz="4" w:space="0"/>
              <w:left w:val="single" w:color="000000" w:sz="4" w:space="0"/>
              <w:bottom w:val="single" w:color="000000" w:sz="4" w:space="0"/>
              <w:right w:val="single" w:color="000000" w:sz="4" w:space="0"/>
            </w:tcBorders>
            <w:noWrap/>
            <w:vAlign w:val="center"/>
          </w:tcPr>
          <w:p w14:paraId="29E7FCC8">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163A150C">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22" w:type="dxa"/>
            <w:tcBorders>
              <w:top w:val="single" w:color="000000" w:sz="4" w:space="0"/>
              <w:left w:val="single" w:color="000000" w:sz="4" w:space="0"/>
              <w:bottom w:val="single" w:color="000000" w:sz="4" w:space="0"/>
              <w:right w:val="single" w:color="000000" w:sz="4" w:space="0"/>
            </w:tcBorders>
            <w:noWrap/>
            <w:vAlign w:val="center"/>
          </w:tcPr>
          <w:p w14:paraId="21120E94">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4D9DF561">
            <w:pPr>
              <w:widowControl/>
              <w:jc w:val="center"/>
              <w:textAlignment w:val="center"/>
              <w:rPr>
                <w:rFonts w:ascii="宋体" w:hAnsi="宋体" w:cs="宋体"/>
                <w:color w:val="auto"/>
                <w:sz w:val="18"/>
                <w:szCs w:val="18"/>
              </w:rPr>
            </w:pPr>
            <w:r>
              <w:rPr>
                <w:rFonts w:hint="eastAsia" w:ascii="宋体" w:hAnsi="宋体" w:cs="宋体"/>
                <w:color w:val="auto"/>
                <w:sz w:val="18"/>
                <w:szCs w:val="18"/>
              </w:rPr>
              <w:t>60</w:t>
            </w:r>
          </w:p>
        </w:tc>
        <w:tc>
          <w:tcPr>
            <w:tcW w:w="1041" w:type="dxa"/>
            <w:tcBorders>
              <w:top w:val="single" w:color="000000" w:sz="4" w:space="0"/>
              <w:left w:val="single" w:color="000000" w:sz="4" w:space="0"/>
              <w:bottom w:val="single" w:color="000000" w:sz="4" w:space="0"/>
              <w:right w:val="single" w:color="000000" w:sz="4" w:space="0"/>
            </w:tcBorders>
            <w:noWrap/>
            <w:vAlign w:val="center"/>
          </w:tcPr>
          <w:p w14:paraId="5B12ED70">
            <w:pPr>
              <w:rPr>
                <w:rFonts w:ascii="宋体" w:hAnsi="宋体" w:cs="宋体"/>
                <w:color w:val="auto"/>
                <w:sz w:val="18"/>
                <w:szCs w:val="18"/>
              </w:rPr>
            </w:pPr>
          </w:p>
        </w:tc>
      </w:tr>
      <w:tr w14:paraId="3ED04937">
        <w:tblPrEx>
          <w:tblCellMar>
            <w:top w:w="0" w:type="dxa"/>
            <w:left w:w="108" w:type="dxa"/>
            <w:bottom w:w="0" w:type="dxa"/>
            <w:right w:w="108" w:type="dxa"/>
          </w:tblCellMar>
        </w:tblPrEx>
        <w:trPr>
          <w:trHeight w:val="635" w:hRule="atLeast"/>
          <w:jc w:val="center"/>
        </w:trPr>
        <w:tc>
          <w:tcPr>
            <w:tcW w:w="921" w:type="dxa"/>
            <w:tcBorders>
              <w:top w:val="single" w:color="000000" w:sz="4" w:space="0"/>
              <w:left w:val="single" w:color="000000" w:sz="4" w:space="0"/>
              <w:bottom w:val="single" w:color="000000" w:sz="4" w:space="0"/>
              <w:right w:val="single" w:color="000000" w:sz="4" w:space="0"/>
            </w:tcBorders>
            <w:noWrap/>
            <w:vAlign w:val="center"/>
          </w:tcPr>
          <w:p w14:paraId="57A66C1A">
            <w:pPr>
              <w:widowControl/>
              <w:jc w:val="center"/>
              <w:textAlignment w:val="center"/>
              <w:rPr>
                <w:rFonts w:ascii="宋体" w:hAnsi="宋体" w:cs="宋体"/>
                <w:color w:val="auto"/>
                <w:sz w:val="18"/>
                <w:szCs w:val="18"/>
              </w:rPr>
            </w:pPr>
            <w:r>
              <w:rPr>
                <w:rFonts w:hint="eastAsia" w:ascii="宋体" w:hAnsi="宋体" w:cs="宋体"/>
                <w:color w:val="auto"/>
                <w:sz w:val="18"/>
                <w:szCs w:val="18"/>
              </w:rPr>
              <w:t>1.2</w:t>
            </w:r>
          </w:p>
        </w:tc>
        <w:tc>
          <w:tcPr>
            <w:tcW w:w="2709" w:type="dxa"/>
            <w:tcBorders>
              <w:top w:val="single" w:color="000000" w:sz="4" w:space="0"/>
              <w:left w:val="single" w:color="000000" w:sz="4" w:space="0"/>
              <w:bottom w:val="single" w:color="000000" w:sz="4" w:space="0"/>
              <w:right w:val="single" w:color="000000" w:sz="4" w:space="0"/>
            </w:tcBorders>
            <w:vAlign w:val="center"/>
          </w:tcPr>
          <w:p w14:paraId="6D28BDC0">
            <w:pPr>
              <w:widowControl/>
              <w:textAlignment w:val="center"/>
              <w:rPr>
                <w:rFonts w:ascii="宋体" w:hAnsi="宋体" w:cs="宋体"/>
                <w:color w:val="auto"/>
                <w:sz w:val="18"/>
                <w:szCs w:val="18"/>
              </w:rPr>
            </w:pPr>
            <w:r>
              <w:rPr>
                <w:rFonts w:hint="eastAsia" w:ascii="宋体" w:hAnsi="宋体" w:cs="宋体"/>
                <w:color w:val="auto"/>
                <w:sz w:val="18"/>
                <w:szCs w:val="18"/>
              </w:rPr>
              <w:t>委托第三方</w:t>
            </w:r>
          </w:p>
        </w:tc>
        <w:tc>
          <w:tcPr>
            <w:tcW w:w="868" w:type="dxa"/>
            <w:tcBorders>
              <w:top w:val="single" w:color="000000" w:sz="4" w:space="0"/>
              <w:left w:val="single" w:color="000000" w:sz="4" w:space="0"/>
              <w:bottom w:val="single" w:color="000000" w:sz="4" w:space="0"/>
              <w:right w:val="single" w:color="000000" w:sz="4" w:space="0"/>
            </w:tcBorders>
            <w:noWrap/>
            <w:vAlign w:val="center"/>
          </w:tcPr>
          <w:p w14:paraId="27BCF1DC">
            <w:pPr>
              <w:widowControl/>
              <w:jc w:val="center"/>
              <w:textAlignment w:val="center"/>
              <w:rPr>
                <w:rFonts w:ascii="宋体" w:hAnsi="宋体" w:cs="宋体"/>
                <w:color w:val="auto"/>
                <w:sz w:val="18"/>
                <w:szCs w:val="18"/>
              </w:rPr>
            </w:pPr>
            <w:r>
              <w:rPr>
                <w:rFonts w:hint="eastAsia" w:ascii="宋体" w:hAnsi="宋体" w:cs="宋体"/>
                <w:color w:val="auto"/>
                <w:sz w:val="18"/>
                <w:szCs w:val="18"/>
              </w:rPr>
              <w:t>项</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2B5B4053">
            <w:pPr>
              <w:widowControl/>
              <w:jc w:val="center"/>
              <w:textAlignment w:val="center"/>
              <w:rPr>
                <w:rFonts w:ascii="宋体" w:hAnsi="宋体" w:cs="宋体"/>
                <w:color w:val="auto"/>
                <w:sz w:val="18"/>
                <w:szCs w:val="18"/>
              </w:rPr>
            </w:pPr>
            <w:r>
              <w:rPr>
                <w:rFonts w:hint="eastAsia" w:ascii="宋体" w:hAnsi="宋体" w:cs="宋体"/>
                <w:color w:val="auto"/>
                <w:sz w:val="18"/>
                <w:szCs w:val="18"/>
              </w:rPr>
              <w:t>1</w:t>
            </w:r>
          </w:p>
        </w:tc>
        <w:tc>
          <w:tcPr>
            <w:tcW w:w="1017" w:type="dxa"/>
            <w:tcBorders>
              <w:top w:val="single" w:color="000000" w:sz="4" w:space="0"/>
              <w:left w:val="single" w:color="000000" w:sz="4" w:space="0"/>
              <w:bottom w:val="single" w:color="000000" w:sz="4" w:space="0"/>
              <w:right w:val="single" w:color="000000" w:sz="4" w:space="0"/>
            </w:tcBorders>
            <w:noWrap/>
            <w:vAlign w:val="center"/>
          </w:tcPr>
          <w:p w14:paraId="2D0546FE">
            <w:pPr>
              <w:widowControl/>
              <w:jc w:val="center"/>
              <w:textAlignment w:val="center"/>
              <w:rPr>
                <w:rFonts w:ascii="宋体" w:hAnsi="宋体" w:cs="宋体"/>
                <w:color w:val="auto"/>
                <w:sz w:val="18"/>
                <w:szCs w:val="18"/>
              </w:rPr>
            </w:pPr>
            <w:r>
              <w:rPr>
                <w:rFonts w:hint="eastAsia" w:ascii="宋体" w:hAnsi="宋体" w:cs="宋体"/>
                <w:color w:val="auto"/>
                <w:sz w:val="18"/>
                <w:szCs w:val="18"/>
              </w:rPr>
              <w:t>每月1次</w:t>
            </w:r>
          </w:p>
        </w:tc>
        <w:tc>
          <w:tcPr>
            <w:tcW w:w="903" w:type="dxa"/>
            <w:tcBorders>
              <w:top w:val="single" w:color="000000" w:sz="4" w:space="0"/>
              <w:left w:val="single" w:color="000000" w:sz="4" w:space="0"/>
              <w:bottom w:val="single" w:color="000000" w:sz="4" w:space="0"/>
              <w:right w:val="single" w:color="000000" w:sz="4" w:space="0"/>
            </w:tcBorders>
            <w:noWrap/>
            <w:vAlign w:val="center"/>
          </w:tcPr>
          <w:p w14:paraId="79A1E165">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17F5336A">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22" w:type="dxa"/>
            <w:tcBorders>
              <w:top w:val="single" w:color="000000" w:sz="4" w:space="0"/>
              <w:left w:val="single" w:color="000000" w:sz="4" w:space="0"/>
              <w:bottom w:val="single" w:color="000000" w:sz="4" w:space="0"/>
              <w:right w:val="single" w:color="000000" w:sz="4" w:space="0"/>
            </w:tcBorders>
            <w:noWrap/>
            <w:vAlign w:val="center"/>
          </w:tcPr>
          <w:p w14:paraId="35ED464F">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5B4E22D4">
            <w:pPr>
              <w:widowControl/>
              <w:jc w:val="center"/>
              <w:textAlignment w:val="center"/>
              <w:rPr>
                <w:rFonts w:ascii="宋体" w:hAnsi="宋体" w:cs="宋体"/>
                <w:color w:val="auto"/>
                <w:sz w:val="18"/>
                <w:szCs w:val="18"/>
              </w:rPr>
            </w:pPr>
            <w:r>
              <w:rPr>
                <w:rFonts w:hint="eastAsia" w:ascii="宋体" w:hAnsi="宋体" w:cs="宋体"/>
                <w:color w:val="auto"/>
                <w:sz w:val="18"/>
                <w:szCs w:val="18"/>
              </w:rPr>
              <w:t>12</w:t>
            </w:r>
          </w:p>
        </w:tc>
        <w:tc>
          <w:tcPr>
            <w:tcW w:w="1041" w:type="dxa"/>
            <w:tcBorders>
              <w:top w:val="single" w:color="000000" w:sz="4" w:space="0"/>
              <w:left w:val="single" w:color="000000" w:sz="4" w:space="0"/>
              <w:bottom w:val="single" w:color="000000" w:sz="4" w:space="0"/>
              <w:right w:val="single" w:color="000000" w:sz="4" w:space="0"/>
            </w:tcBorders>
            <w:noWrap/>
            <w:vAlign w:val="center"/>
          </w:tcPr>
          <w:p w14:paraId="31EA8C0E">
            <w:pPr>
              <w:rPr>
                <w:rFonts w:ascii="宋体" w:hAnsi="宋体" w:cs="宋体"/>
                <w:color w:val="auto"/>
                <w:sz w:val="18"/>
                <w:szCs w:val="18"/>
              </w:rPr>
            </w:pPr>
          </w:p>
        </w:tc>
      </w:tr>
      <w:tr w14:paraId="063A7B53">
        <w:tblPrEx>
          <w:tblCellMar>
            <w:top w:w="0" w:type="dxa"/>
            <w:left w:w="108" w:type="dxa"/>
            <w:bottom w:w="0" w:type="dxa"/>
            <w:right w:w="108" w:type="dxa"/>
          </w:tblCellMar>
        </w:tblPrEx>
        <w:trPr>
          <w:trHeight w:val="601" w:hRule="atLeast"/>
          <w:jc w:val="center"/>
        </w:trPr>
        <w:tc>
          <w:tcPr>
            <w:tcW w:w="921" w:type="dxa"/>
            <w:tcBorders>
              <w:top w:val="single" w:color="000000" w:sz="4" w:space="0"/>
              <w:left w:val="single" w:color="000000" w:sz="4" w:space="0"/>
              <w:bottom w:val="single" w:color="000000" w:sz="4" w:space="0"/>
              <w:right w:val="single" w:color="000000" w:sz="4" w:space="0"/>
            </w:tcBorders>
            <w:noWrap/>
            <w:vAlign w:val="center"/>
          </w:tcPr>
          <w:p w14:paraId="510235EF">
            <w:pPr>
              <w:widowControl/>
              <w:jc w:val="center"/>
              <w:textAlignment w:val="center"/>
              <w:rPr>
                <w:rFonts w:ascii="宋体" w:hAnsi="宋体" w:cs="宋体"/>
                <w:b/>
                <w:bCs/>
                <w:color w:val="auto"/>
                <w:sz w:val="18"/>
                <w:szCs w:val="18"/>
              </w:rPr>
            </w:pPr>
            <w:r>
              <w:rPr>
                <w:rFonts w:hint="eastAsia" w:ascii="宋体" w:hAnsi="宋体" w:cs="宋体"/>
                <w:b/>
                <w:bCs/>
                <w:color w:val="auto"/>
                <w:sz w:val="18"/>
                <w:szCs w:val="18"/>
              </w:rPr>
              <w:t>(二)</w:t>
            </w:r>
          </w:p>
        </w:tc>
        <w:tc>
          <w:tcPr>
            <w:tcW w:w="2709" w:type="dxa"/>
            <w:tcBorders>
              <w:top w:val="single" w:color="000000" w:sz="4" w:space="0"/>
              <w:left w:val="single" w:color="000000" w:sz="4" w:space="0"/>
              <w:bottom w:val="single" w:color="000000" w:sz="4" w:space="0"/>
              <w:right w:val="single" w:color="000000" w:sz="4" w:space="0"/>
            </w:tcBorders>
            <w:vAlign w:val="center"/>
          </w:tcPr>
          <w:p w14:paraId="011B06CF">
            <w:pPr>
              <w:widowControl/>
              <w:textAlignment w:val="center"/>
              <w:rPr>
                <w:rFonts w:ascii="宋体" w:hAnsi="宋体" w:cs="宋体"/>
                <w:b/>
                <w:bCs/>
                <w:color w:val="auto"/>
                <w:sz w:val="18"/>
                <w:szCs w:val="18"/>
              </w:rPr>
            </w:pPr>
            <w:r>
              <w:rPr>
                <w:rFonts w:hint="eastAsia" w:ascii="宋体" w:hAnsi="宋体" w:cs="宋体"/>
                <w:b/>
                <w:bCs/>
                <w:color w:val="auto"/>
                <w:sz w:val="18"/>
                <w:szCs w:val="18"/>
              </w:rPr>
              <w:t>水位观测</w:t>
            </w:r>
          </w:p>
        </w:tc>
        <w:tc>
          <w:tcPr>
            <w:tcW w:w="868" w:type="dxa"/>
            <w:tcBorders>
              <w:top w:val="single" w:color="000000" w:sz="4" w:space="0"/>
              <w:left w:val="single" w:color="000000" w:sz="4" w:space="0"/>
              <w:bottom w:val="single" w:color="000000" w:sz="4" w:space="0"/>
              <w:right w:val="single" w:color="000000" w:sz="4" w:space="0"/>
            </w:tcBorders>
            <w:noWrap/>
            <w:vAlign w:val="center"/>
          </w:tcPr>
          <w:p w14:paraId="73D185BE">
            <w:pPr>
              <w:jc w:val="center"/>
              <w:rPr>
                <w:rFonts w:ascii="宋体" w:hAnsi="宋体" w:cs="宋体"/>
                <w:color w:val="auto"/>
                <w:sz w:val="18"/>
                <w:szCs w:val="18"/>
              </w:rPr>
            </w:pP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49B76917">
            <w:pPr>
              <w:jc w:val="center"/>
              <w:rPr>
                <w:rFonts w:ascii="宋体" w:hAnsi="宋体" w:cs="宋体"/>
                <w:color w:val="auto"/>
                <w:sz w:val="18"/>
                <w:szCs w:val="18"/>
              </w:rPr>
            </w:pPr>
          </w:p>
        </w:tc>
        <w:tc>
          <w:tcPr>
            <w:tcW w:w="1017" w:type="dxa"/>
            <w:tcBorders>
              <w:top w:val="single" w:color="000000" w:sz="4" w:space="0"/>
              <w:left w:val="single" w:color="000000" w:sz="4" w:space="0"/>
              <w:bottom w:val="single" w:color="000000" w:sz="4" w:space="0"/>
              <w:right w:val="single" w:color="000000" w:sz="4" w:space="0"/>
            </w:tcBorders>
            <w:noWrap/>
            <w:vAlign w:val="center"/>
          </w:tcPr>
          <w:p w14:paraId="3C69D924">
            <w:pPr>
              <w:jc w:val="center"/>
              <w:rPr>
                <w:rFonts w:ascii="宋体" w:hAnsi="宋体" w:cs="宋体"/>
                <w:color w:val="auto"/>
                <w:sz w:val="18"/>
                <w:szCs w:val="18"/>
              </w:rPr>
            </w:pPr>
          </w:p>
        </w:tc>
        <w:tc>
          <w:tcPr>
            <w:tcW w:w="903" w:type="dxa"/>
            <w:tcBorders>
              <w:top w:val="single" w:color="000000" w:sz="4" w:space="0"/>
              <w:left w:val="single" w:color="000000" w:sz="4" w:space="0"/>
              <w:bottom w:val="single" w:color="000000" w:sz="4" w:space="0"/>
              <w:right w:val="single" w:color="000000" w:sz="4" w:space="0"/>
            </w:tcBorders>
            <w:noWrap/>
            <w:vAlign w:val="center"/>
          </w:tcPr>
          <w:p w14:paraId="3DF39662">
            <w:pPr>
              <w:jc w:val="center"/>
              <w:rPr>
                <w:rFonts w:ascii="宋体" w:hAnsi="宋体" w:cs="宋体"/>
                <w:color w:val="auto"/>
                <w:sz w:val="18"/>
                <w:szCs w:val="18"/>
              </w:rPr>
            </w:pP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67BAEA1A">
            <w:pPr>
              <w:jc w:val="center"/>
              <w:rPr>
                <w:rFonts w:ascii="宋体" w:hAnsi="宋体" w:cs="宋体"/>
                <w:color w:val="auto"/>
                <w:sz w:val="18"/>
                <w:szCs w:val="18"/>
              </w:rPr>
            </w:pPr>
          </w:p>
        </w:tc>
        <w:tc>
          <w:tcPr>
            <w:tcW w:w="822" w:type="dxa"/>
            <w:tcBorders>
              <w:top w:val="single" w:color="000000" w:sz="4" w:space="0"/>
              <w:left w:val="single" w:color="000000" w:sz="4" w:space="0"/>
              <w:bottom w:val="single" w:color="000000" w:sz="4" w:space="0"/>
              <w:right w:val="single" w:color="000000" w:sz="4" w:space="0"/>
            </w:tcBorders>
            <w:noWrap/>
            <w:vAlign w:val="center"/>
          </w:tcPr>
          <w:p w14:paraId="3DCAED14">
            <w:pPr>
              <w:jc w:val="center"/>
              <w:rPr>
                <w:rFonts w:ascii="宋体" w:hAnsi="宋体" w:cs="宋体"/>
                <w:color w:val="auto"/>
                <w:sz w:val="18"/>
                <w:szCs w:val="18"/>
              </w:rPr>
            </w:pP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70829BED">
            <w:pPr>
              <w:jc w:val="center"/>
              <w:rPr>
                <w:rFonts w:ascii="宋体" w:hAnsi="宋体" w:cs="宋体"/>
                <w:color w:val="auto"/>
                <w:sz w:val="18"/>
                <w:szCs w:val="18"/>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14:paraId="75FCB222">
            <w:pPr>
              <w:rPr>
                <w:rFonts w:ascii="宋体" w:hAnsi="宋体" w:cs="宋体"/>
                <w:color w:val="auto"/>
                <w:sz w:val="18"/>
                <w:szCs w:val="18"/>
              </w:rPr>
            </w:pPr>
          </w:p>
        </w:tc>
      </w:tr>
      <w:tr w14:paraId="66ACB267">
        <w:tblPrEx>
          <w:tblCellMar>
            <w:top w:w="0" w:type="dxa"/>
            <w:left w:w="108" w:type="dxa"/>
            <w:bottom w:w="0" w:type="dxa"/>
            <w:right w:w="108" w:type="dxa"/>
          </w:tblCellMar>
        </w:tblPrEx>
        <w:trPr>
          <w:trHeight w:val="488" w:hRule="atLeast"/>
          <w:jc w:val="center"/>
        </w:trPr>
        <w:tc>
          <w:tcPr>
            <w:tcW w:w="921" w:type="dxa"/>
            <w:tcBorders>
              <w:top w:val="single" w:color="000000" w:sz="4" w:space="0"/>
              <w:left w:val="single" w:color="000000" w:sz="4" w:space="0"/>
              <w:bottom w:val="single" w:color="000000" w:sz="4" w:space="0"/>
              <w:right w:val="single" w:color="000000" w:sz="4" w:space="0"/>
            </w:tcBorders>
            <w:noWrap/>
            <w:vAlign w:val="center"/>
          </w:tcPr>
          <w:p w14:paraId="4D841DFF">
            <w:pPr>
              <w:widowControl/>
              <w:jc w:val="center"/>
              <w:textAlignment w:val="center"/>
              <w:rPr>
                <w:rFonts w:ascii="宋体" w:hAnsi="宋体" w:cs="宋体"/>
                <w:color w:val="auto"/>
                <w:sz w:val="18"/>
                <w:szCs w:val="18"/>
              </w:rPr>
            </w:pPr>
            <w:r>
              <w:rPr>
                <w:rFonts w:hint="eastAsia" w:ascii="宋体" w:hAnsi="宋体" w:cs="宋体"/>
                <w:color w:val="auto"/>
                <w:sz w:val="18"/>
                <w:szCs w:val="18"/>
              </w:rPr>
              <w:t>2.1</w:t>
            </w:r>
          </w:p>
        </w:tc>
        <w:tc>
          <w:tcPr>
            <w:tcW w:w="2709" w:type="dxa"/>
            <w:tcBorders>
              <w:top w:val="single" w:color="000000" w:sz="4" w:space="0"/>
              <w:left w:val="single" w:color="000000" w:sz="4" w:space="0"/>
              <w:bottom w:val="single" w:color="000000" w:sz="4" w:space="0"/>
              <w:right w:val="single" w:color="000000" w:sz="4" w:space="0"/>
            </w:tcBorders>
            <w:vAlign w:val="center"/>
          </w:tcPr>
          <w:p w14:paraId="2FF6B22A">
            <w:pPr>
              <w:widowControl/>
              <w:textAlignment w:val="center"/>
              <w:rPr>
                <w:rFonts w:ascii="宋体" w:hAnsi="宋体" w:cs="宋体"/>
                <w:color w:val="auto"/>
                <w:sz w:val="18"/>
                <w:szCs w:val="18"/>
              </w:rPr>
            </w:pPr>
            <w:r>
              <w:rPr>
                <w:rFonts w:hint="eastAsia" w:ascii="宋体" w:hAnsi="宋体" w:cs="宋体"/>
                <w:color w:val="auto"/>
                <w:sz w:val="18"/>
                <w:szCs w:val="18"/>
              </w:rPr>
              <w:t>水位自动监测</w:t>
            </w:r>
          </w:p>
        </w:tc>
        <w:tc>
          <w:tcPr>
            <w:tcW w:w="868" w:type="dxa"/>
            <w:tcBorders>
              <w:top w:val="single" w:color="000000" w:sz="4" w:space="0"/>
              <w:left w:val="single" w:color="000000" w:sz="4" w:space="0"/>
              <w:bottom w:val="single" w:color="000000" w:sz="4" w:space="0"/>
              <w:right w:val="single" w:color="000000" w:sz="4" w:space="0"/>
            </w:tcBorders>
            <w:noWrap/>
            <w:vAlign w:val="center"/>
          </w:tcPr>
          <w:p w14:paraId="5837EB14">
            <w:pPr>
              <w:widowControl/>
              <w:jc w:val="center"/>
              <w:textAlignment w:val="center"/>
              <w:rPr>
                <w:rFonts w:ascii="宋体" w:hAnsi="宋体" w:cs="宋体"/>
                <w:color w:val="auto"/>
                <w:sz w:val="18"/>
                <w:szCs w:val="18"/>
              </w:rPr>
            </w:pPr>
            <w:r>
              <w:rPr>
                <w:rFonts w:hint="eastAsia" w:ascii="宋体" w:hAnsi="宋体" w:cs="宋体"/>
                <w:color w:val="auto"/>
                <w:sz w:val="18"/>
                <w:szCs w:val="18"/>
              </w:rPr>
              <w:t>项</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4F03475F">
            <w:pPr>
              <w:widowControl/>
              <w:jc w:val="center"/>
              <w:textAlignment w:val="center"/>
              <w:rPr>
                <w:rFonts w:ascii="宋体" w:hAnsi="宋体" w:cs="宋体"/>
                <w:color w:val="auto"/>
                <w:sz w:val="18"/>
                <w:szCs w:val="18"/>
              </w:rPr>
            </w:pPr>
            <w:r>
              <w:rPr>
                <w:rFonts w:hint="eastAsia" w:ascii="宋体" w:hAnsi="宋体" w:cs="宋体"/>
                <w:color w:val="auto"/>
                <w:sz w:val="18"/>
                <w:szCs w:val="18"/>
              </w:rPr>
              <w:t>1</w:t>
            </w:r>
          </w:p>
        </w:tc>
        <w:tc>
          <w:tcPr>
            <w:tcW w:w="1017" w:type="dxa"/>
            <w:tcBorders>
              <w:top w:val="single" w:color="000000" w:sz="4" w:space="0"/>
              <w:left w:val="single" w:color="000000" w:sz="4" w:space="0"/>
              <w:bottom w:val="single" w:color="000000" w:sz="4" w:space="0"/>
              <w:right w:val="single" w:color="000000" w:sz="4" w:space="0"/>
            </w:tcBorders>
            <w:noWrap/>
            <w:vAlign w:val="center"/>
          </w:tcPr>
          <w:p w14:paraId="7C7368D8">
            <w:pPr>
              <w:widowControl/>
              <w:jc w:val="center"/>
              <w:textAlignment w:val="center"/>
              <w:rPr>
                <w:rFonts w:ascii="宋体" w:hAnsi="宋体" w:cs="宋体"/>
                <w:color w:val="auto"/>
                <w:sz w:val="18"/>
                <w:szCs w:val="18"/>
              </w:rPr>
            </w:pPr>
            <w:r>
              <w:rPr>
                <w:rFonts w:hint="eastAsia" w:ascii="宋体" w:hAnsi="宋体" w:cs="宋体"/>
                <w:color w:val="auto"/>
                <w:sz w:val="18"/>
                <w:szCs w:val="18"/>
              </w:rPr>
              <w:t>每月1次</w:t>
            </w:r>
          </w:p>
        </w:tc>
        <w:tc>
          <w:tcPr>
            <w:tcW w:w="903" w:type="dxa"/>
            <w:tcBorders>
              <w:top w:val="single" w:color="000000" w:sz="4" w:space="0"/>
              <w:left w:val="single" w:color="000000" w:sz="4" w:space="0"/>
              <w:bottom w:val="single" w:color="000000" w:sz="4" w:space="0"/>
              <w:right w:val="single" w:color="000000" w:sz="4" w:space="0"/>
            </w:tcBorders>
            <w:noWrap/>
            <w:vAlign w:val="center"/>
          </w:tcPr>
          <w:p w14:paraId="060C7D31">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7F3EC5CF">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22" w:type="dxa"/>
            <w:tcBorders>
              <w:top w:val="single" w:color="000000" w:sz="4" w:space="0"/>
              <w:left w:val="single" w:color="000000" w:sz="4" w:space="0"/>
              <w:bottom w:val="single" w:color="000000" w:sz="4" w:space="0"/>
              <w:right w:val="single" w:color="000000" w:sz="4" w:space="0"/>
            </w:tcBorders>
            <w:noWrap/>
            <w:vAlign w:val="center"/>
          </w:tcPr>
          <w:p w14:paraId="17D6E237">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546B4AF7">
            <w:pPr>
              <w:widowControl/>
              <w:jc w:val="center"/>
              <w:textAlignment w:val="center"/>
              <w:rPr>
                <w:rFonts w:ascii="宋体" w:hAnsi="宋体" w:cs="宋体"/>
                <w:color w:val="auto"/>
                <w:sz w:val="18"/>
                <w:szCs w:val="18"/>
              </w:rPr>
            </w:pPr>
            <w:r>
              <w:rPr>
                <w:rFonts w:hint="eastAsia" w:ascii="宋体" w:hAnsi="宋体" w:cs="宋体"/>
                <w:color w:val="auto"/>
                <w:sz w:val="18"/>
                <w:szCs w:val="18"/>
              </w:rPr>
              <w:t>12</w:t>
            </w:r>
          </w:p>
        </w:tc>
        <w:tc>
          <w:tcPr>
            <w:tcW w:w="1041" w:type="dxa"/>
            <w:tcBorders>
              <w:top w:val="single" w:color="000000" w:sz="4" w:space="0"/>
              <w:left w:val="single" w:color="000000" w:sz="4" w:space="0"/>
              <w:bottom w:val="single" w:color="000000" w:sz="4" w:space="0"/>
              <w:right w:val="single" w:color="000000" w:sz="4" w:space="0"/>
            </w:tcBorders>
            <w:noWrap/>
            <w:vAlign w:val="center"/>
          </w:tcPr>
          <w:p w14:paraId="208B52FD">
            <w:pPr>
              <w:rPr>
                <w:rFonts w:ascii="宋体" w:hAnsi="宋体" w:cs="宋体"/>
                <w:color w:val="auto"/>
                <w:sz w:val="18"/>
                <w:szCs w:val="18"/>
              </w:rPr>
            </w:pPr>
          </w:p>
        </w:tc>
      </w:tr>
      <w:tr w14:paraId="1E59708E">
        <w:tblPrEx>
          <w:tblCellMar>
            <w:top w:w="0" w:type="dxa"/>
            <w:left w:w="108" w:type="dxa"/>
            <w:bottom w:w="0" w:type="dxa"/>
            <w:right w:w="108" w:type="dxa"/>
          </w:tblCellMar>
        </w:tblPrEx>
        <w:trPr>
          <w:trHeight w:val="578" w:hRule="atLeast"/>
          <w:jc w:val="center"/>
        </w:trPr>
        <w:tc>
          <w:tcPr>
            <w:tcW w:w="921" w:type="dxa"/>
            <w:tcBorders>
              <w:top w:val="single" w:color="000000" w:sz="4" w:space="0"/>
              <w:left w:val="single" w:color="000000" w:sz="4" w:space="0"/>
              <w:bottom w:val="single" w:color="000000" w:sz="4" w:space="0"/>
              <w:right w:val="single" w:color="000000" w:sz="4" w:space="0"/>
            </w:tcBorders>
            <w:noWrap/>
            <w:vAlign w:val="center"/>
          </w:tcPr>
          <w:p w14:paraId="7D9961E8">
            <w:pPr>
              <w:widowControl/>
              <w:jc w:val="center"/>
              <w:textAlignment w:val="center"/>
              <w:rPr>
                <w:rFonts w:ascii="宋体" w:hAnsi="宋体" w:cs="宋体"/>
                <w:b/>
                <w:bCs/>
                <w:color w:val="auto"/>
                <w:sz w:val="18"/>
                <w:szCs w:val="18"/>
              </w:rPr>
            </w:pPr>
            <w:r>
              <w:rPr>
                <w:rFonts w:hint="eastAsia" w:ascii="宋体" w:hAnsi="宋体" w:cs="宋体"/>
                <w:b/>
                <w:bCs/>
                <w:color w:val="auto"/>
                <w:sz w:val="18"/>
                <w:szCs w:val="18"/>
              </w:rPr>
              <w:t>(三)</w:t>
            </w:r>
          </w:p>
        </w:tc>
        <w:tc>
          <w:tcPr>
            <w:tcW w:w="2709" w:type="dxa"/>
            <w:tcBorders>
              <w:top w:val="single" w:color="000000" w:sz="4" w:space="0"/>
              <w:left w:val="single" w:color="000000" w:sz="4" w:space="0"/>
              <w:bottom w:val="single" w:color="000000" w:sz="4" w:space="0"/>
              <w:right w:val="single" w:color="000000" w:sz="4" w:space="0"/>
            </w:tcBorders>
            <w:vAlign w:val="center"/>
          </w:tcPr>
          <w:p w14:paraId="7F8AC921">
            <w:pPr>
              <w:widowControl/>
              <w:textAlignment w:val="center"/>
              <w:rPr>
                <w:rFonts w:ascii="宋体" w:hAnsi="宋体" w:cs="宋体"/>
                <w:b/>
                <w:bCs/>
                <w:color w:val="auto"/>
                <w:sz w:val="18"/>
                <w:szCs w:val="18"/>
              </w:rPr>
            </w:pPr>
            <w:r>
              <w:rPr>
                <w:rFonts w:hint="eastAsia" w:ascii="宋体" w:hAnsi="宋体" w:cs="宋体"/>
                <w:b/>
                <w:bCs/>
                <w:color w:val="auto"/>
                <w:sz w:val="18"/>
                <w:szCs w:val="18"/>
              </w:rPr>
              <w:t>河湖床监测</w:t>
            </w:r>
          </w:p>
        </w:tc>
        <w:tc>
          <w:tcPr>
            <w:tcW w:w="868" w:type="dxa"/>
            <w:tcBorders>
              <w:top w:val="single" w:color="000000" w:sz="4" w:space="0"/>
              <w:left w:val="single" w:color="000000" w:sz="4" w:space="0"/>
              <w:bottom w:val="single" w:color="000000" w:sz="4" w:space="0"/>
              <w:right w:val="single" w:color="000000" w:sz="4" w:space="0"/>
            </w:tcBorders>
            <w:noWrap/>
            <w:vAlign w:val="center"/>
          </w:tcPr>
          <w:p w14:paraId="33EB0023">
            <w:pPr>
              <w:jc w:val="center"/>
              <w:rPr>
                <w:rFonts w:ascii="宋体" w:hAnsi="宋体" w:cs="宋体"/>
                <w:color w:val="auto"/>
                <w:sz w:val="18"/>
                <w:szCs w:val="18"/>
              </w:rPr>
            </w:pP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5FC99281">
            <w:pPr>
              <w:jc w:val="center"/>
              <w:rPr>
                <w:rFonts w:ascii="宋体" w:hAnsi="宋体" w:cs="宋体"/>
                <w:color w:val="auto"/>
                <w:sz w:val="18"/>
                <w:szCs w:val="18"/>
              </w:rPr>
            </w:pPr>
          </w:p>
        </w:tc>
        <w:tc>
          <w:tcPr>
            <w:tcW w:w="1017" w:type="dxa"/>
            <w:tcBorders>
              <w:top w:val="single" w:color="000000" w:sz="4" w:space="0"/>
              <w:left w:val="single" w:color="000000" w:sz="4" w:space="0"/>
              <w:bottom w:val="single" w:color="000000" w:sz="4" w:space="0"/>
              <w:right w:val="single" w:color="000000" w:sz="4" w:space="0"/>
            </w:tcBorders>
            <w:noWrap/>
            <w:vAlign w:val="center"/>
          </w:tcPr>
          <w:p w14:paraId="7B8A3C2A">
            <w:pPr>
              <w:jc w:val="center"/>
              <w:rPr>
                <w:rFonts w:ascii="宋体" w:hAnsi="宋体" w:cs="宋体"/>
                <w:color w:val="auto"/>
                <w:sz w:val="18"/>
                <w:szCs w:val="18"/>
              </w:rPr>
            </w:pPr>
          </w:p>
        </w:tc>
        <w:tc>
          <w:tcPr>
            <w:tcW w:w="903" w:type="dxa"/>
            <w:tcBorders>
              <w:top w:val="single" w:color="000000" w:sz="4" w:space="0"/>
              <w:left w:val="single" w:color="000000" w:sz="4" w:space="0"/>
              <w:bottom w:val="single" w:color="000000" w:sz="4" w:space="0"/>
              <w:right w:val="single" w:color="000000" w:sz="4" w:space="0"/>
            </w:tcBorders>
            <w:noWrap/>
            <w:vAlign w:val="center"/>
          </w:tcPr>
          <w:p w14:paraId="46332F8A">
            <w:pPr>
              <w:jc w:val="center"/>
              <w:rPr>
                <w:rFonts w:ascii="宋体" w:hAnsi="宋体" w:cs="宋体"/>
                <w:color w:val="auto"/>
                <w:sz w:val="18"/>
                <w:szCs w:val="18"/>
              </w:rPr>
            </w:pP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63D00778">
            <w:pPr>
              <w:jc w:val="center"/>
              <w:rPr>
                <w:rFonts w:ascii="宋体" w:hAnsi="宋体" w:cs="宋体"/>
                <w:color w:val="auto"/>
                <w:sz w:val="18"/>
                <w:szCs w:val="18"/>
              </w:rPr>
            </w:pPr>
          </w:p>
        </w:tc>
        <w:tc>
          <w:tcPr>
            <w:tcW w:w="822" w:type="dxa"/>
            <w:tcBorders>
              <w:top w:val="single" w:color="000000" w:sz="4" w:space="0"/>
              <w:left w:val="single" w:color="000000" w:sz="4" w:space="0"/>
              <w:bottom w:val="single" w:color="000000" w:sz="4" w:space="0"/>
              <w:right w:val="single" w:color="000000" w:sz="4" w:space="0"/>
            </w:tcBorders>
            <w:noWrap/>
            <w:vAlign w:val="center"/>
          </w:tcPr>
          <w:p w14:paraId="167622E1">
            <w:pPr>
              <w:jc w:val="center"/>
              <w:rPr>
                <w:rFonts w:ascii="宋体" w:hAnsi="宋体" w:cs="宋体"/>
                <w:color w:val="auto"/>
                <w:sz w:val="18"/>
                <w:szCs w:val="18"/>
              </w:rPr>
            </w:pP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2D94BA1B">
            <w:pPr>
              <w:jc w:val="center"/>
              <w:rPr>
                <w:rFonts w:ascii="宋体" w:hAnsi="宋体" w:cs="宋体"/>
                <w:color w:val="auto"/>
                <w:sz w:val="18"/>
                <w:szCs w:val="18"/>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14:paraId="5FCB5359">
            <w:pPr>
              <w:rPr>
                <w:rFonts w:ascii="宋体" w:hAnsi="宋体" w:cs="宋体"/>
                <w:color w:val="auto"/>
                <w:sz w:val="18"/>
                <w:szCs w:val="18"/>
              </w:rPr>
            </w:pPr>
          </w:p>
        </w:tc>
      </w:tr>
      <w:tr w14:paraId="4BADD72D">
        <w:tblPrEx>
          <w:tblCellMar>
            <w:top w:w="0" w:type="dxa"/>
            <w:left w:w="108" w:type="dxa"/>
            <w:bottom w:w="0" w:type="dxa"/>
            <w:right w:w="108" w:type="dxa"/>
          </w:tblCellMar>
        </w:tblPrEx>
        <w:trPr>
          <w:trHeight w:val="578" w:hRule="atLeast"/>
          <w:jc w:val="center"/>
        </w:trPr>
        <w:tc>
          <w:tcPr>
            <w:tcW w:w="921" w:type="dxa"/>
            <w:tcBorders>
              <w:top w:val="single" w:color="000000" w:sz="4" w:space="0"/>
              <w:left w:val="single" w:color="000000" w:sz="4" w:space="0"/>
              <w:bottom w:val="single" w:color="000000" w:sz="4" w:space="0"/>
              <w:right w:val="single" w:color="000000" w:sz="4" w:space="0"/>
            </w:tcBorders>
            <w:noWrap/>
            <w:vAlign w:val="center"/>
          </w:tcPr>
          <w:p w14:paraId="14F7E3C5">
            <w:pPr>
              <w:widowControl/>
              <w:jc w:val="center"/>
              <w:textAlignment w:val="center"/>
              <w:rPr>
                <w:rFonts w:ascii="宋体" w:hAnsi="宋体" w:cs="宋体"/>
                <w:color w:val="auto"/>
                <w:sz w:val="18"/>
                <w:szCs w:val="18"/>
              </w:rPr>
            </w:pPr>
            <w:r>
              <w:rPr>
                <w:rFonts w:hint="eastAsia" w:ascii="宋体" w:hAnsi="宋体" w:cs="宋体"/>
                <w:color w:val="auto"/>
                <w:sz w:val="18"/>
                <w:szCs w:val="18"/>
              </w:rPr>
              <w:t>3.1</w:t>
            </w:r>
          </w:p>
        </w:tc>
        <w:tc>
          <w:tcPr>
            <w:tcW w:w="2709" w:type="dxa"/>
            <w:tcBorders>
              <w:top w:val="single" w:color="000000" w:sz="4" w:space="0"/>
              <w:left w:val="single" w:color="000000" w:sz="4" w:space="0"/>
              <w:bottom w:val="single" w:color="000000" w:sz="4" w:space="0"/>
              <w:right w:val="single" w:color="000000" w:sz="4" w:space="0"/>
            </w:tcBorders>
            <w:vAlign w:val="center"/>
          </w:tcPr>
          <w:p w14:paraId="6ACAFCDC">
            <w:pPr>
              <w:widowControl/>
              <w:textAlignment w:val="center"/>
              <w:rPr>
                <w:rFonts w:ascii="宋体" w:hAnsi="宋体" w:cs="宋体"/>
                <w:color w:val="auto"/>
                <w:sz w:val="18"/>
                <w:szCs w:val="18"/>
              </w:rPr>
            </w:pPr>
            <w:r>
              <w:rPr>
                <w:rFonts w:hint="eastAsia" w:ascii="宋体" w:hAnsi="宋体" w:cs="宋体"/>
                <w:color w:val="auto"/>
                <w:sz w:val="18"/>
                <w:szCs w:val="18"/>
              </w:rPr>
              <w:t>河道断面测量</w:t>
            </w:r>
          </w:p>
        </w:tc>
        <w:tc>
          <w:tcPr>
            <w:tcW w:w="868" w:type="dxa"/>
            <w:tcBorders>
              <w:top w:val="single" w:color="000000" w:sz="4" w:space="0"/>
              <w:left w:val="single" w:color="000000" w:sz="4" w:space="0"/>
              <w:bottom w:val="single" w:color="000000" w:sz="4" w:space="0"/>
              <w:right w:val="single" w:color="000000" w:sz="4" w:space="0"/>
            </w:tcBorders>
            <w:noWrap/>
            <w:vAlign w:val="center"/>
          </w:tcPr>
          <w:p w14:paraId="4ED26574">
            <w:pPr>
              <w:widowControl/>
              <w:jc w:val="center"/>
              <w:textAlignment w:val="center"/>
              <w:rPr>
                <w:rFonts w:ascii="宋体" w:hAnsi="宋体" w:cs="宋体"/>
                <w:color w:val="auto"/>
                <w:sz w:val="18"/>
                <w:szCs w:val="18"/>
              </w:rPr>
            </w:pPr>
            <w:r>
              <w:rPr>
                <w:rFonts w:hint="eastAsia" w:ascii="宋体" w:hAnsi="宋体" w:cs="宋体"/>
                <w:color w:val="auto"/>
                <w:sz w:val="18"/>
                <w:szCs w:val="18"/>
              </w:rPr>
              <w:t>km</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55AB1091">
            <w:pPr>
              <w:widowControl/>
              <w:jc w:val="center"/>
              <w:textAlignment w:val="center"/>
              <w:rPr>
                <w:rFonts w:ascii="宋体" w:hAnsi="宋体" w:cs="宋体"/>
                <w:color w:val="auto"/>
                <w:sz w:val="18"/>
                <w:szCs w:val="18"/>
              </w:rPr>
            </w:pPr>
            <w:r>
              <w:rPr>
                <w:rFonts w:hint="eastAsia" w:ascii="宋体" w:hAnsi="宋体" w:cs="宋体"/>
                <w:color w:val="auto"/>
                <w:sz w:val="18"/>
                <w:szCs w:val="18"/>
              </w:rPr>
              <w:t>0.764</w:t>
            </w:r>
          </w:p>
        </w:tc>
        <w:tc>
          <w:tcPr>
            <w:tcW w:w="1017" w:type="dxa"/>
            <w:tcBorders>
              <w:top w:val="single" w:color="000000" w:sz="4" w:space="0"/>
              <w:left w:val="single" w:color="000000" w:sz="4" w:space="0"/>
              <w:bottom w:val="single" w:color="000000" w:sz="4" w:space="0"/>
              <w:right w:val="single" w:color="000000" w:sz="4" w:space="0"/>
            </w:tcBorders>
            <w:noWrap/>
            <w:vAlign w:val="center"/>
          </w:tcPr>
          <w:p w14:paraId="33DF67AB">
            <w:pPr>
              <w:widowControl/>
              <w:jc w:val="center"/>
              <w:textAlignment w:val="center"/>
              <w:rPr>
                <w:rFonts w:ascii="宋体" w:hAnsi="宋体" w:cs="宋体"/>
                <w:color w:val="auto"/>
                <w:sz w:val="18"/>
                <w:szCs w:val="18"/>
              </w:rPr>
            </w:pPr>
            <w:r>
              <w:rPr>
                <w:rFonts w:hint="eastAsia" w:ascii="宋体" w:hAnsi="宋体" w:cs="宋体"/>
                <w:color w:val="auto"/>
                <w:sz w:val="18"/>
                <w:szCs w:val="18"/>
              </w:rPr>
              <w:t>每年1次</w:t>
            </w:r>
          </w:p>
        </w:tc>
        <w:tc>
          <w:tcPr>
            <w:tcW w:w="903" w:type="dxa"/>
            <w:tcBorders>
              <w:top w:val="single" w:color="000000" w:sz="4" w:space="0"/>
              <w:left w:val="single" w:color="000000" w:sz="4" w:space="0"/>
              <w:bottom w:val="single" w:color="000000" w:sz="4" w:space="0"/>
              <w:right w:val="single" w:color="000000" w:sz="4" w:space="0"/>
            </w:tcBorders>
            <w:noWrap/>
            <w:vAlign w:val="center"/>
          </w:tcPr>
          <w:p w14:paraId="68FD4346">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30860602">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22" w:type="dxa"/>
            <w:tcBorders>
              <w:top w:val="single" w:color="000000" w:sz="4" w:space="0"/>
              <w:left w:val="single" w:color="000000" w:sz="4" w:space="0"/>
              <w:bottom w:val="single" w:color="000000" w:sz="4" w:space="0"/>
              <w:right w:val="single" w:color="000000" w:sz="4" w:space="0"/>
            </w:tcBorders>
            <w:noWrap/>
            <w:vAlign w:val="center"/>
          </w:tcPr>
          <w:p w14:paraId="509CA8F5">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141E0555">
            <w:pPr>
              <w:widowControl/>
              <w:jc w:val="center"/>
              <w:textAlignment w:val="center"/>
              <w:rPr>
                <w:rFonts w:ascii="宋体" w:hAnsi="宋体" w:cs="宋体"/>
                <w:color w:val="auto"/>
                <w:sz w:val="18"/>
                <w:szCs w:val="18"/>
              </w:rPr>
            </w:pPr>
            <w:r>
              <w:rPr>
                <w:rFonts w:hint="eastAsia" w:ascii="宋体" w:hAnsi="宋体" w:cs="宋体"/>
                <w:color w:val="auto"/>
                <w:sz w:val="18"/>
                <w:szCs w:val="18"/>
              </w:rPr>
              <w:t>0.764</w:t>
            </w:r>
          </w:p>
        </w:tc>
        <w:tc>
          <w:tcPr>
            <w:tcW w:w="1041" w:type="dxa"/>
            <w:tcBorders>
              <w:top w:val="single" w:color="000000" w:sz="4" w:space="0"/>
              <w:left w:val="single" w:color="000000" w:sz="4" w:space="0"/>
              <w:bottom w:val="single" w:color="000000" w:sz="4" w:space="0"/>
              <w:right w:val="single" w:color="000000" w:sz="4" w:space="0"/>
            </w:tcBorders>
            <w:noWrap/>
            <w:vAlign w:val="center"/>
          </w:tcPr>
          <w:p w14:paraId="1DE1307E">
            <w:pPr>
              <w:rPr>
                <w:rFonts w:ascii="宋体" w:hAnsi="宋体" w:cs="宋体"/>
                <w:color w:val="auto"/>
                <w:sz w:val="18"/>
                <w:szCs w:val="18"/>
              </w:rPr>
            </w:pPr>
          </w:p>
        </w:tc>
      </w:tr>
      <w:tr w14:paraId="3F780083">
        <w:tblPrEx>
          <w:tblCellMar>
            <w:top w:w="0" w:type="dxa"/>
            <w:left w:w="108" w:type="dxa"/>
            <w:bottom w:w="0" w:type="dxa"/>
            <w:right w:w="108" w:type="dxa"/>
          </w:tblCellMar>
        </w:tblPrEx>
        <w:trPr>
          <w:trHeight w:val="601" w:hRule="atLeast"/>
          <w:jc w:val="center"/>
        </w:trPr>
        <w:tc>
          <w:tcPr>
            <w:tcW w:w="921" w:type="dxa"/>
            <w:tcBorders>
              <w:top w:val="single" w:color="000000" w:sz="4" w:space="0"/>
              <w:left w:val="single" w:color="000000" w:sz="4" w:space="0"/>
              <w:bottom w:val="single" w:color="000000" w:sz="4" w:space="0"/>
              <w:right w:val="single" w:color="000000" w:sz="4" w:space="0"/>
            </w:tcBorders>
            <w:noWrap/>
            <w:vAlign w:val="center"/>
          </w:tcPr>
          <w:p w14:paraId="4CAA31DC">
            <w:pPr>
              <w:widowControl/>
              <w:jc w:val="center"/>
              <w:textAlignment w:val="center"/>
              <w:rPr>
                <w:rFonts w:ascii="宋体" w:hAnsi="宋体" w:cs="宋体"/>
                <w:b/>
                <w:bCs/>
                <w:color w:val="auto"/>
                <w:sz w:val="18"/>
                <w:szCs w:val="18"/>
              </w:rPr>
            </w:pPr>
            <w:r>
              <w:rPr>
                <w:rFonts w:hint="eastAsia" w:ascii="宋体" w:hAnsi="宋体" w:cs="宋体"/>
                <w:b/>
                <w:bCs/>
                <w:color w:val="auto"/>
                <w:sz w:val="18"/>
                <w:szCs w:val="18"/>
              </w:rPr>
              <w:t>三</w:t>
            </w:r>
          </w:p>
        </w:tc>
        <w:tc>
          <w:tcPr>
            <w:tcW w:w="2709" w:type="dxa"/>
            <w:tcBorders>
              <w:top w:val="single" w:color="000000" w:sz="4" w:space="0"/>
              <w:left w:val="single" w:color="000000" w:sz="4" w:space="0"/>
              <w:bottom w:val="single" w:color="000000" w:sz="4" w:space="0"/>
              <w:right w:val="single" w:color="000000" w:sz="4" w:space="0"/>
            </w:tcBorders>
            <w:vAlign w:val="center"/>
          </w:tcPr>
          <w:p w14:paraId="4146AFF2">
            <w:pPr>
              <w:widowControl/>
              <w:textAlignment w:val="center"/>
              <w:rPr>
                <w:rFonts w:ascii="宋体" w:hAnsi="宋体" w:cs="宋体"/>
                <w:b/>
                <w:bCs/>
                <w:color w:val="auto"/>
                <w:sz w:val="18"/>
                <w:szCs w:val="18"/>
              </w:rPr>
            </w:pPr>
            <w:r>
              <w:rPr>
                <w:rFonts w:hint="eastAsia" w:ascii="宋体" w:hAnsi="宋体" w:cs="宋体"/>
                <w:b/>
                <w:bCs/>
                <w:color w:val="auto"/>
                <w:sz w:val="18"/>
                <w:szCs w:val="18"/>
              </w:rPr>
              <w:t>维修养护</w:t>
            </w:r>
          </w:p>
        </w:tc>
        <w:tc>
          <w:tcPr>
            <w:tcW w:w="868" w:type="dxa"/>
            <w:tcBorders>
              <w:top w:val="single" w:color="000000" w:sz="4" w:space="0"/>
              <w:left w:val="single" w:color="000000" w:sz="4" w:space="0"/>
              <w:bottom w:val="single" w:color="000000" w:sz="4" w:space="0"/>
              <w:right w:val="single" w:color="000000" w:sz="4" w:space="0"/>
            </w:tcBorders>
            <w:noWrap/>
            <w:vAlign w:val="center"/>
          </w:tcPr>
          <w:p w14:paraId="32FA86FE">
            <w:pPr>
              <w:rPr>
                <w:rFonts w:ascii="宋体" w:hAnsi="宋体" w:cs="宋体"/>
                <w:color w:val="auto"/>
                <w:sz w:val="18"/>
                <w:szCs w:val="18"/>
              </w:rPr>
            </w:pP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63C5F71F">
            <w:pPr>
              <w:rPr>
                <w:rFonts w:ascii="宋体" w:hAnsi="宋体" w:cs="宋体"/>
                <w:color w:val="auto"/>
                <w:sz w:val="18"/>
                <w:szCs w:val="18"/>
              </w:rPr>
            </w:pPr>
          </w:p>
        </w:tc>
        <w:tc>
          <w:tcPr>
            <w:tcW w:w="1017" w:type="dxa"/>
            <w:tcBorders>
              <w:top w:val="single" w:color="000000" w:sz="4" w:space="0"/>
              <w:left w:val="single" w:color="000000" w:sz="4" w:space="0"/>
              <w:bottom w:val="single" w:color="000000" w:sz="4" w:space="0"/>
              <w:right w:val="single" w:color="000000" w:sz="4" w:space="0"/>
            </w:tcBorders>
            <w:noWrap/>
            <w:vAlign w:val="center"/>
          </w:tcPr>
          <w:p w14:paraId="4379933A">
            <w:pPr>
              <w:rPr>
                <w:rFonts w:ascii="宋体" w:hAnsi="宋体" w:cs="宋体"/>
                <w:color w:val="auto"/>
                <w:sz w:val="18"/>
                <w:szCs w:val="18"/>
              </w:rPr>
            </w:pPr>
          </w:p>
        </w:tc>
        <w:tc>
          <w:tcPr>
            <w:tcW w:w="903" w:type="dxa"/>
            <w:tcBorders>
              <w:top w:val="single" w:color="000000" w:sz="4" w:space="0"/>
              <w:left w:val="single" w:color="000000" w:sz="4" w:space="0"/>
              <w:bottom w:val="single" w:color="000000" w:sz="4" w:space="0"/>
              <w:right w:val="single" w:color="000000" w:sz="4" w:space="0"/>
            </w:tcBorders>
            <w:noWrap/>
            <w:vAlign w:val="center"/>
          </w:tcPr>
          <w:p w14:paraId="23E6AC5C">
            <w:pPr>
              <w:rPr>
                <w:rFonts w:ascii="宋体" w:hAnsi="宋体" w:cs="宋体"/>
                <w:color w:val="auto"/>
                <w:sz w:val="18"/>
                <w:szCs w:val="18"/>
              </w:rPr>
            </w:pP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44F2FAEE">
            <w:pPr>
              <w:rPr>
                <w:rFonts w:ascii="宋体" w:hAnsi="宋体" w:cs="宋体"/>
                <w:color w:val="auto"/>
                <w:sz w:val="18"/>
                <w:szCs w:val="18"/>
              </w:rPr>
            </w:pPr>
          </w:p>
        </w:tc>
        <w:tc>
          <w:tcPr>
            <w:tcW w:w="822" w:type="dxa"/>
            <w:tcBorders>
              <w:top w:val="single" w:color="000000" w:sz="4" w:space="0"/>
              <w:left w:val="single" w:color="000000" w:sz="4" w:space="0"/>
              <w:bottom w:val="single" w:color="000000" w:sz="4" w:space="0"/>
              <w:right w:val="single" w:color="000000" w:sz="4" w:space="0"/>
            </w:tcBorders>
            <w:noWrap/>
            <w:vAlign w:val="center"/>
          </w:tcPr>
          <w:p w14:paraId="78132A1A">
            <w:pPr>
              <w:rPr>
                <w:rFonts w:ascii="宋体" w:hAnsi="宋体" w:cs="宋体"/>
                <w:color w:val="auto"/>
                <w:sz w:val="18"/>
                <w:szCs w:val="18"/>
              </w:rPr>
            </w:pP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3C770355">
            <w:pPr>
              <w:jc w:val="center"/>
              <w:rPr>
                <w:rFonts w:ascii="宋体" w:hAnsi="宋体" w:cs="宋体"/>
                <w:color w:val="auto"/>
                <w:sz w:val="18"/>
                <w:szCs w:val="18"/>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14:paraId="28B3C8B9">
            <w:pPr>
              <w:rPr>
                <w:rFonts w:ascii="宋体" w:hAnsi="宋体" w:cs="宋体"/>
                <w:color w:val="auto"/>
                <w:sz w:val="18"/>
                <w:szCs w:val="18"/>
              </w:rPr>
            </w:pPr>
          </w:p>
        </w:tc>
      </w:tr>
      <w:tr w14:paraId="7AF58AF2">
        <w:tblPrEx>
          <w:tblCellMar>
            <w:top w:w="0" w:type="dxa"/>
            <w:left w:w="108" w:type="dxa"/>
            <w:bottom w:w="0" w:type="dxa"/>
            <w:right w:w="108" w:type="dxa"/>
          </w:tblCellMar>
        </w:tblPrEx>
        <w:trPr>
          <w:trHeight w:val="600" w:hRule="atLeast"/>
          <w:jc w:val="center"/>
        </w:trPr>
        <w:tc>
          <w:tcPr>
            <w:tcW w:w="921" w:type="dxa"/>
            <w:tcBorders>
              <w:top w:val="single" w:color="000000" w:sz="4" w:space="0"/>
              <w:left w:val="single" w:color="000000" w:sz="4" w:space="0"/>
              <w:bottom w:val="single" w:color="000000" w:sz="4" w:space="0"/>
              <w:right w:val="single" w:color="000000" w:sz="4" w:space="0"/>
            </w:tcBorders>
            <w:noWrap/>
            <w:vAlign w:val="center"/>
          </w:tcPr>
          <w:p w14:paraId="5E29E956">
            <w:pPr>
              <w:widowControl/>
              <w:jc w:val="center"/>
              <w:textAlignment w:val="center"/>
              <w:rPr>
                <w:rFonts w:ascii="宋体" w:hAnsi="宋体" w:cs="宋体"/>
                <w:b/>
                <w:bCs/>
                <w:color w:val="auto"/>
                <w:sz w:val="18"/>
                <w:szCs w:val="18"/>
              </w:rPr>
            </w:pPr>
            <w:r>
              <w:rPr>
                <w:rFonts w:hint="eastAsia" w:ascii="宋体" w:hAnsi="宋体" w:cs="宋体"/>
                <w:b/>
                <w:bCs/>
                <w:color w:val="auto"/>
                <w:sz w:val="18"/>
                <w:szCs w:val="18"/>
              </w:rPr>
              <w:t>（一）</w:t>
            </w:r>
          </w:p>
        </w:tc>
        <w:tc>
          <w:tcPr>
            <w:tcW w:w="2709" w:type="dxa"/>
            <w:tcBorders>
              <w:top w:val="single" w:color="000000" w:sz="4" w:space="0"/>
              <w:left w:val="single" w:color="000000" w:sz="4" w:space="0"/>
              <w:bottom w:val="single" w:color="000000" w:sz="4" w:space="0"/>
              <w:right w:val="single" w:color="000000" w:sz="4" w:space="0"/>
            </w:tcBorders>
            <w:vAlign w:val="center"/>
          </w:tcPr>
          <w:p w14:paraId="28A071D4">
            <w:pPr>
              <w:widowControl/>
              <w:textAlignment w:val="center"/>
              <w:rPr>
                <w:rFonts w:ascii="宋体" w:hAnsi="宋体" w:cs="宋体"/>
                <w:b/>
                <w:bCs/>
                <w:color w:val="auto"/>
                <w:sz w:val="18"/>
                <w:szCs w:val="18"/>
              </w:rPr>
            </w:pPr>
            <w:r>
              <w:rPr>
                <w:rFonts w:hint="eastAsia" w:ascii="宋体" w:hAnsi="宋体" w:cs="宋体"/>
                <w:b/>
                <w:bCs/>
                <w:color w:val="auto"/>
                <w:sz w:val="18"/>
                <w:szCs w:val="18"/>
              </w:rPr>
              <w:t>水环境养护</w:t>
            </w:r>
          </w:p>
        </w:tc>
        <w:tc>
          <w:tcPr>
            <w:tcW w:w="868" w:type="dxa"/>
            <w:tcBorders>
              <w:top w:val="single" w:color="000000" w:sz="4" w:space="0"/>
              <w:left w:val="single" w:color="000000" w:sz="4" w:space="0"/>
              <w:bottom w:val="single" w:color="000000" w:sz="4" w:space="0"/>
              <w:right w:val="single" w:color="000000" w:sz="4" w:space="0"/>
            </w:tcBorders>
            <w:noWrap/>
            <w:vAlign w:val="center"/>
          </w:tcPr>
          <w:p w14:paraId="2B3DC98A">
            <w:pPr>
              <w:rPr>
                <w:rFonts w:ascii="宋体" w:hAnsi="宋体" w:cs="宋体"/>
                <w:color w:val="auto"/>
                <w:sz w:val="18"/>
                <w:szCs w:val="18"/>
              </w:rPr>
            </w:pP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656FA38C">
            <w:pPr>
              <w:rPr>
                <w:rFonts w:ascii="宋体" w:hAnsi="宋体" w:cs="宋体"/>
                <w:color w:val="auto"/>
                <w:sz w:val="18"/>
                <w:szCs w:val="18"/>
              </w:rPr>
            </w:pPr>
          </w:p>
        </w:tc>
        <w:tc>
          <w:tcPr>
            <w:tcW w:w="1017" w:type="dxa"/>
            <w:tcBorders>
              <w:top w:val="single" w:color="000000" w:sz="4" w:space="0"/>
              <w:left w:val="single" w:color="000000" w:sz="4" w:space="0"/>
              <w:bottom w:val="single" w:color="000000" w:sz="4" w:space="0"/>
              <w:right w:val="single" w:color="000000" w:sz="4" w:space="0"/>
            </w:tcBorders>
            <w:noWrap/>
            <w:vAlign w:val="center"/>
          </w:tcPr>
          <w:p w14:paraId="4AD57A0C">
            <w:pPr>
              <w:rPr>
                <w:rFonts w:ascii="宋体" w:hAnsi="宋体" w:cs="宋体"/>
                <w:color w:val="auto"/>
                <w:sz w:val="18"/>
                <w:szCs w:val="18"/>
              </w:rPr>
            </w:pPr>
          </w:p>
        </w:tc>
        <w:tc>
          <w:tcPr>
            <w:tcW w:w="903" w:type="dxa"/>
            <w:tcBorders>
              <w:top w:val="single" w:color="000000" w:sz="4" w:space="0"/>
              <w:left w:val="single" w:color="000000" w:sz="4" w:space="0"/>
              <w:bottom w:val="single" w:color="000000" w:sz="4" w:space="0"/>
              <w:right w:val="single" w:color="000000" w:sz="4" w:space="0"/>
            </w:tcBorders>
            <w:noWrap/>
            <w:vAlign w:val="center"/>
          </w:tcPr>
          <w:p w14:paraId="4CB39212">
            <w:pPr>
              <w:rPr>
                <w:rFonts w:ascii="宋体" w:hAnsi="宋体" w:cs="宋体"/>
                <w:color w:val="auto"/>
                <w:sz w:val="18"/>
                <w:szCs w:val="18"/>
              </w:rPr>
            </w:pP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6B463A8F">
            <w:pPr>
              <w:rPr>
                <w:rFonts w:ascii="宋体" w:hAnsi="宋体" w:cs="宋体"/>
                <w:color w:val="auto"/>
                <w:sz w:val="18"/>
                <w:szCs w:val="18"/>
              </w:rPr>
            </w:pPr>
          </w:p>
        </w:tc>
        <w:tc>
          <w:tcPr>
            <w:tcW w:w="822" w:type="dxa"/>
            <w:tcBorders>
              <w:top w:val="single" w:color="000000" w:sz="4" w:space="0"/>
              <w:left w:val="single" w:color="000000" w:sz="4" w:space="0"/>
              <w:bottom w:val="single" w:color="000000" w:sz="4" w:space="0"/>
              <w:right w:val="single" w:color="000000" w:sz="4" w:space="0"/>
            </w:tcBorders>
            <w:noWrap/>
            <w:vAlign w:val="center"/>
          </w:tcPr>
          <w:p w14:paraId="4ABFEBC2">
            <w:pPr>
              <w:rPr>
                <w:rFonts w:ascii="宋体" w:hAnsi="宋体" w:cs="宋体"/>
                <w:color w:val="auto"/>
                <w:sz w:val="18"/>
                <w:szCs w:val="18"/>
              </w:rPr>
            </w:pP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2912B60E">
            <w:pPr>
              <w:jc w:val="center"/>
              <w:rPr>
                <w:rFonts w:ascii="宋体" w:hAnsi="宋体" w:cs="宋体"/>
                <w:color w:val="auto"/>
                <w:sz w:val="18"/>
                <w:szCs w:val="18"/>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14:paraId="4B5CC08A">
            <w:pPr>
              <w:rPr>
                <w:rFonts w:ascii="宋体" w:hAnsi="宋体" w:cs="宋体"/>
                <w:color w:val="auto"/>
                <w:sz w:val="18"/>
                <w:szCs w:val="18"/>
              </w:rPr>
            </w:pPr>
          </w:p>
        </w:tc>
      </w:tr>
      <w:tr w14:paraId="11D9CEB4">
        <w:tblPrEx>
          <w:tblCellMar>
            <w:top w:w="0" w:type="dxa"/>
            <w:left w:w="108" w:type="dxa"/>
            <w:bottom w:w="0" w:type="dxa"/>
            <w:right w:w="108" w:type="dxa"/>
          </w:tblCellMar>
        </w:tblPrEx>
        <w:trPr>
          <w:trHeight w:val="704" w:hRule="atLeast"/>
          <w:jc w:val="center"/>
        </w:trPr>
        <w:tc>
          <w:tcPr>
            <w:tcW w:w="921" w:type="dxa"/>
            <w:tcBorders>
              <w:top w:val="single" w:color="000000" w:sz="4" w:space="0"/>
              <w:left w:val="single" w:color="000000" w:sz="4" w:space="0"/>
              <w:bottom w:val="single" w:color="000000" w:sz="4" w:space="0"/>
              <w:right w:val="single" w:color="000000" w:sz="4" w:space="0"/>
            </w:tcBorders>
            <w:noWrap/>
            <w:vAlign w:val="center"/>
          </w:tcPr>
          <w:p w14:paraId="67F79914">
            <w:pPr>
              <w:widowControl/>
              <w:jc w:val="center"/>
              <w:textAlignment w:val="center"/>
              <w:rPr>
                <w:rFonts w:ascii="宋体" w:hAnsi="宋体" w:cs="宋体"/>
                <w:color w:val="auto"/>
                <w:sz w:val="18"/>
                <w:szCs w:val="18"/>
              </w:rPr>
            </w:pPr>
            <w:r>
              <w:rPr>
                <w:rFonts w:hint="eastAsia" w:ascii="宋体" w:hAnsi="宋体" w:cs="宋体"/>
                <w:color w:val="auto"/>
                <w:sz w:val="18"/>
                <w:szCs w:val="18"/>
              </w:rPr>
              <w:t>1.1</w:t>
            </w:r>
          </w:p>
        </w:tc>
        <w:tc>
          <w:tcPr>
            <w:tcW w:w="2709" w:type="dxa"/>
            <w:tcBorders>
              <w:top w:val="single" w:color="000000" w:sz="4" w:space="0"/>
              <w:left w:val="single" w:color="000000" w:sz="4" w:space="0"/>
              <w:bottom w:val="single" w:color="000000" w:sz="4" w:space="0"/>
              <w:right w:val="single" w:color="000000" w:sz="4" w:space="0"/>
            </w:tcBorders>
            <w:vAlign w:val="center"/>
          </w:tcPr>
          <w:p w14:paraId="5F6CFDE2">
            <w:pPr>
              <w:widowControl/>
              <w:textAlignment w:val="center"/>
              <w:rPr>
                <w:rFonts w:ascii="宋体" w:hAnsi="宋体" w:cs="宋体"/>
                <w:color w:val="auto"/>
                <w:sz w:val="18"/>
                <w:szCs w:val="18"/>
              </w:rPr>
            </w:pPr>
            <w:r>
              <w:rPr>
                <w:rFonts w:hint="eastAsia" w:ascii="宋体" w:hAnsi="宋体" w:cs="宋体"/>
                <w:color w:val="auto"/>
                <w:sz w:val="18"/>
                <w:szCs w:val="18"/>
              </w:rPr>
              <w:t>水域保洁 区管河道</w:t>
            </w:r>
          </w:p>
        </w:tc>
        <w:tc>
          <w:tcPr>
            <w:tcW w:w="868" w:type="dxa"/>
            <w:tcBorders>
              <w:top w:val="single" w:color="000000" w:sz="4" w:space="0"/>
              <w:left w:val="single" w:color="000000" w:sz="4" w:space="0"/>
              <w:bottom w:val="single" w:color="000000" w:sz="4" w:space="0"/>
              <w:right w:val="single" w:color="000000" w:sz="4" w:space="0"/>
            </w:tcBorders>
            <w:noWrap/>
            <w:vAlign w:val="center"/>
          </w:tcPr>
          <w:p w14:paraId="1A3A2C9E">
            <w:pPr>
              <w:widowControl/>
              <w:jc w:val="center"/>
              <w:textAlignment w:val="center"/>
              <w:rPr>
                <w:rFonts w:ascii="宋体" w:hAnsi="宋体" w:cs="宋体"/>
                <w:color w:val="auto"/>
                <w:sz w:val="18"/>
                <w:szCs w:val="18"/>
              </w:rPr>
            </w:pPr>
            <w:r>
              <w:rPr>
                <w:rFonts w:hint="eastAsia" w:ascii="宋体" w:hAnsi="宋体" w:cs="宋体"/>
                <w:color w:val="auto"/>
                <w:sz w:val="18"/>
                <w:szCs w:val="18"/>
              </w:rPr>
              <w:t>km²</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368A5C05">
            <w:pPr>
              <w:widowControl/>
              <w:jc w:val="center"/>
              <w:textAlignment w:val="center"/>
              <w:rPr>
                <w:rFonts w:ascii="宋体" w:hAnsi="宋体" w:cs="宋体"/>
                <w:color w:val="auto"/>
                <w:sz w:val="18"/>
                <w:szCs w:val="18"/>
              </w:rPr>
            </w:pPr>
            <w:r>
              <w:rPr>
                <w:rFonts w:hint="eastAsia" w:ascii="宋体" w:hAnsi="宋体" w:cs="宋体"/>
                <w:color w:val="auto"/>
                <w:sz w:val="18"/>
                <w:szCs w:val="18"/>
              </w:rPr>
              <w:t>0.0084</w:t>
            </w:r>
          </w:p>
        </w:tc>
        <w:tc>
          <w:tcPr>
            <w:tcW w:w="1017" w:type="dxa"/>
            <w:tcBorders>
              <w:top w:val="single" w:color="000000" w:sz="4" w:space="0"/>
              <w:left w:val="single" w:color="000000" w:sz="4" w:space="0"/>
              <w:bottom w:val="single" w:color="000000" w:sz="4" w:space="0"/>
              <w:right w:val="single" w:color="000000" w:sz="4" w:space="0"/>
            </w:tcBorders>
            <w:noWrap/>
            <w:vAlign w:val="center"/>
          </w:tcPr>
          <w:p w14:paraId="04604C53">
            <w:pPr>
              <w:widowControl/>
              <w:jc w:val="center"/>
              <w:textAlignment w:val="center"/>
              <w:rPr>
                <w:rFonts w:ascii="宋体" w:hAnsi="宋体" w:cs="宋体"/>
                <w:color w:val="auto"/>
                <w:sz w:val="18"/>
                <w:szCs w:val="18"/>
              </w:rPr>
            </w:pPr>
            <w:r>
              <w:rPr>
                <w:rFonts w:hint="eastAsia" w:ascii="宋体" w:hAnsi="宋体" w:cs="宋体"/>
                <w:color w:val="auto"/>
                <w:sz w:val="18"/>
                <w:szCs w:val="18"/>
              </w:rPr>
              <w:t>每天2次</w:t>
            </w:r>
          </w:p>
        </w:tc>
        <w:tc>
          <w:tcPr>
            <w:tcW w:w="903" w:type="dxa"/>
            <w:tcBorders>
              <w:top w:val="single" w:color="000000" w:sz="4" w:space="0"/>
              <w:left w:val="single" w:color="000000" w:sz="4" w:space="0"/>
              <w:bottom w:val="single" w:color="000000" w:sz="4" w:space="0"/>
              <w:right w:val="single" w:color="000000" w:sz="4" w:space="0"/>
            </w:tcBorders>
            <w:noWrap/>
            <w:vAlign w:val="center"/>
          </w:tcPr>
          <w:p w14:paraId="182DAF55">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3BF4401C">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22" w:type="dxa"/>
            <w:tcBorders>
              <w:top w:val="single" w:color="000000" w:sz="4" w:space="0"/>
              <w:left w:val="single" w:color="000000" w:sz="4" w:space="0"/>
              <w:bottom w:val="single" w:color="000000" w:sz="4" w:space="0"/>
              <w:right w:val="single" w:color="000000" w:sz="4" w:space="0"/>
            </w:tcBorders>
            <w:noWrap/>
            <w:vAlign w:val="center"/>
          </w:tcPr>
          <w:p w14:paraId="4169E0E4">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2B3E8710">
            <w:pPr>
              <w:widowControl/>
              <w:jc w:val="center"/>
              <w:textAlignment w:val="center"/>
              <w:rPr>
                <w:rFonts w:ascii="宋体" w:hAnsi="宋体" w:cs="宋体"/>
                <w:color w:val="auto"/>
                <w:sz w:val="18"/>
                <w:szCs w:val="18"/>
              </w:rPr>
            </w:pPr>
            <w:r>
              <w:rPr>
                <w:rFonts w:hint="eastAsia" w:ascii="宋体" w:hAnsi="宋体" w:cs="宋体"/>
                <w:color w:val="auto"/>
                <w:sz w:val="18"/>
                <w:szCs w:val="18"/>
              </w:rPr>
              <w:t>6.132</w:t>
            </w:r>
          </w:p>
        </w:tc>
        <w:tc>
          <w:tcPr>
            <w:tcW w:w="1041" w:type="dxa"/>
            <w:tcBorders>
              <w:top w:val="single" w:color="000000" w:sz="4" w:space="0"/>
              <w:left w:val="single" w:color="000000" w:sz="4" w:space="0"/>
              <w:bottom w:val="single" w:color="000000" w:sz="4" w:space="0"/>
              <w:right w:val="single" w:color="000000" w:sz="4" w:space="0"/>
            </w:tcBorders>
            <w:noWrap/>
            <w:vAlign w:val="center"/>
          </w:tcPr>
          <w:p w14:paraId="4B037E73">
            <w:pPr>
              <w:rPr>
                <w:rFonts w:ascii="宋体" w:hAnsi="宋体" w:cs="宋体"/>
                <w:color w:val="auto"/>
                <w:sz w:val="18"/>
                <w:szCs w:val="18"/>
              </w:rPr>
            </w:pPr>
          </w:p>
        </w:tc>
      </w:tr>
      <w:tr w14:paraId="02D16F0E">
        <w:tblPrEx>
          <w:tblCellMar>
            <w:top w:w="0" w:type="dxa"/>
            <w:left w:w="108" w:type="dxa"/>
            <w:bottom w:w="0" w:type="dxa"/>
            <w:right w:w="108" w:type="dxa"/>
          </w:tblCellMar>
        </w:tblPrEx>
        <w:trPr>
          <w:trHeight w:val="668" w:hRule="atLeast"/>
          <w:jc w:val="center"/>
        </w:trPr>
        <w:tc>
          <w:tcPr>
            <w:tcW w:w="921" w:type="dxa"/>
            <w:tcBorders>
              <w:top w:val="single" w:color="000000" w:sz="4" w:space="0"/>
              <w:left w:val="single" w:color="000000" w:sz="4" w:space="0"/>
              <w:bottom w:val="single" w:color="000000" w:sz="4" w:space="0"/>
              <w:right w:val="single" w:color="000000" w:sz="4" w:space="0"/>
            </w:tcBorders>
            <w:noWrap/>
            <w:vAlign w:val="center"/>
          </w:tcPr>
          <w:p w14:paraId="3F322138">
            <w:pPr>
              <w:widowControl/>
              <w:jc w:val="center"/>
              <w:textAlignment w:val="center"/>
              <w:rPr>
                <w:rFonts w:ascii="宋体" w:hAnsi="宋体" w:cs="宋体"/>
                <w:color w:val="auto"/>
                <w:sz w:val="18"/>
                <w:szCs w:val="18"/>
              </w:rPr>
            </w:pPr>
            <w:r>
              <w:rPr>
                <w:rFonts w:hint="eastAsia" w:ascii="宋体" w:hAnsi="宋体" w:cs="宋体"/>
                <w:color w:val="auto"/>
                <w:sz w:val="18"/>
                <w:szCs w:val="18"/>
              </w:rPr>
              <w:t>1.2</w:t>
            </w:r>
          </w:p>
        </w:tc>
        <w:tc>
          <w:tcPr>
            <w:tcW w:w="2709" w:type="dxa"/>
            <w:tcBorders>
              <w:top w:val="single" w:color="000000" w:sz="4" w:space="0"/>
              <w:left w:val="single" w:color="000000" w:sz="4" w:space="0"/>
              <w:bottom w:val="single" w:color="000000" w:sz="4" w:space="0"/>
              <w:right w:val="single" w:color="000000" w:sz="4" w:space="0"/>
            </w:tcBorders>
            <w:vAlign w:val="center"/>
          </w:tcPr>
          <w:p w14:paraId="537F2426">
            <w:pPr>
              <w:widowControl/>
              <w:textAlignment w:val="center"/>
              <w:rPr>
                <w:rFonts w:ascii="宋体" w:hAnsi="宋体" w:cs="宋体"/>
                <w:color w:val="auto"/>
                <w:sz w:val="18"/>
                <w:szCs w:val="18"/>
              </w:rPr>
            </w:pPr>
            <w:r>
              <w:rPr>
                <w:rFonts w:hint="eastAsia" w:ascii="宋体" w:hAnsi="宋体" w:cs="宋体"/>
                <w:color w:val="auto"/>
                <w:sz w:val="18"/>
                <w:szCs w:val="18"/>
              </w:rPr>
              <w:t>防汛墙迎水面冲洗</w:t>
            </w:r>
          </w:p>
        </w:tc>
        <w:tc>
          <w:tcPr>
            <w:tcW w:w="868" w:type="dxa"/>
            <w:tcBorders>
              <w:top w:val="single" w:color="000000" w:sz="4" w:space="0"/>
              <w:left w:val="single" w:color="000000" w:sz="4" w:space="0"/>
              <w:bottom w:val="single" w:color="000000" w:sz="4" w:space="0"/>
              <w:right w:val="single" w:color="000000" w:sz="4" w:space="0"/>
            </w:tcBorders>
            <w:noWrap/>
            <w:vAlign w:val="center"/>
          </w:tcPr>
          <w:p w14:paraId="2CC03A1E">
            <w:pPr>
              <w:widowControl/>
              <w:jc w:val="center"/>
              <w:textAlignment w:val="center"/>
              <w:rPr>
                <w:rFonts w:ascii="宋体" w:hAnsi="宋体" w:cs="宋体"/>
                <w:color w:val="auto"/>
                <w:sz w:val="18"/>
                <w:szCs w:val="18"/>
              </w:rPr>
            </w:pPr>
            <w:r>
              <w:rPr>
                <w:rFonts w:hint="eastAsia" w:ascii="宋体" w:hAnsi="宋体" w:cs="宋体"/>
                <w:color w:val="auto"/>
                <w:sz w:val="18"/>
                <w:szCs w:val="18"/>
              </w:rPr>
              <w:t>km</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3635F5DB">
            <w:pPr>
              <w:widowControl/>
              <w:jc w:val="center"/>
              <w:textAlignment w:val="center"/>
              <w:rPr>
                <w:rFonts w:ascii="宋体" w:hAnsi="宋体" w:cs="宋体"/>
                <w:color w:val="auto"/>
                <w:sz w:val="18"/>
                <w:szCs w:val="18"/>
              </w:rPr>
            </w:pPr>
            <w:r>
              <w:rPr>
                <w:rFonts w:hint="eastAsia" w:ascii="宋体" w:hAnsi="宋体" w:cs="宋体"/>
                <w:color w:val="auto"/>
                <w:sz w:val="18"/>
                <w:szCs w:val="18"/>
              </w:rPr>
              <w:t>0.194</w:t>
            </w:r>
          </w:p>
        </w:tc>
        <w:tc>
          <w:tcPr>
            <w:tcW w:w="1017" w:type="dxa"/>
            <w:tcBorders>
              <w:top w:val="single" w:color="000000" w:sz="4" w:space="0"/>
              <w:left w:val="single" w:color="000000" w:sz="4" w:space="0"/>
              <w:bottom w:val="single" w:color="000000" w:sz="4" w:space="0"/>
              <w:right w:val="single" w:color="000000" w:sz="4" w:space="0"/>
            </w:tcBorders>
            <w:noWrap/>
            <w:vAlign w:val="center"/>
          </w:tcPr>
          <w:p w14:paraId="673704AE">
            <w:pPr>
              <w:widowControl/>
              <w:jc w:val="center"/>
              <w:textAlignment w:val="center"/>
              <w:rPr>
                <w:rFonts w:ascii="宋体" w:hAnsi="宋体" w:cs="宋体"/>
                <w:color w:val="auto"/>
                <w:sz w:val="18"/>
                <w:szCs w:val="18"/>
              </w:rPr>
            </w:pPr>
            <w:r>
              <w:rPr>
                <w:rFonts w:hint="eastAsia" w:ascii="宋体" w:hAnsi="宋体" w:cs="宋体"/>
                <w:color w:val="auto"/>
                <w:sz w:val="18"/>
                <w:szCs w:val="18"/>
              </w:rPr>
              <w:t>每年2次</w:t>
            </w:r>
          </w:p>
        </w:tc>
        <w:tc>
          <w:tcPr>
            <w:tcW w:w="903" w:type="dxa"/>
            <w:tcBorders>
              <w:top w:val="single" w:color="000000" w:sz="4" w:space="0"/>
              <w:left w:val="single" w:color="000000" w:sz="4" w:space="0"/>
              <w:bottom w:val="single" w:color="000000" w:sz="4" w:space="0"/>
              <w:right w:val="single" w:color="000000" w:sz="4" w:space="0"/>
            </w:tcBorders>
            <w:noWrap/>
            <w:vAlign w:val="center"/>
          </w:tcPr>
          <w:p w14:paraId="5AA2A9A5">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2043017F">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22" w:type="dxa"/>
            <w:tcBorders>
              <w:top w:val="single" w:color="000000" w:sz="4" w:space="0"/>
              <w:left w:val="single" w:color="000000" w:sz="4" w:space="0"/>
              <w:bottom w:val="single" w:color="000000" w:sz="4" w:space="0"/>
              <w:right w:val="single" w:color="000000" w:sz="4" w:space="0"/>
            </w:tcBorders>
            <w:noWrap/>
            <w:vAlign w:val="center"/>
          </w:tcPr>
          <w:p w14:paraId="5926CC20">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14B41CD8">
            <w:pPr>
              <w:widowControl/>
              <w:jc w:val="center"/>
              <w:textAlignment w:val="center"/>
              <w:rPr>
                <w:rFonts w:ascii="宋体" w:hAnsi="宋体" w:cs="宋体"/>
                <w:color w:val="auto"/>
                <w:sz w:val="18"/>
                <w:szCs w:val="18"/>
              </w:rPr>
            </w:pPr>
            <w:r>
              <w:rPr>
                <w:rFonts w:hint="eastAsia" w:ascii="宋体" w:hAnsi="宋体" w:cs="宋体"/>
                <w:color w:val="auto"/>
                <w:sz w:val="18"/>
                <w:szCs w:val="18"/>
              </w:rPr>
              <w:t>0.388</w:t>
            </w:r>
          </w:p>
        </w:tc>
        <w:tc>
          <w:tcPr>
            <w:tcW w:w="1041" w:type="dxa"/>
            <w:tcBorders>
              <w:top w:val="single" w:color="000000" w:sz="4" w:space="0"/>
              <w:left w:val="single" w:color="000000" w:sz="4" w:space="0"/>
              <w:bottom w:val="single" w:color="000000" w:sz="4" w:space="0"/>
              <w:right w:val="single" w:color="000000" w:sz="4" w:space="0"/>
            </w:tcBorders>
            <w:noWrap/>
            <w:vAlign w:val="center"/>
          </w:tcPr>
          <w:p w14:paraId="09CD07CC">
            <w:pPr>
              <w:rPr>
                <w:rFonts w:ascii="宋体" w:hAnsi="宋体" w:cs="宋体"/>
                <w:color w:val="auto"/>
                <w:sz w:val="18"/>
                <w:szCs w:val="18"/>
              </w:rPr>
            </w:pPr>
          </w:p>
        </w:tc>
      </w:tr>
      <w:tr w14:paraId="353CD4AB">
        <w:tblPrEx>
          <w:tblCellMar>
            <w:top w:w="0" w:type="dxa"/>
            <w:left w:w="108" w:type="dxa"/>
            <w:bottom w:w="0" w:type="dxa"/>
            <w:right w:w="108" w:type="dxa"/>
          </w:tblCellMar>
        </w:tblPrEx>
        <w:trPr>
          <w:trHeight w:val="758" w:hRule="atLeast"/>
          <w:jc w:val="center"/>
        </w:trPr>
        <w:tc>
          <w:tcPr>
            <w:tcW w:w="921" w:type="dxa"/>
            <w:tcBorders>
              <w:top w:val="single" w:color="000000" w:sz="4" w:space="0"/>
              <w:left w:val="single" w:color="000000" w:sz="4" w:space="0"/>
              <w:bottom w:val="single" w:color="000000" w:sz="4" w:space="0"/>
              <w:right w:val="single" w:color="000000" w:sz="4" w:space="0"/>
            </w:tcBorders>
            <w:noWrap/>
            <w:vAlign w:val="center"/>
          </w:tcPr>
          <w:p w14:paraId="22570A45">
            <w:pPr>
              <w:widowControl/>
              <w:jc w:val="center"/>
              <w:textAlignment w:val="center"/>
              <w:rPr>
                <w:rFonts w:ascii="宋体" w:hAnsi="宋体" w:cs="宋体"/>
                <w:color w:val="auto"/>
                <w:sz w:val="18"/>
                <w:szCs w:val="18"/>
              </w:rPr>
            </w:pPr>
            <w:r>
              <w:rPr>
                <w:rFonts w:hint="eastAsia" w:ascii="宋体" w:hAnsi="宋体" w:cs="宋体"/>
                <w:color w:val="auto"/>
                <w:sz w:val="18"/>
                <w:szCs w:val="18"/>
              </w:rPr>
              <w:t>1.3</w:t>
            </w:r>
          </w:p>
        </w:tc>
        <w:tc>
          <w:tcPr>
            <w:tcW w:w="2709" w:type="dxa"/>
            <w:tcBorders>
              <w:top w:val="single" w:color="000000" w:sz="4" w:space="0"/>
              <w:left w:val="single" w:color="000000" w:sz="4" w:space="0"/>
              <w:bottom w:val="single" w:color="000000" w:sz="4" w:space="0"/>
              <w:right w:val="single" w:color="000000" w:sz="4" w:space="0"/>
            </w:tcBorders>
            <w:vAlign w:val="center"/>
          </w:tcPr>
          <w:p w14:paraId="61F3E063">
            <w:pPr>
              <w:widowControl/>
              <w:textAlignment w:val="center"/>
              <w:rPr>
                <w:rFonts w:ascii="宋体" w:hAnsi="宋体" w:cs="宋体"/>
                <w:color w:val="auto"/>
                <w:sz w:val="18"/>
                <w:szCs w:val="18"/>
              </w:rPr>
            </w:pPr>
            <w:r>
              <w:rPr>
                <w:rFonts w:hint="eastAsia" w:ascii="宋体" w:hAnsi="宋体" w:cs="宋体"/>
                <w:color w:val="auto"/>
                <w:sz w:val="18"/>
                <w:szCs w:val="18"/>
              </w:rPr>
              <w:t>防汛墙迎水面植物清理</w:t>
            </w:r>
          </w:p>
        </w:tc>
        <w:tc>
          <w:tcPr>
            <w:tcW w:w="868" w:type="dxa"/>
            <w:tcBorders>
              <w:top w:val="single" w:color="000000" w:sz="4" w:space="0"/>
              <w:left w:val="single" w:color="000000" w:sz="4" w:space="0"/>
              <w:bottom w:val="single" w:color="000000" w:sz="4" w:space="0"/>
              <w:right w:val="single" w:color="000000" w:sz="4" w:space="0"/>
            </w:tcBorders>
            <w:noWrap/>
            <w:vAlign w:val="center"/>
          </w:tcPr>
          <w:p w14:paraId="4A68131D">
            <w:pPr>
              <w:widowControl/>
              <w:jc w:val="center"/>
              <w:textAlignment w:val="center"/>
              <w:rPr>
                <w:rFonts w:ascii="宋体" w:hAnsi="宋体" w:cs="宋体"/>
                <w:color w:val="auto"/>
                <w:sz w:val="18"/>
                <w:szCs w:val="18"/>
              </w:rPr>
            </w:pPr>
            <w:r>
              <w:rPr>
                <w:rFonts w:hint="eastAsia" w:ascii="宋体" w:hAnsi="宋体" w:cs="宋体"/>
                <w:color w:val="auto"/>
                <w:sz w:val="18"/>
                <w:szCs w:val="18"/>
              </w:rPr>
              <w:t>km</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3081CB1B">
            <w:pPr>
              <w:widowControl/>
              <w:jc w:val="center"/>
              <w:textAlignment w:val="center"/>
              <w:rPr>
                <w:rFonts w:ascii="宋体" w:hAnsi="宋体" w:cs="宋体"/>
                <w:color w:val="auto"/>
                <w:sz w:val="18"/>
                <w:szCs w:val="18"/>
              </w:rPr>
            </w:pPr>
            <w:r>
              <w:rPr>
                <w:rFonts w:hint="eastAsia" w:ascii="宋体" w:hAnsi="宋体" w:cs="宋体"/>
                <w:color w:val="auto"/>
                <w:sz w:val="18"/>
                <w:szCs w:val="18"/>
              </w:rPr>
              <w:t>0.194</w:t>
            </w:r>
          </w:p>
        </w:tc>
        <w:tc>
          <w:tcPr>
            <w:tcW w:w="1017" w:type="dxa"/>
            <w:tcBorders>
              <w:top w:val="single" w:color="000000" w:sz="4" w:space="0"/>
              <w:left w:val="single" w:color="000000" w:sz="4" w:space="0"/>
              <w:bottom w:val="single" w:color="000000" w:sz="4" w:space="0"/>
              <w:right w:val="single" w:color="000000" w:sz="4" w:space="0"/>
            </w:tcBorders>
            <w:noWrap/>
            <w:vAlign w:val="center"/>
          </w:tcPr>
          <w:p w14:paraId="7CB73369">
            <w:pPr>
              <w:widowControl/>
              <w:jc w:val="center"/>
              <w:textAlignment w:val="center"/>
              <w:rPr>
                <w:rFonts w:ascii="宋体" w:hAnsi="宋体" w:cs="宋体"/>
                <w:color w:val="auto"/>
                <w:sz w:val="18"/>
                <w:szCs w:val="18"/>
              </w:rPr>
            </w:pPr>
            <w:r>
              <w:rPr>
                <w:rFonts w:hint="eastAsia" w:ascii="宋体" w:hAnsi="宋体" w:cs="宋体"/>
                <w:color w:val="auto"/>
                <w:sz w:val="18"/>
                <w:szCs w:val="18"/>
              </w:rPr>
              <w:t>每月2次</w:t>
            </w:r>
          </w:p>
        </w:tc>
        <w:tc>
          <w:tcPr>
            <w:tcW w:w="903" w:type="dxa"/>
            <w:tcBorders>
              <w:top w:val="single" w:color="000000" w:sz="4" w:space="0"/>
              <w:left w:val="single" w:color="000000" w:sz="4" w:space="0"/>
              <w:bottom w:val="single" w:color="000000" w:sz="4" w:space="0"/>
              <w:right w:val="single" w:color="000000" w:sz="4" w:space="0"/>
            </w:tcBorders>
            <w:noWrap/>
            <w:vAlign w:val="center"/>
          </w:tcPr>
          <w:p w14:paraId="56E22B1E">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1D2B4521">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22" w:type="dxa"/>
            <w:tcBorders>
              <w:top w:val="single" w:color="000000" w:sz="4" w:space="0"/>
              <w:left w:val="single" w:color="000000" w:sz="4" w:space="0"/>
              <w:bottom w:val="single" w:color="000000" w:sz="4" w:space="0"/>
              <w:right w:val="single" w:color="000000" w:sz="4" w:space="0"/>
            </w:tcBorders>
            <w:noWrap/>
            <w:vAlign w:val="center"/>
          </w:tcPr>
          <w:p w14:paraId="5B38C989">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7A7D2363">
            <w:pPr>
              <w:widowControl/>
              <w:jc w:val="center"/>
              <w:textAlignment w:val="center"/>
              <w:rPr>
                <w:rFonts w:ascii="宋体" w:hAnsi="宋体" w:cs="宋体"/>
                <w:color w:val="auto"/>
                <w:sz w:val="18"/>
                <w:szCs w:val="18"/>
              </w:rPr>
            </w:pPr>
            <w:r>
              <w:rPr>
                <w:rFonts w:hint="eastAsia" w:ascii="宋体" w:hAnsi="宋体" w:cs="宋体"/>
                <w:color w:val="auto"/>
                <w:sz w:val="18"/>
                <w:szCs w:val="18"/>
              </w:rPr>
              <w:t>4.656</w:t>
            </w:r>
          </w:p>
        </w:tc>
        <w:tc>
          <w:tcPr>
            <w:tcW w:w="1041" w:type="dxa"/>
            <w:tcBorders>
              <w:top w:val="single" w:color="000000" w:sz="4" w:space="0"/>
              <w:left w:val="single" w:color="000000" w:sz="4" w:space="0"/>
              <w:bottom w:val="single" w:color="000000" w:sz="4" w:space="0"/>
              <w:right w:val="single" w:color="000000" w:sz="4" w:space="0"/>
            </w:tcBorders>
            <w:noWrap/>
            <w:vAlign w:val="center"/>
          </w:tcPr>
          <w:p w14:paraId="46EAEE33">
            <w:pPr>
              <w:rPr>
                <w:rFonts w:ascii="宋体" w:hAnsi="宋体" w:cs="宋体"/>
                <w:color w:val="auto"/>
                <w:sz w:val="18"/>
                <w:szCs w:val="18"/>
              </w:rPr>
            </w:pPr>
          </w:p>
        </w:tc>
      </w:tr>
      <w:tr w14:paraId="246EFDF0">
        <w:tblPrEx>
          <w:tblCellMar>
            <w:top w:w="0" w:type="dxa"/>
            <w:left w:w="108" w:type="dxa"/>
            <w:bottom w:w="0" w:type="dxa"/>
            <w:right w:w="108" w:type="dxa"/>
          </w:tblCellMar>
        </w:tblPrEx>
        <w:trPr>
          <w:trHeight w:val="778" w:hRule="atLeast"/>
          <w:jc w:val="center"/>
        </w:trPr>
        <w:tc>
          <w:tcPr>
            <w:tcW w:w="921" w:type="dxa"/>
            <w:tcBorders>
              <w:top w:val="single" w:color="000000" w:sz="4" w:space="0"/>
              <w:left w:val="single" w:color="000000" w:sz="4" w:space="0"/>
              <w:bottom w:val="single" w:color="000000" w:sz="4" w:space="0"/>
              <w:right w:val="single" w:color="000000" w:sz="4" w:space="0"/>
            </w:tcBorders>
            <w:noWrap/>
            <w:vAlign w:val="center"/>
          </w:tcPr>
          <w:p w14:paraId="58E47D31">
            <w:pPr>
              <w:widowControl/>
              <w:jc w:val="center"/>
              <w:textAlignment w:val="center"/>
              <w:rPr>
                <w:rFonts w:ascii="宋体" w:hAnsi="宋体" w:cs="宋体"/>
                <w:b/>
                <w:bCs/>
                <w:color w:val="auto"/>
                <w:sz w:val="18"/>
                <w:szCs w:val="18"/>
              </w:rPr>
            </w:pPr>
            <w:r>
              <w:rPr>
                <w:rFonts w:hint="eastAsia" w:ascii="宋体" w:hAnsi="宋体" w:cs="宋体"/>
                <w:b/>
                <w:bCs/>
                <w:color w:val="auto"/>
                <w:sz w:val="18"/>
                <w:szCs w:val="18"/>
              </w:rPr>
              <w:t>（二）</w:t>
            </w:r>
          </w:p>
        </w:tc>
        <w:tc>
          <w:tcPr>
            <w:tcW w:w="2709" w:type="dxa"/>
            <w:tcBorders>
              <w:top w:val="single" w:color="000000" w:sz="4" w:space="0"/>
              <w:left w:val="single" w:color="000000" w:sz="4" w:space="0"/>
              <w:bottom w:val="single" w:color="000000" w:sz="4" w:space="0"/>
              <w:right w:val="single" w:color="000000" w:sz="4" w:space="0"/>
            </w:tcBorders>
            <w:vAlign w:val="center"/>
          </w:tcPr>
          <w:p w14:paraId="0F5F18E7">
            <w:pPr>
              <w:widowControl/>
              <w:textAlignment w:val="center"/>
              <w:rPr>
                <w:rFonts w:ascii="宋体" w:hAnsi="宋体" w:cs="宋体"/>
                <w:b/>
                <w:bCs/>
                <w:color w:val="auto"/>
                <w:sz w:val="18"/>
                <w:szCs w:val="18"/>
              </w:rPr>
            </w:pPr>
            <w:r>
              <w:rPr>
                <w:rFonts w:hint="eastAsia" w:ascii="宋体" w:hAnsi="宋体" w:cs="宋体"/>
                <w:b/>
                <w:bCs/>
                <w:color w:val="auto"/>
                <w:sz w:val="18"/>
                <w:szCs w:val="18"/>
              </w:rPr>
              <w:t>水生态系统和治理设施维修养护</w:t>
            </w:r>
          </w:p>
        </w:tc>
        <w:tc>
          <w:tcPr>
            <w:tcW w:w="868" w:type="dxa"/>
            <w:tcBorders>
              <w:top w:val="single" w:color="000000" w:sz="4" w:space="0"/>
              <w:left w:val="single" w:color="000000" w:sz="4" w:space="0"/>
              <w:bottom w:val="single" w:color="000000" w:sz="4" w:space="0"/>
              <w:right w:val="single" w:color="000000" w:sz="4" w:space="0"/>
            </w:tcBorders>
            <w:noWrap/>
            <w:vAlign w:val="center"/>
          </w:tcPr>
          <w:p w14:paraId="1D5843A8">
            <w:pPr>
              <w:rPr>
                <w:rFonts w:ascii="宋体" w:hAnsi="宋体" w:cs="宋体"/>
                <w:color w:val="auto"/>
                <w:sz w:val="18"/>
                <w:szCs w:val="18"/>
              </w:rPr>
            </w:pP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6E8AE48C">
            <w:pPr>
              <w:rPr>
                <w:rFonts w:ascii="宋体" w:hAnsi="宋体" w:cs="宋体"/>
                <w:color w:val="auto"/>
                <w:sz w:val="18"/>
                <w:szCs w:val="18"/>
              </w:rPr>
            </w:pPr>
          </w:p>
        </w:tc>
        <w:tc>
          <w:tcPr>
            <w:tcW w:w="1017" w:type="dxa"/>
            <w:tcBorders>
              <w:top w:val="single" w:color="000000" w:sz="4" w:space="0"/>
              <w:left w:val="single" w:color="000000" w:sz="4" w:space="0"/>
              <w:bottom w:val="single" w:color="000000" w:sz="4" w:space="0"/>
              <w:right w:val="single" w:color="000000" w:sz="4" w:space="0"/>
            </w:tcBorders>
            <w:noWrap/>
            <w:vAlign w:val="center"/>
          </w:tcPr>
          <w:p w14:paraId="73CEFDA8">
            <w:pPr>
              <w:rPr>
                <w:rFonts w:ascii="宋体" w:hAnsi="宋体" w:cs="宋体"/>
                <w:color w:val="auto"/>
                <w:sz w:val="18"/>
                <w:szCs w:val="18"/>
              </w:rPr>
            </w:pPr>
          </w:p>
        </w:tc>
        <w:tc>
          <w:tcPr>
            <w:tcW w:w="903" w:type="dxa"/>
            <w:tcBorders>
              <w:top w:val="single" w:color="000000" w:sz="4" w:space="0"/>
              <w:left w:val="single" w:color="000000" w:sz="4" w:space="0"/>
              <w:bottom w:val="single" w:color="000000" w:sz="4" w:space="0"/>
              <w:right w:val="single" w:color="000000" w:sz="4" w:space="0"/>
            </w:tcBorders>
            <w:noWrap/>
            <w:vAlign w:val="center"/>
          </w:tcPr>
          <w:p w14:paraId="42749940">
            <w:pPr>
              <w:rPr>
                <w:rFonts w:ascii="宋体" w:hAnsi="宋体" w:cs="宋体"/>
                <w:color w:val="auto"/>
                <w:sz w:val="18"/>
                <w:szCs w:val="18"/>
              </w:rPr>
            </w:pP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6669AFBA">
            <w:pPr>
              <w:rPr>
                <w:rFonts w:ascii="宋体" w:hAnsi="宋体" w:cs="宋体"/>
                <w:color w:val="auto"/>
                <w:sz w:val="18"/>
                <w:szCs w:val="18"/>
              </w:rPr>
            </w:pPr>
          </w:p>
        </w:tc>
        <w:tc>
          <w:tcPr>
            <w:tcW w:w="822" w:type="dxa"/>
            <w:tcBorders>
              <w:top w:val="single" w:color="000000" w:sz="4" w:space="0"/>
              <w:left w:val="single" w:color="000000" w:sz="4" w:space="0"/>
              <w:bottom w:val="single" w:color="000000" w:sz="4" w:space="0"/>
              <w:right w:val="single" w:color="000000" w:sz="4" w:space="0"/>
            </w:tcBorders>
            <w:noWrap/>
            <w:vAlign w:val="center"/>
          </w:tcPr>
          <w:p w14:paraId="1FB47B34">
            <w:pPr>
              <w:rPr>
                <w:rFonts w:ascii="宋体" w:hAnsi="宋体" w:cs="宋体"/>
                <w:color w:val="auto"/>
                <w:sz w:val="18"/>
                <w:szCs w:val="18"/>
              </w:rPr>
            </w:pP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4ADB5B40">
            <w:pPr>
              <w:jc w:val="center"/>
              <w:rPr>
                <w:rFonts w:ascii="宋体" w:hAnsi="宋体" w:cs="宋体"/>
                <w:color w:val="auto"/>
                <w:sz w:val="18"/>
                <w:szCs w:val="18"/>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14:paraId="748897C7">
            <w:pPr>
              <w:rPr>
                <w:rFonts w:ascii="宋体" w:hAnsi="宋体" w:cs="宋体"/>
                <w:color w:val="auto"/>
                <w:sz w:val="18"/>
                <w:szCs w:val="18"/>
              </w:rPr>
            </w:pPr>
          </w:p>
        </w:tc>
      </w:tr>
      <w:tr w14:paraId="0E280A91">
        <w:tblPrEx>
          <w:tblCellMar>
            <w:top w:w="0" w:type="dxa"/>
            <w:left w:w="108" w:type="dxa"/>
            <w:bottom w:w="0" w:type="dxa"/>
            <w:right w:w="108" w:type="dxa"/>
          </w:tblCellMar>
        </w:tblPrEx>
        <w:trPr>
          <w:trHeight w:val="601" w:hRule="atLeast"/>
          <w:jc w:val="center"/>
        </w:trPr>
        <w:tc>
          <w:tcPr>
            <w:tcW w:w="921" w:type="dxa"/>
            <w:tcBorders>
              <w:top w:val="single" w:color="000000" w:sz="4" w:space="0"/>
              <w:left w:val="single" w:color="000000" w:sz="4" w:space="0"/>
              <w:bottom w:val="single" w:color="000000" w:sz="4" w:space="0"/>
              <w:right w:val="single" w:color="000000" w:sz="4" w:space="0"/>
            </w:tcBorders>
            <w:noWrap/>
            <w:vAlign w:val="center"/>
          </w:tcPr>
          <w:p w14:paraId="36178106">
            <w:pPr>
              <w:widowControl/>
              <w:jc w:val="center"/>
              <w:textAlignment w:val="center"/>
              <w:rPr>
                <w:rFonts w:ascii="宋体" w:hAnsi="宋体" w:cs="宋体"/>
                <w:b/>
                <w:bCs/>
                <w:color w:val="auto"/>
                <w:sz w:val="18"/>
                <w:szCs w:val="18"/>
              </w:rPr>
            </w:pPr>
            <w:r>
              <w:rPr>
                <w:rFonts w:hint="eastAsia" w:ascii="宋体" w:hAnsi="宋体" w:cs="宋体"/>
                <w:b/>
                <w:bCs/>
                <w:color w:val="auto"/>
                <w:sz w:val="18"/>
                <w:szCs w:val="18"/>
              </w:rPr>
              <w:t>2.1</w:t>
            </w:r>
          </w:p>
        </w:tc>
        <w:tc>
          <w:tcPr>
            <w:tcW w:w="2709" w:type="dxa"/>
            <w:tcBorders>
              <w:top w:val="single" w:color="000000" w:sz="4" w:space="0"/>
              <w:left w:val="single" w:color="000000" w:sz="4" w:space="0"/>
              <w:bottom w:val="single" w:color="000000" w:sz="4" w:space="0"/>
              <w:right w:val="single" w:color="000000" w:sz="4" w:space="0"/>
            </w:tcBorders>
            <w:vAlign w:val="center"/>
          </w:tcPr>
          <w:p w14:paraId="6B2B2809">
            <w:pPr>
              <w:widowControl/>
              <w:textAlignment w:val="center"/>
              <w:rPr>
                <w:rFonts w:ascii="宋体" w:hAnsi="宋体" w:cs="宋体"/>
                <w:b/>
                <w:bCs/>
                <w:color w:val="auto"/>
                <w:sz w:val="18"/>
                <w:szCs w:val="18"/>
              </w:rPr>
            </w:pPr>
            <w:r>
              <w:rPr>
                <w:rFonts w:hint="eastAsia" w:ascii="宋体" w:hAnsi="宋体" w:cs="宋体"/>
                <w:b/>
                <w:bCs/>
                <w:color w:val="auto"/>
                <w:sz w:val="18"/>
                <w:szCs w:val="18"/>
              </w:rPr>
              <w:t>水生生物</w:t>
            </w:r>
          </w:p>
        </w:tc>
        <w:tc>
          <w:tcPr>
            <w:tcW w:w="868" w:type="dxa"/>
            <w:tcBorders>
              <w:top w:val="single" w:color="000000" w:sz="4" w:space="0"/>
              <w:left w:val="single" w:color="000000" w:sz="4" w:space="0"/>
              <w:bottom w:val="single" w:color="000000" w:sz="4" w:space="0"/>
              <w:right w:val="single" w:color="000000" w:sz="4" w:space="0"/>
            </w:tcBorders>
            <w:noWrap/>
            <w:vAlign w:val="center"/>
          </w:tcPr>
          <w:p w14:paraId="3CF4C978">
            <w:pPr>
              <w:jc w:val="center"/>
              <w:rPr>
                <w:rFonts w:ascii="宋体" w:hAnsi="宋体" w:cs="宋体"/>
                <w:color w:val="auto"/>
                <w:sz w:val="18"/>
                <w:szCs w:val="18"/>
              </w:rPr>
            </w:pP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60F6A810">
            <w:pPr>
              <w:jc w:val="center"/>
              <w:rPr>
                <w:rFonts w:ascii="宋体" w:hAnsi="宋体" w:cs="宋体"/>
                <w:color w:val="auto"/>
                <w:sz w:val="18"/>
                <w:szCs w:val="18"/>
              </w:rPr>
            </w:pPr>
          </w:p>
        </w:tc>
        <w:tc>
          <w:tcPr>
            <w:tcW w:w="1017" w:type="dxa"/>
            <w:tcBorders>
              <w:top w:val="single" w:color="000000" w:sz="4" w:space="0"/>
              <w:left w:val="single" w:color="000000" w:sz="4" w:space="0"/>
              <w:bottom w:val="single" w:color="000000" w:sz="4" w:space="0"/>
              <w:right w:val="single" w:color="000000" w:sz="4" w:space="0"/>
            </w:tcBorders>
            <w:noWrap/>
            <w:vAlign w:val="center"/>
          </w:tcPr>
          <w:p w14:paraId="61D5C6FD">
            <w:pPr>
              <w:jc w:val="center"/>
              <w:rPr>
                <w:rFonts w:ascii="宋体" w:hAnsi="宋体" w:cs="宋体"/>
                <w:color w:val="auto"/>
                <w:sz w:val="18"/>
                <w:szCs w:val="18"/>
              </w:rPr>
            </w:pPr>
          </w:p>
        </w:tc>
        <w:tc>
          <w:tcPr>
            <w:tcW w:w="903" w:type="dxa"/>
            <w:tcBorders>
              <w:top w:val="single" w:color="000000" w:sz="4" w:space="0"/>
              <w:left w:val="single" w:color="000000" w:sz="4" w:space="0"/>
              <w:bottom w:val="single" w:color="000000" w:sz="4" w:space="0"/>
              <w:right w:val="single" w:color="000000" w:sz="4" w:space="0"/>
            </w:tcBorders>
            <w:noWrap/>
            <w:vAlign w:val="center"/>
          </w:tcPr>
          <w:p w14:paraId="78E6632A">
            <w:pPr>
              <w:jc w:val="center"/>
              <w:rPr>
                <w:rFonts w:ascii="宋体" w:hAnsi="宋体" w:cs="宋体"/>
                <w:color w:val="auto"/>
                <w:sz w:val="18"/>
                <w:szCs w:val="18"/>
              </w:rPr>
            </w:pP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4EB88055">
            <w:pPr>
              <w:jc w:val="center"/>
              <w:rPr>
                <w:rFonts w:ascii="宋体" w:hAnsi="宋体" w:cs="宋体"/>
                <w:color w:val="auto"/>
                <w:sz w:val="18"/>
                <w:szCs w:val="18"/>
              </w:rPr>
            </w:pPr>
          </w:p>
        </w:tc>
        <w:tc>
          <w:tcPr>
            <w:tcW w:w="822" w:type="dxa"/>
            <w:tcBorders>
              <w:top w:val="single" w:color="000000" w:sz="4" w:space="0"/>
              <w:left w:val="single" w:color="000000" w:sz="4" w:space="0"/>
              <w:bottom w:val="single" w:color="000000" w:sz="4" w:space="0"/>
              <w:right w:val="single" w:color="000000" w:sz="4" w:space="0"/>
            </w:tcBorders>
            <w:noWrap/>
            <w:vAlign w:val="center"/>
          </w:tcPr>
          <w:p w14:paraId="560FB819">
            <w:pPr>
              <w:jc w:val="center"/>
              <w:rPr>
                <w:rFonts w:ascii="宋体" w:hAnsi="宋体" w:cs="宋体"/>
                <w:color w:val="auto"/>
                <w:sz w:val="18"/>
                <w:szCs w:val="18"/>
              </w:rPr>
            </w:pP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77A0D4AC">
            <w:pPr>
              <w:jc w:val="center"/>
              <w:rPr>
                <w:rFonts w:ascii="宋体" w:hAnsi="宋体" w:cs="宋体"/>
                <w:color w:val="auto"/>
                <w:sz w:val="18"/>
                <w:szCs w:val="18"/>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14:paraId="6245F169">
            <w:pPr>
              <w:rPr>
                <w:rFonts w:ascii="宋体" w:hAnsi="宋体" w:cs="宋体"/>
                <w:color w:val="auto"/>
                <w:sz w:val="18"/>
                <w:szCs w:val="18"/>
              </w:rPr>
            </w:pPr>
          </w:p>
        </w:tc>
      </w:tr>
      <w:tr w14:paraId="55C3A6BC">
        <w:tblPrEx>
          <w:tblCellMar>
            <w:top w:w="0" w:type="dxa"/>
            <w:left w:w="108" w:type="dxa"/>
            <w:bottom w:w="0" w:type="dxa"/>
            <w:right w:w="108" w:type="dxa"/>
          </w:tblCellMar>
        </w:tblPrEx>
        <w:trPr>
          <w:trHeight w:val="601" w:hRule="atLeast"/>
          <w:jc w:val="center"/>
        </w:trPr>
        <w:tc>
          <w:tcPr>
            <w:tcW w:w="921" w:type="dxa"/>
            <w:tcBorders>
              <w:top w:val="single" w:color="000000" w:sz="4" w:space="0"/>
              <w:left w:val="single" w:color="000000" w:sz="4" w:space="0"/>
              <w:bottom w:val="single" w:color="000000" w:sz="4" w:space="0"/>
              <w:right w:val="single" w:color="000000" w:sz="4" w:space="0"/>
            </w:tcBorders>
            <w:noWrap/>
            <w:vAlign w:val="center"/>
          </w:tcPr>
          <w:p w14:paraId="68573461">
            <w:pPr>
              <w:widowControl/>
              <w:jc w:val="center"/>
              <w:textAlignment w:val="center"/>
              <w:rPr>
                <w:rFonts w:ascii="宋体" w:hAnsi="宋体" w:cs="宋体"/>
                <w:b/>
                <w:bCs/>
                <w:color w:val="auto"/>
                <w:sz w:val="18"/>
                <w:szCs w:val="18"/>
              </w:rPr>
            </w:pPr>
            <w:r>
              <w:rPr>
                <w:rFonts w:hint="eastAsia" w:ascii="宋体" w:hAnsi="宋体" w:cs="宋体"/>
                <w:b/>
                <w:bCs/>
                <w:color w:val="auto"/>
                <w:sz w:val="18"/>
                <w:szCs w:val="18"/>
              </w:rPr>
              <w:t>2.1.1</w:t>
            </w:r>
          </w:p>
        </w:tc>
        <w:tc>
          <w:tcPr>
            <w:tcW w:w="2709" w:type="dxa"/>
            <w:tcBorders>
              <w:top w:val="single" w:color="000000" w:sz="4" w:space="0"/>
              <w:left w:val="single" w:color="000000" w:sz="4" w:space="0"/>
              <w:bottom w:val="single" w:color="000000" w:sz="4" w:space="0"/>
              <w:right w:val="single" w:color="000000" w:sz="4" w:space="0"/>
            </w:tcBorders>
            <w:vAlign w:val="center"/>
          </w:tcPr>
          <w:p w14:paraId="7A1ECD02">
            <w:pPr>
              <w:widowControl/>
              <w:textAlignment w:val="center"/>
              <w:rPr>
                <w:rFonts w:ascii="宋体" w:hAnsi="宋体" w:cs="宋体"/>
                <w:b/>
                <w:bCs/>
                <w:color w:val="auto"/>
                <w:sz w:val="18"/>
                <w:szCs w:val="18"/>
              </w:rPr>
            </w:pPr>
            <w:r>
              <w:rPr>
                <w:rFonts w:hint="eastAsia" w:ascii="宋体" w:hAnsi="宋体" w:cs="宋体"/>
                <w:b/>
                <w:bCs/>
                <w:color w:val="auto"/>
                <w:sz w:val="18"/>
                <w:szCs w:val="18"/>
              </w:rPr>
              <w:t>水生植物</w:t>
            </w:r>
          </w:p>
        </w:tc>
        <w:tc>
          <w:tcPr>
            <w:tcW w:w="868" w:type="dxa"/>
            <w:tcBorders>
              <w:top w:val="single" w:color="000000" w:sz="4" w:space="0"/>
              <w:left w:val="single" w:color="000000" w:sz="4" w:space="0"/>
              <w:bottom w:val="single" w:color="000000" w:sz="4" w:space="0"/>
              <w:right w:val="single" w:color="000000" w:sz="4" w:space="0"/>
            </w:tcBorders>
            <w:noWrap/>
            <w:vAlign w:val="center"/>
          </w:tcPr>
          <w:p w14:paraId="0689D055">
            <w:pPr>
              <w:jc w:val="center"/>
              <w:rPr>
                <w:rFonts w:ascii="宋体" w:hAnsi="宋体" w:cs="宋体"/>
                <w:color w:val="auto"/>
                <w:sz w:val="18"/>
                <w:szCs w:val="18"/>
              </w:rPr>
            </w:pP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16A4E3EF">
            <w:pPr>
              <w:jc w:val="center"/>
              <w:rPr>
                <w:rFonts w:ascii="宋体" w:hAnsi="宋体" w:cs="宋体"/>
                <w:color w:val="auto"/>
                <w:sz w:val="18"/>
                <w:szCs w:val="18"/>
              </w:rPr>
            </w:pPr>
          </w:p>
        </w:tc>
        <w:tc>
          <w:tcPr>
            <w:tcW w:w="1017" w:type="dxa"/>
            <w:tcBorders>
              <w:top w:val="single" w:color="000000" w:sz="4" w:space="0"/>
              <w:left w:val="single" w:color="000000" w:sz="4" w:space="0"/>
              <w:bottom w:val="single" w:color="000000" w:sz="4" w:space="0"/>
              <w:right w:val="single" w:color="000000" w:sz="4" w:space="0"/>
            </w:tcBorders>
            <w:noWrap/>
            <w:vAlign w:val="center"/>
          </w:tcPr>
          <w:p w14:paraId="0BF6F50C">
            <w:pPr>
              <w:jc w:val="center"/>
              <w:rPr>
                <w:rFonts w:ascii="宋体" w:hAnsi="宋体" w:cs="宋体"/>
                <w:color w:val="auto"/>
                <w:sz w:val="18"/>
                <w:szCs w:val="18"/>
              </w:rPr>
            </w:pPr>
          </w:p>
        </w:tc>
        <w:tc>
          <w:tcPr>
            <w:tcW w:w="903" w:type="dxa"/>
            <w:tcBorders>
              <w:top w:val="single" w:color="000000" w:sz="4" w:space="0"/>
              <w:left w:val="single" w:color="000000" w:sz="4" w:space="0"/>
              <w:bottom w:val="single" w:color="000000" w:sz="4" w:space="0"/>
              <w:right w:val="single" w:color="000000" w:sz="4" w:space="0"/>
            </w:tcBorders>
            <w:noWrap/>
            <w:vAlign w:val="center"/>
          </w:tcPr>
          <w:p w14:paraId="0464DFCE">
            <w:pPr>
              <w:jc w:val="center"/>
              <w:rPr>
                <w:rFonts w:ascii="宋体" w:hAnsi="宋体" w:cs="宋体"/>
                <w:color w:val="auto"/>
                <w:sz w:val="18"/>
                <w:szCs w:val="18"/>
              </w:rPr>
            </w:pP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60694459">
            <w:pPr>
              <w:jc w:val="center"/>
              <w:rPr>
                <w:rFonts w:ascii="宋体" w:hAnsi="宋体" w:cs="宋体"/>
                <w:color w:val="auto"/>
                <w:sz w:val="18"/>
                <w:szCs w:val="18"/>
              </w:rPr>
            </w:pPr>
          </w:p>
        </w:tc>
        <w:tc>
          <w:tcPr>
            <w:tcW w:w="822" w:type="dxa"/>
            <w:tcBorders>
              <w:top w:val="single" w:color="000000" w:sz="4" w:space="0"/>
              <w:left w:val="single" w:color="000000" w:sz="4" w:space="0"/>
              <w:bottom w:val="single" w:color="000000" w:sz="4" w:space="0"/>
              <w:right w:val="single" w:color="000000" w:sz="4" w:space="0"/>
            </w:tcBorders>
            <w:noWrap/>
            <w:vAlign w:val="center"/>
          </w:tcPr>
          <w:p w14:paraId="5E17742C">
            <w:pPr>
              <w:jc w:val="center"/>
              <w:rPr>
                <w:rFonts w:ascii="宋体" w:hAnsi="宋体" w:cs="宋体"/>
                <w:color w:val="auto"/>
                <w:sz w:val="18"/>
                <w:szCs w:val="18"/>
              </w:rPr>
            </w:pP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39A01747">
            <w:pPr>
              <w:jc w:val="center"/>
              <w:rPr>
                <w:rFonts w:ascii="宋体" w:hAnsi="宋体" w:cs="宋体"/>
                <w:color w:val="auto"/>
                <w:sz w:val="18"/>
                <w:szCs w:val="18"/>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14:paraId="41A717C0">
            <w:pPr>
              <w:jc w:val="center"/>
              <w:rPr>
                <w:rFonts w:ascii="宋体" w:hAnsi="宋体" w:cs="宋体"/>
                <w:color w:val="auto"/>
                <w:sz w:val="18"/>
                <w:szCs w:val="18"/>
              </w:rPr>
            </w:pPr>
          </w:p>
        </w:tc>
      </w:tr>
      <w:tr w14:paraId="4F48C195">
        <w:tblPrEx>
          <w:tblCellMar>
            <w:top w:w="0" w:type="dxa"/>
            <w:left w:w="108" w:type="dxa"/>
            <w:bottom w:w="0" w:type="dxa"/>
            <w:right w:w="108" w:type="dxa"/>
          </w:tblCellMar>
        </w:tblPrEx>
        <w:trPr>
          <w:trHeight w:val="930" w:hRule="atLeast"/>
          <w:jc w:val="center"/>
        </w:trPr>
        <w:tc>
          <w:tcPr>
            <w:tcW w:w="921" w:type="dxa"/>
            <w:tcBorders>
              <w:top w:val="single" w:color="000000" w:sz="4" w:space="0"/>
              <w:left w:val="single" w:color="000000" w:sz="4" w:space="0"/>
              <w:bottom w:val="single" w:color="000000" w:sz="4" w:space="0"/>
              <w:right w:val="single" w:color="000000" w:sz="4" w:space="0"/>
            </w:tcBorders>
            <w:noWrap/>
            <w:vAlign w:val="center"/>
          </w:tcPr>
          <w:p w14:paraId="39199D82">
            <w:pPr>
              <w:widowControl/>
              <w:jc w:val="center"/>
              <w:textAlignment w:val="center"/>
              <w:rPr>
                <w:rFonts w:ascii="宋体" w:hAnsi="宋体" w:cs="宋体"/>
                <w:color w:val="auto"/>
                <w:sz w:val="18"/>
                <w:szCs w:val="18"/>
              </w:rPr>
            </w:pPr>
            <w:r>
              <w:rPr>
                <w:rFonts w:hint="eastAsia" w:ascii="宋体" w:hAnsi="宋体" w:cs="宋体"/>
                <w:color w:val="auto"/>
                <w:sz w:val="18"/>
                <w:szCs w:val="18"/>
              </w:rPr>
              <w:t>2.1.1.1</w:t>
            </w:r>
          </w:p>
        </w:tc>
        <w:tc>
          <w:tcPr>
            <w:tcW w:w="2709" w:type="dxa"/>
            <w:tcBorders>
              <w:top w:val="single" w:color="000000" w:sz="4" w:space="0"/>
              <w:left w:val="single" w:color="000000" w:sz="4" w:space="0"/>
              <w:bottom w:val="single" w:color="000000" w:sz="4" w:space="0"/>
              <w:right w:val="single" w:color="000000" w:sz="4" w:space="0"/>
            </w:tcBorders>
            <w:vAlign w:val="center"/>
          </w:tcPr>
          <w:p w14:paraId="48225AAC">
            <w:pPr>
              <w:widowControl/>
              <w:textAlignment w:val="center"/>
              <w:rPr>
                <w:rFonts w:ascii="宋体" w:hAnsi="宋体" w:cs="宋体"/>
                <w:color w:val="auto"/>
                <w:sz w:val="18"/>
                <w:szCs w:val="18"/>
              </w:rPr>
            </w:pPr>
            <w:r>
              <w:rPr>
                <w:rFonts w:hint="eastAsia" w:ascii="宋体" w:hAnsi="宋体" w:cs="宋体"/>
                <w:color w:val="auto"/>
                <w:sz w:val="18"/>
                <w:szCs w:val="18"/>
              </w:rPr>
              <w:t>水生植物养护 挺水</w:t>
            </w:r>
          </w:p>
        </w:tc>
        <w:tc>
          <w:tcPr>
            <w:tcW w:w="868" w:type="dxa"/>
            <w:tcBorders>
              <w:top w:val="single" w:color="000000" w:sz="4" w:space="0"/>
              <w:left w:val="single" w:color="000000" w:sz="4" w:space="0"/>
              <w:bottom w:val="single" w:color="000000" w:sz="4" w:space="0"/>
              <w:right w:val="single" w:color="000000" w:sz="4" w:space="0"/>
            </w:tcBorders>
            <w:noWrap/>
            <w:vAlign w:val="center"/>
          </w:tcPr>
          <w:p w14:paraId="1A28051C">
            <w:pPr>
              <w:widowControl/>
              <w:jc w:val="center"/>
              <w:textAlignment w:val="center"/>
              <w:rPr>
                <w:rFonts w:ascii="宋体" w:hAnsi="宋体" w:cs="宋体"/>
                <w:color w:val="auto"/>
                <w:sz w:val="18"/>
                <w:szCs w:val="18"/>
              </w:rPr>
            </w:pPr>
            <w:r>
              <w:rPr>
                <w:rFonts w:hint="eastAsia" w:ascii="宋体" w:hAnsi="宋体" w:cs="宋体"/>
                <w:color w:val="auto"/>
                <w:sz w:val="18"/>
                <w:szCs w:val="18"/>
              </w:rPr>
              <w:t>m</w:t>
            </w:r>
            <w:r>
              <w:rPr>
                <w:rFonts w:hint="eastAsia" w:ascii="宋体" w:hAnsi="宋体" w:cs="宋体"/>
                <w:color w:val="auto"/>
                <w:sz w:val="18"/>
                <w:szCs w:val="18"/>
                <w:vertAlign w:val="superscript"/>
              </w:rPr>
              <w:t>2</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2F703FB0">
            <w:pPr>
              <w:widowControl/>
              <w:jc w:val="center"/>
              <w:textAlignment w:val="center"/>
              <w:rPr>
                <w:rFonts w:ascii="宋体" w:hAnsi="宋体" w:cs="宋体"/>
                <w:color w:val="auto"/>
                <w:sz w:val="18"/>
                <w:szCs w:val="18"/>
              </w:rPr>
            </w:pPr>
            <w:r>
              <w:rPr>
                <w:rFonts w:hint="eastAsia" w:ascii="宋体" w:hAnsi="宋体" w:cs="宋体"/>
                <w:color w:val="auto"/>
                <w:sz w:val="18"/>
                <w:szCs w:val="18"/>
              </w:rPr>
              <w:t>942.1</w:t>
            </w:r>
          </w:p>
        </w:tc>
        <w:tc>
          <w:tcPr>
            <w:tcW w:w="1017" w:type="dxa"/>
            <w:tcBorders>
              <w:top w:val="single" w:color="000000" w:sz="4" w:space="0"/>
              <w:left w:val="single" w:color="000000" w:sz="4" w:space="0"/>
              <w:bottom w:val="single" w:color="000000" w:sz="4" w:space="0"/>
              <w:right w:val="single" w:color="000000" w:sz="4" w:space="0"/>
            </w:tcBorders>
            <w:noWrap/>
            <w:vAlign w:val="center"/>
          </w:tcPr>
          <w:p w14:paraId="5018054A">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903" w:type="dxa"/>
            <w:tcBorders>
              <w:top w:val="single" w:color="000000" w:sz="4" w:space="0"/>
              <w:left w:val="single" w:color="000000" w:sz="4" w:space="0"/>
              <w:bottom w:val="single" w:color="000000" w:sz="4" w:space="0"/>
              <w:right w:val="single" w:color="000000" w:sz="4" w:space="0"/>
            </w:tcBorders>
            <w:noWrap/>
            <w:vAlign w:val="center"/>
          </w:tcPr>
          <w:p w14:paraId="61914894">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683D2E61">
            <w:pPr>
              <w:widowControl/>
              <w:jc w:val="center"/>
              <w:textAlignment w:val="center"/>
              <w:rPr>
                <w:rFonts w:ascii="宋体" w:hAnsi="宋体" w:cs="宋体"/>
                <w:color w:val="auto"/>
                <w:sz w:val="18"/>
                <w:szCs w:val="18"/>
              </w:rPr>
            </w:pPr>
            <w:r>
              <w:rPr>
                <w:rFonts w:hint="eastAsia" w:ascii="宋体" w:hAnsi="宋体" w:cs="宋体"/>
                <w:color w:val="auto"/>
                <w:sz w:val="18"/>
                <w:szCs w:val="18"/>
              </w:rPr>
              <w:t>1年</w:t>
            </w:r>
          </w:p>
        </w:tc>
        <w:tc>
          <w:tcPr>
            <w:tcW w:w="822" w:type="dxa"/>
            <w:tcBorders>
              <w:top w:val="single" w:color="000000" w:sz="4" w:space="0"/>
              <w:left w:val="single" w:color="000000" w:sz="4" w:space="0"/>
              <w:bottom w:val="single" w:color="000000" w:sz="4" w:space="0"/>
              <w:right w:val="single" w:color="000000" w:sz="4" w:space="0"/>
            </w:tcBorders>
            <w:noWrap/>
            <w:vAlign w:val="center"/>
          </w:tcPr>
          <w:p w14:paraId="0495BE7A">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55BBA170">
            <w:pPr>
              <w:widowControl/>
              <w:jc w:val="center"/>
              <w:textAlignment w:val="center"/>
              <w:rPr>
                <w:rFonts w:ascii="宋体" w:hAnsi="宋体" w:cs="宋体"/>
                <w:color w:val="auto"/>
                <w:sz w:val="18"/>
                <w:szCs w:val="18"/>
              </w:rPr>
            </w:pPr>
            <w:r>
              <w:rPr>
                <w:rFonts w:hint="eastAsia" w:ascii="宋体" w:hAnsi="宋体" w:cs="宋体"/>
                <w:color w:val="auto"/>
                <w:sz w:val="18"/>
                <w:szCs w:val="18"/>
              </w:rPr>
              <w:t>942.1</w:t>
            </w:r>
          </w:p>
        </w:tc>
        <w:tc>
          <w:tcPr>
            <w:tcW w:w="1041" w:type="dxa"/>
            <w:tcBorders>
              <w:top w:val="single" w:color="000000" w:sz="4" w:space="0"/>
              <w:left w:val="single" w:color="000000" w:sz="4" w:space="0"/>
              <w:bottom w:val="single" w:color="000000" w:sz="4" w:space="0"/>
              <w:right w:val="single" w:color="000000" w:sz="4" w:space="0"/>
            </w:tcBorders>
            <w:noWrap/>
            <w:vAlign w:val="center"/>
          </w:tcPr>
          <w:p w14:paraId="1F441E51">
            <w:pPr>
              <w:jc w:val="center"/>
              <w:rPr>
                <w:rFonts w:ascii="宋体" w:hAnsi="宋体" w:cs="宋体"/>
                <w:color w:val="auto"/>
                <w:sz w:val="18"/>
                <w:szCs w:val="18"/>
              </w:rPr>
            </w:pPr>
          </w:p>
        </w:tc>
      </w:tr>
      <w:tr w14:paraId="2E3E156F">
        <w:tblPrEx>
          <w:tblCellMar>
            <w:top w:w="0" w:type="dxa"/>
            <w:left w:w="108" w:type="dxa"/>
            <w:bottom w:w="0" w:type="dxa"/>
            <w:right w:w="108" w:type="dxa"/>
          </w:tblCellMar>
        </w:tblPrEx>
        <w:trPr>
          <w:trHeight w:val="714" w:hRule="atLeast"/>
          <w:jc w:val="center"/>
        </w:trPr>
        <w:tc>
          <w:tcPr>
            <w:tcW w:w="921" w:type="dxa"/>
            <w:tcBorders>
              <w:top w:val="single" w:color="000000" w:sz="4" w:space="0"/>
              <w:left w:val="single" w:color="000000" w:sz="4" w:space="0"/>
              <w:bottom w:val="single" w:color="000000" w:sz="4" w:space="0"/>
              <w:right w:val="single" w:color="000000" w:sz="4" w:space="0"/>
            </w:tcBorders>
            <w:noWrap/>
            <w:vAlign w:val="center"/>
          </w:tcPr>
          <w:p w14:paraId="5C1D0216">
            <w:pPr>
              <w:widowControl/>
              <w:jc w:val="center"/>
              <w:textAlignment w:val="center"/>
              <w:rPr>
                <w:rFonts w:ascii="宋体" w:hAnsi="宋体" w:cs="宋体"/>
                <w:color w:val="auto"/>
                <w:sz w:val="18"/>
                <w:szCs w:val="18"/>
              </w:rPr>
            </w:pPr>
            <w:r>
              <w:rPr>
                <w:rFonts w:hint="eastAsia" w:ascii="宋体" w:hAnsi="宋体" w:cs="宋体"/>
                <w:color w:val="auto"/>
                <w:sz w:val="18"/>
                <w:szCs w:val="18"/>
              </w:rPr>
              <w:t>2.1.1.2</w:t>
            </w:r>
          </w:p>
        </w:tc>
        <w:tc>
          <w:tcPr>
            <w:tcW w:w="2709" w:type="dxa"/>
            <w:tcBorders>
              <w:top w:val="single" w:color="000000" w:sz="4" w:space="0"/>
              <w:left w:val="single" w:color="000000" w:sz="4" w:space="0"/>
              <w:bottom w:val="single" w:color="000000" w:sz="4" w:space="0"/>
              <w:right w:val="single" w:color="000000" w:sz="4" w:space="0"/>
            </w:tcBorders>
            <w:vAlign w:val="center"/>
          </w:tcPr>
          <w:p w14:paraId="4547EDF9">
            <w:pPr>
              <w:widowControl/>
              <w:textAlignment w:val="center"/>
              <w:rPr>
                <w:rFonts w:ascii="宋体" w:hAnsi="宋体" w:cs="宋体"/>
                <w:color w:val="auto"/>
                <w:sz w:val="18"/>
                <w:szCs w:val="18"/>
              </w:rPr>
            </w:pPr>
            <w:r>
              <w:rPr>
                <w:rFonts w:hint="eastAsia" w:ascii="宋体" w:hAnsi="宋体" w:cs="宋体"/>
                <w:color w:val="auto"/>
                <w:sz w:val="18"/>
                <w:szCs w:val="18"/>
              </w:rPr>
              <w:t>水生植物养护 浮叶</w:t>
            </w:r>
          </w:p>
        </w:tc>
        <w:tc>
          <w:tcPr>
            <w:tcW w:w="868" w:type="dxa"/>
            <w:tcBorders>
              <w:top w:val="single" w:color="000000" w:sz="4" w:space="0"/>
              <w:left w:val="single" w:color="000000" w:sz="4" w:space="0"/>
              <w:bottom w:val="single" w:color="000000" w:sz="4" w:space="0"/>
              <w:right w:val="single" w:color="000000" w:sz="4" w:space="0"/>
            </w:tcBorders>
            <w:noWrap/>
            <w:vAlign w:val="center"/>
          </w:tcPr>
          <w:p w14:paraId="5F4D5AE9">
            <w:pPr>
              <w:widowControl/>
              <w:jc w:val="center"/>
              <w:textAlignment w:val="center"/>
              <w:rPr>
                <w:rFonts w:ascii="宋体" w:hAnsi="宋体" w:cs="宋体"/>
                <w:color w:val="auto"/>
                <w:sz w:val="18"/>
                <w:szCs w:val="18"/>
              </w:rPr>
            </w:pPr>
            <w:r>
              <w:rPr>
                <w:rFonts w:hint="eastAsia" w:ascii="宋体" w:hAnsi="宋体" w:cs="宋体"/>
                <w:color w:val="auto"/>
                <w:sz w:val="18"/>
                <w:szCs w:val="18"/>
              </w:rPr>
              <w:t>m</w:t>
            </w:r>
            <w:r>
              <w:rPr>
                <w:rFonts w:hint="eastAsia" w:ascii="宋体" w:hAnsi="宋体" w:cs="宋体"/>
                <w:color w:val="auto"/>
                <w:sz w:val="18"/>
                <w:szCs w:val="18"/>
                <w:vertAlign w:val="superscript"/>
              </w:rPr>
              <w:t>2</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2BB5028D">
            <w:pPr>
              <w:widowControl/>
              <w:jc w:val="center"/>
              <w:textAlignment w:val="center"/>
              <w:rPr>
                <w:rFonts w:ascii="宋体" w:hAnsi="宋体" w:cs="宋体"/>
                <w:color w:val="auto"/>
                <w:sz w:val="18"/>
                <w:szCs w:val="18"/>
              </w:rPr>
            </w:pPr>
            <w:r>
              <w:rPr>
                <w:rFonts w:hint="eastAsia" w:ascii="宋体" w:hAnsi="宋体" w:cs="宋体"/>
                <w:color w:val="auto"/>
                <w:sz w:val="18"/>
                <w:szCs w:val="18"/>
              </w:rPr>
              <w:t>707.8</w:t>
            </w:r>
          </w:p>
        </w:tc>
        <w:tc>
          <w:tcPr>
            <w:tcW w:w="1017" w:type="dxa"/>
            <w:tcBorders>
              <w:top w:val="single" w:color="000000" w:sz="4" w:space="0"/>
              <w:left w:val="single" w:color="000000" w:sz="4" w:space="0"/>
              <w:bottom w:val="single" w:color="000000" w:sz="4" w:space="0"/>
              <w:right w:val="single" w:color="000000" w:sz="4" w:space="0"/>
            </w:tcBorders>
            <w:noWrap/>
            <w:vAlign w:val="center"/>
          </w:tcPr>
          <w:p w14:paraId="13757987">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903" w:type="dxa"/>
            <w:tcBorders>
              <w:top w:val="single" w:color="000000" w:sz="4" w:space="0"/>
              <w:left w:val="single" w:color="000000" w:sz="4" w:space="0"/>
              <w:bottom w:val="single" w:color="000000" w:sz="4" w:space="0"/>
              <w:right w:val="single" w:color="000000" w:sz="4" w:space="0"/>
            </w:tcBorders>
            <w:noWrap/>
            <w:vAlign w:val="center"/>
          </w:tcPr>
          <w:p w14:paraId="19E9466C">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1FB3894F">
            <w:pPr>
              <w:widowControl/>
              <w:jc w:val="center"/>
              <w:textAlignment w:val="center"/>
              <w:rPr>
                <w:rFonts w:ascii="宋体" w:hAnsi="宋体" w:cs="宋体"/>
                <w:color w:val="auto"/>
                <w:sz w:val="18"/>
                <w:szCs w:val="18"/>
              </w:rPr>
            </w:pPr>
            <w:r>
              <w:rPr>
                <w:rFonts w:hint="eastAsia" w:ascii="宋体" w:hAnsi="宋体" w:cs="宋体"/>
                <w:color w:val="auto"/>
                <w:sz w:val="18"/>
                <w:szCs w:val="18"/>
              </w:rPr>
              <w:t>1年</w:t>
            </w:r>
          </w:p>
        </w:tc>
        <w:tc>
          <w:tcPr>
            <w:tcW w:w="822" w:type="dxa"/>
            <w:tcBorders>
              <w:top w:val="single" w:color="000000" w:sz="4" w:space="0"/>
              <w:left w:val="single" w:color="000000" w:sz="4" w:space="0"/>
              <w:bottom w:val="single" w:color="000000" w:sz="4" w:space="0"/>
              <w:right w:val="single" w:color="000000" w:sz="4" w:space="0"/>
            </w:tcBorders>
            <w:noWrap/>
            <w:vAlign w:val="center"/>
          </w:tcPr>
          <w:p w14:paraId="5AB502D4">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04B56432">
            <w:pPr>
              <w:widowControl/>
              <w:jc w:val="center"/>
              <w:textAlignment w:val="center"/>
              <w:rPr>
                <w:rFonts w:ascii="宋体" w:hAnsi="宋体" w:cs="宋体"/>
                <w:color w:val="auto"/>
                <w:sz w:val="18"/>
                <w:szCs w:val="18"/>
              </w:rPr>
            </w:pPr>
            <w:r>
              <w:rPr>
                <w:rFonts w:hint="eastAsia" w:ascii="宋体" w:hAnsi="宋体" w:cs="宋体"/>
                <w:color w:val="auto"/>
                <w:sz w:val="18"/>
                <w:szCs w:val="18"/>
              </w:rPr>
              <w:t>707.8</w:t>
            </w:r>
          </w:p>
        </w:tc>
        <w:tc>
          <w:tcPr>
            <w:tcW w:w="1041" w:type="dxa"/>
            <w:tcBorders>
              <w:top w:val="single" w:color="000000" w:sz="4" w:space="0"/>
              <w:left w:val="single" w:color="000000" w:sz="4" w:space="0"/>
              <w:bottom w:val="single" w:color="000000" w:sz="4" w:space="0"/>
              <w:right w:val="single" w:color="000000" w:sz="4" w:space="0"/>
            </w:tcBorders>
            <w:noWrap/>
            <w:vAlign w:val="center"/>
          </w:tcPr>
          <w:p w14:paraId="5C99D97A">
            <w:pPr>
              <w:jc w:val="center"/>
              <w:rPr>
                <w:rFonts w:ascii="宋体" w:hAnsi="宋体" w:cs="宋体"/>
                <w:color w:val="auto"/>
                <w:sz w:val="18"/>
                <w:szCs w:val="18"/>
              </w:rPr>
            </w:pPr>
          </w:p>
        </w:tc>
      </w:tr>
      <w:tr w14:paraId="10DD8AE1">
        <w:tblPrEx>
          <w:tblCellMar>
            <w:top w:w="0" w:type="dxa"/>
            <w:left w:w="108" w:type="dxa"/>
            <w:bottom w:w="0" w:type="dxa"/>
            <w:right w:w="108" w:type="dxa"/>
          </w:tblCellMar>
        </w:tblPrEx>
        <w:trPr>
          <w:trHeight w:val="669" w:hRule="atLeast"/>
          <w:jc w:val="center"/>
        </w:trPr>
        <w:tc>
          <w:tcPr>
            <w:tcW w:w="921" w:type="dxa"/>
            <w:tcBorders>
              <w:top w:val="single" w:color="000000" w:sz="4" w:space="0"/>
              <w:left w:val="single" w:color="000000" w:sz="4" w:space="0"/>
              <w:bottom w:val="single" w:color="000000" w:sz="4" w:space="0"/>
              <w:right w:val="single" w:color="000000" w:sz="4" w:space="0"/>
            </w:tcBorders>
            <w:noWrap/>
            <w:vAlign w:val="center"/>
          </w:tcPr>
          <w:p w14:paraId="5B7DC1D1">
            <w:pPr>
              <w:widowControl/>
              <w:jc w:val="center"/>
              <w:textAlignment w:val="center"/>
              <w:rPr>
                <w:rFonts w:ascii="宋体" w:hAnsi="宋体" w:cs="宋体"/>
                <w:color w:val="auto"/>
                <w:sz w:val="18"/>
                <w:szCs w:val="18"/>
              </w:rPr>
            </w:pPr>
            <w:r>
              <w:rPr>
                <w:rFonts w:hint="eastAsia" w:ascii="宋体" w:hAnsi="宋体" w:cs="宋体"/>
                <w:color w:val="auto"/>
                <w:sz w:val="18"/>
                <w:szCs w:val="18"/>
              </w:rPr>
              <w:t>2.1.1.3</w:t>
            </w:r>
          </w:p>
        </w:tc>
        <w:tc>
          <w:tcPr>
            <w:tcW w:w="2709" w:type="dxa"/>
            <w:tcBorders>
              <w:top w:val="single" w:color="000000" w:sz="4" w:space="0"/>
              <w:left w:val="single" w:color="000000" w:sz="4" w:space="0"/>
              <w:bottom w:val="single" w:color="000000" w:sz="4" w:space="0"/>
              <w:right w:val="single" w:color="000000" w:sz="4" w:space="0"/>
            </w:tcBorders>
            <w:vAlign w:val="center"/>
          </w:tcPr>
          <w:p w14:paraId="693D641E">
            <w:pPr>
              <w:widowControl/>
              <w:textAlignment w:val="center"/>
              <w:rPr>
                <w:rFonts w:ascii="宋体" w:hAnsi="宋体" w:cs="宋体"/>
                <w:color w:val="auto"/>
                <w:sz w:val="18"/>
                <w:szCs w:val="18"/>
              </w:rPr>
            </w:pPr>
            <w:r>
              <w:rPr>
                <w:rFonts w:hint="eastAsia" w:ascii="宋体" w:hAnsi="宋体" w:cs="宋体"/>
                <w:color w:val="auto"/>
                <w:sz w:val="18"/>
                <w:szCs w:val="18"/>
              </w:rPr>
              <w:t>水生植物养护 沉水</w:t>
            </w:r>
          </w:p>
        </w:tc>
        <w:tc>
          <w:tcPr>
            <w:tcW w:w="868" w:type="dxa"/>
            <w:tcBorders>
              <w:top w:val="single" w:color="000000" w:sz="4" w:space="0"/>
              <w:left w:val="single" w:color="000000" w:sz="4" w:space="0"/>
              <w:bottom w:val="single" w:color="000000" w:sz="4" w:space="0"/>
              <w:right w:val="single" w:color="000000" w:sz="4" w:space="0"/>
            </w:tcBorders>
            <w:noWrap/>
            <w:vAlign w:val="center"/>
          </w:tcPr>
          <w:p w14:paraId="0803EF28">
            <w:pPr>
              <w:widowControl/>
              <w:jc w:val="center"/>
              <w:textAlignment w:val="center"/>
              <w:rPr>
                <w:rFonts w:ascii="宋体" w:hAnsi="宋体" w:cs="宋体"/>
                <w:color w:val="auto"/>
                <w:sz w:val="18"/>
                <w:szCs w:val="18"/>
              </w:rPr>
            </w:pPr>
            <w:r>
              <w:rPr>
                <w:rFonts w:hint="eastAsia" w:ascii="宋体" w:hAnsi="宋体" w:cs="宋体"/>
                <w:color w:val="auto"/>
                <w:sz w:val="18"/>
                <w:szCs w:val="18"/>
              </w:rPr>
              <w:t>m</w:t>
            </w:r>
            <w:r>
              <w:rPr>
                <w:rFonts w:hint="eastAsia" w:ascii="宋体" w:hAnsi="宋体" w:cs="宋体"/>
                <w:color w:val="auto"/>
                <w:sz w:val="18"/>
                <w:szCs w:val="18"/>
                <w:vertAlign w:val="superscript"/>
              </w:rPr>
              <w:t>2</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3E7A6470">
            <w:pPr>
              <w:widowControl/>
              <w:jc w:val="center"/>
              <w:textAlignment w:val="center"/>
              <w:rPr>
                <w:rFonts w:ascii="宋体" w:hAnsi="宋体" w:cs="宋体"/>
                <w:color w:val="auto"/>
                <w:sz w:val="18"/>
                <w:szCs w:val="18"/>
              </w:rPr>
            </w:pPr>
            <w:r>
              <w:rPr>
                <w:rFonts w:hint="eastAsia" w:ascii="宋体" w:hAnsi="宋体" w:cs="宋体"/>
                <w:color w:val="auto"/>
                <w:sz w:val="18"/>
                <w:szCs w:val="18"/>
              </w:rPr>
              <w:t>9300</w:t>
            </w:r>
          </w:p>
        </w:tc>
        <w:tc>
          <w:tcPr>
            <w:tcW w:w="1017" w:type="dxa"/>
            <w:tcBorders>
              <w:top w:val="single" w:color="000000" w:sz="4" w:space="0"/>
              <w:left w:val="single" w:color="000000" w:sz="4" w:space="0"/>
              <w:bottom w:val="single" w:color="000000" w:sz="4" w:space="0"/>
              <w:right w:val="single" w:color="000000" w:sz="4" w:space="0"/>
            </w:tcBorders>
            <w:noWrap/>
            <w:vAlign w:val="center"/>
          </w:tcPr>
          <w:p w14:paraId="2FA599CC">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903" w:type="dxa"/>
            <w:tcBorders>
              <w:top w:val="single" w:color="000000" w:sz="4" w:space="0"/>
              <w:left w:val="single" w:color="000000" w:sz="4" w:space="0"/>
              <w:bottom w:val="single" w:color="000000" w:sz="4" w:space="0"/>
              <w:right w:val="single" w:color="000000" w:sz="4" w:space="0"/>
            </w:tcBorders>
            <w:noWrap/>
            <w:vAlign w:val="center"/>
          </w:tcPr>
          <w:p w14:paraId="6D34957A">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361507BD">
            <w:pPr>
              <w:widowControl/>
              <w:jc w:val="center"/>
              <w:textAlignment w:val="center"/>
              <w:rPr>
                <w:rFonts w:ascii="宋体" w:hAnsi="宋体" w:cs="宋体"/>
                <w:color w:val="auto"/>
                <w:sz w:val="18"/>
                <w:szCs w:val="18"/>
              </w:rPr>
            </w:pPr>
            <w:r>
              <w:rPr>
                <w:rFonts w:hint="eastAsia" w:ascii="宋体" w:hAnsi="宋体" w:cs="宋体"/>
                <w:color w:val="auto"/>
                <w:sz w:val="18"/>
                <w:szCs w:val="18"/>
              </w:rPr>
              <w:t>1年</w:t>
            </w:r>
          </w:p>
        </w:tc>
        <w:tc>
          <w:tcPr>
            <w:tcW w:w="822" w:type="dxa"/>
            <w:tcBorders>
              <w:top w:val="single" w:color="000000" w:sz="4" w:space="0"/>
              <w:left w:val="single" w:color="000000" w:sz="4" w:space="0"/>
              <w:bottom w:val="single" w:color="000000" w:sz="4" w:space="0"/>
              <w:right w:val="single" w:color="000000" w:sz="4" w:space="0"/>
            </w:tcBorders>
            <w:noWrap/>
            <w:vAlign w:val="center"/>
          </w:tcPr>
          <w:p w14:paraId="78B5C12B">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61980C92">
            <w:pPr>
              <w:widowControl/>
              <w:jc w:val="center"/>
              <w:textAlignment w:val="center"/>
              <w:rPr>
                <w:rFonts w:ascii="宋体" w:hAnsi="宋体" w:cs="宋体"/>
                <w:color w:val="auto"/>
                <w:sz w:val="18"/>
                <w:szCs w:val="18"/>
              </w:rPr>
            </w:pPr>
            <w:r>
              <w:rPr>
                <w:rFonts w:hint="eastAsia" w:ascii="宋体" w:hAnsi="宋体" w:cs="宋体"/>
                <w:color w:val="auto"/>
                <w:sz w:val="18"/>
                <w:szCs w:val="18"/>
              </w:rPr>
              <w:t>9300</w:t>
            </w:r>
          </w:p>
        </w:tc>
        <w:tc>
          <w:tcPr>
            <w:tcW w:w="1041" w:type="dxa"/>
            <w:tcBorders>
              <w:top w:val="single" w:color="000000" w:sz="4" w:space="0"/>
              <w:left w:val="single" w:color="000000" w:sz="4" w:space="0"/>
              <w:bottom w:val="single" w:color="000000" w:sz="4" w:space="0"/>
              <w:right w:val="single" w:color="000000" w:sz="4" w:space="0"/>
            </w:tcBorders>
            <w:noWrap/>
            <w:vAlign w:val="center"/>
          </w:tcPr>
          <w:p w14:paraId="084E1911">
            <w:pPr>
              <w:jc w:val="center"/>
              <w:rPr>
                <w:rFonts w:ascii="宋体" w:hAnsi="宋体" w:cs="宋体"/>
                <w:color w:val="auto"/>
                <w:sz w:val="18"/>
                <w:szCs w:val="18"/>
              </w:rPr>
            </w:pPr>
          </w:p>
        </w:tc>
      </w:tr>
      <w:tr w14:paraId="44A34FD6">
        <w:tblPrEx>
          <w:tblCellMar>
            <w:top w:w="0" w:type="dxa"/>
            <w:left w:w="108" w:type="dxa"/>
            <w:bottom w:w="0" w:type="dxa"/>
            <w:right w:w="108" w:type="dxa"/>
          </w:tblCellMar>
        </w:tblPrEx>
        <w:trPr>
          <w:trHeight w:val="601" w:hRule="atLeast"/>
          <w:jc w:val="center"/>
        </w:trPr>
        <w:tc>
          <w:tcPr>
            <w:tcW w:w="921" w:type="dxa"/>
            <w:tcBorders>
              <w:top w:val="single" w:color="000000" w:sz="4" w:space="0"/>
              <w:left w:val="single" w:color="000000" w:sz="4" w:space="0"/>
              <w:bottom w:val="single" w:color="000000" w:sz="4" w:space="0"/>
              <w:right w:val="single" w:color="000000" w:sz="4" w:space="0"/>
            </w:tcBorders>
            <w:noWrap/>
            <w:vAlign w:val="center"/>
          </w:tcPr>
          <w:p w14:paraId="40274130">
            <w:pPr>
              <w:widowControl/>
              <w:jc w:val="center"/>
              <w:textAlignment w:val="center"/>
              <w:rPr>
                <w:rFonts w:ascii="宋体" w:hAnsi="宋体" w:cs="宋体"/>
                <w:b/>
                <w:bCs/>
                <w:color w:val="auto"/>
                <w:sz w:val="18"/>
                <w:szCs w:val="18"/>
              </w:rPr>
            </w:pPr>
            <w:r>
              <w:rPr>
                <w:rFonts w:hint="eastAsia" w:ascii="宋体" w:hAnsi="宋体" w:cs="宋体"/>
                <w:b/>
                <w:bCs/>
                <w:color w:val="auto"/>
                <w:sz w:val="18"/>
                <w:szCs w:val="18"/>
              </w:rPr>
              <w:t>2.1.2</w:t>
            </w:r>
          </w:p>
        </w:tc>
        <w:tc>
          <w:tcPr>
            <w:tcW w:w="2709" w:type="dxa"/>
            <w:tcBorders>
              <w:top w:val="single" w:color="000000" w:sz="4" w:space="0"/>
              <w:left w:val="single" w:color="000000" w:sz="4" w:space="0"/>
              <w:bottom w:val="single" w:color="000000" w:sz="4" w:space="0"/>
              <w:right w:val="single" w:color="000000" w:sz="4" w:space="0"/>
            </w:tcBorders>
            <w:vAlign w:val="center"/>
          </w:tcPr>
          <w:p w14:paraId="1992CAA7">
            <w:pPr>
              <w:widowControl/>
              <w:textAlignment w:val="center"/>
              <w:rPr>
                <w:rFonts w:ascii="宋体" w:hAnsi="宋体" w:cs="宋体"/>
                <w:b/>
                <w:bCs/>
                <w:color w:val="auto"/>
                <w:sz w:val="18"/>
                <w:szCs w:val="18"/>
              </w:rPr>
            </w:pPr>
            <w:r>
              <w:rPr>
                <w:rFonts w:hint="eastAsia" w:ascii="宋体" w:hAnsi="宋体" w:cs="宋体"/>
                <w:b/>
                <w:bCs/>
                <w:color w:val="auto"/>
                <w:sz w:val="18"/>
                <w:szCs w:val="18"/>
              </w:rPr>
              <w:t>水生动物</w:t>
            </w:r>
          </w:p>
        </w:tc>
        <w:tc>
          <w:tcPr>
            <w:tcW w:w="868" w:type="dxa"/>
            <w:tcBorders>
              <w:top w:val="single" w:color="000000" w:sz="4" w:space="0"/>
              <w:left w:val="single" w:color="000000" w:sz="4" w:space="0"/>
              <w:bottom w:val="single" w:color="000000" w:sz="4" w:space="0"/>
              <w:right w:val="single" w:color="000000" w:sz="4" w:space="0"/>
            </w:tcBorders>
            <w:noWrap/>
            <w:vAlign w:val="center"/>
          </w:tcPr>
          <w:p w14:paraId="4B0477D7">
            <w:pPr>
              <w:jc w:val="center"/>
              <w:rPr>
                <w:rFonts w:ascii="宋体" w:hAnsi="宋体" w:cs="宋体"/>
                <w:color w:val="auto"/>
                <w:sz w:val="18"/>
                <w:szCs w:val="18"/>
              </w:rPr>
            </w:pP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0124EBE2">
            <w:pPr>
              <w:jc w:val="center"/>
              <w:rPr>
                <w:rFonts w:ascii="宋体" w:hAnsi="宋体" w:cs="宋体"/>
                <w:color w:val="auto"/>
                <w:sz w:val="18"/>
                <w:szCs w:val="18"/>
              </w:rPr>
            </w:pPr>
          </w:p>
        </w:tc>
        <w:tc>
          <w:tcPr>
            <w:tcW w:w="1017" w:type="dxa"/>
            <w:tcBorders>
              <w:top w:val="single" w:color="000000" w:sz="4" w:space="0"/>
              <w:left w:val="single" w:color="000000" w:sz="4" w:space="0"/>
              <w:bottom w:val="single" w:color="000000" w:sz="4" w:space="0"/>
              <w:right w:val="single" w:color="000000" w:sz="4" w:space="0"/>
            </w:tcBorders>
            <w:noWrap/>
            <w:vAlign w:val="center"/>
          </w:tcPr>
          <w:p w14:paraId="443E8707">
            <w:pPr>
              <w:jc w:val="center"/>
              <w:rPr>
                <w:rFonts w:ascii="宋体" w:hAnsi="宋体" w:cs="宋体"/>
                <w:color w:val="auto"/>
                <w:sz w:val="18"/>
                <w:szCs w:val="18"/>
              </w:rPr>
            </w:pPr>
          </w:p>
        </w:tc>
        <w:tc>
          <w:tcPr>
            <w:tcW w:w="903" w:type="dxa"/>
            <w:tcBorders>
              <w:top w:val="single" w:color="000000" w:sz="4" w:space="0"/>
              <w:left w:val="single" w:color="000000" w:sz="4" w:space="0"/>
              <w:bottom w:val="single" w:color="000000" w:sz="4" w:space="0"/>
              <w:right w:val="single" w:color="000000" w:sz="4" w:space="0"/>
            </w:tcBorders>
            <w:noWrap/>
            <w:vAlign w:val="center"/>
          </w:tcPr>
          <w:p w14:paraId="65FA2675">
            <w:pPr>
              <w:jc w:val="center"/>
              <w:rPr>
                <w:rFonts w:ascii="宋体" w:hAnsi="宋体" w:cs="宋体"/>
                <w:color w:val="auto"/>
                <w:sz w:val="18"/>
                <w:szCs w:val="18"/>
              </w:rPr>
            </w:pP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0D986DBF">
            <w:pPr>
              <w:jc w:val="center"/>
              <w:rPr>
                <w:rFonts w:ascii="宋体" w:hAnsi="宋体" w:cs="宋体"/>
                <w:color w:val="auto"/>
                <w:sz w:val="18"/>
                <w:szCs w:val="18"/>
              </w:rPr>
            </w:pPr>
          </w:p>
        </w:tc>
        <w:tc>
          <w:tcPr>
            <w:tcW w:w="822" w:type="dxa"/>
            <w:tcBorders>
              <w:top w:val="single" w:color="000000" w:sz="4" w:space="0"/>
              <w:left w:val="single" w:color="000000" w:sz="4" w:space="0"/>
              <w:bottom w:val="single" w:color="000000" w:sz="4" w:space="0"/>
              <w:right w:val="single" w:color="000000" w:sz="4" w:space="0"/>
            </w:tcBorders>
            <w:noWrap/>
            <w:vAlign w:val="center"/>
          </w:tcPr>
          <w:p w14:paraId="302635C5">
            <w:pPr>
              <w:jc w:val="center"/>
              <w:rPr>
                <w:rFonts w:ascii="宋体" w:hAnsi="宋体" w:cs="宋体"/>
                <w:color w:val="auto"/>
                <w:sz w:val="18"/>
                <w:szCs w:val="18"/>
              </w:rPr>
            </w:pPr>
          </w:p>
        </w:tc>
        <w:tc>
          <w:tcPr>
            <w:tcW w:w="789" w:type="dxa"/>
            <w:tcBorders>
              <w:top w:val="single" w:color="000000" w:sz="4" w:space="0"/>
              <w:left w:val="single" w:color="000000" w:sz="4" w:space="0"/>
              <w:bottom w:val="single" w:color="000000" w:sz="4" w:space="0"/>
              <w:right w:val="single" w:color="000000" w:sz="4" w:space="0"/>
            </w:tcBorders>
            <w:vAlign w:val="center"/>
          </w:tcPr>
          <w:p w14:paraId="485E607F">
            <w:pPr>
              <w:jc w:val="center"/>
              <w:rPr>
                <w:rFonts w:ascii="宋体" w:hAnsi="宋体" w:cs="宋体"/>
                <w:color w:val="auto"/>
                <w:sz w:val="18"/>
                <w:szCs w:val="18"/>
              </w:rPr>
            </w:pPr>
          </w:p>
        </w:tc>
        <w:tc>
          <w:tcPr>
            <w:tcW w:w="1041" w:type="dxa"/>
            <w:tcBorders>
              <w:top w:val="single" w:color="000000" w:sz="4" w:space="0"/>
              <w:left w:val="single" w:color="000000" w:sz="4" w:space="0"/>
              <w:bottom w:val="single" w:color="000000" w:sz="4" w:space="0"/>
              <w:right w:val="single" w:color="000000" w:sz="4" w:space="0"/>
            </w:tcBorders>
            <w:vAlign w:val="center"/>
          </w:tcPr>
          <w:p w14:paraId="6F5E13E7">
            <w:pPr>
              <w:jc w:val="center"/>
              <w:rPr>
                <w:rFonts w:ascii="宋体" w:hAnsi="宋体" w:cs="宋体"/>
                <w:color w:val="auto"/>
                <w:sz w:val="18"/>
                <w:szCs w:val="18"/>
              </w:rPr>
            </w:pPr>
          </w:p>
        </w:tc>
      </w:tr>
      <w:tr w14:paraId="18BADEB5">
        <w:tblPrEx>
          <w:tblCellMar>
            <w:top w:w="0" w:type="dxa"/>
            <w:left w:w="108" w:type="dxa"/>
            <w:bottom w:w="0" w:type="dxa"/>
            <w:right w:w="108" w:type="dxa"/>
          </w:tblCellMar>
        </w:tblPrEx>
        <w:trPr>
          <w:trHeight w:val="1674" w:hRule="atLeast"/>
          <w:jc w:val="center"/>
        </w:trPr>
        <w:tc>
          <w:tcPr>
            <w:tcW w:w="921" w:type="dxa"/>
            <w:tcBorders>
              <w:top w:val="single" w:color="000000" w:sz="4" w:space="0"/>
              <w:left w:val="single" w:color="000000" w:sz="4" w:space="0"/>
              <w:bottom w:val="single" w:color="000000" w:sz="4" w:space="0"/>
              <w:right w:val="single" w:color="000000" w:sz="4" w:space="0"/>
            </w:tcBorders>
            <w:noWrap/>
            <w:vAlign w:val="center"/>
          </w:tcPr>
          <w:p w14:paraId="5F321D10">
            <w:pPr>
              <w:widowControl/>
              <w:jc w:val="center"/>
              <w:textAlignment w:val="center"/>
              <w:rPr>
                <w:rFonts w:ascii="宋体" w:hAnsi="宋体" w:cs="宋体"/>
                <w:color w:val="auto"/>
                <w:sz w:val="18"/>
                <w:szCs w:val="18"/>
              </w:rPr>
            </w:pPr>
            <w:r>
              <w:rPr>
                <w:rFonts w:hint="eastAsia" w:ascii="宋体" w:hAnsi="宋体" w:cs="宋体"/>
                <w:color w:val="auto"/>
                <w:sz w:val="18"/>
                <w:szCs w:val="18"/>
              </w:rPr>
              <w:t>2.1.2.1</w:t>
            </w:r>
          </w:p>
        </w:tc>
        <w:tc>
          <w:tcPr>
            <w:tcW w:w="2709" w:type="dxa"/>
            <w:tcBorders>
              <w:top w:val="single" w:color="000000" w:sz="4" w:space="0"/>
              <w:left w:val="single" w:color="000000" w:sz="4" w:space="0"/>
              <w:bottom w:val="single" w:color="000000" w:sz="4" w:space="0"/>
              <w:right w:val="single" w:color="000000" w:sz="4" w:space="0"/>
            </w:tcBorders>
            <w:vAlign w:val="center"/>
          </w:tcPr>
          <w:p w14:paraId="08D62A5F">
            <w:pPr>
              <w:widowControl/>
              <w:textAlignment w:val="center"/>
              <w:rPr>
                <w:rFonts w:ascii="宋体" w:hAnsi="宋体" w:cs="宋体"/>
                <w:color w:val="auto"/>
                <w:sz w:val="18"/>
                <w:szCs w:val="18"/>
              </w:rPr>
            </w:pPr>
            <w:r>
              <w:rPr>
                <w:rFonts w:hint="eastAsia" w:ascii="宋体" w:hAnsi="宋体" w:cs="宋体"/>
                <w:color w:val="auto"/>
                <w:sz w:val="18"/>
                <w:szCs w:val="18"/>
              </w:rPr>
              <w:t>水生动物管控</w:t>
            </w:r>
          </w:p>
        </w:tc>
        <w:tc>
          <w:tcPr>
            <w:tcW w:w="868" w:type="dxa"/>
            <w:tcBorders>
              <w:top w:val="single" w:color="000000" w:sz="4" w:space="0"/>
              <w:left w:val="single" w:color="000000" w:sz="4" w:space="0"/>
              <w:bottom w:val="single" w:color="000000" w:sz="4" w:space="0"/>
              <w:right w:val="single" w:color="000000" w:sz="4" w:space="0"/>
            </w:tcBorders>
            <w:noWrap/>
            <w:vAlign w:val="center"/>
          </w:tcPr>
          <w:p w14:paraId="4304A9A5">
            <w:pPr>
              <w:widowControl/>
              <w:jc w:val="center"/>
              <w:textAlignment w:val="center"/>
              <w:rPr>
                <w:rFonts w:ascii="宋体" w:hAnsi="宋体" w:cs="宋体"/>
                <w:color w:val="auto"/>
                <w:sz w:val="18"/>
                <w:szCs w:val="18"/>
              </w:rPr>
            </w:pPr>
            <w:r>
              <w:rPr>
                <w:rFonts w:hint="eastAsia" w:ascii="宋体" w:hAnsi="宋体" w:cs="宋体"/>
                <w:color w:val="auto"/>
                <w:sz w:val="18"/>
                <w:szCs w:val="18"/>
              </w:rPr>
              <w:t>项</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4D30BBF5">
            <w:pPr>
              <w:widowControl/>
              <w:jc w:val="center"/>
              <w:textAlignment w:val="center"/>
              <w:rPr>
                <w:rFonts w:ascii="宋体" w:hAnsi="宋体" w:cs="宋体"/>
                <w:color w:val="auto"/>
                <w:sz w:val="18"/>
                <w:szCs w:val="18"/>
              </w:rPr>
            </w:pPr>
            <w:r>
              <w:rPr>
                <w:rFonts w:hint="eastAsia" w:ascii="宋体" w:hAnsi="宋体" w:cs="宋体"/>
                <w:color w:val="auto"/>
                <w:sz w:val="18"/>
                <w:szCs w:val="18"/>
              </w:rPr>
              <w:t>1</w:t>
            </w:r>
          </w:p>
        </w:tc>
        <w:tc>
          <w:tcPr>
            <w:tcW w:w="1017" w:type="dxa"/>
            <w:tcBorders>
              <w:top w:val="single" w:color="000000" w:sz="4" w:space="0"/>
              <w:left w:val="single" w:color="000000" w:sz="4" w:space="0"/>
              <w:bottom w:val="single" w:color="000000" w:sz="4" w:space="0"/>
              <w:right w:val="single" w:color="000000" w:sz="4" w:space="0"/>
            </w:tcBorders>
            <w:noWrap/>
            <w:vAlign w:val="center"/>
          </w:tcPr>
          <w:p w14:paraId="4AFDD828">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903" w:type="dxa"/>
            <w:tcBorders>
              <w:top w:val="single" w:color="000000" w:sz="4" w:space="0"/>
              <w:left w:val="single" w:color="000000" w:sz="4" w:space="0"/>
              <w:bottom w:val="single" w:color="000000" w:sz="4" w:space="0"/>
              <w:right w:val="single" w:color="000000" w:sz="4" w:space="0"/>
            </w:tcBorders>
            <w:noWrap/>
            <w:vAlign w:val="center"/>
          </w:tcPr>
          <w:p w14:paraId="2B97847C">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5733CAF4">
            <w:pPr>
              <w:widowControl/>
              <w:jc w:val="center"/>
              <w:textAlignment w:val="center"/>
              <w:rPr>
                <w:rFonts w:ascii="宋体" w:hAnsi="宋体" w:cs="宋体"/>
                <w:color w:val="auto"/>
                <w:sz w:val="18"/>
                <w:szCs w:val="18"/>
              </w:rPr>
            </w:pPr>
            <w:r>
              <w:rPr>
                <w:rFonts w:hint="eastAsia" w:ascii="宋体" w:hAnsi="宋体" w:cs="宋体"/>
                <w:color w:val="auto"/>
                <w:sz w:val="18"/>
                <w:szCs w:val="18"/>
              </w:rPr>
              <w:t>1年</w:t>
            </w:r>
          </w:p>
        </w:tc>
        <w:tc>
          <w:tcPr>
            <w:tcW w:w="822" w:type="dxa"/>
            <w:tcBorders>
              <w:top w:val="single" w:color="000000" w:sz="4" w:space="0"/>
              <w:left w:val="single" w:color="000000" w:sz="4" w:space="0"/>
              <w:bottom w:val="single" w:color="000000" w:sz="4" w:space="0"/>
              <w:right w:val="single" w:color="000000" w:sz="4" w:space="0"/>
            </w:tcBorders>
            <w:noWrap/>
            <w:vAlign w:val="center"/>
          </w:tcPr>
          <w:p w14:paraId="0C5C5569">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35FF91C8">
            <w:pPr>
              <w:widowControl/>
              <w:jc w:val="center"/>
              <w:textAlignment w:val="center"/>
              <w:rPr>
                <w:rFonts w:ascii="宋体" w:hAnsi="宋体" w:cs="宋体"/>
                <w:color w:val="auto"/>
                <w:sz w:val="18"/>
                <w:szCs w:val="18"/>
              </w:rPr>
            </w:pPr>
            <w:r>
              <w:rPr>
                <w:rFonts w:hint="eastAsia" w:ascii="宋体" w:hAnsi="宋体" w:cs="宋体"/>
                <w:color w:val="auto"/>
                <w:sz w:val="18"/>
                <w:szCs w:val="18"/>
              </w:rPr>
              <w:t>1</w:t>
            </w:r>
          </w:p>
        </w:tc>
        <w:tc>
          <w:tcPr>
            <w:tcW w:w="1041" w:type="dxa"/>
            <w:tcBorders>
              <w:top w:val="single" w:color="000000" w:sz="4" w:space="0"/>
              <w:left w:val="single" w:color="000000" w:sz="4" w:space="0"/>
              <w:bottom w:val="single" w:color="000000" w:sz="4" w:space="0"/>
              <w:right w:val="single" w:color="000000" w:sz="4" w:space="0"/>
            </w:tcBorders>
            <w:vAlign w:val="center"/>
          </w:tcPr>
          <w:p w14:paraId="1EFE979F">
            <w:pPr>
              <w:widowControl/>
              <w:jc w:val="center"/>
              <w:textAlignment w:val="center"/>
              <w:rPr>
                <w:rFonts w:ascii="宋体" w:hAnsi="宋体" w:cs="宋体"/>
                <w:color w:val="auto"/>
                <w:sz w:val="18"/>
                <w:szCs w:val="18"/>
              </w:rPr>
            </w:pPr>
            <w:r>
              <w:rPr>
                <w:rFonts w:hint="eastAsia" w:ascii="宋体" w:hAnsi="宋体" w:cs="宋体"/>
                <w:color w:val="auto"/>
                <w:sz w:val="18"/>
                <w:szCs w:val="18"/>
              </w:rPr>
              <w:t>滤食性鱼类（白鲢）：</w:t>
            </w:r>
            <w:r>
              <w:rPr>
                <w:rFonts w:hint="eastAsia" w:ascii="宋体" w:hAnsi="宋体" w:cs="宋体"/>
                <w:color w:val="auto"/>
                <w:sz w:val="18"/>
                <w:szCs w:val="18"/>
              </w:rPr>
              <w:br w:type="textWrapping"/>
            </w:r>
            <w:r>
              <w:rPr>
                <w:rFonts w:hint="eastAsia" w:ascii="宋体" w:hAnsi="宋体" w:cs="宋体"/>
                <w:color w:val="auto"/>
                <w:sz w:val="18"/>
                <w:szCs w:val="18"/>
              </w:rPr>
              <w:t>体长 15~20厘米（约1龄鱼），成活率高且能快速发挥净水作用。</w:t>
            </w:r>
            <w:r>
              <w:rPr>
                <w:rFonts w:hint="eastAsia" w:ascii="宋体" w:hAnsi="宋体" w:cs="宋体"/>
                <w:color w:val="auto"/>
                <w:sz w:val="18"/>
                <w:szCs w:val="18"/>
              </w:rPr>
              <w:br w:type="textWrapping"/>
            </w:r>
            <w:r>
              <w:rPr>
                <w:rFonts w:hint="eastAsia" w:ascii="宋体" w:hAnsi="宋体" w:cs="宋体"/>
                <w:color w:val="auto"/>
                <w:sz w:val="18"/>
                <w:szCs w:val="18"/>
              </w:rPr>
              <w:t>密度：每亩水面投放 20~30尾（占总投放量的60%~70%）</w:t>
            </w:r>
            <w:r>
              <w:rPr>
                <w:rFonts w:hint="eastAsia" w:ascii="宋体" w:hAnsi="宋体" w:cs="宋体"/>
                <w:color w:val="auto"/>
                <w:sz w:val="18"/>
                <w:szCs w:val="18"/>
              </w:rPr>
              <w:br w:type="textWrapping"/>
            </w:r>
            <w:r>
              <w:rPr>
                <w:rFonts w:hint="eastAsia" w:ascii="宋体" w:hAnsi="宋体" w:cs="宋体"/>
                <w:color w:val="auto"/>
                <w:sz w:val="18"/>
                <w:szCs w:val="18"/>
              </w:rPr>
              <w:t>依据：需结合河道水体富营养化程度，避免过量导致浮游生物过度消耗。</w:t>
            </w:r>
            <w:r>
              <w:rPr>
                <w:rFonts w:hint="eastAsia" w:ascii="宋体" w:hAnsi="宋体" w:cs="宋体"/>
                <w:color w:val="auto"/>
                <w:sz w:val="18"/>
                <w:szCs w:val="18"/>
              </w:rPr>
              <w:br w:type="textWrapping"/>
            </w:r>
            <w:r>
              <w:rPr>
                <w:rFonts w:hint="eastAsia" w:ascii="宋体" w:hAnsi="宋体" w:cs="宋体"/>
                <w:color w:val="auto"/>
                <w:sz w:val="18"/>
                <w:szCs w:val="18"/>
              </w:rPr>
              <w:t>肉食性鱼类（鱤鱼/翘嘴鲌）：</w:t>
            </w:r>
            <w:r>
              <w:rPr>
                <w:rFonts w:hint="eastAsia" w:ascii="宋体" w:hAnsi="宋体" w:cs="宋体"/>
                <w:color w:val="auto"/>
                <w:sz w:val="18"/>
                <w:szCs w:val="18"/>
              </w:rPr>
              <w:br w:type="textWrapping"/>
            </w:r>
            <w:r>
              <w:rPr>
                <w:rFonts w:hint="eastAsia" w:ascii="宋体" w:hAnsi="宋体" w:cs="宋体"/>
                <w:color w:val="auto"/>
                <w:sz w:val="18"/>
                <w:szCs w:val="18"/>
              </w:rPr>
              <w:t>体长 20~30厘米（亚成体），具备捕食能力，但避免过大导致短期内过度猎食。</w:t>
            </w:r>
            <w:r>
              <w:rPr>
                <w:rFonts w:hint="eastAsia" w:ascii="宋体" w:hAnsi="宋体" w:cs="宋体"/>
                <w:color w:val="auto"/>
                <w:sz w:val="18"/>
                <w:szCs w:val="18"/>
              </w:rPr>
              <w:br w:type="textWrapping"/>
            </w:r>
            <w:r>
              <w:rPr>
                <w:rFonts w:hint="eastAsia" w:ascii="宋体" w:hAnsi="宋体" w:cs="宋体"/>
                <w:color w:val="auto"/>
                <w:sz w:val="18"/>
                <w:szCs w:val="18"/>
              </w:rPr>
              <w:t>密度：每亩投放 5~10尾（占总投放量的30%~40%）。</w:t>
            </w:r>
            <w:r>
              <w:rPr>
                <w:rFonts w:hint="eastAsia" w:ascii="宋体" w:hAnsi="宋体" w:cs="宋体"/>
                <w:color w:val="auto"/>
                <w:sz w:val="18"/>
                <w:szCs w:val="18"/>
              </w:rPr>
              <w:br w:type="textWrapping"/>
            </w:r>
            <w:r>
              <w:rPr>
                <w:rFonts w:hint="eastAsia" w:ascii="宋体" w:hAnsi="宋体" w:cs="宋体"/>
                <w:color w:val="auto"/>
                <w:sz w:val="18"/>
                <w:szCs w:val="18"/>
              </w:rPr>
              <w:t>依据：需维持对草食性鱼类的压制力，但避免过度捕食导致生态链断裂。</w:t>
            </w:r>
            <w:r>
              <w:rPr>
                <w:rFonts w:hint="eastAsia" w:ascii="宋体" w:hAnsi="宋体" w:cs="宋体"/>
                <w:color w:val="auto"/>
                <w:sz w:val="18"/>
                <w:szCs w:val="18"/>
              </w:rPr>
              <w:br w:type="textWrapping"/>
            </w:r>
            <w:r>
              <w:rPr>
                <w:rFonts w:hint="eastAsia" w:ascii="宋体" w:hAnsi="宋体" w:cs="宋体"/>
                <w:color w:val="auto"/>
                <w:sz w:val="18"/>
                <w:szCs w:val="18"/>
              </w:rPr>
              <w:t>底栖动物（螺、蚌）：每亩投放4kg</w:t>
            </w:r>
          </w:p>
        </w:tc>
      </w:tr>
      <w:tr w14:paraId="60E1AEC9">
        <w:tblPrEx>
          <w:tblCellMar>
            <w:top w:w="0" w:type="dxa"/>
            <w:left w:w="108" w:type="dxa"/>
            <w:bottom w:w="0" w:type="dxa"/>
            <w:right w:w="108" w:type="dxa"/>
          </w:tblCellMar>
        </w:tblPrEx>
        <w:trPr>
          <w:trHeight w:val="948" w:hRule="atLeast"/>
          <w:jc w:val="center"/>
        </w:trPr>
        <w:tc>
          <w:tcPr>
            <w:tcW w:w="921" w:type="dxa"/>
            <w:tcBorders>
              <w:top w:val="single" w:color="000000" w:sz="4" w:space="0"/>
              <w:left w:val="single" w:color="000000" w:sz="4" w:space="0"/>
              <w:bottom w:val="single" w:color="000000" w:sz="4" w:space="0"/>
              <w:right w:val="single" w:color="000000" w:sz="4" w:space="0"/>
            </w:tcBorders>
            <w:noWrap/>
            <w:vAlign w:val="center"/>
          </w:tcPr>
          <w:p w14:paraId="630BE9DA">
            <w:pPr>
              <w:widowControl/>
              <w:jc w:val="center"/>
              <w:textAlignment w:val="center"/>
              <w:rPr>
                <w:rFonts w:ascii="宋体" w:hAnsi="宋体" w:cs="宋体"/>
                <w:b/>
                <w:bCs/>
                <w:color w:val="auto"/>
                <w:sz w:val="18"/>
                <w:szCs w:val="18"/>
              </w:rPr>
            </w:pPr>
            <w:r>
              <w:rPr>
                <w:rFonts w:hint="eastAsia" w:ascii="宋体" w:hAnsi="宋体" w:cs="宋体"/>
                <w:b/>
                <w:bCs/>
                <w:color w:val="auto"/>
                <w:sz w:val="18"/>
                <w:szCs w:val="18"/>
              </w:rPr>
              <w:t>（三）</w:t>
            </w:r>
          </w:p>
        </w:tc>
        <w:tc>
          <w:tcPr>
            <w:tcW w:w="2709" w:type="dxa"/>
            <w:tcBorders>
              <w:top w:val="single" w:color="000000" w:sz="4" w:space="0"/>
              <w:left w:val="single" w:color="000000" w:sz="4" w:space="0"/>
              <w:bottom w:val="single" w:color="000000" w:sz="4" w:space="0"/>
              <w:right w:val="single" w:color="000000" w:sz="4" w:space="0"/>
            </w:tcBorders>
            <w:vAlign w:val="center"/>
          </w:tcPr>
          <w:p w14:paraId="3A3E9760">
            <w:pPr>
              <w:widowControl/>
              <w:textAlignment w:val="center"/>
              <w:rPr>
                <w:rFonts w:ascii="宋体" w:hAnsi="宋体" w:cs="宋体"/>
                <w:b/>
                <w:bCs/>
                <w:color w:val="auto"/>
                <w:sz w:val="18"/>
                <w:szCs w:val="18"/>
              </w:rPr>
            </w:pPr>
            <w:r>
              <w:rPr>
                <w:rFonts w:hint="eastAsia" w:ascii="宋体" w:hAnsi="宋体" w:cs="宋体"/>
                <w:b/>
                <w:bCs/>
                <w:color w:val="auto"/>
                <w:sz w:val="18"/>
                <w:szCs w:val="18"/>
              </w:rPr>
              <w:t>河湖床、堤防护岸维修养护和害堤动物防</w:t>
            </w:r>
          </w:p>
        </w:tc>
        <w:tc>
          <w:tcPr>
            <w:tcW w:w="868" w:type="dxa"/>
            <w:tcBorders>
              <w:top w:val="single" w:color="000000" w:sz="4" w:space="0"/>
              <w:left w:val="single" w:color="000000" w:sz="4" w:space="0"/>
              <w:bottom w:val="single" w:color="000000" w:sz="4" w:space="0"/>
              <w:right w:val="single" w:color="000000" w:sz="4" w:space="0"/>
            </w:tcBorders>
            <w:noWrap/>
            <w:vAlign w:val="center"/>
          </w:tcPr>
          <w:p w14:paraId="6C436BEF">
            <w:pPr>
              <w:rPr>
                <w:rFonts w:ascii="宋体" w:hAnsi="宋体" w:cs="宋体"/>
                <w:color w:val="auto"/>
                <w:sz w:val="18"/>
                <w:szCs w:val="18"/>
              </w:rPr>
            </w:pP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53493A5F">
            <w:pPr>
              <w:rPr>
                <w:rFonts w:ascii="宋体" w:hAnsi="宋体" w:cs="宋体"/>
                <w:color w:val="auto"/>
                <w:sz w:val="18"/>
                <w:szCs w:val="18"/>
              </w:rPr>
            </w:pPr>
          </w:p>
        </w:tc>
        <w:tc>
          <w:tcPr>
            <w:tcW w:w="1017" w:type="dxa"/>
            <w:tcBorders>
              <w:top w:val="single" w:color="000000" w:sz="4" w:space="0"/>
              <w:left w:val="single" w:color="000000" w:sz="4" w:space="0"/>
              <w:bottom w:val="single" w:color="000000" w:sz="4" w:space="0"/>
              <w:right w:val="single" w:color="000000" w:sz="4" w:space="0"/>
            </w:tcBorders>
            <w:noWrap/>
            <w:vAlign w:val="center"/>
          </w:tcPr>
          <w:p w14:paraId="4722000C">
            <w:pPr>
              <w:rPr>
                <w:rFonts w:ascii="宋体" w:hAnsi="宋体" w:cs="宋体"/>
                <w:color w:val="auto"/>
                <w:sz w:val="18"/>
                <w:szCs w:val="18"/>
              </w:rPr>
            </w:pPr>
          </w:p>
        </w:tc>
        <w:tc>
          <w:tcPr>
            <w:tcW w:w="903" w:type="dxa"/>
            <w:tcBorders>
              <w:top w:val="single" w:color="000000" w:sz="4" w:space="0"/>
              <w:left w:val="single" w:color="000000" w:sz="4" w:space="0"/>
              <w:bottom w:val="single" w:color="000000" w:sz="4" w:space="0"/>
              <w:right w:val="single" w:color="000000" w:sz="4" w:space="0"/>
            </w:tcBorders>
            <w:noWrap/>
            <w:vAlign w:val="center"/>
          </w:tcPr>
          <w:p w14:paraId="4E0E1740">
            <w:pPr>
              <w:rPr>
                <w:rFonts w:ascii="宋体" w:hAnsi="宋体" w:cs="宋体"/>
                <w:color w:val="auto"/>
                <w:sz w:val="18"/>
                <w:szCs w:val="18"/>
              </w:rPr>
            </w:pP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40DEF322">
            <w:pPr>
              <w:rPr>
                <w:rFonts w:ascii="宋体" w:hAnsi="宋体" w:cs="宋体"/>
                <w:color w:val="auto"/>
                <w:sz w:val="18"/>
                <w:szCs w:val="18"/>
              </w:rPr>
            </w:pPr>
          </w:p>
        </w:tc>
        <w:tc>
          <w:tcPr>
            <w:tcW w:w="822" w:type="dxa"/>
            <w:tcBorders>
              <w:top w:val="single" w:color="000000" w:sz="4" w:space="0"/>
              <w:left w:val="single" w:color="000000" w:sz="4" w:space="0"/>
              <w:bottom w:val="single" w:color="000000" w:sz="4" w:space="0"/>
              <w:right w:val="single" w:color="000000" w:sz="4" w:space="0"/>
            </w:tcBorders>
            <w:noWrap/>
            <w:vAlign w:val="center"/>
          </w:tcPr>
          <w:p w14:paraId="21ADA136">
            <w:pPr>
              <w:rPr>
                <w:rFonts w:ascii="宋体" w:hAnsi="宋体" w:cs="宋体"/>
                <w:color w:val="auto"/>
                <w:sz w:val="18"/>
                <w:szCs w:val="18"/>
              </w:rPr>
            </w:pP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2FDA7212">
            <w:pPr>
              <w:jc w:val="center"/>
              <w:rPr>
                <w:rFonts w:ascii="宋体" w:hAnsi="宋体" w:cs="宋体"/>
                <w:color w:val="auto"/>
                <w:sz w:val="18"/>
                <w:szCs w:val="18"/>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14:paraId="2B3466CA">
            <w:pPr>
              <w:rPr>
                <w:rFonts w:ascii="宋体" w:hAnsi="宋体" w:cs="宋体"/>
                <w:color w:val="auto"/>
                <w:sz w:val="18"/>
                <w:szCs w:val="18"/>
              </w:rPr>
            </w:pPr>
          </w:p>
        </w:tc>
      </w:tr>
      <w:tr w14:paraId="48B4EFB1">
        <w:tblPrEx>
          <w:tblCellMar>
            <w:top w:w="0" w:type="dxa"/>
            <w:left w:w="108" w:type="dxa"/>
            <w:bottom w:w="0" w:type="dxa"/>
            <w:right w:w="108" w:type="dxa"/>
          </w:tblCellMar>
        </w:tblPrEx>
        <w:trPr>
          <w:trHeight w:val="828" w:hRule="atLeast"/>
          <w:jc w:val="center"/>
        </w:trPr>
        <w:tc>
          <w:tcPr>
            <w:tcW w:w="921" w:type="dxa"/>
            <w:tcBorders>
              <w:top w:val="single" w:color="000000" w:sz="4" w:space="0"/>
              <w:left w:val="single" w:color="000000" w:sz="4" w:space="0"/>
              <w:bottom w:val="single" w:color="000000" w:sz="4" w:space="0"/>
              <w:right w:val="single" w:color="000000" w:sz="4" w:space="0"/>
            </w:tcBorders>
            <w:noWrap/>
            <w:vAlign w:val="center"/>
          </w:tcPr>
          <w:p w14:paraId="7E0F3ECC">
            <w:pPr>
              <w:widowControl/>
              <w:jc w:val="center"/>
              <w:textAlignment w:val="center"/>
              <w:rPr>
                <w:rFonts w:ascii="宋体" w:hAnsi="宋体" w:cs="宋体"/>
                <w:b/>
                <w:bCs/>
                <w:color w:val="auto"/>
                <w:sz w:val="18"/>
                <w:szCs w:val="18"/>
              </w:rPr>
            </w:pPr>
            <w:r>
              <w:rPr>
                <w:rFonts w:hint="eastAsia" w:ascii="宋体" w:hAnsi="宋体" w:cs="宋体"/>
                <w:b/>
                <w:bCs/>
                <w:color w:val="auto"/>
                <w:sz w:val="18"/>
                <w:szCs w:val="18"/>
              </w:rPr>
              <w:t>3.1</w:t>
            </w:r>
          </w:p>
        </w:tc>
        <w:tc>
          <w:tcPr>
            <w:tcW w:w="2709" w:type="dxa"/>
            <w:tcBorders>
              <w:top w:val="single" w:color="000000" w:sz="4" w:space="0"/>
              <w:left w:val="single" w:color="000000" w:sz="4" w:space="0"/>
              <w:bottom w:val="single" w:color="000000" w:sz="4" w:space="0"/>
              <w:right w:val="single" w:color="000000" w:sz="4" w:space="0"/>
            </w:tcBorders>
            <w:vAlign w:val="center"/>
          </w:tcPr>
          <w:p w14:paraId="4977A771">
            <w:pPr>
              <w:widowControl/>
              <w:textAlignment w:val="center"/>
              <w:rPr>
                <w:rFonts w:ascii="宋体" w:hAnsi="宋体" w:cs="宋体"/>
                <w:b/>
                <w:bCs/>
                <w:color w:val="auto"/>
                <w:sz w:val="18"/>
                <w:szCs w:val="18"/>
              </w:rPr>
            </w:pPr>
            <w:r>
              <w:rPr>
                <w:rFonts w:hint="eastAsia" w:ascii="宋体" w:hAnsi="宋体" w:cs="宋体"/>
                <w:b/>
                <w:bCs/>
                <w:color w:val="auto"/>
                <w:sz w:val="18"/>
                <w:szCs w:val="18"/>
              </w:rPr>
              <w:t>河湖床维修养护</w:t>
            </w:r>
          </w:p>
        </w:tc>
        <w:tc>
          <w:tcPr>
            <w:tcW w:w="868" w:type="dxa"/>
            <w:tcBorders>
              <w:top w:val="single" w:color="000000" w:sz="4" w:space="0"/>
              <w:left w:val="single" w:color="000000" w:sz="4" w:space="0"/>
              <w:bottom w:val="single" w:color="000000" w:sz="4" w:space="0"/>
              <w:right w:val="single" w:color="000000" w:sz="4" w:space="0"/>
            </w:tcBorders>
            <w:noWrap/>
            <w:vAlign w:val="center"/>
          </w:tcPr>
          <w:p w14:paraId="71AE344F">
            <w:pPr>
              <w:rPr>
                <w:rFonts w:ascii="宋体" w:hAnsi="宋体" w:cs="宋体"/>
                <w:color w:val="auto"/>
                <w:sz w:val="18"/>
                <w:szCs w:val="18"/>
              </w:rPr>
            </w:pP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7CBC392A">
            <w:pPr>
              <w:rPr>
                <w:rFonts w:ascii="宋体" w:hAnsi="宋体" w:cs="宋体"/>
                <w:color w:val="auto"/>
                <w:sz w:val="18"/>
                <w:szCs w:val="18"/>
              </w:rPr>
            </w:pPr>
          </w:p>
        </w:tc>
        <w:tc>
          <w:tcPr>
            <w:tcW w:w="1017" w:type="dxa"/>
            <w:tcBorders>
              <w:top w:val="single" w:color="000000" w:sz="4" w:space="0"/>
              <w:left w:val="single" w:color="000000" w:sz="4" w:space="0"/>
              <w:bottom w:val="single" w:color="000000" w:sz="4" w:space="0"/>
              <w:right w:val="single" w:color="000000" w:sz="4" w:space="0"/>
            </w:tcBorders>
            <w:noWrap/>
            <w:vAlign w:val="center"/>
          </w:tcPr>
          <w:p w14:paraId="4F16A188">
            <w:pPr>
              <w:rPr>
                <w:rFonts w:ascii="宋体" w:hAnsi="宋体" w:cs="宋体"/>
                <w:color w:val="auto"/>
                <w:sz w:val="18"/>
                <w:szCs w:val="18"/>
              </w:rPr>
            </w:pPr>
          </w:p>
        </w:tc>
        <w:tc>
          <w:tcPr>
            <w:tcW w:w="903" w:type="dxa"/>
            <w:tcBorders>
              <w:top w:val="single" w:color="000000" w:sz="4" w:space="0"/>
              <w:left w:val="single" w:color="000000" w:sz="4" w:space="0"/>
              <w:bottom w:val="single" w:color="000000" w:sz="4" w:space="0"/>
              <w:right w:val="single" w:color="000000" w:sz="4" w:space="0"/>
            </w:tcBorders>
            <w:noWrap/>
            <w:vAlign w:val="center"/>
          </w:tcPr>
          <w:p w14:paraId="572C9011">
            <w:pPr>
              <w:rPr>
                <w:rFonts w:ascii="宋体" w:hAnsi="宋体" w:cs="宋体"/>
                <w:color w:val="auto"/>
                <w:sz w:val="18"/>
                <w:szCs w:val="18"/>
              </w:rPr>
            </w:pP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2141944C">
            <w:pPr>
              <w:rPr>
                <w:rFonts w:ascii="宋体" w:hAnsi="宋体" w:cs="宋体"/>
                <w:color w:val="auto"/>
                <w:sz w:val="18"/>
                <w:szCs w:val="18"/>
              </w:rPr>
            </w:pPr>
          </w:p>
        </w:tc>
        <w:tc>
          <w:tcPr>
            <w:tcW w:w="822" w:type="dxa"/>
            <w:tcBorders>
              <w:top w:val="single" w:color="000000" w:sz="4" w:space="0"/>
              <w:left w:val="single" w:color="000000" w:sz="4" w:space="0"/>
              <w:bottom w:val="single" w:color="000000" w:sz="4" w:space="0"/>
              <w:right w:val="single" w:color="000000" w:sz="4" w:space="0"/>
            </w:tcBorders>
            <w:noWrap/>
            <w:vAlign w:val="center"/>
          </w:tcPr>
          <w:p w14:paraId="09F7F143">
            <w:pPr>
              <w:rPr>
                <w:rFonts w:ascii="宋体" w:hAnsi="宋体" w:cs="宋体"/>
                <w:color w:val="auto"/>
                <w:sz w:val="18"/>
                <w:szCs w:val="18"/>
              </w:rPr>
            </w:pP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636C6215">
            <w:pPr>
              <w:jc w:val="center"/>
              <w:rPr>
                <w:rFonts w:ascii="宋体" w:hAnsi="宋体" w:cs="宋体"/>
                <w:color w:val="auto"/>
                <w:sz w:val="18"/>
                <w:szCs w:val="18"/>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14:paraId="0C5FE043">
            <w:pPr>
              <w:rPr>
                <w:rFonts w:ascii="宋体" w:hAnsi="宋体" w:cs="宋体"/>
                <w:color w:val="auto"/>
                <w:sz w:val="18"/>
                <w:szCs w:val="18"/>
              </w:rPr>
            </w:pPr>
          </w:p>
        </w:tc>
      </w:tr>
      <w:tr w14:paraId="7CEAB5CA">
        <w:tblPrEx>
          <w:tblCellMar>
            <w:top w:w="0" w:type="dxa"/>
            <w:left w:w="108" w:type="dxa"/>
            <w:bottom w:w="0" w:type="dxa"/>
            <w:right w:w="108" w:type="dxa"/>
          </w:tblCellMar>
        </w:tblPrEx>
        <w:trPr>
          <w:trHeight w:val="733" w:hRule="atLeast"/>
          <w:jc w:val="center"/>
        </w:trPr>
        <w:tc>
          <w:tcPr>
            <w:tcW w:w="921" w:type="dxa"/>
            <w:tcBorders>
              <w:top w:val="single" w:color="000000" w:sz="4" w:space="0"/>
              <w:left w:val="single" w:color="000000" w:sz="4" w:space="0"/>
              <w:bottom w:val="single" w:color="000000" w:sz="4" w:space="0"/>
              <w:right w:val="single" w:color="000000" w:sz="4" w:space="0"/>
            </w:tcBorders>
            <w:noWrap/>
            <w:vAlign w:val="center"/>
          </w:tcPr>
          <w:p w14:paraId="14E74382">
            <w:pPr>
              <w:widowControl/>
              <w:jc w:val="center"/>
              <w:textAlignment w:val="center"/>
              <w:rPr>
                <w:rFonts w:ascii="宋体" w:hAnsi="宋体" w:cs="宋体"/>
                <w:color w:val="auto"/>
                <w:sz w:val="18"/>
                <w:szCs w:val="18"/>
              </w:rPr>
            </w:pPr>
            <w:r>
              <w:rPr>
                <w:rFonts w:hint="eastAsia" w:ascii="宋体" w:hAnsi="宋体" w:cs="宋体"/>
                <w:color w:val="auto"/>
                <w:sz w:val="18"/>
                <w:szCs w:val="18"/>
              </w:rPr>
              <w:t>3.1.1</w:t>
            </w:r>
          </w:p>
        </w:tc>
        <w:tc>
          <w:tcPr>
            <w:tcW w:w="2709" w:type="dxa"/>
            <w:tcBorders>
              <w:top w:val="single" w:color="000000" w:sz="4" w:space="0"/>
              <w:left w:val="single" w:color="000000" w:sz="4" w:space="0"/>
              <w:bottom w:val="single" w:color="000000" w:sz="4" w:space="0"/>
              <w:right w:val="single" w:color="000000" w:sz="4" w:space="0"/>
            </w:tcBorders>
            <w:vAlign w:val="center"/>
          </w:tcPr>
          <w:p w14:paraId="28BC4DB6">
            <w:pPr>
              <w:widowControl/>
              <w:textAlignment w:val="center"/>
              <w:rPr>
                <w:rFonts w:ascii="宋体" w:hAnsi="宋体" w:cs="宋体"/>
                <w:color w:val="auto"/>
                <w:sz w:val="18"/>
                <w:szCs w:val="18"/>
              </w:rPr>
            </w:pPr>
            <w:r>
              <w:rPr>
                <w:rFonts w:hint="eastAsia" w:ascii="宋体" w:hAnsi="宋体" w:cs="宋体"/>
                <w:color w:val="auto"/>
                <w:sz w:val="18"/>
                <w:szCs w:val="18"/>
              </w:rPr>
              <w:t>阻水障碍物和废弃物清理</w:t>
            </w:r>
          </w:p>
        </w:tc>
        <w:tc>
          <w:tcPr>
            <w:tcW w:w="868" w:type="dxa"/>
            <w:tcBorders>
              <w:top w:val="single" w:color="000000" w:sz="4" w:space="0"/>
              <w:left w:val="single" w:color="000000" w:sz="4" w:space="0"/>
              <w:bottom w:val="single" w:color="000000" w:sz="4" w:space="0"/>
              <w:right w:val="single" w:color="000000" w:sz="4" w:space="0"/>
            </w:tcBorders>
            <w:noWrap/>
            <w:vAlign w:val="center"/>
          </w:tcPr>
          <w:p w14:paraId="0448119F">
            <w:pPr>
              <w:widowControl/>
              <w:jc w:val="center"/>
              <w:textAlignment w:val="center"/>
              <w:rPr>
                <w:rFonts w:ascii="宋体" w:hAnsi="宋体" w:cs="宋体"/>
                <w:color w:val="auto"/>
                <w:sz w:val="18"/>
                <w:szCs w:val="18"/>
              </w:rPr>
            </w:pPr>
            <w:r>
              <w:rPr>
                <w:rFonts w:hint="eastAsia" w:ascii="宋体" w:hAnsi="宋体" w:cs="宋体"/>
                <w:color w:val="auto"/>
                <w:sz w:val="18"/>
                <w:szCs w:val="18"/>
              </w:rPr>
              <w:t>km²</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11C51A3C">
            <w:pPr>
              <w:widowControl/>
              <w:jc w:val="center"/>
              <w:textAlignment w:val="center"/>
              <w:rPr>
                <w:rFonts w:ascii="宋体" w:hAnsi="宋体" w:cs="宋体"/>
                <w:color w:val="auto"/>
                <w:sz w:val="18"/>
                <w:szCs w:val="18"/>
              </w:rPr>
            </w:pPr>
            <w:r>
              <w:rPr>
                <w:rFonts w:hint="eastAsia" w:ascii="宋体" w:hAnsi="宋体" w:cs="宋体"/>
                <w:color w:val="auto"/>
                <w:sz w:val="18"/>
                <w:szCs w:val="18"/>
              </w:rPr>
              <w:t>0.0084</w:t>
            </w:r>
          </w:p>
        </w:tc>
        <w:tc>
          <w:tcPr>
            <w:tcW w:w="1017" w:type="dxa"/>
            <w:tcBorders>
              <w:top w:val="single" w:color="000000" w:sz="4" w:space="0"/>
              <w:left w:val="single" w:color="000000" w:sz="4" w:space="0"/>
              <w:bottom w:val="single" w:color="000000" w:sz="4" w:space="0"/>
              <w:right w:val="single" w:color="000000" w:sz="4" w:space="0"/>
            </w:tcBorders>
            <w:noWrap/>
            <w:vAlign w:val="center"/>
          </w:tcPr>
          <w:p w14:paraId="4CF12DF0">
            <w:pPr>
              <w:widowControl/>
              <w:jc w:val="center"/>
              <w:textAlignment w:val="center"/>
              <w:rPr>
                <w:rFonts w:ascii="宋体" w:hAnsi="宋体" w:cs="宋体"/>
                <w:color w:val="auto"/>
                <w:sz w:val="18"/>
                <w:szCs w:val="18"/>
              </w:rPr>
            </w:pPr>
            <w:r>
              <w:rPr>
                <w:rFonts w:hint="eastAsia" w:ascii="宋体" w:hAnsi="宋体" w:cs="宋体"/>
                <w:color w:val="auto"/>
                <w:sz w:val="18"/>
                <w:szCs w:val="18"/>
              </w:rPr>
              <w:t>每月1次</w:t>
            </w:r>
          </w:p>
        </w:tc>
        <w:tc>
          <w:tcPr>
            <w:tcW w:w="903" w:type="dxa"/>
            <w:tcBorders>
              <w:top w:val="single" w:color="000000" w:sz="4" w:space="0"/>
              <w:left w:val="single" w:color="000000" w:sz="4" w:space="0"/>
              <w:bottom w:val="single" w:color="000000" w:sz="4" w:space="0"/>
              <w:right w:val="single" w:color="000000" w:sz="4" w:space="0"/>
            </w:tcBorders>
            <w:noWrap/>
            <w:vAlign w:val="center"/>
          </w:tcPr>
          <w:p w14:paraId="599A8DF3">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581E2F10">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22" w:type="dxa"/>
            <w:tcBorders>
              <w:top w:val="single" w:color="000000" w:sz="4" w:space="0"/>
              <w:left w:val="single" w:color="000000" w:sz="4" w:space="0"/>
              <w:bottom w:val="single" w:color="000000" w:sz="4" w:space="0"/>
              <w:right w:val="single" w:color="000000" w:sz="4" w:space="0"/>
            </w:tcBorders>
            <w:noWrap/>
            <w:vAlign w:val="center"/>
          </w:tcPr>
          <w:p w14:paraId="30CA123F">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1585E6DE">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0.101 </w:t>
            </w:r>
          </w:p>
        </w:tc>
        <w:tc>
          <w:tcPr>
            <w:tcW w:w="1041" w:type="dxa"/>
            <w:tcBorders>
              <w:top w:val="single" w:color="000000" w:sz="4" w:space="0"/>
              <w:left w:val="single" w:color="000000" w:sz="4" w:space="0"/>
              <w:bottom w:val="single" w:color="000000" w:sz="4" w:space="0"/>
              <w:right w:val="single" w:color="000000" w:sz="4" w:space="0"/>
            </w:tcBorders>
            <w:noWrap/>
            <w:vAlign w:val="center"/>
          </w:tcPr>
          <w:p w14:paraId="491CCF99">
            <w:pPr>
              <w:rPr>
                <w:rFonts w:ascii="宋体" w:hAnsi="宋体" w:cs="宋体"/>
                <w:color w:val="auto"/>
                <w:sz w:val="18"/>
                <w:szCs w:val="18"/>
              </w:rPr>
            </w:pPr>
          </w:p>
        </w:tc>
      </w:tr>
      <w:tr w14:paraId="2E711182">
        <w:tblPrEx>
          <w:tblCellMar>
            <w:top w:w="0" w:type="dxa"/>
            <w:left w:w="108" w:type="dxa"/>
            <w:bottom w:w="0" w:type="dxa"/>
            <w:right w:w="108" w:type="dxa"/>
          </w:tblCellMar>
        </w:tblPrEx>
        <w:trPr>
          <w:trHeight w:val="680" w:hRule="atLeast"/>
          <w:jc w:val="center"/>
        </w:trPr>
        <w:tc>
          <w:tcPr>
            <w:tcW w:w="921" w:type="dxa"/>
            <w:tcBorders>
              <w:top w:val="single" w:color="000000" w:sz="4" w:space="0"/>
              <w:left w:val="single" w:color="000000" w:sz="4" w:space="0"/>
              <w:bottom w:val="single" w:color="000000" w:sz="4" w:space="0"/>
              <w:right w:val="single" w:color="000000" w:sz="4" w:space="0"/>
            </w:tcBorders>
            <w:noWrap/>
            <w:vAlign w:val="center"/>
          </w:tcPr>
          <w:p w14:paraId="16877AE7">
            <w:pPr>
              <w:widowControl/>
              <w:jc w:val="center"/>
              <w:textAlignment w:val="center"/>
              <w:rPr>
                <w:rFonts w:ascii="宋体" w:hAnsi="宋体" w:cs="宋体"/>
                <w:b/>
                <w:bCs/>
                <w:color w:val="auto"/>
                <w:sz w:val="18"/>
                <w:szCs w:val="18"/>
              </w:rPr>
            </w:pPr>
            <w:r>
              <w:rPr>
                <w:rFonts w:hint="eastAsia" w:ascii="宋体" w:hAnsi="宋体" w:cs="宋体"/>
                <w:b/>
                <w:bCs/>
                <w:color w:val="auto"/>
                <w:sz w:val="18"/>
                <w:szCs w:val="18"/>
              </w:rPr>
              <w:t>3.2</w:t>
            </w:r>
          </w:p>
        </w:tc>
        <w:tc>
          <w:tcPr>
            <w:tcW w:w="2709" w:type="dxa"/>
            <w:tcBorders>
              <w:top w:val="single" w:color="000000" w:sz="4" w:space="0"/>
              <w:left w:val="single" w:color="000000" w:sz="4" w:space="0"/>
              <w:bottom w:val="single" w:color="000000" w:sz="4" w:space="0"/>
              <w:right w:val="single" w:color="000000" w:sz="4" w:space="0"/>
            </w:tcBorders>
            <w:vAlign w:val="center"/>
          </w:tcPr>
          <w:p w14:paraId="2327036F">
            <w:pPr>
              <w:widowControl/>
              <w:textAlignment w:val="center"/>
              <w:rPr>
                <w:rFonts w:ascii="宋体" w:hAnsi="宋体" w:cs="宋体"/>
                <w:b/>
                <w:bCs/>
                <w:color w:val="auto"/>
                <w:sz w:val="18"/>
                <w:szCs w:val="18"/>
              </w:rPr>
            </w:pPr>
            <w:r>
              <w:rPr>
                <w:rFonts w:hint="eastAsia" w:ascii="宋体" w:hAnsi="宋体" w:cs="宋体"/>
                <w:b/>
                <w:bCs/>
                <w:color w:val="auto"/>
                <w:sz w:val="18"/>
                <w:szCs w:val="18"/>
              </w:rPr>
              <w:t>堤防维修养护</w:t>
            </w:r>
          </w:p>
        </w:tc>
        <w:tc>
          <w:tcPr>
            <w:tcW w:w="868" w:type="dxa"/>
            <w:tcBorders>
              <w:top w:val="single" w:color="000000" w:sz="4" w:space="0"/>
              <w:left w:val="single" w:color="000000" w:sz="4" w:space="0"/>
              <w:bottom w:val="single" w:color="000000" w:sz="4" w:space="0"/>
              <w:right w:val="single" w:color="000000" w:sz="4" w:space="0"/>
            </w:tcBorders>
            <w:noWrap/>
            <w:vAlign w:val="center"/>
          </w:tcPr>
          <w:p w14:paraId="740C1AF5">
            <w:pPr>
              <w:rPr>
                <w:rFonts w:ascii="宋体" w:hAnsi="宋体" w:cs="宋体"/>
                <w:color w:val="auto"/>
                <w:sz w:val="18"/>
                <w:szCs w:val="18"/>
              </w:rPr>
            </w:pP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0ED90A6D">
            <w:pPr>
              <w:rPr>
                <w:rFonts w:ascii="宋体" w:hAnsi="宋体" w:cs="宋体"/>
                <w:color w:val="auto"/>
                <w:sz w:val="18"/>
                <w:szCs w:val="18"/>
              </w:rPr>
            </w:pPr>
          </w:p>
        </w:tc>
        <w:tc>
          <w:tcPr>
            <w:tcW w:w="1017" w:type="dxa"/>
            <w:tcBorders>
              <w:top w:val="single" w:color="000000" w:sz="4" w:space="0"/>
              <w:left w:val="single" w:color="000000" w:sz="4" w:space="0"/>
              <w:bottom w:val="single" w:color="000000" w:sz="4" w:space="0"/>
              <w:right w:val="single" w:color="000000" w:sz="4" w:space="0"/>
            </w:tcBorders>
            <w:noWrap/>
            <w:vAlign w:val="center"/>
          </w:tcPr>
          <w:p w14:paraId="2F4CDD83">
            <w:pPr>
              <w:rPr>
                <w:rFonts w:ascii="宋体" w:hAnsi="宋体" w:cs="宋体"/>
                <w:color w:val="auto"/>
                <w:sz w:val="18"/>
                <w:szCs w:val="18"/>
              </w:rPr>
            </w:pPr>
          </w:p>
        </w:tc>
        <w:tc>
          <w:tcPr>
            <w:tcW w:w="903" w:type="dxa"/>
            <w:tcBorders>
              <w:top w:val="single" w:color="000000" w:sz="4" w:space="0"/>
              <w:left w:val="single" w:color="000000" w:sz="4" w:space="0"/>
              <w:bottom w:val="single" w:color="000000" w:sz="4" w:space="0"/>
              <w:right w:val="single" w:color="000000" w:sz="4" w:space="0"/>
            </w:tcBorders>
            <w:noWrap/>
            <w:vAlign w:val="center"/>
          </w:tcPr>
          <w:p w14:paraId="6ACFF974">
            <w:pPr>
              <w:rPr>
                <w:rFonts w:ascii="宋体" w:hAnsi="宋体" w:cs="宋体"/>
                <w:color w:val="auto"/>
                <w:sz w:val="18"/>
                <w:szCs w:val="18"/>
              </w:rPr>
            </w:pP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7876B264">
            <w:pPr>
              <w:rPr>
                <w:rFonts w:ascii="宋体" w:hAnsi="宋体" w:cs="宋体"/>
                <w:color w:val="auto"/>
                <w:sz w:val="18"/>
                <w:szCs w:val="18"/>
              </w:rPr>
            </w:pPr>
          </w:p>
        </w:tc>
        <w:tc>
          <w:tcPr>
            <w:tcW w:w="822" w:type="dxa"/>
            <w:tcBorders>
              <w:top w:val="single" w:color="000000" w:sz="4" w:space="0"/>
              <w:left w:val="single" w:color="000000" w:sz="4" w:space="0"/>
              <w:bottom w:val="single" w:color="000000" w:sz="4" w:space="0"/>
              <w:right w:val="single" w:color="000000" w:sz="4" w:space="0"/>
            </w:tcBorders>
            <w:noWrap/>
            <w:vAlign w:val="center"/>
          </w:tcPr>
          <w:p w14:paraId="40E1EF05">
            <w:pPr>
              <w:rPr>
                <w:rFonts w:ascii="宋体" w:hAnsi="宋体" w:cs="宋体"/>
                <w:color w:val="auto"/>
                <w:sz w:val="18"/>
                <w:szCs w:val="18"/>
              </w:rPr>
            </w:pP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2F2C9C48">
            <w:pPr>
              <w:jc w:val="center"/>
              <w:rPr>
                <w:rFonts w:ascii="宋体" w:hAnsi="宋体" w:cs="宋体"/>
                <w:color w:val="auto"/>
                <w:sz w:val="18"/>
                <w:szCs w:val="18"/>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14:paraId="5D8EB3EF">
            <w:pPr>
              <w:rPr>
                <w:rFonts w:ascii="宋体" w:hAnsi="宋体" w:cs="宋体"/>
                <w:color w:val="auto"/>
                <w:sz w:val="18"/>
                <w:szCs w:val="18"/>
              </w:rPr>
            </w:pPr>
          </w:p>
        </w:tc>
      </w:tr>
      <w:tr w14:paraId="03749F55">
        <w:tblPrEx>
          <w:tblCellMar>
            <w:top w:w="0" w:type="dxa"/>
            <w:left w:w="108" w:type="dxa"/>
            <w:bottom w:w="0" w:type="dxa"/>
            <w:right w:w="108" w:type="dxa"/>
          </w:tblCellMar>
        </w:tblPrEx>
        <w:trPr>
          <w:trHeight w:val="725" w:hRule="atLeast"/>
          <w:jc w:val="center"/>
        </w:trPr>
        <w:tc>
          <w:tcPr>
            <w:tcW w:w="921" w:type="dxa"/>
            <w:tcBorders>
              <w:top w:val="single" w:color="000000" w:sz="4" w:space="0"/>
              <w:left w:val="single" w:color="000000" w:sz="4" w:space="0"/>
              <w:bottom w:val="single" w:color="000000" w:sz="4" w:space="0"/>
              <w:right w:val="single" w:color="000000" w:sz="4" w:space="0"/>
            </w:tcBorders>
            <w:noWrap/>
            <w:vAlign w:val="center"/>
          </w:tcPr>
          <w:p w14:paraId="7152D902">
            <w:pPr>
              <w:widowControl/>
              <w:jc w:val="center"/>
              <w:textAlignment w:val="center"/>
              <w:rPr>
                <w:rFonts w:ascii="宋体" w:hAnsi="宋体" w:cs="宋体"/>
                <w:b/>
                <w:bCs/>
                <w:color w:val="auto"/>
                <w:sz w:val="18"/>
                <w:szCs w:val="18"/>
              </w:rPr>
            </w:pPr>
            <w:r>
              <w:rPr>
                <w:rFonts w:hint="eastAsia" w:ascii="宋体" w:hAnsi="宋体" w:cs="宋体"/>
                <w:b/>
                <w:bCs/>
                <w:color w:val="auto"/>
                <w:sz w:val="18"/>
                <w:szCs w:val="18"/>
              </w:rPr>
              <w:t>3.2.1</w:t>
            </w:r>
          </w:p>
        </w:tc>
        <w:tc>
          <w:tcPr>
            <w:tcW w:w="2709" w:type="dxa"/>
            <w:tcBorders>
              <w:top w:val="single" w:color="000000" w:sz="4" w:space="0"/>
              <w:left w:val="single" w:color="000000" w:sz="4" w:space="0"/>
              <w:bottom w:val="single" w:color="000000" w:sz="4" w:space="0"/>
              <w:right w:val="single" w:color="000000" w:sz="4" w:space="0"/>
            </w:tcBorders>
            <w:vAlign w:val="center"/>
          </w:tcPr>
          <w:p w14:paraId="1BF6B3ED">
            <w:pPr>
              <w:widowControl/>
              <w:textAlignment w:val="center"/>
              <w:rPr>
                <w:rFonts w:ascii="宋体" w:hAnsi="宋体" w:cs="宋体"/>
                <w:b/>
                <w:bCs/>
                <w:color w:val="auto"/>
                <w:sz w:val="18"/>
                <w:szCs w:val="18"/>
              </w:rPr>
            </w:pPr>
            <w:r>
              <w:rPr>
                <w:rFonts w:hint="eastAsia" w:ascii="宋体" w:hAnsi="宋体" w:cs="宋体"/>
                <w:b/>
                <w:bCs/>
                <w:color w:val="auto"/>
                <w:sz w:val="18"/>
                <w:szCs w:val="18"/>
              </w:rPr>
              <w:t>硬质护岸维修养护</w:t>
            </w:r>
          </w:p>
        </w:tc>
        <w:tc>
          <w:tcPr>
            <w:tcW w:w="868" w:type="dxa"/>
            <w:tcBorders>
              <w:top w:val="single" w:color="000000" w:sz="4" w:space="0"/>
              <w:left w:val="single" w:color="000000" w:sz="4" w:space="0"/>
              <w:bottom w:val="single" w:color="000000" w:sz="4" w:space="0"/>
              <w:right w:val="single" w:color="000000" w:sz="4" w:space="0"/>
            </w:tcBorders>
            <w:noWrap/>
            <w:vAlign w:val="center"/>
          </w:tcPr>
          <w:p w14:paraId="05BF0656">
            <w:pPr>
              <w:rPr>
                <w:rFonts w:ascii="宋体" w:hAnsi="宋体" w:cs="宋体"/>
                <w:color w:val="auto"/>
                <w:sz w:val="18"/>
                <w:szCs w:val="18"/>
              </w:rPr>
            </w:pP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4FDF9890">
            <w:pPr>
              <w:rPr>
                <w:rFonts w:ascii="宋体" w:hAnsi="宋体" w:cs="宋体"/>
                <w:color w:val="auto"/>
                <w:sz w:val="18"/>
                <w:szCs w:val="18"/>
              </w:rPr>
            </w:pPr>
          </w:p>
        </w:tc>
        <w:tc>
          <w:tcPr>
            <w:tcW w:w="1017" w:type="dxa"/>
            <w:tcBorders>
              <w:top w:val="single" w:color="000000" w:sz="4" w:space="0"/>
              <w:left w:val="single" w:color="000000" w:sz="4" w:space="0"/>
              <w:bottom w:val="single" w:color="000000" w:sz="4" w:space="0"/>
              <w:right w:val="single" w:color="000000" w:sz="4" w:space="0"/>
            </w:tcBorders>
            <w:noWrap/>
            <w:vAlign w:val="center"/>
          </w:tcPr>
          <w:p w14:paraId="10893E45">
            <w:pPr>
              <w:rPr>
                <w:rFonts w:ascii="宋体" w:hAnsi="宋体" w:cs="宋体"/>
                <w:color w:val="auto"/>
                <w:sz w:val="18"/>
                <w:szCs w:val="18"/>
              </w:rPr>
            </w:pPr>
          </w:p>
        </w:tc>
        <w:tc>
          <w:tcPr>
            <w:tcW w:w="903" w:type="dxa"/>
            <w:tcBorders>
              <w:top w:val="single" w:color="000000" w:sz="4" w:space="0"/>
              <w:left w:val="single" w:color="000000" w:sz="4" w:space="0"/>
              <w:bottom w:val="single" w:color="000000" w:sz="4" w:space="0"/>
              <w:right w:val="single" w:color="000000" w:sz="4" w:space="0"/>
            </w:tcBorders>
            <w:noWrap/>
            <w:vAlign w:val="center"/>
          </w:tcPr>
          <w:p w14:paraId="09A133C4">
            <w:pPr>
              <w:rPr>
                <w:rFonts w:ascii="宋体" w:hAnsi="宋体" w:cs="宋体"/>
                <w:color w:val="auto"/>
                <w:sz w:val="18"/>
                <w:szCs w:val="18"/>
              </w:rPr>
            </w:pP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16407774">
            <w:pPr>
              <w:rPr>
                <w:rFonts w:ascii="宋体" w:hAnsi="宋体" w:cs="宋体"/>
                <w:color w:val="auto"/>
                <w:sz w:val="18"/>
                <w:szCs w:val="18"/>
              </w:rPr>
            </w:pPr>
          </w:p>
        </w:tc>
        <w:tc>
          <w:tcPr>
            <w:tcW w:w="822" w:type="dxa"/>
            <w:tcBorders>
              <w:top w:val="single" w:color="000000" w:sz="4" w:space="0"/>
              <w:left w:val="single" w:color="000000" w:sz="4" w:space="0"/>
              <w:bottom w:val="single" w:color="000000" w:sz="4" w:space="0"/>
              <w:right w:val="single" w:color="000000" w:sz="4" w:space="0"/>
            </w:tcBorders>
            <w:noWrap/>
            <w:vAlign w:val="center"/>
          </w:tcPr>
          <w:p w14:paraId="5E8394CE">
            <w:pPr>
              <w:rPr>
                <w:rFonts w:ascii="宋体" w:hAnsi="宋体" w:cs="宋体"/>
                <w:color w:val="auto"/>
                <w:sz w:val="18"/>
                <w:szCs w:val="18"/>
              </w:rPr>
            </w:pP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6260FE6F">
            <w:pPr>
              <w:jc w:val="center"/>
              <w:rPr>
                <w:rFonts w:ascii="宋体" w:hAnsi="宋体" w:cs="宋体"/>
                <w:color w:val="auto"/>
                <w:sz w:val="18"/>
                <w:szCs w:val="18"/>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14:paraId="3EACD518">
            <w:pPr>
              <w:rPr>
                <w:rFonts w:ascii="宋体" w:hAnsi="宋体" w:cs="宋体"/>
                <w:color w:val="auto"/>
                <w:sz w:val="18"/>
                <w:szCs w:val="18"/>
              </w:rPr>
            </w:pPr>
          </w:p>
        </w:tc>
      </w:tr>
      <w:tr w14:paraId="498EC944">
        <w:tblPrEx>
          <w:tblCellMar>
            <w:top w:w="0" w:type="dxa"/>
            <w:left w:w="108" w:type="dxa"/>
            <w:bottom w:w="0" w:type="dxa"/>
            <w:right w:w="108" w:type="dxa"/>
          </w:tblCellMar>
        </w:tblPrEx>
        <w:trPr>
          <w:trHeight w:val="937" w:hRule="atLeast"/>
          <w:jc w:val="center"/>
        </w:trPr>
        <w:tc>
          <w:tcPr>
            <w:tcW w:w="921" w:type="dxa"/>
            <w:tcBorders>
              <w:top w:val="single" w:color="000000" w:sz="4" w:space="0"/>
              <w:left w:val="single" w:color="000000" w:sz="4" w:space="0"/>
              <w:bottom w:val="single" w:color="000000" w:sz="4" w:space="0"/>
              <w:right w:val="single" w:color="000000" w:sz="4" w:space="0"/>
            </w:tcBorders>
            <w:noWrap/>
            <w:vAlign w:val="center"/>
          </w:tcPr>
          <w:p w14:paraId="4E4BAB66">
            <w:pPr>
              <w:widowControl/>
              <w:jc w:val="center"/>
              <w:textAlignment w:val="center"/>
              <w:rPr>
                <w:rFonts w:ascii="宋体" w:hAnsi="宋体" w:cs="宋体"/>
                <w:color w:val="auto"/>
                <w:sz w:val="18"/>
                <w:szCs w:val="18"/>
              </w:rPr>
            </w:pPr>
            <w:r>
              <w:rPr>
                <w:rFonts w:hint="eastAsia" w:ascii="宋体" w:hAnsi="宋体" w:cs="宋体"/>
                <w:color w:val="auto"/>
                <w:sz w:val="18"/>
                <w:szCs w:val="18"/>
              </w:rPr>
              <w:t>3.2.1.1</w:t>
            </w:r>
          </w:p>
        </w:tc>
        <w:tc>
          <w:tcPr>
            <w:tcW w:w="2709" w:type="dxa"/>
            <w:tcBorders>
              <w:top w:val="single" w:color="000000" w:sz="4" w:space="0"/>
              <w:left w:val="single" w:color="000000" w:sz="4" w:space="0"/>
              <w:bottom w:val="single" w:color="000000" w:sz="4" w:space="0"/>
              <w:right w:val="single" w:color="000000" w:sz="4" w:space="0"/>
            </w:tcBorders>
            <w:vAlign w:val="center"/>
          </w:tcPr>
          <w:p w14:paraId="655B90E8">
            <w:pPr>
              <w:widowControl/>
              <w:textAlignment w:val="center"/>
              <w:rPr>
                <w:rFonts w:ascii="宋体" w:hAnsi="宋体" w:cs="宋体"/>
                <w:color w:val="auto"/>
                <w:sz w:val="18"/>
                <w:szCs w:val="18"/>
              </w:rPr>
            </w:pPr>
            <w:r>
              <w:rPr>
                <w:rFonts w:hint="eastAsia" w:ascii="宋体" w:hAnsi="宋体" w:cs="宋体"/>
                <w:color w:val="auto"/>
                <w:sz w:val="18"/>
                <w:szCs w:val="18"/>
              </w:rPr>
              <w:t>浆砌块石护岸维修 墙体(5年以上)</w:t>
            </w:r>
          </w:p>
        </w:tc>
        <w:tc>
          <w:tcPr>
            <w:tcW w:w="868" w:type="dxa"/>
            <w:tcBorders>
              <w:top w:val="single" w:color="000000" w:sz="4" w:space="0"/>
              <w:left w:val="single" w:color="000000" w:sz="4" w:space="0"/>
              <w:bottom w:val="single" w:color="000000" w:sz="4" w:space="0"/>
              <w:right w:val="single" w:color="000000" w:sz="4" w:space="0"/>
            </w:tcBorders>
            <w:noWrap/>
            <w:vAlign w:val="center"/>
          </w:tcPr>
          <w:p w14:paraId="5B454620">
            <w:pPr>
              <w:widowControl/>
              <w:jc w:val="center"/>
              <w:textAlignment w:val="center"/>
              <w:rPr>
                <w:rFonts w:ascii="宋体" w:hAnsi="宋体" w:cs="宋体"/>
                <w:color w:val="auto"/>
                <w:sz w:val="18"/>
                <w:szCs w:val="18"/>
              </w:rPr>
            </w:pPr>
            <w:r>
              <w:rPr>
                <w:rFonts w:hint="eastAsia" w:ascii="宋体" w:hAnsi="宋体" w:cs="宋体"/>
                <w:color w:val="auto"/>
                <w:sz w:val="18"/>
                <w:szCs w:val="18"/>
              </w:rPr>
              <w:t>m</w:t>
            </w:r>
            <w:r>
              <w:rPr>
                <w:rFonts w:hint="eastAsia" w:ascii="宋体" w:hAnsi="宋体" w:cs="宋体"/>
                <w:color w:val="auto"/>
                <w:sz w:val="18"/>
                <w:szCs w:val="18"/>
                <w:vertAlign w:val="superscript"/>
              </w:rPr>
              <w:t>3</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7BCDFC27">
            <w:pPr>
              <w:widowControl/>
              <w:jc w:val="center"/>
              <w:textAlignment w:val="center"/>
              <w:rPr>
                <w:rFonts w:ascii="宋体" w:hAnsi="宋体" w:cs="宋体"/>
                <w:color w:val="auto"/>
                <w:sz w:val="18"/>
                <w:szCs w:val="18"/>
              </w:rPr>
            </w:pPr>
            <w:r>
              <w:rPr>
                <w:rFonts w:hint="eastAsia" w:ascii="宋体" w:hAnsi="宋体" w:cs="宋体"/>
                <w:color w:val="auto"/>
                <w:sz w:val="18"/>
                <w:szCs w:val="18"/>
              </w:rPr>
              <w:t>231.7</w:t>
            </w:r>
          </w:p>
        </w:tc>
        <w:tc>
          <w:tcPr>
            <w:tcW w:w="1017" w:type="dxa"/>
            <w:tcBorders>
              <w:top w:val="single" w:color="000000" w:sz="4" w:space="0"/>
              <w:left w:val="single" w:color="000000" w:sz="4" w:space="0"/>
              <w:bottom w:val="single" w:color="000000" w:sz="4" w:space="0"/>
              <w:right w:val="single" w:color="000000" w:sz="4" w:space="0"/>
            </w:tcBorders>
            <w:noWrap/>
            <w:vAlign w:val="center"/>
          </w:tcPr>
          <w:p w14:paraId="0E562DEF">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903" w:type="dxa"/>
            <w:tcBorders>
              <w:top w:val="single" w:color="000000" w:sz="4" w:space="0"/>
              <w:left w:val="single" w:color="000000" w:sz="4" w:space="0"/>
              <w:bottom w:val="single" w:color="000000" w:sz="4" w:space="0"/>
              <w:right w:val="single" w:color="000000" w:sz="4" w:space="0"/>
            </w:tcBorders>
            <w:noWrap/>
            <w:vAlign w:val="center"/>
          </w:tcPr>
          <w:p w14:paraId="61047EBA">
            <w:pPr>
              <w:widowControl/>
              <w:jc w:val="center"/>
              <w:textAlignment w:val="center"/>
              <w:rPr>
                <w:rFonts w:ascii="宋体" w:hAnsi="宋体" w:cs="宋体"/>
                <w:color w:val="auto"/>
                <w:sz w:val="18"/>
                <w:szCs w:val="18"/>
              </w:rPr>
            </w:pPr>
            <w:r>
              <w:rPr>
                <w:rFonts w:hint="eastAsia" w:ascii="宋体" w:hAnsi="宋体" w:cs="宋体"/>
                <w:color w:val="auto"/>
                <w:sz w:val="18"/>
                <w:szCs w:val="18"/>
              </w:rPr>
              <w:t>维修率0.2%</w:t>
            </w: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257E6B4F">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22" w:type="dxa"/>
            <w:tcBorders>
              <w:top w:val="single" w:color="000000" w:sz="4" w:space="0"/>
              <w:left w:val="single" w:color="000000" w:sz="4" w:space="0"/>
              <w:bottom w:val="single" w:color="000000" w:sz="4" w:space="0"/>
              <w:right w:val="single" w:color="000000" w:sz="4" w:space="0"/>
            </w:tcBorders>
            <w:noWrap/>
            <w:vAlign w:val="center"/>
          </w:tcPr>
          <w:p w14:paraId="0554F32A">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17C5A483">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0.463 </w:t>
            </w:r>
          </w:p>
        </w:tc>
        <w:tc>
          <w:tcPr>
            <w:tcW w:w="1041" w:type="dxa"/>
            <w:tcBorders>
              <w:top w:val="single" w:color="000000" w:sz="4" w:space="0"/>
              <w:left w:val="single" w:color="000000" w:sz="4" w:space="0"/>
              <w:bottom w:val="single" w:color="000000" w:sz="4" w:space="0"/>
              <w:right w:val="single" w:color="000000" w:sz="4" w:space="0"/>
            </w:tcBorders>
            <w:noWrap/>
            <w:vAlign w:val="center"/>
          </w:tcPr>
          <w:p w14:paraId="2DE3A341">
            <w:pPr>
              <w:jc w:val="center"/>
              <w:rPr>
                <w:rFonts w:ascii="宋体" w:hAnsi="宋体" w:cs="宋体"/>
                <w:color w:val="auto"/>
                <w:sz w:val="18"/>
                <w:szCs w:val="18"/>
              </w:rPr>
            </w:pPr>
          </w:p>
        </w:tc>
      </w:tr>
      <w:tr w14:paraId="38C8CD7F">
        <w:tblPrEx>
          <w:tblCellMar>
            <w:top w:w="0" w:type="dxa"/>
            <w:left w:w="108" w:type="dxa"/>
            <w:bottom w:w="0" w:type="dxa"/>
            <w:right w:w="108" w:type="dxa"/>
          </w:tblCellMar>
        </w:tblPrEx>
        <w:trPr>
          <w:trHeight w:val="913" w:hRule="atLeast"/>
          <w:jc w:val="center"/>
        </w:trPr>
        <w:tc>
          <w:tcPr>
            <w:tcW w:w="921" w:type="dxa"/>
            <w:tcBorders>
              <w:top w:val="single" w:color="000000" w:sz="4" w:space="0"/>
              <w:left w:val="single" w:color="000000" w:sz="4" w:space="0"/>
              <w:bottom w:val="single" w:color="000000" w:sz="4" w:space="0"/>
              <w:right w:val="single" w:color="000000" w:sz="4" w:space="0"/>
            </w:tcBorders>
            <w:noWrap/>
            <w:vAlign w:val="center"/>
          </w:tcPr>
          <w:p w14:paraId="457D1FAB">
            <w:pPr>
              <w:widowControl/>
              <w:jc w:val="center"/>
              <w:textAlignment w:val="center"/>
              <w:rPr>
                <w:rFonts w:ascii="宋体" w:hAnsi="宋体" w:cs="宋体"/>
                <w:color w:val="auto"/>
                <w:sz w:val="18"/>
                <w:szCs w:val="18"/>
              </w:rPr>
            </w:pPr>
            <w:r>
              <w:rPr>
                <w:rFonts w:hint="eastAsia" w:ascii="宋体" w:hAnsi="宋体" w:cs="宋体"/>
                <w:color w:val="auto"/>
                <w:sz w:val="18"/>
                <w:szCs w:val="18"/>
              </w:rPr>
              <w:t>3.2.1.2</w:t>
            </w:r>
          </w:p>
        </w:tc>
        <w:tc>
          <w:tcPr>
            <w:tcW w:w="2709" w:type="dxa"/>
            <w:tcBorders>
              <w:top w:val="single" w:color="000000" w:sz="4" w:space="0"/>
              <w:left w:val="single" w:color="000000" w:sz="4" w:space="0"/>
              <w:bottom w:val="single" w:color="000000" w:sz="4" w:space="0"/>
              <w:right w:val="single" w:color="000000" w:sz="4" w:space="0"/>
            </w:tcBorders>
            <w:vAlign w:val="center"/>
          </w:tcPr>
          <w:p w14:paraId="347E7AB3">
            <w:pPr>
              <w:widowControl/>
              <w:textAlignment w:val="center"/>
              <w:rPr>
                <w:rFonts w:ascii="宋体" w:hAnsi="宋体" w:cs="宋体"/>
                <w:color w:val="auto"/>
                <w:sz w:val="18"/>
                <w:szCs w:val="18"/>
              </w:rPr>
            </w:pPr>
            <w:r>
              <w:rPr>
                <w:rFonts w:hint="eastAsia" w:ascii="宋体" w:hAnsi="宋体" w:cs="宋体"/>
                <w:color w:val="auto"/>
                <w:sz w:val="18"/>
                <w:szCs w:val="18"/>
              </w:rPr>
              <w:t>浆砌块石修补勾缝 凸缝(5年以上)</w:t>
            </w:r>
          </w:p>
        </w:tc>
        <w:tc>
          <w:tcPr>
            <w:tcW w:w="868" w:type="dxa"/>
            <w:tcBorders>
              <w:top w:val="single" w:color="000000" w:sz="4" w:space="0"/>
              <w:left w:val="single" w:color="000000" w:sz="4" w:space="0"/>
              <w:bottom w:val="single" w:color="000000" w:sz="4" w:space="0"/>
              <w:right w:val="single" w:color="000000" w:sz="4" w:space="0"/>
            </w:tcBorders>
            <w:noWrap/>
            <w:vAlign w:val="center"/>
          </w:tcPr>
          <w:p w14:paraId="19A5AA09">
            <w:pPr>
              <w:widowControl/>
              <w:jc w:val="center"/>
              <w:textAlignment w:val="center"/>
              <w:rPr>
                <w:rFonts w:ascii="宋体" w:hAnsi="宋体" w:cs="宋体"/>
                <w:color w:val="auto"/>
                <w:sz w:val="18"/>
                <w:szCs w:val="18"/>
              </w:rPr>
            </w:pPr>
            <w:r>
              <w:rPr>
                <w:rFonts w:hint="eastAsia" w:ascii="宋体" w:hAnsi="宋体" w:cs="宋体"/>
                <w:color w:val="auto"/>
                <w:sz w:val="18"/>
                <w:szCs w:val="18"/>
              </w:rPr>
              <w:t>m</w:t>
            </w:r>
            <w:r>
              <w:rPr>
                <w:rFonts w:hint="eastAsia" w:ascii="宋体" w:hAnsi="宋体" w:cs="宋体"/>
                <w:color w:val="auto"/>
                <w:sz w:val="18"/>
                <w:szCs w:val="18"/>
                <w:vertAlign w:val="superscript"/>
              </w:rPr>
              <w:t>2</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39008429">
            <w:pPr>
              <w:widowControl/>
              <w:jc w:val="center"/>
              <w:textAlignment w:val="center"/>
              <w:rPr>
                <w:rFonts w:ascii="宋体" w:hAnsi="宋体" w:cs="宋体"/>
                <w:color w:val="auto"/>
                <w:sz w:val="18"/>
                <w:szCs w:val="18"/>
              </w:rPr>
            </w:pPr>
            <w:r>
              <w:rPr>
                <w:rFonts w:hint="eastAsia" w:ascii="宋体" w:hAnsi="宋体" w:cs="宋体"/>
                <w:color w:val="auto"/>
                <w:sz w:val="18"/>
                <w:szCs w:val="18"/>
              </w:rPr>
              <w:t>96</w:t>
            </w:r>
          </w:p>
        </w:tc>
        <w:tc>
          <w:tcPr>
            <w:tcW w:w="1017" w:type="dxa"/>
            <w:tcBorders>
              <w:top w:val="single" w:color="000000" w:sz="4" w:space="0"/>
              <w:left w:val="single" w:color="000000" w:sz="4" w:space="0"/>
              <w:bottom w:val="single" w:color="000000" w:sz="4" w:space="0"/>
              <w:right w:val="single" w:color="000000" w:sz="4" w:space="0"/>
            </w:tcBorders>
            <w:noWrap/>
            <w:vAlign w:val="center"/>
          </w:tcPr>
          <w:p w14:paraId="46E409A7">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903" w:type="dxa"/>
            <w:tcBorders>
              <w:top w:val="single" w:color="000000" w:sz="4" w:space="0"/>
              <w:left w:val="single" w:color="000000" w:sz="4" w:space="0"/>
              <w:bottom w:val="single" w:color="000000" w:sz="4" w:space="0"/>
              <w:right w:val="single" w:color="000000" w:sz="4" w:space="0"/>
            </w:tcBorders>
            <w:noWrap/>
            <w:vAlign w:val="center"/>
          </w:tcPr>
          <w:p w14:paraId="1A5CD3A8">
            <w:pPr>
              <w:widowControl/>
              <w:jc w:val="center"/>
              <w:textAlignment w:val="center"/>
              <w:rPr>
                <w:rFonts w:ascii="宋体" w:hAnsi="宋体" w:cs="宋体"/>
                <w:color w:val="auto"/>
                <w:sz w:val="18"/>
                <w:szCs w:val="18"/>
              </w:rPr>
            </w:pPr>
            <w:r>
              <w:rPr>
                <w:rFonts w:hint="eastAsia" w:ascii="宋体" w:hAnsi="宋体" w:cs="宋体"/>
                <w:color w:val="auto"/>
                <w:sz w:val="18"/>
                <w:szCs w:val="18"/>
              </w:rPr>
              <w:t>维修率4%</w:t>
            </w: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59673C04">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22" w:type="dxa"/>
            <w:tcBorders>
              <w:top w:val="single" w:color="000000" w:sz="4" w:space="0"/>
              <w:left w:val="single" w:color="000000" w:sz="4" w:space="0"/>
              <w:bottom w:val="single" w:color="000000" w:sz="4" w:space="0"/>
              <w:right w:val="single" w:color="000000" w:sz="4" w:space="0"/>
            </w:tcBorders>
            <w:noWrap/>
            <w:vAlign w:val="center"/>
          </w:tcPr>
          <w:p w14:paraId="3F021042">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1D743FD8">
            <w:pPr>
              <w:widowControl/>
              <w:jc w:val="center"/>
              <w:textAlignment w:val="center"/>
              <w:rPr>
                <w:rFonts w:ascii="宋体" w:hAnsi="宋体" w:cs="宋体"/>
                <w:color w:val="auto"/>
                <w:sz w:val="18"/>
                <w:szCs w:val="18"/>
              </w:rPr>
            </w:pPr>
            <w:r>
              <w:rPr>
                <w:rFonts w:hint="eastAsia" w:ascii="宋体" w:hAnsi="宋体" w:cs="宋体"/>
                <w:color w:val="auto"/>
                <w:sz w:val="18"/>
                <w:szCs w:val="18"/>
              </w:rPr>
              <w:t>3.84</w:t>
            </w:r>
          </w:p>
        </w:tc>
        <w:tc>
          <w:tcPr>
            <w:tcW w:w="1041" w:type="dxa"/>
            <w:tcBorders>
              <w:top w:val="single" w:color="000000" w:sz="4" w:space="0"/>
              <w:left w:val="single" w:color="000000" w:sz="4" w:space="0"/>
              <w:bottom w:val="single" w:color="000000" w:sz="4" w:space="0"/>
              <w:right w:val="single" w:color="000000" w:sz="4" w:space="0"/>
            </w:tcBorders>
            <w:noWrap/>
            <w:vAlign w:val="center"/>
          </w:tcPr>
          <w:p w14:paraId="0F36C251">
            <w:pPr>
              <w:jc w:val="center"/>
              <w:rPr>
                <w:rFonts w:ascii="宋体" w:hAnsi="宋体" w:cs="宋体"/>
                <w:color w:val="auto"/>
                <w:sz w:val="18"/>
                <w:szCs w:val="18"/>
              </w:rPr>
            </w:pPr>
          </w:p>
        </w:tc>
      </w:tr>
      <w:tr w14:paraId="72941E48">
        <w:tblPrEx>
          <w:tblCellMar>
            <w:top w:w="0" w:type="dxa"/>
            <w:left w:w="108" w:type="dxa"/>
            <w:bottom w:w="0" w:type="dxa"/>
            <w:right w:w="108" w:type="dxa"/>
          </w:tblCellMar>
        </w:tblPrEx>
        <w:trPr>
          <w:trHeight w:val="1026" w:hRule="atLeast"/>
          <w:jc w:val="center"/>
        </w:trPr>
        <w:tc>
          <w:tcPr>
            <w:tcW w:w="921" w:type="dxa"/>
            <w:tcBorders>
              <w:top w:val="single" w:color="000000" w:sz="4" w:space="0"/>
              <w:left w:val="single" w:color="000000" w:sz="4" w:space="0"/>
              <w:bottom w:val="single" w:color="000000" w:sz="4" w:space="0"/>
              <w:right w:val="single" w:color="000000" w:sz="4" w:space="0"/>
            </w:tcBorders>
            <w:noWrap/>
            <w:vAlign w:val="center"/>
          </w:tcPr>
          <w:p w14:paraId="4AAE77B7">
            <w:pPr>
              <w:widowControl/>
              <w:jc w:val="center"/>
              <w:textAlignment w:val="center"/>
              <w:rPr>
                <w:rFonts w:ascii="宋体" w:hAnsi="宋体" w:cs="宋体"/>
                <w:color w:val="auto"/>
                <w:sz w:val="18"/>
                <w:szCs w:val="18"/>
              </w:rPr>
            </w:pPr>
            <w:r>
              <w:rPr>
                <w:rFonts w:hint="eastAsia" w:ascii="宋体" w:hAnsi="宋体" w:cs="宋体"/>
                <w:color w:val="auto"/>
                <w:sz w:val="18"/>
                <w:szCs w:val="18"/>
              </w:rPr>
              <w:t>3.2.1.3</w:t>
            </w:r>
          </w:p>
        </w:tc>
        <w:tc>
          <w:tcPr>
            <w:tcW w:w="2709" w:type="dxa"/>
            <w:tcBorders>
              <w:top w:val="single" w:color="000000" w:sz="4" w:space="0"/>
              <w:left w:val="single" w:color="000000" w:sz="4" w:space="0"/>
              <w:bottom w:val="single" w:color="000000" w:sz="4" w:space="0"/>
              <w:right w:val="single" w:color="000000" w:sz="4" w:space="0"/>
            </w:tcBorders>
            <w:vAlign w:val="center"/>
          </w:tcPr>
          <w:p w14:paraId="0DF50631">
            <w:pPr>
              <w:widowControl/>
              <w:textAlignment w:val="center"/>
              <w:rPr>
                <w:rFonts w:ascii="宋体" w:hAnsi="宋体" w:cs="宋体"/>
                <w:color w:val="auto"/>
                <w:sz w:val="18"/>
                <w:szCs w:val="18"/>
              </w:rPr>
            </w:pPr>
            <w:r>
              <w:rPr>
                <w:rFonts w:hint="eastAsia" w:ascii="宋体" w:hAnsi="宋体" w:cs="宋体"/>
                <w:color w:val="auto"/>
                <w:sz w:val="18"/>
                <w:szCs w:val="18"/>
              </w:rPr>
              <w:t>混凝土结构缺损修补 挡墙、压顶(5年以上)</w:t>
            </w:r>
          </w:p>
        </w:tc>
        <w:tc>
          <w:tcPr>
            <w:tcW w:w="868" w:type="dxa"/>
            <w:tcBorders>
              <w:top w:val="single" w:color="000000" w:sz="4" w:space="0"/>
              <w:left w:val="single" w:color="000000" w:sz="4" w:space="0"/>
              <w:bottom w:val="single" w:color="000000" w:sz="4" w:space="0"/>
              <w:right w:val="single" w:color="000000" w:sz="4" w:space="0"/>
            </w:tcBorders>
            <w:noWrap/>
            <w:vAlign w:val="center"/>
          </w:tcPr>
          <w:p w14:paraId="520094E6">
            <w:pPr>
              <w:widowControl/>
              <w:jc w:val="center"/>
              <w:textAlignment w:val="center"/>
              <w:rPr>
                <w:rFonts w:ascii="宋体" w:hAnsi="宋体" w:cs="宋体"/>
                <w:color w:val="auto"/>
                <w:sz w:val="18"/>
                <w:szCs w:val="18"/>
              </w:rPr>
            </w:pPr>
            <w:r>
              <w:rPr>
                <w:rFonts w:hint="eastAsia" w:ascii="宋体" w:hAnsi="宋体" w:cs="宋体"/>
                <w:color w:val="auto"/>
                <w:sz w:val="18"/>
                <w:szCs w:val="18"/>
              </w:rPr>
              <w:t>m</w:t>
            </w:r>
            <w:r>
              <w:rPr>
                <w:rFonts w:hint="eastAsia" w:ascii="宋体" w:hAnsi="宋体" w:cs="宋体"/>
                <w:color w:val="auto"/>
                <w:sz w:val="18"/>
                <w:szCs w:val="18"/>
                <w:vertAlign w:val="superscript"/>
              </w:rPr>
              <w:t>3</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67DF87A7">
            <w:pPr>
              <w:widowControl/>
              <w:jc w:val="center"/>
              <w:textAlignment w:val="center"/>
              <w:rPr>
                <w:rFonts w:ascii="宋体" w:hAnsi="宋体" w:cs="宋体"/>
                <w:color w:val="auto"/>
                <w:sz w:val="18"/>
                <w:szCs w:val="18"/>
              </w:rPr>
            </w:pPr>
            <w:r>
              <w:rPr>
                <w:rFonts w:hint="eastAsia" w:ascii="宋体" w:hAnsi="宋体" w:cs="宋体"/>
                <w:color w:val="auto"/>
                <w:sz w:val="18"/>
                <w:szCs w:val="18"/>
              </w:rPr>
              <w:t>13.95</w:t>
            </w:r>
          </w:p>
        </w:tc>
        <w:tc>
          <w:tcPr>
            <w:tcW w:w="1017" w:type="dxa"/>
            <w:tcBorders>
              <w:top w:val="single" w:color="000000" w:sz="4" w:space="0"/>
              <w:left w:val="single" w:color="000000" w:sz="4" w:space="0"/>
              <w:bottom w:val="single" w:color="000000" w:sz="4" w:space="0"/>
              <w:right w:val="single" w:color="000000" w:sz="4" w:space="0"/>
            </w:tcBorders>
            <w:noWrap/>
            <w:vAlign w:val="center"/>
          </w:tcPr>
          <w:p w14:paraId="75C1DECC">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903" w:type="dxa"/>
            <w:tcBorders>
              <w:top w:val="single" w:color="000000" w:sz="4" w:space="0"/>
              <w:left w:val="single" w:color="000000" w:sz="4" w:space="0"/>
              <w:bottom w:val="single" w:color="000000" w:sz="4" w:space="0"/>
              <w:right w:val="single" w:color="000000" w:sz="4" w:space="0"/>
            </w:tcBorders>
            <w:noWrap/>
            <w:vAlign w:val="center"/>
          </w:tcPr>
          <w:p w14:paraId="257C66DB">
            <w:pPr>
              <w:widowControl/>
              <w:jc w:val="center"/>
              <w:textAlignment w:val="center"/>
              <w:rPr>
                <w:rFonts w:ascii="宋体" w:hAnsi="宋体" w:cs="宋体"/>
                <w:color w:val="auto"/>
                <w:sz w:val="18"/>
                <w:szCs w:val="18"/>
              </w:rPr>
            </w:pPr>
            <w:r>
              <w:rPr>
                <w:rFonts w:hint="eastAsia" w:ascii="宋体" w:hAnsi="宋体" w:cs="宋体"/>
                <w:color w:val="auto"/>
                <w:sz w:val="18"/>
                <w:szCs w:val="18"/>
              </w:rPr>
              <w:t>维修率0.4%</w:t>
            </w: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3A0DAC0B">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22" w:type="dxa"/>
            <w:tcBorders>
              <w:top w:val="single" w:color="000000" w:sz="4" w:space="0"/>
              <w:left w:val="single" w:color="000000" w:sz="4" w:space="0"/>
              <w:bottom w:val="single" w:color="000000" w:sz="4" w:space="0"/>
              <w:right w:val="single" w:color="000000" w:sz="4" w:space="0"/>
            </w:tcBorders>
            <w:noWrap/>
            <w:vAlign w:val="center"/>
          </w:tcPr>
          <w:p w14:paraId="25B93E09">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6FE72B0D">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0.056 </w:t>
            </w:r>
          </w:p>
        </w:tc>
        <w:tc>
          <w:tcPr>
            <w:tcW w:w="1041" w:type="dxa"/>
            <w:tcBorders>
              <w:top w:val="single" w:color="000000" w:sz="4" w:space="0"/>
              <w:left w:val="single" w:color="000000" w:sz="4" w:space="0"/>
              <w:bottom w:val="single" w:color="000000" w:sz="4" w:space="0"/>
              <w:right w:val="single" w:color="000000" w:sz="4" w:space="0"/>
            </w:tcBorders>
            <w:noWrap/>
            <w:vAlign w:val="center"/>
          </w:tcPr>
          <w:p w14:paraId="601FA2E9">
            <w:pPr>
              <w:jc w:val="center"/>
              <w:rPr>
                <w:rFonts w:ascii="宋体" w:hAnsi="宋体" w:cs="宋体"/>
                <w:color w:val="auto"/>
                <w:sz w:val="18"/>
                <w:szCs w:val="18"/>
              </w:rPr>
            </w:pPr>
          </w:p>
        </w:tc>
      </w:tr>
      <w:tr w14:paraId="628E128E">
        <w:tblPrEx>
          <w:tblCellMar>
            <w:top w:w="0" w:type="dxa"/>
            <w:left w:w="108" w:type="dxa"/>
            <w:bottom w:w="0" w:type="dxa"/>
            <w:right w:w="108" w:type="dxa"/>
          </w:tblCellMar>
        </w:tblPrEx>
        <w:trPr>
          <w:trHeight w:val="779" w:hRule="atLeast"/>
          <w:jc w:val="center"/>
        </w:trPr>
        <w:tc>
          <w:tcPr>
            <w:tcW w:w="921" w:type="dxa"/>
            <w:tcBorders>
              <w:top w:val="single" w:color="000000" w:sz="4" w:space="0"/>
              <w:left w:val="single" w:color="000000" w:sz="4" w:space="0"/>
              <w:bottom w:val="single" w:color="000000" w:sz="4" w:space="0"/>
              <w:right w:val="single" w:color="000000" w:sz="4" w:space="0"/>
            </w:tcBorders>
            <w:noWrap/>
            <w:vAlign w:val="center"/>
          </w:tcPr>
          <w:p w14:paraId="1600415B">
            <w:pPr>
              <w:widowControl/>
              <w:jc w:val="center"/>
              <w:textAlignment w:val="center"/>
              <w:rPr>
                <w:rFonts w:ascii="宋体" w:hAnsi="宋体" w:cs="宋体"/>
                <w:color w:val="auto"/>
                <w:sz w:val="18"/>
                <w:szCs w:val="18"/>
              </w:rPr>
            </w:pPr>
            <w:r>
              <w:rPr>
                <w:rFonts w:hint="eastAsia" w:ascii="宋体" w:hAnsi="宋体" w:cs="宋体"/>
                <w:color w:val="auto"/>
                <w:sz w:val="18"/>
                <w:szCs w:val="18"/>
              </w:rPr>
              <w:t>3.2.1.4</w:t>
            </w:r>
          </w:p>
        </w:tc>
        <w:tc>
          <w:tcPr>
            <w:tcW w:w="2709" w:type="dxa"/>
            <w:tcBorders>
              <w:top w:val="single" w:color="000000" w:sz="4" w:space="0"/>
              <w:left w:val="single" w:color="000000" w:sz="4" w:space="0"/>
              <w:bottom w:val="single" w:color="000000" w:sz="4" w:space="0"/>
              <w:right w:val="single" w:color="000000" w:sz="4" w:space="0"/>
            </w:tcBorders>
            <w:vAlign w:val="center"/>
          </w:tcPr>
          <w:p w14:paraId="0913457A">
            <w:pPr>
              <w:widowControl/>
              <w:textAlignment w:val="center"/>
              <w:rPr>
                <w:rFonts w:ascii="宋体" w:hAnsi="宋体" w:cs="宋体"/>
                <w:color w:val="auto"/>
                <w:sz w:val="18"/>
                <w:szCs w:val="18"/>
              </w:rPr>
            </w:pPr>
            <w:r>
              <w:rPr>
                <w:rFonts w:hint="eastAsia" w:ascii="宋体" w:hAnsi="宋体" w:cs="宋体"/>
                <w:color w:val="auto"/>
                <w:sz w:val="18"/>
                <w:szCs w:val="18"/>
              </w:rPr>
              <w:t>伸缩缝、沉降缝修补 聚乙烯泡沫板</w:t>
            </w:r>
          </w:p>
        </w:tc>
        <w:tc>
          <w:tcPr>
            <w:tcW w:w="868" w:type="dxa"/>
            <w:tcBorders>
              <w:top w:val="single" w:color="000000" w:sz="4" w:space="0"/>
              <w:left w:val="single" w:color="000000" w:sz="4" w:space="0"/>
              <w:bottom w:val="single" w:color="000000" w:sz="4" w:space="0"/>
              <w:right w:val="single" w:color="000000" w:sz="4" w:space="0"/>
            </w:tcBorders>
            <w:noWrap/>
            <w:vAlign w:val="center"/>
          </w:tcPr>
          <w:p w14:paraId="077771CC">
            <w:pPr>
              <w:widowControl/>
              <w:jc w:val="center"/>
              <w:textAlignment w:val="center"/>
              <w:rPr>
                <w:rFonts w:ascii="宋体" w:hAnsi="宋体" w:cs="宋体"/>
                <w:color w:val="auto"/>
                <w:sz w:val="18"/>
                <w:szCs w:val="18"/>
              </w:rPr>
            </w:pPr>
            <w:r>
              <w:rPr>
                <w:rFonts w:hint="eastAsia" w:ascii="宋体" w:hAnsi="宋体" w:cs="宋体"/>
                <w:color w:val="auto"/>
                <w:sz w:val="18"/>
                <w:szCs w:val="18"/>
              </w:rPr>
              <w:t>m</w:t>
            </w:r>
            <w:r>
              <w:rPr>
                <w:rFonts w:hint="eastAsia" w:ascii="宋体" w:hAnsi="宋体" w:cs="宋体"/>
                <w:color w:val="auto"/>
                <w:sz w:val="18"/>
                <w:szCs w:val="18"/>
                <w:vertAlign w:val="superscript"/>
              </w:rPr>
              <w:t>2</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0F3A9549">
            <w:pPr>
              <w:widowControl/>
              <w:jc w:val="center"/>
              <w:textAlignment w:val="center"/>
              <w:rPr>
                <w:rFonts w:ascii="宋体" w:hAnsi="宋体" w:cs="宋体"/>
                <w:color w:val="auto"/>
                <w:sz w:val="18"/>
                <w:szCs w:val="18"/>
              </w:rPr>
            </w:pPr>
            <w:r>
              <w:rPr>
                <w:rFonts w:hint="eastAsia" w:ascii="宋体" w:hAnsi="宋体" w:cs="宋体"/>
                <w:color w:val="auto"/>
                <w:sz w:val="18"/>
                <w:szCs w:val="18"/>
              </w:rPr>
              <w:t>9.6</w:t>
            </w:r>
          </w:p>
        </w:tc>
        <w:tc>
          <w:tcPr>
            <w:tcW w:w="1017" w:type="dxa"/>
            <w:tcBorders>
              <w:top w:val="single" w:color="000000" w:sz="4" w:space="0"/>
              <w:left w:val="single" w:color="000000" w:sz="4" w:space="0"/>
              <w:bottom w:val="single" w:color="000000" w:sz="4" w:space="0"/>
              <w:right w:val="single" w:color="000000" w:sz="4" w:space="0"/>
            </w:tcBorders>
            <w:noWrap/>
            <w:vAlign w:val="center"/>
          </w:tcPr>
          <w:p w14:paraId="718B02F2">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903" w:type="dxa"/>
            <w:tcBorders>
              <w:top w:val="single" w:color="000000" w:sz="4" w:space="0"/>
              <w:left w:val="single" w:color="000000" w:sz="4" w:space="0"/>
              <w:bottom w:val="single" w:color="000000" w:sz="4" w:space="0"/>
              <w:right w:val="single" w:color="000000" w:sz="4" w:space="0"/>
            </w:tcBorders>
            <w:noWrap/>
            <w:vAlign w:val="center"/>
          </w:tcPr>
          <w:p w14:paraId="27EC79FE">
            <w:pPr>
              <w:widowControl/>
              <w:jc w:val="center"/>
              <w:textAlignment w:val="center"/>
              <w:rPr>
                <w:rFonts w:ascii="宋体" w:hAnsi="宋体" w:cs="宋体"/>
                <w:color w:val="auto"/>
                <w:sz w:val="18"/>
                <w:szCs w:val="18"/>
              </w:rPr>
            </w:pPr>
            <w:r>
              <w:rPr>
                <w:rFonts w:hint="eastAsia" w:ascii="宋体" w:hAnsi="宋体" w:cs="宋体"/>
                <w:color w:val="auto"/>
                <w:sz w:val="18"/>
                <w:szCs w:val="18"/>
              </w:rPr>
              <w:t>维修率5%</w:t>
            </w: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17965F2A">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22" w:type="dxa"/>
            <w:tcBorders>
              <w:top w:val="single" w:color="000000" w:sz="4" w:space="0"/>
              <w:left w:val="single" w:color="000000" w:sz="4" w:space="0"/>
              <w:bottom w:val="single" w:color="000000" w:sz="4" w:space="0"/>
              <w:right w:val="single" w:color="000000" w:sz="4" w:space="0"/>
            </w:tcBorders>
            <w:noWrap/>
            <w:vAlign w:val="center"/>
          </w:tcPr>
          <w:p w14:paraId="006BC830">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1DA4B87F">
            <w:pPr>
              <w:widowControl/>
              <w:jc w:val="center"/>
              <w:textAlignment w:val="center"/>
              <w:rPr>
                <w:rFonts w:ascii="宋体" w:hAnsi="宋体" w:cs="宋体"/>
                <w:color w:val="auto"/>
                <w:sz w:val="18"/>
                <w:szCs w:val="18"/>
              </w:rPr>
            </w:pPr>
            <w:r>
              <w:rPr>
                <w:rFonts w:hint="eastAsia" w:ascii="宋体" w:hAnsi="宋体" w:cs="宋体"/>
                <w:color w:val="auto"/>
                <w:sz w:val="18"/>
                <w:szCs w:val="18"/>
              </w:rPr>
              <w:t>0.48</w:t>
            </w:r>
          </w:p>
        </w:tc>
        <w:tc>
          <w:tcPr>
            <w:tcW w:w="1041" w:type="dxa"/>
            <w:tcBorders>
              <w:top w:val="single" w:color="000000" w:sz="4" w:space="0"/>
              <w:left w:val="single" w:color="000000" w:sz="4" w:space="0"/>
              <w:bottom w:val="single" w:color="000000" w:sz="4" w:space="0"/>
              <w:right w:val="single" w:color="000000" w:sz="4" w:space="0"/>
            </w:tcBorders>
            <w:noWrap/>
            <w:vAlign w:val="center"/>
          </w:tcPr>
          <w:p w14:paraId="1D7B6BF0">
            <w:pPr>
              <w:rPr>
                <w:rFonts w:ascii="宋体" w:hAnsi="宋体" w:cs="宋体"/>
                <w:color w:val="auto"/>
                <w:sz w:val="18"/>
                <w:szCs w:val="18"/>
              </w:rPr>
            </w:pPr>
          </w:p>
        </w:tc>
      </w:tr>
      <w:tr w14:paraId="295CCC2A">
        <w:tblPrEx>
          <w:tblCellMar>
            <w:top w:w="0" w:type="dxa"/>
            <w:left w:w="108" w:type="dxa"/>
            <w:bottom w:w="0" w:type="dxa"/>
            <w:right w:w="108" w:type="dxa"/>
          </w:tblCellMar>
        </w:tblPrEx>
        <w:trPr>
          <w:trHeight w:val="845" w:hRule="atLeast"/>
          <w:jc w:val="center"/>
        </w:trPr>
        <w:tc>
          <w:tcPr>
            <w:tcW w:w="921" w:type="dxa"/>
            <w:tcBorders>
              <w:top w:val="single" w:color="000000" w:sz="4" w:space="0"/>
              <w:left w:val="single" w:color="000000" w:sz="4" w:space="0"/>
              <w:bottom w:val="single" w:color="000000" w:sz="4" w:space="0"/>
              <w:right w:val="single" w:color="000000" w:sz="4" w:space="0"/>
            </w:tcBorders>
            <w:noWrap/>
            <w:vAlign w:val="center"/>
          </w:tcPr>
          <w:p w14:paraId="0DACEDE4">
            <w:pPr>
              <w:widowControl/>
              <w:jc w:val="center"/>
              <w:textAlignment w:val="center"/>
              <w:rPr>
                <w:rFonts w:ascii="宋体" w:hAnsi="宋体" w:cs="宋体"/>
                <w:color w:val="auto"/>
                <w:sz w:val="18"/>
                <w:szCs w:val="18"/>
              </w:rPr>
            </w:pPr>
            <w:r>
              <w:rPr>
                <w:rFonts w:hint="eastAsia" w:ascii="宋体" w:hAnsi="宋体" w:cs="宋体"/>
                <w:color w:val="auto"/>
                <w:sz w:val="18"/>
                <w:szCs w:val="18"/>
              </w:rPr>
              <w:t>3.2.1.5</w:t>
            </w:r>
          </w:p>
        </w:tc>
        <w:tc>
          <w:tcPr>
            <w:tcW w:w="2709" w:type="dxa"/>
            <w:tcBorders>
              <w:top w:val="single" w:color="000000" w:sz="4" w:space="0"/>
              <w:left w:val="single" w:color="000000" w:sz="4" w:space="0"/>
              <w:bottom w:val="single" w:color="000000" w:sz="4" w:space="0"/>
              <w:right w:val="single" w:color="000000" w:sz="4" w:space="0"/>
            </w:tcBorders>
            <w:vAlign w:val="center"/>
          </w:tcPr>
          <w:p w14:paraId="541717AB">
            <w:pPr>
              <w:widowControl/>
              <w:textAlignment w:val="center"/>
              <w:rPr>
                <w:rFonts w:ascii="宋体" w:hAnsi="宋体" w:cs="宋体"/>
                <w:color w:val="auto"/>
                <w:sz w:val="18"/>
                <w:szCs w:val="18"/>
              </w:rPr>
            </w:pPr>
            <w:r>
              <w:rPr>
                <w:rFonts w:hint="eastAsia" w:ascii="宋体" w:hAnsi="宋体" w:cs="宋体"/>
                <w:color w:val="auto"/>
                <w:sz w:val="18"/>
                <w:szCs w:val="18"/>
              </w:rPr>
              <w:t>混凝土结构缺损修补 挡墙、压顶(5年以上)</w:t>
            </w:r>
          </w:p>
        </w:tc>
        <w:tc>
          <w:tcPr>
            <w:tcW w:w="868" w:type="dxa"/>
            <w:tcBorders>
              <w:top w:val="single" w:color="000000" w:sz="4" w:space="0"/>
              <w:left w:val="single" w:color="000000" w:sz="4" w:space="0"/>
              <w:bottom w:val="single" w:color="000000" w:sz="4" w:space="0"/>
              <w:right w:val="single" w:color="000000" w:sz="4" w:space="0"/>
            </w:tcBorders>
            <w:noWrap/>
            <w:vAlign w:val="center"/>
          </w:tcPr>
          <w:p w14:paraId="7114391D">
            <w:pPr>
              <w:widowControl/>
              <w:jc w:val="center"/>
              <w:textAlignment w:val="center"/>
              <w:rPr>
                <w:rFonts w:ascii="宋体" w:hAnsi="宋体" w:cs="宋体"/>
                <w:color w:val="auto"/>
                <w:sz w:val="18"/>
                <w:szCs w:val="18"/>
              </w:rPr>
            </w:pPr>
            <w:r>
              <w:rPr>
                <w:rFonts w:hint="eastAsia" w:ascii="宋体" w:hAnsi="宋体" w:cs="宋体"/>
                <w:color w:val="auto"/>
                <w:sz w:val="18"/>
                <w:szCs w:val="18"/>
              </w:rPr>
              <w:t>m</w:t>
            </w:r>
            <w:r>
              <w:rPr>
                <w:rFonts w:hint="eastAsia" w:ascii="宋体" w:hAnsi="宋体" w:cs="宋体"/>
                <w:color w:val="auto"/>
                <w:sz w:val="18"/>
                <w:szCs w:val="18"/>
                <w:vertAlign w:val="superscript"/>
              </w:rPr>
              <w:t>3</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21C2AF46">
            <w:pPr>
              <w:widowControl/>
              <w:jc w:val="center"/>
              <w:textAlignment w:val="center"/>
              <w:rPr>
                <w:rFonts w:ascii="宋体" w:hAnsi="宋体" w:cs="宋体"/>
                <w:color w:val="auto"/>
                <w:sz w:val="18"/>
                <w:szCs w:val="18"/>
              </w:rPr>
            </w:pPr>
            <w:r>
              <w:rPr>
                <w:rFonts w:hint="eastAsia" w:ascii="宋体" w:hAnsi="宋体" w:cs="宋体"/>
                <w:color w:val="auto"/>
                <w:sz w:val="18"/>
                <w:szCs w:val="18"/>
              </w:rPr>
              <w:t>78.82</w:t>
            </w:r>
          </w:p>
        </w:tc>
        <w:tc>
          <w:tcPr>
            <w:tcW w:w="1017" w:type="dxa"/>
            <w:tcBorders>
              <w:top w:val="single" w:color="000000" w:sz="4" w:space="0"/>
              <w:left w:val="single" w:color="000000" w:sz="4" w:space="0"/>
              <w:bottom w:val="single" w:color="000000" w:sz="4" w:space="0"/>
              <w:right w:val="single" w:color="000000" w:sz="4" w:space="0"/>
            </w:tcBorders>
            <w:noWrap/>
            <w:vAlign w:val="center"/>
          </w:tcPr>
          <w:p w14:paraId="68739A2A">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903" w:type="dxa"/>
            <w:tcBorders>
              <w:top w:val="single" w:color="000000" w:sz="4" w:space="0"/>
              <w:left w:val="single" w:color="000000" w:sz="4" w:space="0"/>
              <w:bottom w:val="single" w:color="000000" w:sz="4" w:space="0"/>
              <w:right w:val="single" w:color="000000" w:sz="4" w:space="0"/>
            </w:tcBorders>
            <w:noWrap/>
            <w:vAlign w:val="center"/>
          </w:tcPr>
          <w:p w14:paraId="2E2807F1">
            <w:pPr>
              <w:widowControl/>
              <w:jc w:val="center"/>
              <w:textAlignment w:val="center"/>
              <w:rPr>
                <w:rFonts w:ascii="宋体" w:hAnsi="宋体" w:cs="宋体"/>
                <w:color w:val="auto"/>
                <w:sz w:val="18"/>
                <w:szCs w:val="18"/>
              </w:rPr>
            </w:pPr>
            <w:r>
              <w:rPr>
                <w:rFonts w:hint="eastAsia" w:ascii="宋体" w:hAnsi="宋体" w:cs="宋体"/>
                <w:color w:val="auto"/>
                <w:sz w:val="18"/>
                <w:szCs w:val="18"/>
              </w:rPr>
              <w:t>维修率0.4%</w:t>
            </w: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3B361EA6">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22" w:type="dxa"/>
            <w:tcBorders>
              <w:top w:val="single" w:color="000000" w:sz="4" w:space="0"/>
              <w:left w:val="single" w:color="000000" w:sz="4" w:space="0"/>
              <w:bottom w:val="single" w:color="000000" w:sz="4" w:space="0"/>
              <w:right w:val="single" w:color="000000" w:sz="4" w:space="0"/>
            </w:tcBorders>
            <w:noWrap/>
            <w:vAlign w:val="center"/>
          </w:tcPr>
          <w:p w14:paraId="706356C3">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30172CFC">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0.315 </w:t>
            </w:r>
          </w:p>
        </w:tc>
        <w:tc>
          <w:tcPr>
            <w:tcW w:w="1041" w:type="dxa"/>
            <w:tcBorders>
              <w:top w:val="single" w:color="000000" w:sz="4" w:space="0"/>
              <w:left w:val="single" w:color="000000" w:sz="4" w:space="0"/>
              <w:bottom w:val="single" w:color="000000" w:sz="4" w:space="0"/>
              <w:right w:val="single" w:color="000000" w:sz="4" w:space="0"/>
            </w:tcBorders>
            <w:noWrap/>
            <w:vAlign w:val="center"/>
          </w:tcPr>
          <w:p w14:paraId="14B31588">
            <w:pPr>
              <w:rPr>
                <w:rFonts w:ascii="宋体" w:hAnsi="宋体" w:cs="宋体"/>
                <w:color w:val="auto"/>
                <w:sz w:val="18"/>
                <w:szCs w:val="18"/>
              </w:rPr>
            </w:pPr>
          </w:p>
        </w:tc>
      </w:tr>
      <w:tr w14:paraId="7ABC9530">
        <w:tblPrEx>
          <w:tblCellMar>
            <w:top w:w="0" w:type="dxa"/>
            <w:left w:w="108" w:type="dxa"/>
            <w:bottom w:w="0" w:type="dxa"/>
            <w:right w:w="108" w:type="dxa"/>
          </w:tblCellMar>
        </w:tblPrEx>
        <w:trPr>
          <w:trHeight w:val="814" w:hRule="atLeast"/>
          <w:jc w:val="center"/>
        </w:trPr>
        <w:tc>
          <w:tcPr>
            <w:tcW w:w="921" w:type="dxa"/>
            <w:tcBorders>
              <w:top w:val="single" w:color="000000" w:sz="4" w:space="0"/>
              <w:left w:val="single" w:color="000000" w:sz="4" w:space="0"/>
              <w:bottom w:val="single" w:color="000000" w:sz="4" w:space="0"/>
              <w:right w:val="single" w:color="000000" w:sz="4" w:space="0"/>
            </w:tcBorders>
            <w:noWrap/>
            <w:vAlign w:val="center"/>
          </w:tcPr>
          <w:p w14:paraId="6BC8EAF8">
            <w:pPr>
              <w:widowControl/>
              <w:jc w:val="center"/>
              <w:textAlignment w:val="center"/>
              <w:rPr>
                <w:rFonts w:ascii="宋体" w:hAnsi="宋体" w:cs="宋体"/>
                <w:color w:val="auto"/>
                <w:sz w:val="18"/>
                <w:szCs w:val="18"/>
              </w:rPr>
            </w:pPr>
            <w:r>
              <w:rPr>
                <w:rFonts w:hint="eastAsia" w:ascii="宋体" w:hAnsi="宋体" w:cs="宋体"/>
                <w:color w:val="auto"/>
                <w:sz w:val="18"/>
                <w:szCs w:val="18"/>
              </w:rPr>
              <w:t>3.2.1.6</w:t>
            </w:r>
          </w:p>
        </w:tc>
        <w:tc>
          <w:tcPr>
            <w:tcW w:w="2709" w:type="dxa"/>
            <w:tcBorders>
              <w:top w:val="single" w:color="000000" w:sz="4" w:space="0"/>
              <w:left w:val="single" w:color="000000" w:sz="4" w:space="0"/>
              <w:bottom w:val="single" w:color="000000" w:sz="4" w:space="0"/>
              <w:right w:val="single" w:color="000000" w:sz="4" w:space="0"/>
            </w:tcBorders>
            <w:vAlign w:val="center"/>
          </w:tcPr>
          <w:p w14:paraId="2DA7B6E8">
            <w:pPr>
              <w:widowControl/>
              <w:textAlignment w:val="center"/>
              <w:rPr>
                <w:rFonts w:ascii="宋体" w:hAnsi="宋体" w:cs="宋体"/>
                <w:color w:val="auto"/>
                <w:sz w:val="18"/>
                <w:szCs w:val="18"/>
              </w:rPr>
            </w:pPr>
            <w:r>
              <w:rPr>
                <w:rFonts w:hint="eastAsia" w:ascii="宋体" w:hAnsi="宋体" w:cs="宋体"/>
                <w:color w:val="auto"/>
                <w:sz w:val="18"/>
                <w:szCs w:val="18"/>
              </w:rPr>
              <w:t>伸缩缝、沉降缝修补 聚乙烯泡沫板</w:t>
            </w:r>
          </w:p>
        </w:tc>
        <w:tc>
          <w:tcPr>
            <w:tcW w:w="868" w:type="dxa"/>
            <w:tcBorders>
              <w:top w:val="single" w:color="000000" w:sz="4" w:space="0"/>
              <w:left w:val="single" w:color="000000" w:sz="4" w:space="0"/>
              <w:bottom w:val="single" w:color="000000" w:sz="4" w:space="0"/>
              <w:right w:val="single" w:color="000000" w:sz="4" w:space="0"/>
            </w:tcBorders>
            <w:noWrap/>
            <w:vAlign w:val="center"/>
          </w:tcPr>
          <w:p w14:paraId="35CD2103">
            <w:pPr>
              <w:widowControl/>
              <w:jc w:val="center"/>
              <w:textAlignment w:val="center"/>
              <w:rPr>
                <w:rFonts w:ascii="宋体" w:hAnsi="宋体" w:cs="宋体"/>
                <w:color w:val="auto"/>
                <w:sz w:val="18"/>
                <w:szCs w:val="18"/>
              </w:rPr>
            </w:pPr>
            <w:r>
              <w:rPr>
                <w:rFonts w:hint="eastAsia" w:ascii="宋体" w:hAnsi="宋体" w:cs="宋体"/>
                <w:color w:val="auto"/>
                <w:sz w:val="18"/>
                <w:szCs w:val="18"/>
              </w:rPr>
              <w:t>m</w:t>
            </w:r>
            <w:r>
              <w:rPr>
                <w:rFonts w:hint="eastAsia" w:ascii="宋体" w:hAnsi="宋体" w:cs="宋体"/>
                <w:color w:val="auto"/>
                <w:sz w:val="18"/>
                <w:szCs w:val="18"/>
                <w:vertAlign w:val="superscript"/>
              </w:rPr>
              <w:t>2</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5B567408">
            <w:pPr>
              <w:widowControl/>
              <w:jc w:val="center"/>
              <w:textAlignment w:val="center"/>
              <w:rPr>
                <w:rFonts w:ascii="宋体" w:hAnsi="宋体" w:cs="宋体"/>
                <w:color w:val="auto"/>
                <w:sz w:val="18"/>
                <w:szCs w:val="18"/>
              </w:rPr>
            </w:pPr>
            <w:r>
              <w:rPr>
                <w:rFonts w:hint="eastAsia" w:ascii="宋体" w:hAnsi="宋体" w:cs="宋体"/>
                <w:color w:val="auto"/>
                <w:sz w:val="18"/>
                <w:szCs w:val="18"/>
              </w:rPr>
              <w:t>6.29</w:t>
            </w:r>
          </w:p>
        </w:tc>
        <w:tc>
          <w:tcPr>
            <w:tcW w:w="1017" w:type="dxa"/>
            <w:tcBorders>
              <w:top w:val="single" w:color="000000" w:sz="4" w:space="0"/>
              <w:left w:val="single" w:color="000000" w:sz="4" w:space="0"/>
              <w:bottom w:val="single" w:color="000000" w:sz="4" w:space="0"/>
              <w:right w:val="single" w:color="000000" w:sz="4" w:space="0"/>
            </w:tcBorders>
            <w:noWrap/>
            <w:vAlign w:val="center"/>
          </w:tcPr>
          <w:p w14:paraId="066EE560">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903" w:type="dxa"/>
            <w:tcBorders>
              <w:top w:val="single" w:color="000000" w:sz="4" w:space="0"/>
              <w:left w:val="single" w:color="000000" w:sz="4" w:space="0"/>
              <w:bottom w:val="single" w:color="000000" w:sz="4" w:space="0"/>
              <w:right w:val="single" w:color="000000" w:sz="4" w:space="0"/>
            </w:tcBorders>
            <w:noWrap/>
            <w:vAlign w:val="center"/>
          </w:tcPr>
          <w:p w14:paraId="1AEF225B">
            <w:pPr>
              <w:widowControl/>
              <w:jc w:val="center"/>
              <w:textAlignment w:val="center"/>
              <w:rPr>
                <w:rFonts w:ascii="宋体" w:hAnsi="宋体" w:cs="宋体"/>
                <w:color w:val="auto"/>
                <w:sz w:val="18"/>
                <w:szCs w:val="18"/>
              </w:rPr>
            </w:pPr>
            <w:r>
              <w:rPr>
                <w:rFonts w:hint="eastAsia" w:ascii="宋体" w:hAnsi="宋体" w:cs="宋体"/>
                <w:color w:val="auto"/>
                <w:sz w:val="18"/>
                <w:szCs w:val="18"/>
              </w:rPr>
              <w:t>维修率5%</w:t>
            </w: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52C2164B">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22" w:type="dxa"/>
            <w:tcBorders>
              <w:top w:val="single" w:color="000000" w:sz="4" w:space="0"/>
              <w:left w:val="single" w:color="000000" w:sz="4" w:space="0"/>
              <w:bottom w:val="single" w:color="000000" w:sz="4" w:space="0"/>
              <w:right w:val="single" w:color="000000" w:sz="4" w:space="0"/>
            </w:tcBorders>
            <w:noWrap/>
            <w:vAlign w:val="center"/>
          </w:tcPr>
          <w:p w14:paraId="3A8ED9BF">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05D850AC">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0.315 </w:t>
            </w:r>
          </w:p>
        </w:tc>
        <w:tc>
          <w:tcPr>
            <w:tcW w:w="1041" w:type="dxa"/>
            <w:tcBorders>
              <w:top w:val="single" w:color="000000" w:sz="4" w:space="0"/>
              <w:left w:val="single" w:color="000000" w:sz="4" w:space="0"/>
              <w:bottom w:val="single" w:color="000000" w:sz="4" w:space="0"/>
              <w:right w:val="single" w:color="000000" w:sz="4" w:space="0"/>
            </w:tcBorders>
            <w:noWrap/>
            <w:vAlign w:val="center"/>
          </w:tcPr>
          <w:p w14:paraId="4CBBA024">
            <w:pPr>
              <w:rPr>
                <w:rFonts w:ascii="宋体" w:hAnsi="宋体" w:cs="宋体"/>
                <w:color w:val="auto"/>
                <w:sz w:val="18"/>
                <w:szCs w:val="18"/>
              </w:rPr>
            </w:pPr>
          </w:p>
        </w:tc>
      </w:tr>
      <w:tr w14:paraId="06C8269A">
        <w:tblPrEx>
          <w:tblCellMar>
            <w:top w:w="0" w:type="dxa"/>
            <w:left w:w="108" w:type="dxa"/>
            <w:bottom w:w="0" w:type="dxa"/>
            <w:right w:w="108" w:type="dxa"/>
          </w:tblCellMar>
        </w:tblPrEx>
        <w:trPr>
          <w:trHeight w:val="623" w:hRule="atLeast"/>
          <w:jc w:val="center"/>
        </w:trPr>
        <w:tc>
          <w:tcPr>
            <w:tcW w:w="921" w:type="dxa"/>
            <w:tcBorders>
              <w:top w:val="single" w:color="000000" w:sz="4" w:space="0"/>
              <w:left w:val="single" w:color="000000" w:sz="4" w:space="0"/>
              <w:bottom w:val="single" w:color="000000" w:sz="4" w:space="0"/>
              <w:right w:val="single" w:color="000000" w:sz="4" w:space="0"/>
            </w:tcBorders>
            <w:noWrap/>
            <w:vAlign w:val="center"/>
          </w:tcPr>
          <w:p w14:paraId="1FB5DEC5">
            <w:pPr>
              <w:widowControl/>
              <w:jc w:val="center"/>
              <w:textAlignment w:val="center"/>
              <w:rPr>
                <w:rFonts w:ascii="宋体" w:hAnsi="宋体" w:cs="宋体"/>
                <w:b/>
                <w:bCs/>
                <w:color w:val="auto"/>
                <w:sz w:val="18"/>
                <w:szCs w:val="18"/>
              </w:rPr>
            </w:pPr>
            <w:r>
              <w:rPr>
                <w:rFonts w:hint="eastAsia" w:ascii="宋体" w:hAnsi="宋体" w:cs="宋体"/>
                <w:b/>
                <w:bCs/>
                <w:color w:val="auto"/>
                <w:sz w:val="18"/>
                <w:szCs w:val="18"/>
              </w:rPr>
              <w:t>3.2.2</w:t>
            </w:r>
          </w:p>
        </w:tc>
        <w:tc>
          <w:tcPr>
            <w:tcW w:w="2709" w:type="dxa"/>
            <w:tcBorders>
              <w:top w:val="single" w:color="000000" w:sz="4" w:space="0"/>
              <w:left w:val="single" w:color="000000" w:sz="4" w:space="0"/>
              <w:bottom w:val="single" w:color="000000" w:sz="4" w:space="0"/>
              <w:right w:val="single" w:color="000000" w:sz="4" w:space="0"/>
            </w:tcBorders>
            <w:vAlign w:val="center"/>
          </w:tcPr>
          <w:p w14:paraId="212F194B">
            <w:pPr>
              <w:widowControl/>
              <w:textAlignment w:val="center"/>
              <w:rPr>
                <w:rFonts w:ascii="宋体" w:hAnsi="宋体" w:cs="宋体"/>
                <w:b/>
                <w:bCs/>
                <w:color w:val="auto"/>
                <w:sz w:val="18"/>
                <w:szCs w:val="18"/>
              </w:rPr>
            </w:pPr>
            <w:r>
              <w:rPr>
                <w:rFonts w:hint="eastAsia" w:ascii="宋体" w:hAnsi="宋体" w:cs="宋体"/>
                <w:b/>
                <w:bCs/>
                <w:color w:val="auto"/>
                <w:sz w:val="18"/>
                <w:szCs w:val="18"/>
              </w:rPr>
              <w:t>生态护岸维修养护</w:t>
            </w:r>
          </w:p>
        </w:tc>
        <w:tc>
          <w:tcPr>
            <w:tcW w:w="868" w:type="dxa"/>
            <w:tcBorders>
              <w:top w:val="single" w:color="000000" w:sz="4" w:space="0"/>
              <w:left w:val="single" w:color="000000" w:sz="4" w:space="0"/>
              <w:bottom w:val="single" w:color="000000" w:sz="4" w:space="0"/>
              <w:right w:val="single" w:color="000000" w:sz="4" w:space="0"/>
            </w:tcBorders>
            <w:noWrap/>
            <w:vAlign w:val="center"/>
          </w:tcPr>
          <w:p w14:paraId="270D58B6">
            <w:pPr>
              <w:jc w:val="center"/>
              <w:rPr>
                <w:rFonts w:ascii="宋体" w:hAnsi="宋体" w:cs="宋体"/>
                <w:color w:val="auto"/>
                <w:sz w:val="18"/>
                <w:szCs w:val="18"/>
              </w:rPr>
            </w:pP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241BD06A">
            <w:pPr>
              <w:jc w:val="center"/>
              <w:rPr>
                <w:rFonts w:ascii="宋体" w:hAnsi="宋体" w:cs="宋体"/>
                <w:color w:val="auto"/>
                <w:sz w:val="18"/>
                <w:szCs w:val="18"/>
              </w:rPr>
            </w:pPr>
          </w:p>
        </w:tc>
        <w:tc>
          <w:tcPr>
            <w:tcW w:w="1017" w:type="dxa"/>
            <w:tcBorders>
              <w:top w:val="single" w:color="000000" w:sz="4" w:space="0"/>
              <w:left w:val="single" w:color="000000" w:sz="4" w:space="0"/>
              <w:bottom w:val="single" w:color="000000" w:sz="4" w:space="0"/>
              <w:right w:val="single" w:color="000000" w:sz="4" w:space="0"/>
            </w:tcBorders>
            <w:noWrap/>
            <w:vAlign w:val="center"/>
          </w:tcPr>
          <w:p w14:paraId="4193C229">
            <w:pPr>
              <w:jc w:val="center"/>
              <w:rPr>
                <w:rFonts w:ascii="宋体" w:hAnsi="宋体" w:cs="宋体"/>
                <w:color w:val="auto"/>
                <w:sz w:val="18"/>
                <w:szCs w:val="18"/>
              </w:rPr>
            </w:pPr>
          </w:p>
        </w:tc>
        <w:tc>
          <w:tcPr>
            <w:tcW w:w="903" w:type="dxa"/>
            <w:tcBorders>
              <w:top w:val="single" w:color="000000" w:sz="4" w:space="0"/>
              <w:left w:val="single" w:color="000000" w:sz="4" w:space="0"/>
              <w:bottom w:val="single" w:color="000000" w:sz="4" w:space="0"/>
              <w:right w:val="single" w:color="000000" w:sz="4" w:space="0"/>
            </w:tcBorders>
            <w:noWrap/>
            <w:vAlign w:val="center"/>
          </w:tcPr>
          <w:p w14:paraId="077F59A5">
            <w:pPr>
              <w:jc w:val="center"/>
              <w:rPr>
                <w:rFonts w:ascii="宋体" w:hAnsi="宋体" w:cs="宋体"/>
                <w:color w:val="auto"/>
                <w:sz w:val="18"/>
                <w:szCs w:val="18"/>
              </w:rPr>
            </w:pP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60A1C53D">
            <w:pPr>
              <w:jc w:val="center"/>
              <w:rPr>
                <w:rFonts w:ascii="宋体" w:hAnsi="宋体" w:cs="宋体"/>
                <w:color w:val="auto"/>
                <w:sz w:val="18"/>
                <w:szCs w:val="18"/>
              </w:rPr>
            </w:pPr>
          </w:p>
        </w:tc>
        <w:tc>
          <w:tcPr>
            <w:tcW w:w="822" w:type="dxa"/>
            <w:tcBorders>
              <w:top w:val="single" w:color="000000" w:sz="4" w:space="0"/>
              <w:left w:val="single" w:color="000000" w:sz="4" w:space="0"/>
              <w:bottom w:val="single" w:color="000000" w:sz="4" w:space="0"/>
              <w:right w:val="single" w:color="000000" w:sz="4" w:space="0"/>
            </w:tcBorders>
            <w:noWrap/>
            <w:vAlign w:val="center"/>
          </w:tcPr>
          <w:p w14:paraId="1F73DEB0">
            <w:pPr>
              <w:jc w:val="center"/>
              <w:rPr>
                <w:rFonts w:ascii="宋体" w:hAnsi="宋体" w:cs="宋体"/>
                <w:color w:val="auto"/>
                <w:sz w:val="18"/>
                <w:szCs w:val="18"/>
              </w:rPr>
            </w:pP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3DB0FE26">
            <w:pPr>
              <w:jc w:val="center"/>
              <w:rPr>
                <w:rFonts w:ascii="宋体" w:hAnsi="宋体" w:cs="宋体"/>
                <w:color w:val="auto"/>
                <w:sz w:val="18"/>
                <w:szCs w:val="18"/>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14:paraId="359C14F7">
            <w:pPr>
              <w:rPr>
                <w:rFonts w:ascii="宋体" w:hAnsi="宋体" w:cs="宋体"/>
                <w:color w:val="auto"/>
                <w:sz w:val="18"/>
                <w:szCs w:val="18"/>
              </w:rPr>
            </w:pPr>
          </w:p>
        </w:tc>
      </w:tr>
      <w:tr w14:paraId="6B6E25B8">
        <w:tblPrEx>
          <w:tblCellMar>
            <w:top w:w="0" w:type="dxa"/>
            <w:left w:w="108" w:type="dxa"/>
            <w:bottom w:w="0" w:type="dxa"/>
            <w:right w:w="108" w:type="dxa"/>
          </w:tblCellMar>
        </w:tblPrEx>
        <w:trPr>
          <w:trHeight w:val="801" w:hRule="atLeast"/>
          <w:jc w:val="center"/>
        </w:trPr>
        <w:tc>
          <w:tcPr>
            <w:tcW w:w="921" w:type="dxa"/>
            <w:tcBorders>
              <w:top w:val="single" w:color="000000" w:sz="4" w:space="0"/>
              <w:left w:val="single" w:color="000000" w:sz="4" w:space="0"/>
              <w:bottom w:val="single" w:color="000000" w:sz="4" w:space="0"/>
              <w:right w:val="single" w:color="000000" w:sz="4" w:space="0"/>
            </w:tcBorders>
            <w:noWrap/>
            <w:vAlign w:val="center"/>
          </w:tcPr>
          <w:p w14:paraId="75B773C9">
            <w:pPr>
              <w:widowControl/>
              <w:jc w:val="center"/>
              <w:textAlignment w:val="center"/>
              <w:rPr>
                <w:rFonts w:ascii="宋体" w:hAnsi="宋体" w:cs="宋体"/>
                <w:color w:val="auto"/>
                <w:sz w:val="18"/>
                <w:szCs w:val="18"/>
              </w:rPr>
            </w:pPr>
            <w:r>
              <w:rPr>
                <w:rFonts w:hint="eastAsia" w:ascii="宋体" w:hAnsi="宋体" w:cs="宋体"/>
                <w:color w:val="auto"/>
                <w:sz w:val="18"/>
                <w:szCs w:val="18"/>
              </w:rPr>
              <w:t>3.2.2.1</w:t>
            </w:r>
          </w:p>
        </w:tc>
        <w:tc>
          <w:tcPr>
            <w:tcW w:w="2709" w:type="dxa"/>
            <w:tcBorders>
              <w:top w:val="single" w:color="000000" w:sz="4" w:space="0"/>
              <w:left w:val="single" w:color="000000" w:sz="4" w:space="0"/>
              <w:bottom w:val="single" w:color="000000" w:sz="4" w:space="0"/>
              <w:right w:val="single" w:color="000000" w:sz="4" w:space="0"/>
            </w:tcBorders>
            <w:vAlign w:val="center"/>
          </w:tcPr>
          <w:p w14:paraId="4D071EDE">
            <w:pPr>
              <w:widowControl/>
              <w:textAlignment w:val="center"/>
              <w:rPr>
                <w:rFonts w:ascii="宋体" w:hAnsi="宋体" w:cs="宋体"/>
                <w:color w:val="auto"/>
                <w:sz w:val="18"/>
                <w:szCs w:val="18"/>
              </w:rPr>
            </w:pPr>
            <w:r>
              <w:rPr>
                <w:rFonts w:hint="eastAsia" w:ascii="宋体" w:hAnsi="宋体" w:cs="宋体"/>
                <w:color w:val="auto"/>
                <w:sz w:val="18"/>
                <w:szCs w:val="18"/>
              </w:rPr>
              <w:t>河坡雨淋沟及塌坡处理（区管）</w:t>
            </w:r>
          </w:p>
        </w:tc>
        <w:tc>
          <w:tcPr>
            <w:tcW w:w="868" w:type="dxa"/>
            <w:tcBorders>
              <w:top w:val="single" w:color="000000" w:sz="4" w:space="0"/>
              <w:left w:val="single" w:color="000000" w:sz="4" w:space="0"/>
              <w:bottom w:val="single" w:color="000000" w:sz="4" w:space="0"/>
              <w:right w:val="single" w:color="000000" w:sz="4" w:space="0"/>
            </w:tcBorders>
            <w:noWrap/>
            <w:vAlign w:val="center"/>
          </w:tcPr>
          <w:p w14:paraId="2564D794">
            <w:pPr>
              <w:widowControl/>
              <w:jc w:val="center"/>
              <w:textAlignment w:val="center"/>
              <w:rPr>
                <w:rFonts w:ascii="宋体" w:hAnsi="宋体" w:cs="宋体"/>
                <w:color w:val="auto"/>
                <w:sz w:val="18"/>
                <w:szCs w:val="18"/>
              </w:rPr>
            </w:pPr>
            <w:r>
              <w:rPr>
                <w:rFonts w:hint="eastAsia" w:ascii="宋体" w:hAnsi="宋体" w:cs="宋体"/>
                <w:color w:val="auto"/>
                <w:sz w:val="18"/>
                <w:szCs w:val="18"/>
              </w:rPr>
              <w:t>m</w:t>
            </w:r>
            <w:r>
              <w:rPr>
                <w:rFonts w:hint="eastAsia" w:ascii="宋体" w:hAnsi="宋体" w:cs="宋体"/>
                <w:color w:val="auto"/>
                <w:sz w:val="18"/>
                <w:szCs w:val="18"/>
                <w:vertAlign w:val="superscript"/>
              </w:rPr>
              <w:t>3</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2F323742">
            <w:pPr>
              <w:widowControl/>
              <w:jc w:val="center"/>
              <w:textAlignment w:val="center"/>
              <w:rPr>
                <w:rFonts w:ascii="宋体" w:hAnsi="宋体" w:cs="宋体"/>
                <w:color w:val="auto"/>
                <w:sz w:val="18"/>
                <w:szCs w:val="18"/>
              </w:rPr>
            </w:pPr>
            <w:r>
              <w:rPr>
                <w:rFonts w:hint="eastAsia" w:ascii="宋体" w:hAnsi="宋体" w:cs="宋体"/>
                <w:color w:val="auto"/>
                <w:sz w:val="18"/>
                <w:szCs w:val="18"/>
              </w:rPr>
              <w:t>37.62</w:t>
            </w:r>
          </w:p>
        </w:tc>
        <w:tc>
          <w:tcPr>
            <w:tcW w:w="1017" w:type="dxa"/>
            <w:tcBorders>
              <w:top w:val="single" w:color="000000" w:sz="4" w:space="0"/>
              <w:left w:val="single" w:color="000000" w:sz="4" w:space="0"/>
              <w:bottom w:val="single" w:color="000000" w:sz="4" w:space="0"/>
              <w:right w:val="single" w:color="000000" w:sz="4" w:space="0"/>
            </w:tcBorders>
            <w:noWrap/>
            <w:vAlign w:val="center"/>
          </w:tcPr>
          <w:p w14:paraId="7E32890C">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903" w:type="dxa"/>
            <w:tcBorders>
              <w:top w:val="single" w:color="000000" w:sz="4" w:space="0"/>
              <w:left w:val="single" w:color="000000" w:sz="4" w:space="0"/>
              <w:bottom w:val="single" w:color="000000" w:sz="4" w:space="0"/>
              <w:right w:val="single" w:color="000000" w:sz="4" w:space="0"/>
            </w:tcBorders>
            <w:noWrap/>
            <w:vAlign w:val="center"/>
          </w:tcPr>
          <w:p w14:paraId="70135F15">
            <w:pPr>
              <w:widowControl/>
              <w:jc w:val="center"/>
              <w:textAlignment w:val="center"/>
              <w:rPr>
                <w:rFonts w:ascii="宋体" w:hAnsi="宋体" w:cs="宋体"/>
                <w:color w:val="auto"/>
                <w:sz w:val="18"/>
                <w:szCs w:val="18"/>
              </w:rPr>
            </w:pPr>
            <w:r>
              <w:rPr>
                <w:rFonts w:hint="eastAsia" w:ascii="宋体" w:hAnsi="宋体" w:cs="宋体"/>
                <w:color w:val="auto"/>
                <w:sz w:val="18"/>
                <w:szCs w:val="18"/>
              </w:rPr>
              <w:t>维修率4%</w:t>
            </w: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19C51CBC">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22" w:type="dxa"/>
            <w:tcBorders>
              <w:top w:val="single" w:color="000000" w:sz="4" w:space="0"/>
              <w:left w:val="single" w:color="000000" w:sz="4" w:space="0"/>
              <w:bottom w:val="single" w:color="000000" w:sz="4" w:space="0"/>
              <w:right w:val="single" w:color="000000" w:sz="4" w:space="0"/>
            </w:tcBorders>
            <w:noWrap/>
            <w:vAlign w:val="center"/>
          </w:tcPr>
          <w:p w14:paraId="0FB4F21A">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76713A72">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1.505 </w:t>
            </w:r>
          </w:p>
        </w:tc>
        <w:tc>
          <w:tcPr>
            <w:tcW w:w="1041" w:type="dxa"/>
            <w:tcBorders>
              <w:top w:val="single" w:color="000000" w:sz="4" w:space="0"/>
              <w:left w:val="single" w:color="000000" w:sz="4" w:space="0"/>
              <w:bottom w:val="single" w:color="000000" w:sz="4" w:space="0"/>
              <w:right w:val="single" w:color="000000" w:sz="4" w:space="0"/>
            </w:tcBorders>
            <w:noWrap/>
            <w:vAlign w:val="center"/>
          </w:tcPr>
          <w:p w14:paraId="33E313F1">
            <w:pPr>
              <w:rPr>
                <w:rFonts w:ascii="宋体" w:hAnsi="宋体" w:cs="宋体"/>
                <w:color w:val="auto"/>
                <w:sz w:val="18"/>
                <w:szCs w:val="18"/>
              </w:rPr>
            </w:pPr>
          </w:p>
        </w:tc>
      </w:tr>
      <w:tr w14:paraId="78EB3EF8">
        <w:tblPrEx>
          <w:tblCellMar>
            <w:top w:w="0" w:type="dxa"/>
            <w:left w:w="108" w:type="dxa"/>
            <w:bottom w:w="0" w:type="dxa"/>
            <w:right w:w="108" w:type="dxa"/>
          </w:tblCellMar>
        </w:tblPrEx>
        <w:trPr>
          <w:trHeight w:val="827" w:hRule="atLeast"/>
          <w:jc w:val="center"/>
        </w:trPr>
        <w:tc>
          <w:tcPr>
            <w:tcW w:w="921" w:type="dxa"/>
            <w:tcBorders>
              <w:top w:val="single" w:color="000000" w:sz="4" w:space="0"/>
              <w:left w:val="single" w:color="000000" w:sz="4" w:space="0"/>
              <w:bottom w:val="single" w:color="000000" w:sz="4" w:space="0"/>
              <w:right w:val="single" w:color="000000" w:sz="4" w:space="0"/>
            </w:tcBorders>
            <w:noWrap/>
            <w:vAlign w:val="center"/>
          </w:tcPr>
          <w:p w14:paraId="6D36CA4B">
            <w:pPr>
              <w:widowControl/>
              <w:jc w:val="center"/>
              <w:textAlignment w:val="center"/>
              <w:rPr>
                <w:rFonts w:ascii="宋体" w:hAnsi="宋体" w:cs="宋体"/>
                <w:color w:val="auto"/>
                <w:sz w:val="18"/>
                <w:szCs w:val="18"/>
              </w:rPr>
            </w:pPr>
            <w:r>
              <w:rPr>
                <w:rFonts w:hint="eastAsia" w:ascii="宋体" w:hAnsi="宋体" w:cs="宋体"/>
                <w:color w:val="auto"/>
                <w:sz w:val="18"/>
                <w:szCs w:val="18"/>
              </w:rPr>
              <w:t>3.2.2.2</w:t>
            </w:r>
          </w:p>
        </w:tc>
        <w:tc>
          <w:tcPr>
            <w:tcW w:w="2709" w:type="dxa"/>
            <w:tcBorders>
              <w:top w:val="single" w:color="000000" w:sz="4" w:space="0"/>
              <w:left w:val="single" w:color="000000" w:sz="4" w:space="0"/>
              <w:bottom w:val="single" w:color="000000" w:sz="4" w:space="0"/>
              <w:right w:val="single" w:color="000000" w:sz="4" w:space="0"/>
            </w:tcBorders>
            <w:vAlign w:val="center"/>
          </w:tcPr>
          <w:p w14:paraId="6FFCFEDF">
            <w:pPr>
              <w:widowControl/>
              <w:textAlignment w:val="center"/>
              <w:rPr>
                <w:rFonts w:ascii="宋体" w:hAnsi="宋体" w:cs="宋体"/>
                <w:color w:val="auto"/>
                <w:sz w:val="18"/>
                <w:szCs w:val="18"/>
              </w:rPr>
            </w:pPr>
            <w:r>
              <w:rPr>
                <w:rFonts w:hint="eastAsia" w:ascii="宋体" w:hAnsi="宋体" w:cs="宋体"/>
                <w:color w:val="auto"/>
                <w:sz w:val="18"/>
                <w:szCs w:val="18"/>
              </w:rPr>
              <w:t>小块补坑（区管）</w:t>
            </w:r>
          </w:p>
        </w:tc>
        <w:tc>
          <w:tcPr>
            <w:tcW w:w="868" w:type="dxa"/>
            <w:tcBorders>
              <w:top w:val="single" w:color="000000" w:sz="4" w:space="0"/>
              <w:left w:val="single" w:color="000000" w:sz="4" w:space="0"/>
              <w:bottom w:val="single" w:color="000000" w:sz="4" w:space="0"/>
              <w:right w:val="single" w:color="000000" w:sz="4" w:space="0"/>
            </w:tcBorders>
            <w:noWrap/>
            <w:vAlign w:val="center"/>
          </w:tcPr>
          <w:p w14:paraId="6FC72458">
            <w:pPr>
              <w:widowControl/>
              <w:jc w:val="center"/>
              <w:textAlignment w:val="center"/>
              <w:rPr>
                <w:rFonts w:ascii="宋体" w:hAnsi="宋体" w:cs="宋体"/>
                <w:color w:val="auto"/>
                <w:sz w:val="18"/>
                <w:szCs w:val="18"/>
              </w:rPr>
            </w:pPr>
            <w:r>
              <w:rPr>
                <w:rFonts w:hint="eastAsia" w:ascii="宋体" w:hAnsi="宋体" w:cs="宋体"/>
                <w:color w:val="auto"/>
                <w:sz w:val="18"/>
                <w:szCs w:val="18"/>
              </w:rPr>
              <w:t>m</w:t>
            </w:r>
            <w:r>
              <w:rPr>
                <w:rFonts w:hint="eastAsia" w:ascii="宋体" w:hAnsi="宋体" w:cs="宋体"/>
                <w:color w:val="auto"/>
                <w:sz w:val="18"/>
                <w:szCs w:val="18"/>
                <w:vertAlign w:val="superscript"/>
              </w:rPr>
              <w:t>3</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4E129C4D">
            <w:pPr>
              <w:widowControl/>
              <w:jc w:val="center"/>
              <w:textAlignment w:val="center"/>
              <w:rPr>
                <w:rFonts w:ascii="宋体" w:hAnsi="宋体" w:cs="宋体"/>
                <w:color w:val="auto"/>
                <w:sz w:val="18"/>
                <w:szCs w:val="18"/>
              </w:rPr>
            </w:pPr>
            <w:r>
              <w:rPr>
                <w:rFonts w:hint="eastAsia" w:ascii="宋体" w:hAnsi="宋体" w:cs="宋体"/>
                <w:color w:val="auto"/>
                <w:sz w:val="18"/>
                <w:szCs w:val="18"/>
              </w:rPr>
              <w:t>37.62</w:t>
            </w:r>
          </w:p>
        </w:tc>
        <w:tc>
          <w:tcPr>
            <w:tcW w:w="1017" w:type="dxa"/>
            <w:tcBorders>
              <w:top w:val="single" w:color="000000" w:sz="4" w:space="0"/>
              <w:left w:val="single" w:color="000000" w:sz="4" w:space="0"/>
              <w:bottom w:val="single" w:color="000000" w:sz="4" w:space="0"/>
              <w:right w:val="single" w:color="000000" w:sz="4" w:space="0"/>
            </w:tcBorders>
            <w:noWrap/>
            <w:vAlign w:val="center"/>
          </w:tcPr>
          <w:p w14:paraId="30967DEC">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903" w:type="dxa"/>
            <w:tcBorders>
              <w:top w:val="single" w:color="000000" w:sz="4" w:space="0"/>
              <w:left w:val="single" w:color="000000" w:sz="4" w:space="0"/>
              <w:bottom w:val="single" w:color="000000" w:sz="4" w:space="0"/>
              <w:right w:val="single" w:color="000000" w:sz="4" w:space="0"/>
            </w:tcBorders>
            <w:noWrap/>
            <w:vAlign w:val="center"/>
          </w:tcPr>
          <w:p w14:paraId="2F2D97AA">
            <w:pPr>
              <w:widowControl/>
              <w:jc w:val="center"/>
              <w:textAlignment w:val="center"/>
              <w:rPr>
                <w:rFonts w:ascii="宋体" w:hAnsi="宋体" w:cs="宋体"/>
                <w:color w:val="auto"/>
                <w:sz w:val="18"/>
                <w:szCs w:val="18"/>
              </w:rPr>
            </w:pPr>
            <w:r>
              <w:rPr>
                <w:rFonts w:hint="eastAsia" w:ascii="宋体" w:hAnsi="宋体" w:cs="宋体"/>
                <w:color w:val="auto"/>
                <w:sz w:val="18"/>
                <w:szCs w:val="18"/>
              </w:rPr>
              <w:t>维修率4%</w:t>
            </w: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72DA15C6">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22" w:type="dxa"/>
            <w:tcBorders>
              <w:top w:val="single" w:color="000000" w:sz="4" w:space="0"/>
              <w:left w:val="single" w:color="000000" w:sz="4" w:space="0"/>
              <w:bottom w:val="single" w:color="000000" w:sz="4" w:space="0"/>
              <w:right w:val="single" w:color="000000" w:sz="4" w:space="0"/>
            </w:tcBorders>
            <w:noWrap/>
            <w:vAlign w:val="center"/>
          </w:tcPr>
          <w:p w14:paraId="5C2F45A3">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5A246D11">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1.505 </w:t>
            </w:r>
          </w:p>
        </w:tc>
        <w:tc>
          <w:tcPr>
            <w:tcW w:w="1041" w:type="dxa"/>
            <w:tcBorders>
              <w:top w:val="single" w:color="000000" w:sz="4" w:space="0"/>
              <w:left w:val="single" w:color="000000" w:sz="4" w:space="0"/>
              <w:bottom w:val="single" w:color="000000" w:sz="4" w:space="0"/>
              <w:right w:val="single" w:color="000000" w:sz="4" w:space="0"/>
            </w:tcBorders>
            <w:noWrap/>
            <w:vAlign w:val="center"/>
          </w:tcPr>
          <w:p w14:paraId="13608ED7">
            <w:pPr>
              <w:rPr>
                <w:rFonts w:ascii="宋体" w:hAnsi="宋体" w:cs="宋体"/>
                <w:color w:val="auto"/>
                <w:sz w:val="18"/>
                <w:szCs w:val="18"/>
              </w:rPr>
            </w:pPr>
          </w:p>
        </w:tc>
      </w:tr>
      <w:tr w14:paraId="5916D92B">
        <w:tblPrEx>
          <w:tblCellMar>
            <w:top w:w="0" w:type="dxa"/>
            <w:left w:w="108" w:type="dxa"/>
            <w:bottom w:w="0" w:type="dxa"/>
            <w:right w:w="108" w:type="dxa"/>
          </w:tblCellMar>
        </w:tblPrEx>
        <w:trPr>
          <w:trHeight w:val="732" w:hRule="atLeast"/>
          <w:jc w:val="center"/>
        </w:trPr>
        <w:tc>
          <w:tcPr>
            <w:tcW w:w="921" w:type="dxa"/>
            <w:tcBorders>
              <w:top w:val="single" w:color="000000" w:sz="4" w:space="0"/>
              <w:left w:val="single" w:color="000000" w:sz="4" w:space="0"/>
              <w:bottom w:val="single" w:color="000000" w:sz="4" w:space="0"/>
              <w:right w:val="single" w:color="000000" w:sz="4" w:space="0"/>
            </w:tcBorders>
            <w:noWrap/>
            <w:vAlign w:val="center"/>
          </w:tcPr>
          <w:p w14:paraId="2D66D98C">
            <w:pPr>
              <w:widowControl/>
              <w:jc w:val="center"/>
              <w:textAlignment w:val="center"/>
              <w:rPr>
                <w:rFonts w:ascii="宋体" w:hAnsi="宋体" w:cs="宋体"/>
                <w:b/>
                <w:bCs/>
                <w:color w:val="auto"/>
                <w:sz w:val="18"/>
                <w:szCs w:val="18"/>
              </w:rPr>
            </w:pPr>
            <w:r>
              <w:rPr>
                <w:rFonts w:hint="eastAsia" w:ascii="宋体" w:hAnsi="宋体" w:cs="宋体"/>
                <w:b/>
                <w:bCs/>
                <w:color w:val="auto"/>
                <w:sz w:val="18"/>
                <w:szCs w:val="18"/>
              </w:rPr>
              <w:t>（四）</w:t>
            </w:r>
          </w:p>
        </w:tc>
        <w:tc>
          <w:tcPr>
            <w:tcW w:w="2709" w:type="dxa"/>
            <w:tcBorders>
              <w:top w:val="single" w:color="000000" w:sz="4" w:space="0"/>
              <w:left w:val="single" w:color="000000" w:sz="4" w:space="0"/>
              <w:bottom w:val="single" w:color="000000" w:sz="4" w:space="0"/>
              <w:right w:val="single" w:color="000000" w:sz="4" w:space="0"/>
            </w:tcBorders>
            <w:vAlign w:val="center"/>
          </w:tcPr>
          <w:p w14:paraId="54F409E2">
            <w:pPr>
              <w:widowControl/>
              <w:textAlignment w:val="center"/>
              <w:rPr>
                <w:rFonts w:ascii="宋体" w:hAnsi="宋体" w:cs="宋体"/>
                <w:b/>
                <w:bCs/>
                <w:color w:val="auto"/>
                <w:sz w:val="18"/>
                <w:szCs w:val="18"/>
              </w:rPr>
            </w:pPr>
            <w:r>
              <w:rPr>
                <w:rFonts w:hint="eastAsia" w:ascii="宋体" w:hAnsi="宋体" w:cs="宋体"/>
                <w:b/>
                <w:bCs/>
                <w:color w:val="auto"/>
                <w:sz w:val="18"/>
                <w:szCs w:val="18"/>
              </w:rPr>
              <w:t>陆域绿化和陆域环境维修养护</w:t>
            </w:r>
          </w:p>
        </w:tc>
        <w:tc>
          <w:tcPr>
            <w:tcW w:w="868" w:type="dxa"/>
            <w:tcBorders>
              <w:top w:val="single" w:color="000000" w:sz="4" w:space="0"/>
              <w:left w:val="single" w:color="000000" w:sz="4" w:space="0"/>
              <w:bottom w:val="single" w:color="000000" w:sz="4" w:space="0"/>
              <w:right w:val="single" w:color="000000" w:sz="4" w:space="0"/>
            </w:tcBorders>
            <w:noWrap/>
            <w:vAlign w:val="center"/>
          </w:tcPr>
          <w:p w14:paraId="63D8F3D8">
            <w:pPr>
              <w:jc w:val="center"/>
              <w:rPr>
                <w:rFonts w:ascii="宋体" w:hAnsi="宋体" w:cs="宋体"/>
                <w:color w:val="auto"/>
                <w:sz w:val="18"/>
                <w:szCs w:val="18"/>
              </w:rPr>
            </w:pP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42F75331">
            <w:pPr>
              <w:jc w:val="center"/>
              <w:rPr>
                <w:rFonts w:ascii="宋体" w:hAnsi="宋体" w:cs="宋体"/>
                <w:color w:val="auto"/>
                <w:sz w:val="18"/>
                <w:szCs w:val="18"/>
              </w:rPr>
            </w:pPr>
          </w:p>
        </w:tc>
        <w:tc>
          <w:tcPr>
            <w:tcW w:w="1017" w:type="dxa"/>
            <w:tcBorders>
              <w:top w:val="single" w:color="000000" w:sz="4" w:space="0"/>
              <w:left w:val="single" w:color="000000" w:sz="4" w:space="0"/>
              <w:bottom w:val="single" w:color="000000" w:sz="4" w:space="0"/>
              <w:right w:val="single" w:color="000000" w:sz="4" w:space="0"/>
            </w:tcBorders>
            <w:noWrap/>
            <w:vAlign w:val="center"/>
          </w:tcPr>
          <w:p w14:paraId="6003F535">
            <w:pPr>
              <w:jc w:val="center"/>
              <w:rPr>
                <w:rFonts w:ascii="宋体" w:hAnsi="宋体" w:cs="宋体"/>
                <w:color w:val="auto"/>
                <w:sz w:val="18"/>
                <w:szCs w:val="18"/>
              </w:rPr>
            </w:pPr>
          </w:p>
        </w:tc>
        <w:tc>
          <w:tcPr>
            <w:tcW w:w="903" w:type="dxa"/>
            <w:tcBorders>
              <w:top w:val="single" w:color="000000" w:sz="4" w:space="0"/>
              <w:left w:val="single" w:color="000000" w:sz="4" w:space="0"/>
              <w:bottom w:val="single" w:color="000000" w:sz="4" w:space="0"/>
              <w:right w:val="single" w:color="000000" w:sz="4" w:space="0"/>
            </w:tcBorders>
            <w:noWrap/>
            <w:vAlign w:val="center"/>
          </w:tcPr>
          <w:p w14:paraId="2957D021">
            <w:pPr>
              <w:jc w:val="center"/>
              <w:rPr>
                <w:rFonts w:ascii="宋体" w:hAnsi="宋体" w:cs="宋体"/>
                <w:color w:val="auto"/>
                <w:sz w:val="18"/>
                <w:szCs w:val="18"/>
              </w:rPr>
            </w:pP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321F1518">
            <w:pPr>
              <w:jc w:val="center"/>
              <w:rPr>
                <w:rFonts w:ascii="宋体" w:hAnsi="宋体" w:cs="宋体"/>
                <w:color w:val="auto"/>
                <w:sz w:val="18"/>
                <w:szCs w:val="18"/>
              </w:rPr>
            </w:pPr>
          </w:p>
        </w:tc>
        <w:tc>
          <w:tcPr>
            <w:tcW w:w="822" w:type="dxa"/>
            <w:tcBorders>
              <w:top w:val="single" w:color="000000" w:sz="4" w:space="0"/>
              <w:left w:val="single" w:color="000000" w:sz="4" w:space="0"/>
              <w:bottom w:val="single" w:color="000000" w:sz="4" w:space="0"/>
              <w:right w:val="single" w:color="000000" w:sz="4" w:space="0"/>
            </w:tcBorders>
            <w:noWrap/>
            <w:vAlign w:val="center"/>
          </w:tcPr>
          <w:p w14:paraId="5D0DBA27">
            <w:pPr>
              <w:jc w:val="center"/>
              <w:rPr>
                <w:rFonts w:ascii="宋体" w:hAnsi="宋体" w:cs="宋体"/>
                <w:color w:val="auto"/>
                <w:sz w:val="18"/>
                <w:szCs w:val="18"/>
              </w:rPr>
            </w:pP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0843F58E">
            <w:pPr>
              <w:jc w:val="center"/>
              <w:rPr>
                <w:rFonts w:ascii="宋体" w:hAnsi="宋体" w:cs="宋体"/>
                <w:color w:val="auto"/>
                <w:sz w:val="18"/>
                <w:szCs w:val="18"/>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14:paraId="4CDF1FCB">
            <w:pPr>
              <w:rPr>
                <w:rFonts w:ascii="宋体" w:hAnsi="宋体" w:cs="宋体"/>
                <w:color w:val="auto"/>
                <w:sz w:val="18"/>
                <w:szCs w:val="18"/>
              </w:rPr>
            </w:pPr>
          </w:p>
        </w:tc>
      </w:tr>
      <w:tr w14:paraId="5A6DE832">
        <w:tblPrEx>
          <w:tblCellMar>
            <w:top w:w="0" w:type="dxa"/>
            <w:left w:w="108" w:type="dxa"/>
            <w:bottom w:w="0" w:type="dxa"/>
            <w:right w:w="108" w:type="dxa"/>
          </w:tblCellMar>
        </w:tblPrEx>
        <w:trPr>
          <w:trHeight w:val="669" w:hRule="atLeast"/>
          <w:jc w:val="center"/>
        </w:trPr>
        <w:tc>
          <w:tcPr>
            <w:tcW w:w="921" w:type="dxa"/>
            <w:tcBorders>
              <w:top w:val="single" w:color="000000" w:sz="4" w:space="0"/>
              <w:left w:val="single" w:color="000000" w:sz="4" w:space="0"/>
              <w:bottom w:val="single" w:color="000000" w:sz="4" w:space="0"/>
              <w:right w:val="single" w:color="000000" w:sz="4" w:space="0"/>
            </w:tcBorders>
            <w:noWrap/>
            <w:vAlign w:val="center"/>
          </w:tcPr>
          <w:p w14:paraId="4D6FA1BE">
            <w:pPr>
              <w:widowControl/>
              <w:jc w:val="center"/>
              <w:textAlignment w:val="center"/>
              <w:rPr>
                <w:rFonts w:ascii="宋体" w:hAnsi="宋体" w:cs="宋体"/>
                <w:b/>
                <w:bCs/>
                <w:color w:val="auto"/>
                <w:sz w:val="18"/>
                <w:szCs w:val="18"/>
              </w:rPr>
            </w:pPr>
            <w:r>
              <w:rPr>
                <w:rFonts w:hint="eastAsia" w:ascii="宋体" w:hAnsi="宋体" w:cs="宋体"/>
                <w:b/>
                <w:bCs/>
                <w:color w:val="auto"/>
                <w:sz w:val="18"/>
                <w:szCs w:val="18"/>
              </w:rPr>
              <w:t>4.1</w:t>
            </w:r>
          </w:p>
        </w:tc>
        <w:tc>
          <w:tcPr>
            <w:tcW w:w="2709" w:type="dxa"/>
            <w:tcBorders>
              <w:top w:val="single" w:color="000000" w:sz="4" w:space="0"/>
              <w:left w:val="single" w:color="000000" w:sz="4" w:space="0"/>
              <w:bottom w:val="single" w:color="000000" w:sz="4" w:space="0"/>
              <w:right w:val="single" w:color="000000" w:sz="4" w:space="0"/>
            </w:tcBorders>
            <w:vAlign w:val="center"/>
          </w:tcPr>
          <w:p w14:paraId="1A4151FB">
            <w:pPr>
              <w:widowControl/>
              <w:textAlignment w:val="center"/>
              <w:rPr>
                <w:rFonts w:ascii="宋体" w:hAnsi="宋体" w:cs="宋体"/>
                <w:b/>
                <w:bCs/>
                <w:color w:val="auto"/>
                <w:sz w:val="18"/>
                <w:szCs w:val="18"/>
              </w:rPr>
            </w:pPr>
            <w:r>
              <w:rPr>
                <w:rFonts w:hint="eastAsia" w:ascii="宋体" w:hAnsi="宋体" w:cs="宋体"/>
                <w:b/>
                <w:bCs/>
                <w:color w:val="auto"/>
                <w:sz w:val="18"/>
                <w:szCs w:val="18"/>
              </w:rPr>
              <w:t>陆域绿化养护</w:t>
            </w:r>
          </w:p>
        </w:tc>
        <w:tc>
          <w:tcPr>
            <w:tcW w:w="868" w:type="dxa"/>
            <w:tcBorders>
              <w:top w:val="single" w:color="000000" w:sz="4" w:space="0"/>
              <w:left w:val="single" w:color="000000" w:sz="4" w:space="0"/>
              <w:bottom w:val="single" w:color="000000" w:sz="4" w:space="0"/>
              <w:right w:val="single" w:color="000000" w:sz="4" w:space="0"/>
            </w:tcBorders>
            <w:noWrap/>
            <w:vAlign w:val="center"/>
          </w:tcPr>
          <w:p w14:paraId="46DA45FF">
            <w:pPr>
              <w:jc w:val="center"/>
              <w:rPr>
                <w:rFonts w:ascii="宋体" w:hAnsi="宋体" w:cs="宋体"/>
                <w:color w:val="auto"/>
                <w:sz w:val="18"/>
                <w:szCs w:val="18"/>
              </w:rPr>
            </w:pP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5007FC28">
            <w:pPr>
              <w:jc w:val="center"/>
              <w:rPr>
                <w:rFonts w:ascii="宋体" w:hAnsi="宋体" w:cs="宋体"/>
                <w:color w:val="auto"/>
                <w:sz w:val="18"/>
                <w:szCs w:val="18"/>
              </w:rPr>
            </w:pPr>
          </w:p>
        </w:tc>
        <w:tc>
          <w:tcPr>
            <w:tcW w:w="1017" w:type="dxa"/>
            <w:tcBorders>
              <w:top w:val="single" w:color="000000" w:sz="4" w:space="0"/>
              <w:left w:val="single" w:color="000000" w:sz="4" w:space="0"/>
              <w:bottom w:val="single" w:color="000000" w:sz="4" w:space="0"/>
              <w:right w:val="single" w:color="000000" w:sz="4" w:space="0"/>
            </w:tcBorders>
            <w:noWrap/>
            <w:vAlign w:val="center"/>
          </w:tcPr>
          <w:p w14:paraId="21D69A83">
            <w:pPr>
              <w:jc w:val="center"/>
              <w:rPr>
                <w:rFonts w:ascii="宋体" w:hAnsi="宋体" w:cs="宋体"/>
                <w:color w:val="auto"/>
                <w:sz w:val="18"/>
                <w:szCs w:val="18"/>
              </w:rPr>
            </w:pPr>
          </w:p>
        </w:tc>
        <w:tc>
          <w:tcPr>
            <w:tcW w:w="903" w:type="dxa"/>
            <w:tcBorders>
              <w:top w:val="single" w:color="000000" w:sz="4" w:space="0"/>
              <w:left w:val="single" w:color="000000" w:sz="4" w:space="0"/>
              <w:bottom w:val="single" w:color="000000" w:sz="4" w:space="0"/>
              <w:right w:val="single" w:color="000000" w:sz="4" w:space="0"/>
            </w:tcBorders>
            <w:noWrap/>
            <w:vAlign w:val="center"/>
          </w:tcPr>
          <w:p w14:paraId="139417FA">
            <w:pPr>
              <w:jc w:val="center"/>
              <w:rPr>
                <w:rFonts w:ascii="宋体" w:hAnsi="宋体" w:cs="宋体"/>
                <w:color w:val="auto"/>
                <w:sz w:val="18"/>
                <w:szCs w:val="18"/>
              </w:rPr>
            </w:pP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39E05583">
            <w:pPr>
              <w:jc w:val="center"/>
              <w:rPr>
                <w:rFonts w:ascii="宋体" w:hAnsi="宋体" w:cs="宋体"/>
                <w:color w:val="auto"/>
                <w:sz w:val="18"/>
                <w:szCs w:val="18"/>
              </w:rPr>
            </w:pPr>
          </w:p>
        </w:tc>
        <w:tc>
          <w:tcPr>
            <w:tcW w:w="822" w:type="dxa"/>
            <w:tcBorders>
              <w:top w:val="single" w:color="000000" w:sz="4" w:space="0"/>
              <w:left w:val="single" w:color="000000" w:sz="4" w:space="0"/>
              <w:bottom w:val="single" w:color="000000" w:sz="4" w:space="0"/>
              <w:right w:val="single" w:color="000000" w:sz="4" w:space="0"/>
            </w:tcBorders>
            <w:noWrap/>
            <w:vAlign w:val="center"/>
          </w:tcPr>
          <w:p w14:paraId="26E2403F">
            <w:pPr>
              <w:jc w:val="center"/>
              <w:rPr>
                <w:rFonts w:ascii="宋体" w:hAnsi="宋体" w:cs="宋体"/>
                <w:color w:val="auto"/>
                <w:sz w:val="18"/>
                <w:szCs w:val="18"/>
              </w:rPr>
            </w:pP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65A00363">
            <w:pPr>
              <w:jc w:val="center"/>
              <w:rPr>
                <w:rFonts w:ascii="宋体" w:hAnsi="宋体" w:cs="宋体"/>
                <w:color w:val="auto"/>
                <w:sz w:val="18"/>
                <w:szCs w:val="18"/>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14:paraId="6FFF7BF5">
            <w:pPr>
              <w:rPr>
                <w:rFonts w:ascii="宋体" w:hAnsi="宋体" w:cs="宋体"/>
                <w:color w:val="auto"/>
                <w:sz w:val="18"/>
                <w:szCs w:val="18"/>
              </w:rPr>
            </w:pPr>
          </w:p>
        </w:tc>
      </w:tr>
      <w:tr w14:paraId="60ECF605">
        <w:tblPrEx>
          <w:tblCellMar>
            <w:top w:w="0" w:type="dxa"/>
            <w:left w:w="108" w:type="dxa"/>
            <w:bottom w:w="0" w:type="dxa"/>
            <w:right w:w="108" w:type="dxa"/>
          </w:tblCellMar>
        </w:tblPrEx>
        <w:trPr>
          <w:trHeight w:val="882" w:hRule="atLeast"/>
          <w:jc w:val="center"/>
        </w:trPr>
        <w:tc>
          <w:tcPr>
            <w:tcW w:w="921" w:type="dxa"/>
            <w:tcBorders>
              <w:top w:val="single" w:color="000000" w:sz="4" w:space="0"/>
              <w:left w:val="single" w:color="000000" w:sz="4" w:space="0"/>
              <w:bottom w:val="single" w:color="000000" w:sz="4" w:space="0"/>
              <w:right w:val="single" w:color="000000" w:sz="4" w:space="0"/>
            </w:tcBorders>
            <w:noWrap/>
            <w:vAlign w:val="center"/>
          </w:tcPr>
          <w:p w14:paraId="63DD11C9">
            <w:pPr>
              <w:widowControl/>
              <w:jc w:val="center"/>
              <w:textAlignment w:val="center"/>
              <w:rPr>
                <w:rFonts w:ascii="宋体" w:hAnsi="宋体" w:cs="宋体"/>
                <w:color w:val="auto"/>
                <w:sz w:val="18"/>
                <w:szCs w:val="18"/>
              </w:rPr>
            </w:pPr>
            <w:r>
              <w:rPr>
                <w:rFonts w:hint="eastAsia" w:ascii="宋体" w:hAnsi="宋体" w:cs="宋体"/>
                <w:color w:val="auto"/>
                <w:sz w:val="18"/>
                <w:szCs w:val="18"/>
              </w:rPr>
              <w:t>4.1.1</w:t>
            </w:r>
          </w:p>
        </w:tc>
        <w:tc>
          <w:tcPr>
            <w:tcW w:w="2709" w:type="dxa"/>
            <w:tcBorders>
              <w:top w:val="single" w:color="000000" w:sz="4" w:space="0"/>
              <w:left w:val="single" w:color="000000" w:sz="4" w:space="0"/>
              <w:bottom w:val="single" w:color="000000" w:sz="4" w:space="0"/>
              <w:right w:val="single" w:color="000000" w:sz="4" w:space="0"/>
            </w:tcBorders>
            <w:vAlign w:val="center"/>
          </w:tcPr>
          <w:p w14:paraId="029F8DD8">
            <w:pPr>
              <w:widowControl/>
              <w:textAlignment w:val="center"/>
              <w:rPr>
                <w:rFonts w:ascii="宋体" w:hAnsi="宋体" w:cs="宋体"/>
                <w:color w:val="auto"/>
                <w:sz w:val="18"/>
                <w:szCs w:val="18"/>
              </w:rPr>
            </w:pPr>
            <w:r>
              <w:rPr>
                <w:rFonts w:hint="eastAsia" w:ascii="宋体" w:hAnsi="宋体" w:cs="宋体"/>
                <w:color w:val="auto"/>
                <w:sz w:val="18"/>
                <w:szCs w:val="18"/>
              </w:rPr>
              <w:t>乔木养护（落叶）胸径30cm以下</w:t>
            </w:r>
          </w:p>
        </w:tc>
        <w:tc>
          <w:tcPr>
            <w:tcW w:w="868" w:type="dxa"/>
            <w:tcBorders>
              <w:top w:val="single" w:color="000000" w:sz="4" w:space="0"/>
              <w:left w:val="single" w:color="000000" w:sz="4" w:space="0"/>
              <w:bottom w:val="single" w:color="000000" w:sz="4" w:space="0"/>
              <w:right w:val="single" w:color="000000" w:sz="4" w:space="0"/>
            </w:tcBorders>
            <w:noWrap/>
            <w:vAlign w:val="center"/>
          </w:tcPr>
          <w:p w14:paraId="71205E5B">
            <w:pPr>
              <w:widowControl/>
              <w:jc w:val="center"/>
              <w:textAlignment w:val="center"/>
              <w:rPr>
                <w:rFonts w:ascii="宋体" w:hAnsi="宋体" w:cs="宋体"/>
                <w:color w:val="auto"/>
                <w:sz w:val="18"/>
                <w:szCs w:val="18"/>
              </w:rPr>
            </w:pPr>
            <w:r>
              <w:rPr>
                <w:rFonts w:hint="eastAsia" w:ascii="宋体" w:hAnsi="宋体" w:cs="宋体"/>
                <w:color w:val="auto"/>
                <w:sz w:val="18"/>
                <w:szCs w:val="18"/>
              </w:rPr>
              <w:t>株</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43467F64">
            <w:pPr>
              <w:widowControl/>
              <w:jc w:val="center"/>
              <w:textAlignment w:val="center"/>
              <w:rPr>
                <w:rFonts w:ascii="宋体" w:hAnsi="宋体" w:cs="宋体"/>
                <w:color w:val="auto"/>
                <w:sz w:val="18"/>
                <w:szCs w:val="18"/>
              </w:rPr>
            </w:pPr>
            <w:r>
              <w:rPr>
                <w:rFonts w:hint="eastAsia" w:ascii="宋体" w:hAnsi="宋体" w:cs="宋体"/>
                <w:color w:val="auto"/>
                <w:sz w:val="18"/>
                <w:szCs w:val="18"/>
              </w:rPr>
              <w:t>204</w:t>
            </w:r>
          </w:p>
        </w:tc>
        <w:tc>
          <w:tcPr>
            <w:tcW w:w="1017" w:type="dxa"/>
            <w:tcBorders>
              <w:top w:val="single" w:color="000000" w:sz="4" w:space="0"/>
              <w:left w:val="single" w:color="000000" w:sz="4" w:space="0"/>
              <w:bottom w:val="single" w:color="000000" w:sz="4" w:space="0"/>
              <w:right w:val="single" w:color="000000" w:sz="4" w:space="0"/>
            </w:tcBorders>
            <w:noWrap/>
            <w:vAlign w:val="center"/>
          </w:tcPr>
          <w:p w14:paraId="58F4C4FB">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903" w:type="dxa"/>
            <w:tcBorders>
              <w:top w:val="single" w:color="000000" w:sz="4" w:space="0"/>
              <w:left w:val="single" w:color="000000" w:sz="4" w:space="0"/>
              <w:bottom w:val="single" w:color="000000" w:sz="4" w:space="0"/>
              <w:right w:val="single" w:color="000000" w:sz="4" w:space="0"/>
            </w:tcBorders>
            <w:noWrap/>
            <w:vAlign w:val="center"/>
          </w:tcPr>
          <w:p w14:paraId="48094A8B">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24391BAE">
            <w:pPr>
              <w:widowControl/>
              <w:jc w:val="center"/>
              <w:textAlignment w:val="center"/>
              <w:rPr>
                <w:rFonts w:ascii="宋体" w:hAnsi="宋体" w:cs="宋体"/>
                <w:color w:val="auto"/>
                <w:sz w:val="18"/>
                <w:szCs w:val="18"/>
              </w:rPr>
            </w:pPr>
            <w:r>
              <w:rPr>
                <w:rFonts w:hint="eastAsia" w:ascii="宋体" w:hAnsi="宋体" w:cs="宋体"/>
                <w:color w:val="auto"/>
                <w:sz w:val="18"/>
                <w:szCs w:val="18"/>
              </w:rPr>
              <w:t>1年</w:t>
            </w:r>
          </w:p>
        </w:tc>
        <w:tc>
          <w:tcPr>
            <w:tcW w:w="822" w:type="dxa"/>
            <w:tcBorders>
              <w:top w:val="single" w:color="000000" w:sz="4" w:space="0"/>
              <w:left w:val="single" w:color="000000" w:sz="4" w:space="0"/>
              <w:bottom w:val="single" w:color="000000" w:sz="4" w:space="0"/>
              <w:right w:val="single" w:color="000000" w:sz="4" w:space="0"/>
            </w:tcBorders>
            <w:noWrap/>
            <w:vAlign w:val="center"/>
          </w:tcPr>
          <w:p w14:paraId="7FF6E0EB">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7A6E8D73">
            <w:pPr>
              <w:widowControl/>
              <w:jc w:val="center"/>
              <w:textAlignment w:val="center"/>
              <w:rPr>
                <w:rFonts w:ascii="宋体" w:hAnsi="宋体" w:cs="宋体"/>
                <w:color w:val="auto"/>
                <w:sz w:val="18"/>
                <w:szCs w:val="18"/>
              </w:rPr>
            </w:pPr>
            <w:r>
              <w:rPr>
                <w:rFonts w:hint="eastAsia" w:ascii="宋体" w:hAnsi="宋体" w:cs="宋体"/>
                <w:color w:val="auto"/>
                <w:sz w:val="18"/>
                <w:szCs w:val="18"/>
              </w:rPr>
              <w:t>204</w:t>
            </w:r>
          </w:p>
        </w:tc>
        <w:tc>
          <w:tcPr>
            <w:tcW w:w="1041" w:type="dxa"/>
            <w:tcBorders>
              <w:top w:val="single" w:color="000000" w:sz="4" w:space="0"/>
              <w:left w:val="single" w:color="000000" w:sz="4" w:space="0"/>
              <w:bottom w:val="single" w:color="000000" w:sz="4" w:space="0"/>
              <w:right w:val="single" w:color="000000" w:sz="4" w:space="0"/>
            </w:tcBorders>
            <w:noWrap/>
            <w:vAlign w:val="center"/>
          </w:tcPr>
          <w:p w14:paraId="6BADBFEE">
            <w:pPr>
              <w:rPr>
                <w:rFonts w:ascii="宋体" w:hAnsi="宋体" w:cs="宋体"/>
                <w:color w:val="auto"/>
                <w:sz w:val="18"/>
                <w:szCs w:val="18"/>
              </w:rPr>
            </w:pPr>
          </w:p>
        </w:tc>
      </w:tr>
      <w:tr w14:paraId="701260D6">
        <w:tblPrEx>
          <w:tblCellMar>
            <w:top w:w="0" w:type="dxa"/>
            <w:left w:w="108" w:type="dxa"/>
            <w:bottom w:w="0" w:type="dxa"/>
            <w:right w:w="108" w:type="dxa"/>
          </w:tblCellMar>
        </w:tblPrEx>
        <w:trPr>
          <w:trHeight w:val="884" w:hRule="atLeast"/>
          <w:jc w:val="center"/>
        </w:trPr>
        <w:tc>
          <w:tcPr>
            <w:tcW w:w="921" w:type="dxa"/>
            <w:tcBorders>
              <w:top w:val="single" w:color="000000" w:sz="4" w:space="0"/>
              <w:left w:val="single" w:color="000000" w:sz="4" w:space="0"/>
              <w:bottom w:val="single" w:color="000000" w:sz="4" w:space="0"/>
              <w:right w:val="single" w:color="000000" w:sz="4" w:space="0"/>
            </w:tcBorders>
            <w:noWrap/>
            <w:vAlign w:val="center"/>
          </w:tcPr>
          <w:p w14:paraId="07E41378">
            <w:pPr>
              <w:widowControl/>
              <w:jc w:val="center"/>
              <w:textAlignment w:val="center"/>
              <w:rPr>
                <w:rFonts w:ascii="宋体" w:hAnsi="宋体" w:cs="宋体"/>
                <w:color w:val="auto"/>
                <w:sz w:val="18"/>
                <w:szCs w:val="18"/>
              </w:rPr>
            </w:pPr>
            <w:r>
              <w:rPr>
                <w:rFonts w:hint="eastAsia" w:ascii="宋体" w:hAnsi="宋体" w:cs="宋体"/>
                <w:color w:val="auto"/>
                <w:sz w:val="18"/>
                <w:szCs w:val="18"/>
              </w:rPr>
              <w:t>4.1.2</w:t>
            </w:r>
          </w:p>
        </w:tc>
        <w:tc>
          <w:tcPr>
            <w:tcW w:w="2709" w:type="dxa"/>
            <w:tcBorders>
              <w:top w:val="single" w:color="000000" w:sz="4" w:space="0"/>
              <w:left w:val="single" w:color="000000" w:sz="4" w:space="0"/>
              <w:bottom w:val="single" w:color="000000" w:sz="4" w:space="0"/>
              <w:right w:val="single" w:color="000000" w:sz="4" w:space="0"/>
            </w:tcBorders>
            <w:vAlign w:val="center"/>
          </w:tcPr>
          <w:p w14:paraId="7AA1B5F7">
            <w:pPr>
              <w:widowControl/>
              <w:textAlignment w:val="center"/>
              <w:rPr>
                <w:rFonts w:ascii="宋体" w:hAnsi="宋体" w:cs="宋体"/>
                <w:color w:val="auto"/>
                <w:sz w:val="18"/>
                <w:szCs w:val="18"/>
              </w:rPr>
            </w:pPr>
            <w:r>
              <w:rPr>
                <w:rFonts w:hint="eastAsia" w:ascii="宋体" w:hAnsi="宋体" w:cs="宋体"/>
                <w:color w:val="auto"/>
                <w:sz w:val="18"/>
                <w:szCs w:val="18"/>
              </w:rPr>
              <w:t>乔木养护（常绿）胸径30cm以下</w:t>
            </w:r>
          </w:p>
        </w:tc>
        <w:tc>
          <w:tcPr>
            <w:tcW w:w="868" w:type="dxa"/>
            <w:tcBorders>
              <w:top w:val="single" w:color="000000" w:sz="4" w:space="0"/>
              <w:left w:val="single" w:color="000000" w:sz="4" w:space="0"/>
              <w:bottom w:val="single" w:color="000000" w:sz="4" w:space="0"/>
              <w:right w:val="single" w:color="000000" w:sz="4" w:space="0"/>
            </w:tcBorders>
            <w:noWrap/>
            <w:vAlign w:val="center"/>
          </w:tcPr>
          <w:p w14:paraId="117B0933">
            <w:pPr>
              <w:widowControl/>
              <w:jc w:val="center"/>
              <w:textAlignment w:val="center"/>
              <w:rPr>
                <w:rFonts w:ascii="宋体" w:hAnsi="宋体" w:cs="宋体"/>
                <w:color w:val="auto"/>
                <w:sz w:val="18"/>
                <w:szCs w:val="18"/>
              </w:rPr>
            </w:pPr>
            <w:r>
              <w:rPr>
                <w:rFonts w:hint="eastAsia" w:ascii="宋体" w:hAnsi="宋体" w:cs="宋体"/>
                <w:color w:val="auto"/>
                <w:sz w:val="18"/>
                <w:szCs w:val="18"/>
              </w:rPr>
              <w:t>株</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7E11D4CF">
            <w:pPr>
              <w:widowControl/>
              <w:jc w:val="center"/>
              <w:textAlignment w:val="center"/>
              <w:rPr>
                <w:rFonts w:ascii="宋体" w:hAnsi="宋体" w:cs="宋体"/>
                <w:color w:val="auto"/>
                <w:sz w:val="18"/>
                <w:szCs w:val="18"/>
              </w:rPr>
            </w:pPr>
            <w:r>
              <w:rPr>
                <w:rFonts w:hint="eastAsia" w:ascii="宋体" w:hAnsi="宋体" w:cs="宋体"/>
                <w:color w:val="auto"/>
                <w:sz w:val="18"/>
                <w:szCs w:val="18"/>
              </w:rPr>
              <w:t>139</w:t>
            </w:r>
          </w:p>
        </w:tc>
        <w:tc>
          <w:tcPr>
            <w:tcW w:w="1017" w:type="dxa"/>
            <w:tcBorders>
              <w:top w:val="single" w:color="000000" w:sz="4" w:space="0"/>
              <w:left w:val="single" w:color="000000" w:sz="4" w:space="0"/>
              <w:bottom w:val="single" w:color="000000" w:sz="4" w:space="0"/>
              <w:right w:val="single" w:color="000000" w:sz="4" w:space="0"/>
            </w:tcBorders>
            <w:noWrap/>
            <w:vAlign w:val="center"/>
          </w:tcPr>
          <w:p w14:paraId="4BB627C5">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903" w:type="dxa"/>
            <w:tcBorders>
              <w:top w:val="single" w:color="000000" w:sz="4" w:space="0"/>
              <w:left w:val="single" w:color="000000" w:sz="4" w:space="0"/>
              <w:bottom w:val="single" w:color="000000" w:sz="4" w:space="0"/>
              <w:right w:val="single" w:color="000000" w:sz="4" w:space="0"/>
            </w:tcBorders>
            <w:noWrap/>
            <w:vAlign w:val="center"/>
          </w:tcPr>
          <w:p w14:paraId="0DA17730">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508CA4E8">
            <w:pPr>
              <w:widowControl/>
              <w:jc w:val="center"/>
              <w:textAlignment w:val="center"/>
              <w:rPr>
                <w:rFonts w:ascii="宋体" w:hAnsi="宋体" w:cs="宋体"/>
                <w:color w:val="auto"/>
                <w:sz w:val="18"/>
                <w:szCs w:val="18"/>
              </w:rPr>
            </w:pPr>
            <w:r>
              <w:rPr>
                <w:rFonts w:hint="eastAsia" w:ascii="宋体" w:hAnsi="宋体" w:cs="宋体"/>
                <w:color w:val="auto"/>
                <w:sz w:val="18"/>
                <w:szCs w:val="18"/>
              </w:rPr>
              <w:t>1年</w:t>
            </w:r>
          </w:p>
        </w:tc>
        <w:tc>
          <w:tcPr>
            <w:tcW w:w="822" w:type="dxa"/>
            <w:tcBorders>
              <w:top w:val="single" w:color="000000" w:sz="4" w:space="0"/>
              <w:left w:val="single" w:color="000000" w:sz="4" w:space="0"/>
              <w:bottom w:val="single" w:color="000000" w:sz="4" w:space="0"/>
              <w:right w:val="single" w:color="000000" w:sz="4" w:space="0"/>
            </w:tcBorders>
            <w:noWrap/>
            <w:vAlign w:val="center"/>
          </w:tcPr>
          <w:p w14:paraId="1E7B0C5C">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411B7903">
            <w:pPr>
              <w:widowControl/>
              <w:jc w:val="center"/>
              <w:textAlignment w:val="center"/>
              <w:rPr>
                <w:rFonts w:ascii="宋体" w:hAnsi="宋体" w:cs="宋体"/>
                <w:color w:val="auto"/>
                <w:sz w:val="18"/>
                <w:szCs w:val="18"/>
              </w:rPr>
            </w:pPr>
            <w:r>
              <w:rPr>
                <w:rFonts w:hint="eastAsia" w:ascii="宋体" w:hAnsi="宋体" w:cs="宋体"/>
                <w:color w:val="auto"/>
                <w:sz w:val="18"/>
                <w:szCs w:val="18"/>
              </w:rPr>
              <w:t>139</w:t>
            </w:r>
          </w:p>
        </w:tc>
        <w:tc>
          <w:tcPr>
            <w:tcW w:w="1041" w:type="dxa"/>
            <w:tcBorders>
              <w:top w:val="single" w:color="000000" w:sz="4" w:space="0"/>
              <w:left w:val="single" w:color="000000" w:sz="4" w:space="0"/>
              <w:bottom w:val="single" w:color="000000" w:sz="4" w:space="0"/>
              <w:right w:val="single" w:color="000000" w:sz="4" w:space="0"/>
            </w:tcBorders>
            <w:noWrap/>
            <w:vAlign w:val="center"/>
          </w:tcPr>
          <w:p w14:paraId="6FED733C">
            <w:pPr>
              <w:rPr>
                <w:rFonts w:ascii="宋体" w:hAnsi="宋体" w:cs="宋体"/>
                <w:color w:val="auto"/>
                <w:sz w:val="18"/>
                <w:szCs w:val="18"/>
              </w:rPr>
            </w:pPr>
          </w:p>
        </w:tc>
      </w:tr>
      <w:tr w14:paraId="4E9F46E6">
        <w:tblPrEx>
          <w:tblCellMar>
            <w:top w:w="0" w:type="dxa"/>
            <w:left w:w="108" w:type="dxa"/>
            <w:bottom w:w="0" w:type="dxa"/>
            <w:right w:w="108" w:type="dxa"/>
          </w:tblCellMar>
        </w:tblPrEx>
        <w:trPr>
          <w:trHeight w:val="825" w:hRule="atLeast"/>
          <w:jc w:val="center"/>
        </w:trPr>
        <w:tc>
          <w:tcPr>
            <w:tcW w:w="921" w:type="dxa"/>
            <w:tcBorders>
              <w:top w:val="single" w:color="000000" w:sz="4" w:space="0"/>
              <w:left w:val="single" w:color="000000" w:sz="4" w:space="0"/>
              <w:bottom w:val="single" w:color="000000" w:sz="4" w:space="0"/>
              <w:right w:val="single" w:color="000000" w:sz="4" w:space="0"/>
            </w:tcBorders>
            <w:noWrap/>
            <w:vAlign w:val="center"/>
          </w:tcPr>
          <w:p w14:paraId="02899C76">
            <w:pPr>
              <w:widowControl/>
              <w:jc w:val="center"/>
              <w:textAlignment w:val="center"/>
              <w:rPr>
                <w:rFonts w:ascii="宋体" w:hAnsi="宋体" w:cs="宋体"/>
                <w:color w:val="auto"/>
                <w:sz w:val="18"/>
                <w:szCs w:val="18"/>
              </w:rPr>
            </w:pPr>
            <w:r>
              <w:rPr>
                <w:rFonts w:hint="eastAsia" w:ascii="宋体" w:hAnsi="宋体" w:cs="宋体"/>
                <w:color w:val="auto"/>
                <w:sz w:val="18"/>
                <w:szCs w:val="18"/>
              </w:rPr>
              <w:t>4.1.3</w:t>
            </w:r>
          </w:p>
        </w:tc>
        <w:tc>
          <w:tcPr>
            <w:tcW w:w="2709" w:type="dxa"/>
            <w:tcBorders>
              <w:top w:val="single" w:color="000000" w:sz="4" w:space="0"/>
              <w:left w:val="single" w:color="000000" w:sz="4" w:space="0"/>
              <w:bottom w:val="single" w:color="000000" w:sz="4" w:space="0"/>
              <w:right w:val="single" w:color="000000" w:sz="4" w:space="0"/>
            </w:tcBorders>
            <w:vAlign w:val="center"/>
          </w:tcPr>
          <w:p w14:paraId="2E24FE8A">
            <w:pPr>
              <w:widowControl/>
              <w:textAlignment w:val="center"/>
              <w:rPr>
                <w:rFonts w:ascii="宋体" w:hAnsi="宋体" w:cs="宋体"/>
                <w:color w:val="auto"/>
                <w:sz w:val="18"/>
                <w:szCs w:val="18"/>
              </w:rPr>
            </w:pPr>
            <w:r>
              <w:rPr>
                <w:rFonts w:hint="eastAsia" w:ascii="宋体" w:hAnsi="宋体" w:cs="宋体"/>
                <w:color w:val="auto"/>
                <w:sz w:val="18"/>
                <w:szCs w:val="18"/>
              </w:rPr>
              <w:t>灌木养护（落叶）高度100cm以下</w:t>
            </w:r>
          </w:p>
        </w:tc>
        <w:tc>
          <w:tcPr>
            <w:tcW w:w="868" w:type="dxa"/>
            <w:tcBorders>
              <w:top w:val="single" w:color="000000" w:sz="4" w:space="0"/>
              <w:left w:val="single" w:color="000000" w:sz="4" w:space="0"/>
              <w:bottom w:val="single" w:color="000000" w:sz="4" w:space="0"/>
              <w:right w:val="single" w:color="000000" w:sz="4" w:space="0"/>
            </w:tcBorders>
            <w:noWrap/>
            <w:vAlign w:val="center"/>
          </w:tcPr>
          <w:p w14:paraId="2CD3995C">
            <w:pPr>
              <w:widowControl/>
              <w:jc w:val="center"/>
              <w:textAlignment w:val="center"/>
              <w:rPr>
                <w:rFonts w:ascii="宋体" w:hAnsi="宋体" w:cs="宋体"/>
                <w:color w:val="auto"/>
                <w:sz w:val="18"/>
                <w:szCs w:val="18"/>
              </w:rPr>
            </w:pPr>
            <w:r>
              <w:rPr>
                <w:rFonts w:hint="eastAsia" w:ascii="宋体" w:hAnsi="宋体" w:cs="宋体"/>
                <w:color w:val="auto"/>
                <w:sz w:val="18"/>
                <w:szCs w:val="18"/>
              </w:rPr>
              <w:t>株</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1FF349C9">
            <w:pPr>
              <w:widowControl/>
              <w:jc w:val="center"/>
              <w:textAlignment w:val="center"/>
              <w:rPr>
                <w:rFonts w:ascii="宋体" w:hAnsi="宋体" w:cs="宋体"/>
                <w:color w:val="auto"/>
                <w:sz w:val="18"/>
                <w:szCs w:val="18"/>
              </w:rPr>
            </w:pPr>
            <w:r>
              <w:rPr>
                <w:rFonts w:hint="eastAsia" w:ascii="宋体" w:hAnsi="宋体" w:cs="宋体"/>
                <w:color w:val="auto"/>
                <w:sz w:val="18"/>
                <w:szCs w:val="18"/>
              </w:rPr>
              <w:t>276.6</w:t>
            </w:r>
          </w:p>
        </w:tc>
        <w:tc>
          <w:tcPr>
            <w:tcW w:w="1017" w:type="dxa"/>
            <w:tcBorders>
              <w:top w:val="single" w:color="000000" w:sz="4" w:space="0"/>
              <w:left w:val="single" w:color="000000" w:sz="4" w:space="0"/>
              <w:bottom w:val="single" w:color="000000" w:sz="4" w:space="0"/>
              <w:right w:val="single" w:color="000000" w:sz="4" w:space="0"/>
            </w:tcBorders>
            <w:noWrap/>
            <w:vAlign w:val="center"/>
          </w:tcPr>
          <w:p w14:paraId="1AEBBEBE">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903" w:type="dxa"/>
            <w:tcBorders>
              <w:top w:val="single" w:color="000000" w:sz="4" w:space="0"/>
              <w:left w:val="single" w:color="000000" w:sz="4" w:space="0"/>
              <w:bottom w:val="single" w:color="000000" w:sz="4" w:space="0"/>
              <w:right w:val="single" w:color="000000" w:sz="4" w:space="0"/>
            </w:tcBorders>
            <w:noWrap/>
            <w:vAlign w:val="center"/>
          </w:tcPr>
          <w:p w14:paraId="24D59D21">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2F864EE8">
            <w:pPr>
              <w:widowControl/>
              <w:jc w:val="center"/>
              <w:textAlignment w:val="center"/>
              <w:rPr>
                <w:rFonts w:ascii="宋体" w:hAnsi="宋体" w:cs="宋体"/>
                <w:color w:val="auto"/>
                <w:sz w:val="18"/>
                <w:szCs w:val="18"/>
              </w:rPr>
            </w:pPr>
            <w:r>
              <w:rPr>
                <w:rFonts w:hint="eastAsia" w:ascii="宋体" w:hAnsi="宋体" w:cs="宋体"/>
                <w:color w:val="auto"/>
                <w:sz w:val="18"/>
                <w:szCs w:val="18"/>
              </w:rPr>
              <w:t>1年</w:t>
            </w:r>
          </w:p>
        </w:tc>
        <w:tc>
          <w:tcPr>
            <w:tcW w:w="822" w:type="dxa"/>
            <w:tcBorders>
              <w:top w:val="single" w:color="000000" w:sz="4" w:space="0"/>
              <w:left w:val="single" w:color="000000" w:sz="4" w:space="0"/>
              <w:bottom w:val="single" w:color="000000" w:sz="4" w:space="0"/>
              <w:right w:val="single" w:color="000000" w:sz="4" w:space="0"/>
            </w:tcBorders>
            <w:noWrap/>
            <w:vAlign w:val="center"/>
          </w:tcPr>
          <w:p w14:paraId="59838200">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0509BFE5">
            <w:pPr>
              <w:widowControl/>
              <w:jc w:val="center"/>
              <w:textAlignment w:val="center"/>
              <w:rPr>
                <w:rFonts w:ascii="宋体" w:hAnsi="宋体" w:cs="宋体"/>
                <w:color w:val="auto"/>
                <w:sz w:val="18"/>
                <w:szCs w:val="18"/>
              </w:rPr>
            </w:pPr>
            <w:r>
              <w:rPr>
                <w:rFonts w:hint="eastAsia" w:ascii="宋体" w:hAnsi="宋体" w:cs="宋体"/>
                <w:color w:val="auto"/>
                <w:sz w:val="18"/>
                <w:szCs w:val="18"/>
              </w:rPr>
              <w:t>276.6</w:t>
            </w:r>
          </w:p>
        </w:tc>
        <w:tc>
          <w:tcPr>
            <w:tcW w:w="1041" w:type="dxa"/>
            <w:tcBorders>
              <w:top w:val="single" w:color="000000" w:sz="4" w:space="0"/>
              <w:left w:val="single" w:color="000000" w:sz="4" w:space="0"/>
              <w:bottom w:val="single" w:color="000000" w:sz="4" w:space="0"/>
              <w:right w:val="single" w:color="000000" w:sz="4" w:space="0"/>
            </w:tcBorders>
            <w:noWrap/>
            <w:vAlign w:val="center"/>
          </w:tcPr>
          <w:p w14:paraId="13EECB0A">
            <w:pPr>
              <w:rPr>
                <w:rFonts w:ascii="宋体" w:hAnsi="宋体" w:cs="宋体"/>
                <w:color w:val="auto"/>
                <w:sz w:val="18"/>
                <w:szCs w:val="18"/>
              </w:rPr>
            </w:pPr>
          </w:p>
        </w:tc>
      </w:tr>
      <w:tr w14:paraId="3CE54D68">
        <w:tblPrEx>
          <w:tblCellMar>
            <w:top w:w="0" w:type="dxa"/>
            <w:left w:w="108" w:type="dxa"/>
            <w:bottom w:w="0" w:type="dxa"/>
            <w:right w:w="108" w:type="dxa"/>
          </w:tblCellMar>
        </w:tblPrEx>
        <w:trPr>
          <w:trHeight w:val="891" w:hRule="atLeast"/>
          <w:jc w:val="center"/>
        </w:trPr>
        <w:tc>
          <w:tcPr>
            <w:tcW w:w="921" w:type="dxa"/>
            <w:tcBorders>
              <w:top w:val="single" w:color="000000" w:sz="4" w:space="0"/>
              <w:left w:val="single" w:color="000000" w:sz="4" w:space="0"/>
              <w:bottom w:val="single" w:color="000000" w:sz="4" w:space="0"/>
              <w:right w:val="single" w:color="000000" w:sz="4" w:space="0"/>
            </w:tcBorders>
            <w:noWrap/>
            <w:vAlign w:val="center"/>
          </w:tcPr>
          <w:p w14:paraId="78826603">
            <w:pPr>
              <w:widowControl/>
              <w:jc w:val="center"/>
              <w:textAlignment w:val="center"/>
              <w:rPr>
                <w:rFonts w:ascii="宋体" w:hAnsi="宋体" w:cs="宋体"/>
                <w:color w:val="auto"/>
                <w:sz w:val="18"/>
                <w:szCs w:val="18"/>
              </w:rPr>
            </w:pPr>
            <w:r>
              <w:rPr>
                <w:rFonts w:hint="eastAsia" w:ascii="宋体" w:hAnsi="宋体" w:cs="宋体"/>
                <w:color w:val="auto"/>
                <w:sz w:val="18"/>
                <w:szCs w:val="18"/>
              </w:rPr>
              <w:t>4.1.4</w:t>
            </w:r>
          </w:p>
        </w:tc>
        <w:tc>
          <w:tcPr>
            <w:tcW w:w="2709" w:type="dxa"/>
            <w:tcBorders>
              <w:top w:val="single" w:color="000000" w:sz="4" w:space="0"/>
              <w:left w:val="single" w:color="000000" w:sz="4" w:space="0"/>
              <w:bottom w:val="single" w:color="000000" w:sz="4" w:space="0"/>
              <w:right w:val="single" w:color="000000" w:sz="4" w:space="0"/>
            </w:tcBorders>
            <w:vAlign w:val="center"/>
          </w:tcPr>
          <w:p w14:paraId="5A490685">
            <w:pPr>
              <w:widowControl/>
              <w:textAlignment w:val="center"/>
              <w:rPr>
                <w:rFonts w:ascii="宋体" w:hAnsi="宋体" w:cs="宋体"/>
                <w:color w:val="auto"/>
                <w:sz w:val="18"/>
                <w:szCs w:val="18"/>
              </w:rPr>
            </w:pPr>
            <w:r>
              <w:rPr>
                <w:rFonts w:hint="eastAsia" w:ascii="宋体" w:hAnsi="宋体" w:cs="宋体"/>
                <w:color w:val="auto"/>
                <w:sz w:val="18"/>
                <w:szCs w:val="18"/>
              </w:rPr>
              <w:t>灌木养护（常绿）高度100cm以下</w:t>
            </w:r>
          </w:p>
        </w:tc>
        <w:tc>
          <w:tcPr>
            <w:tcW w:w="868" w:type="dxa"/>
            <w:tcBorders>
              <w:top w:val="single" w:color="000000" w:sz="4" w:space="0"/>
              <w:left w:val="single" w:color="000000" w:sz="4" w:space="0"/>
              <w:bottom w:val="single" w:color="000000" w:sz="4" w:space="0"/>
              <w:right w:val="single" w:color="000000" w:sz="4" w:space="0"/>
            </w:tcBorders>
            <w:noWrap/>
            <w:vAlign w:val="center"/>
          </w:tcPr>
          <w:p w14:paraId="3E2429C4">
            <w:pPr>
              <w:widowControl/>
              <w:jc w:val="center"/>
              <w:textAlignment w:val="center"/>
              <w:rPr>
                <w:rFonts w:ascii="宋体" w:hAnsi="宋体" w:cs="宋体"/>
                <w:color w:val="auto"/>
                <w:sz w:val="18"/>
                <w:szCs w:val="18"/>
              </w:rPr>
            </w:pPr>
            <w:r>
              <w:rPr>
                <w:rFonts w:hint="eastAsia" w:ascii="宋体" w:hAnsi="宋体" w:cs="宋体"/>
                <w:color w:val="auto"/>
                <w:sz w:val="18"/>
                <w:szCs w:val="18"/>
              </w:rPr>
              <w:t>株</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73F9DA3A">
            <w:pPr>
              <w:widowControl/>
              <w:jc w:val="center"/>
              <w:textAlignment w:val="center"/>
              <w:rPr>
                <w:rFonts w:ascii="宋体" w:hAnsi="宋体" w:cs="宋体"/>
                <w:color w:val="auto"/>
                <w:sz w:val="18"/>
                <w:szCs w:val="18"/>
              </w:rPr>
            </w:pPr>
            <w:r>
              <w:rPr>
                <w:rFonts w:hint="eastAsia" w:ascii="宋体" w:hAnsi="宋体" w:cs="宋体"/>
                <w:color w:val="auto"/>
                <w:sz w:val="18"/>
                <w:szCs w:val="18"/>
              </w:rPr>
              <w:t>146</w:t>
            </w:r>
          </w:p>
        </w:tc>
        <w:tc>
          <w:tcPr>
            <w:tcW w:w="1017" w:type="dxa"/>
            <w:tcBorders>
              <w:top w:val="single" w:color="000000" w:sz="4" w:space="0"/>
              <w:left w:val="single" w:color="000000" w:sz="4" w:space="0"/>
              <w:bottom w:val="single" w:color="000000" w:sz="4" w:space="0"/>
              <w:right w:val="single" w:color="000000" w:sz="4" w:space="0"/>
            </w:tcBorders>
            <w:noWrap/>
            <w:vAlign w:val="center"/>
          </w:tcPr>
          <w:p w14:paraId="78A38E3C">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903" w:type="dxa"/>
            <w:tcBorders>
              <w:top w:val="single" w:color="000000" w:sz="4" w:space="0"/>
              <w:left w:val="single" w:color="000000" w:sz="4" w:space="0"/>
              <w:bottom w:val="single" w:color="000000" w:sz="4" w:space="0"/>
              <w:right w:val="single" w:color="000000" w:sz="4" w:space="0"/>
            </w:tcBorders>
            <w:noWrap/>
            <w:vAlign w:val="center"/>
          </w:tcPr>
          <w:p w14:paraId="51B257EC">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0AB2FE10">
            <w:pPr>
              <w:widowControl/>
              <w:jc w:val="center"/>
              <w:textAlignment w:val="center"/>
              <w:rPr>
                <w:rFonts w:ascii="宋体" w:hAnsi="宋体" w:cs="宋体"/>
                <w:color w:val="auto"/>
                <w:sz w:val="18"/>
                <w:szCs w:val="18"/>
              </w:rPr>
            </w:pPr>
            <w:r>
              <w:rPr>
                <w:rFonts w:hint="eastAsia" w:ascii="宋体" w:hAnsi="宋体" w:cs="宋体"/>
                <w:color w:val="auto"/>
                <w:sz w:val="18"/>
                <w:szCs w:val="18"/>
              </w:rPr>
              <w:t>1年</w:t>
            </w:r>
          </w:p>
        </w:tc>
        <w:tc>
          <w:tcPr>
            <w:tcW w:w="822" w:type="dxa"/>
            <w:tcBorders>
              <w:top w:val="single" w:color="000000" w:sz="4" w:space="0"/>
              <w:left w:val="single" w:color="000000" w:sz="4" w:space="0"/>
              <w:bottom w:val="single" w:color="000000" w:sz="4" w:space="0"/>
              <w:right w:val="single" w:color="000000" w:sz="4" w:space="0"/>
            </w:tcBorders>
            <w:noWrap/>
            <w:vAlign w:val="center"/>
          </w:tcPr>
          <w:p w14:paraId="4C1F3683">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58FEDCBC">
            <w:pPr>
              <w:widowControl/>
              <w:jc w:val="center"/>
              <w:textAlignment w:val="center"/>
              <w:rPr>
                <w:rFonts w:ascii="宋体" w:hAnsi="宋体" w:cs="宋体"/>
                <w:color w:val="auto"/>
                <w:sz w:val="18"/>
                <w:szCs w:val="18"/>
              </w:rPr>
            </w:pPr>
            <w:r>
              <w:rPr>
                <w:rFonts w:hint="eastAsia" w:ascii="宋体" w:hAnsi="宋体" w:cs="宋体"/>
                <w:color w:val="auto"/>
                <w:sz w:val="18"/>
                <w:szCs w:val="18"/>
              </w:rPr>
              <w:t>146</w:t>
            </w:r>
          </w:p>
        </w:tc>
        <w:tc>
          <w:tcPr>
            <w:tcW w:w="1041" w:type="dxa"/>
            <w:tcBorders>
              <w:top w:val="single" w:color="000000" w:sz="4" w:space="0"/>
              <w:left w:val="single" w:color="000000" w:sz="4" w:space="0"/>
              <w:bottom w:val="single" w:color="000000" w:sz="4" w:space="0"/>
              <w:right w:val="single" w:color="000000" w:sz="4" w:space="0"/>
            </w:tcBorders>
            <w:noWrap/>
            <w:vAlign w:val="center"/>
          </w:tcPr>
          <w:p w14:paraId="2E79CA60">
            <w:pPr>
              <w:rPr>
                <w:rFonts w:ascii="宋体" w:hAnsi="宋体" w:cs="宋体"/>
                <w:color w:val="auto"/>
                <w:sz w:val="18"/>
                <w:szCs w:val="18"/>
              </w:rPr>
            </w:pPr>
          </w:p>
        </w:tc>
      </w:tr>
      <w:tr w14:paraId="7DCC69CD">
        <w:tblPrEx>
          <w:tblCellMar>
            <w:top w:w="0" w:type="dxa"/>
            <w:left w:w="108" w:type="dxa"/>
            <w:bottom w:w="0" w:type="dxa"/>
            <w:right w:w="108" w:type="dxa"/>
          </w:tblCellMar>
        </w:tblPrEx>
        <w:trPr>
          <w:trHeight w:val="870" w:hRule="atLeast"/>
          <w:jc w:val="center"/>
        </w:trPr>
        <w:tc>
          <w:tcPr>
            <w:tcW w:w="921" w:type="dxa"/>
            <w:tcBorders>
              <w:top w:val="single" w:color="000000" w:sz="4" w:space="0"/>
              <w:left w:val="single" w:color="000000" w:sz="4" w:space="0"/>
              <w:bottom w:val="single" w:color="000000" w:sz="4" w:space="0"/>
              <w:right w:val="single" w:color="000000" w:sz="4" w:space="0"/>
            </w:tcBorders>
            <w:noWrap/>
            <w:vAlign w:val="center"/>
          </w:tcPr>
          <w:p w14:paraId="4BC3427D">
            <w:pPr>
              <w:widowControl/>
              <w:jc w:val="center"/>
              <w:textAlignment w:val="center"/>
              <w:rPr>
                <w:rFonts w:ascii="宋体" w:hAnsi="宋体" w:cs="宋体"/>
                <w:color w:val="auto"/>
                <w:sz w:val="18"/>
                <w:szCs w:val="18"/>
              </w:rPr>
            </w:pPr>
            <w:r>
              <w:rPr>
                <w:rFonts w:hint="eastAsia" w:ascii="宋体" w:hAnsi="宋体" w:cs="宋体"/>
                <w:color w:val="auto"/>
                <w:sz w:val="18"/>
                <w:szCs w:val="18"/>
              </w:rPr>
              <w:t>4.1.5</w:t>
            </w:r>
          </w:p>
        </w:tc>
        <w:tc>
          <w:tcPr>
            <w:tcW w:w="2709" w:type="dxa"/>
            <w:tcBorders>
              <w:top w:val="single" w:color="000000" w:sz="4" w:space="0"/>
              <w:left w:val="single" w:color="000000" w:sz="4" w:space="0"/>
              <w:bottom w:val="single" w:color="000000" w:sz="4" w:space="0"/>
              <w:right w:val="single" w:color="000000" w:sz="4" w:space="0"/>
            </w:tcBorders>
            <w:vAlign w:val="center"/>
          </w:tcPr>
          <w:p w14:paraId="79CD7DB3">
            <w:pPr>
              <w:widowControl/>
              <w:textAlignment w:val="center"/>
              <w:rPr>
                <w:rFonts w:ascii="宋体" w:hAnsi="宋体" w:cs="宋体"/>
                <w:color w:val="auto"/>
                <w:sz w:val="18"/>
                <w:szCs w:val="18"/>
              </w:rPr>
            </w:pPr>
            <w:r>
              <w:rPr>
                <w:rFonts w:hint="eastAsia" w:ascii="宋体" w:hAnsi="宋体" w:cs="宋体"/>
                <w:color w:val="auto"/>
                <w:sz w:val="18"/>
                <w:szCs w:val="18"/>
              </w:rPr>
              <w:t>绿篱养护（双排）高度100cm以下</w:t>
            </w:r>
          </w:p>
        </w:tc>
        <w:tc>
          <w:tcPr>
            <w:tcW w:w="868" w:type="dxa"/>
            <w:tcBorders>
              <w:top w:val="single" w:color="000000" w:sz="4" w:space="0"/>
              <w:left w:val="single" w:color="000000" w:sz="4" w:space="0"/>
              <w:bottom w:val="single" w:color="000000" w:sz="4" w:space="0"/>
              <w:right w:val="single" w:color="000000" w:sz="4" w:space="0"/>
            </w:tcBorders>
            <w:noWrap/>
            <w:vAlign w:val="center"/>
          </w:tcPr>
          <w:p w14:paraId="6C59239A">
            <w:pPr>
              <w:widowControl/>
              <w:jc w:val="center"/>
              <w:textAlignment w:val="center"/>
              <w:rPr>
                <w:rFonts w:ascii="宋体" w:hAnsi="宋体" w:cs="宋体"/>
                <w:color w:val="auto"/>
                <w:sz w:val="18"/>
                <w:szCs w:val="18"/>
              </w:rPr>
            </w:pPr>
            <w:r>
              <w:rPr>
                <w:rFonts w:hint="eastAsia" w:ascii="宋体" w:hAnsi="宋体" w:cs="宋体"/>
                <w:color w:val="auto"/>
                <w:sz w:val="18"/>
                <w:szCs w:val="18"/>
              </w:rPr>
              <w:t>m</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603110F8">
            <w:pPr>
              <w:widowControl/>
              <w:jc w:val="center"/>
              <w:textAlignment w:val="center"/>
              <w:rPr>
                <w:rFonts w:ascii="宋体" w:hAnsi="宋体" w:cs="宋体"/>
                <w:color w:val="auto"/>
                <w:sz w:val="18"/>
                <w:szCs w:val="18"/>
              </w:rPr>
            </w:pPr>
            <w:r>
              <w:rPr>
                <w:rFonts w:hint="eastAsia" w:ascii="宋体" w:hAnsi="宋体" w:cs="宋体"/>
                <w:color w:val="auto"/>
                <w:sz w:val="18"/>
                <w:szCs w:val="18"/>
              </w:rPr>
              <w:t>6339.9</w:t>
            </w:r>
          </w:p>
        </w:tc>
        <w:tc>
          <w:tcPr>
            <w:tcW w:w="1017" w:type="dxa"/>
            <w:tcBorders>
              <w:top w:val="single" w:color="000000" w:sz="4" w:space="0"/>
              <w:left w:val="single" w:color="000000" w:sz="4" w:space="0"/>
              <w:bottom w:val="single" w:color="000000" w:sz="4" w:space="0"/>
              <w:right w:val="single" w:color="000000" w:sz="4" w:space="0"/>
            </w:tcBorders>
            <w:noWrap/>
            <w:vAlign w:val="center"/>
          </w:tcPr>
          <w:p w14:paraId="1D04B96F">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903" w:type="dxa"/>
            <w:tcBorders>
              <w:top w:val="single" w:color="000000" w:sz="4" w:space="0"/>
              <w:left w:val="single" w:color="000000" w:sz="4" w:space="0"/>
              <w:bottom w:val="single" w:color="000000" w:sz="4" w:space="0"/>
              <w:right w:val="single" w:color="000000" w:sz="4" w:space="0"/>
            </w:tcBorders>
            <w:noWrap/>
            <w:vAlign w:val="center"/>
          </w:tcPr>
          <w:p w14:paraId="3A91CDA1">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2B5815CB">
            <w:pPr>
              <w:widowControl/>
              <w:jc w:val="center"/>
              <w:textAlignment w:val="center"/>
              <w:rPr>
                <w:rFonts w:ascii="宋体" w:hAnsi="宋体" w:cs="宋体"/>
                <w:color w:val="auto"/>
                <w:sz w:val="18"/>
                <w:szCs w:val="18"/>
              </w:rPr>
            </w:pPr>
            <w:r>
              <w:rPr>
                <w:rFonts w:hint="eastAsia" w:ascii="宋体" w:hAnsi="宋体" w:cs="宋体"/>
                <w:color w:val="auto"/>
                <w:sz w:val="18"/>
                <w:szCs w:val="18"/>
              </w:rPr>
              <w:t>1年</w:t>
            </w:r>
          </w:p>
        </w:tc>
        <w:tc>
          <w:tcPr>
            <w:tcW w:w="822" w:type="dxa"/>
            <w:tcBorders>
              <w:top w:val="single" w:color="000000" w:sz="4" w:space="0"/>
              <w:left w:val="single" w:color="000000" w:sz="4" w:space="0"/>
              <w:bottom w:val="single" w:color="000000" w:sz="4" w:space="0"/>
              <w:right w:val="single" w:color="000000" w:sz="4" w:space="0"/>
            </w:tcBorders>
            <w:noWrap/>
            <w:vAlign w:val="center"/>
          </w:tcPr>
          <w:p w14:paraId="340CAAF3">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3C22869E">
            <w:pPr>
              <w:widowControl/>
              <w:jc w:val="center"/>
              <w:textAlignment w:val="center"/>
              <w:rPr>
                <w:rFonts w:ascii="宋体" w:hAnsi="宋体" w:cs="宋体"/>
                <w:color w:val="auto"/>
                <w:sz w:val="18"/>
                <w:szCs w:val="18"/>
              </w:rPr>
            </w:pPr>
            <w:r>
              <w:rPr>
                <w:rFonts w:hint="eastAsia" w:ascii="宋体" w:hAnsi="宋体" w:cs="宋体"/>
                <w:color w:val="auto"/>
                <w:sz w:val="18"/>
                <w:szCs w:val="18"/>
              </w:rPr>
              <w:t>6339.9</w:t>
            </w:r>
          </w:p>
        </w:tc>
        <w:tc>
          <w:tcPr>
            <w:tcW w:w="1041" w:type="dxa"/>
            <w:tcBorders>
              <w:top w:val="single" w:color="000000" w:sz="4" w:space="0"/>
              <w:left w:val="single" w:color="000000" w:sz="4" w:space="0"/>
              <w:bottom w:val="single" w:color="000000" w:sz="4" w:space="0"/>
              <w:right w:val="single" w:color="000000" w:sz="4" w:space="0"/>
            </w:tcBorders>
            <w:noWrap/>
            <w:vAlign w:val="center"/>
          </w:tcPr>
          <w:p w14:paraId="0C1E39EE">
            <w:pPr>
              <w:rPr>
                <w:rFonts w:ascii="宋体" w:hAnsi="宋体" w:cs="宋体"/>
                <w:color w:val="auto"/>
                <w:sz w:val="18"/>
                <w:szCs w:val="18"/>
              </w:rPr>
            </w:pPr>
          </w:p>
        </w:tc>
      </w:tr>
      <w:tr w14:paraId="100F3046">
        <w:tblPrEx>
          <w:tblCellMar>
            <w:top w:w="0" w:type="dxa"/>
            <w:left w:w="108" w:type="dxa"/>
            <w:bottom w:w="0" w:type="dxa"/>
            <w:right w:w="108" w:type="dxa"/>
          </w:tblCellMar>
        </w:tblPrEx>
        <w:trPr>
          <w:trHeight w:val="601" w:hRule="atLeast"/>
          <w:jc w:val="center"/>
        </w:trPr>
        <w:tc>
          <w:tcPr>
            <w:tcW w:w="921" w:type="dxa"/>
            <w:tcBorders>
              <w:top w:val="single" w:color="000000" w:sz="4" w:space="0"/>
              <w:left w:val="single" w:color="000000" w:sz="4" w:space="0"/>
              <w:bottom w:val="single" w:color="000000" w:sz="4" w:space="0"/>
              <w:right w:val="single" w:color="000000" w:sz="4" w:space="0"/>
            </w:tcBorders>
            <w:noWrap/>
            <w:vAlign w:val="center"/>
          </w:tcPr>
          <w:p w14:paraId="5320A78E">
            <w:pPr>
              <w:widowControl/>
              <w:jc w:val="center"/>
              <w:textAlignment w:val="center"/>
              <w:rPr>
                <w:rFonts w:ascii="宋体" w:hAnsi="宋体" w:cs="宋体"/>
                <w:color w:val="auto"/>
                <w:sz w:val="18"/>
                <w:szCs w:val="18"/>
              </w:rPr>
            </w:pPr>
            <w:r>
              <w:rPr>
                <w:rFonts w:hint="eastAsia" w:ascii="宋体" w:hAnsi="宋体" w:cs="宋体"/>
                <w:color w:val="auto"/>
                <w:sz w:val="18"/>
                <w:szCs w:val="18"/>
              </w:rPr>
              <w:t>4.1.6</w:t>
            </w:r>
          </w:p>
        </w:tc>
        <w:tc>
          <w:tcPr>
            <w:tcW w:w="2709" w:type="dxa"/>
            <w:tcBorders>
              <w:top w:val="single" w:color="000000" w:sz="4" w:space="0"/>
              <w:left w:val="single" w:color="000000" w:sz="4" w:space="0"/>
              <w:bottom w:val="single" w:color="000000" w:sz="4" w:space="0"/>
              <w:right w:val="single" w:color="000000" w:sz="4" w:space="0"/>
            </w:tcBorders>
            <w:vAlign w:val="center"/>
          </w:tcPr>
          <w:p w14:paraId="62D3AD7E">
            <w:pPr>
              <w:widowControl/>
              <w:textAlignment w:val="center"/>
              <w:rPr>
                <w:rFonts w:ascii="宋体" w:hAnsi="宋体" w:cs="宋体"/>
                <w:color w:val="auto"/>
                <w:sz w:val="18"/>
                <w:szCs w:val="18"/>
              </w:rPr>
            </w:pPr>
            <w:r>
              <w:rPr>
                <w:rFonts w:hint="eastAsia" w:ascii="宋体" w:hAnsi="宋体" w:cs="宋体"/>
                <w:color w:val="auto"/>
                <w:sz w:val="18"/>
                <w:szCs w:val="18"/>
              </w:rPr>
              <w:t>草坪养护</w:t>
            </w:r>
          </w:p>
        </w:tc>
        <w:tc>
          <w:tcPr>
            <w:tcW w:w="868" w:type="dxa"/>
            <w:tcBorders>
              <w:top w:val="single" w:color="000000" w:sz="4" w:space="0"/>
              <w:left w:val="single" w:color="000000" w:sz="4" w:space="0"/>
              <w:bottom w:val="single" w:color="000000" w:sz="4" w:space="0"/>
              <w:right w:val="single" w:color="000000" w:sz="4" w:space="0"/>
            </w:tcBorders>
            <w:noWrap/>
            <w:vAlign w:val="center"/>
          </w:tcPr>
          <w:p w14:paraId="549AC2C0">
            <w:pPr>
              <w:widowControl/>
              <w:jc w:val="center"/>
              <w:textAlignment w:val="center"/>
              <w:rPr>
                <w:rFonts w:ascii="宋体" w:hAnsi="宋体" w:cs="宋体"/>
                <w:color w:val="auto"/>
                <w:sz w:val="18"/>
                <w:szCs w:val="18"/>
              </w:rPr>
            </w:pPr>
            <w:r>
              <w:rPr>
                <w:rFonts w:hint="eastAsia" w:ascii="宋体" w:hAnsi="宋体" w:cs="宋体"/>
                <w:color w:val="auto"/>
                <w:sz w:val="18"/>
                <w:szCs w:val="18"/>
              </w:rPr>
              <w:t>m</w:t>
            </w:r>
            <w:r>
              <w:rPr>
                <w:rFonts w:hint="eastAsia" w:ascii="宋体" w:hAnsi="宋体" w:cs="宋体"/>
                <w:color w:val="auto"/>
                <w:sz w:val="18"/>
                <w:szCs w:val="18"/>
                <w:vertAlign w:val="superscript"/>
              </w:rPr>
              <w:t>2</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1F551AE7">
            <w:pPr>
              <w:widowControl/>
              <w:jc w:val="center"/>
              <w:textAlignment w:val="center"/>
              <w:rPr>
                <w:rFonts w:ascii="宋体" w:hAnsi="宋体" w:cs="宋体"/>
                <w:color w:val="auto"/>
                <w:sz w:val="18"/>
                <w:szCs w:val="18"/>
              </w:rPr>
            </w:pPr>
            <w:r>
              <w:rPr>
                <w:rFonts w:hint="eastAsia" w:ascii="宋体" w:hAnsi="宋体" w:cs="宋体"/>
                <w:color w:val="auto"/>
                <w:sz w:val="18"/>
                <w:szCs w:val="18"/>
              </w:rPr>
              <w:t>192.5</w:t>
            </w:r>
          </w:p>
        </w:tc>
        <w:tc>
          <w:tcPr>
            <w:tcW w:w="1017" w:type="dxa"/>
            <w:tcBorders>
              <w:top w:val="single" w:color="000000" w:sz="4" w:space="0"/>
              <w:left w:val="single" w:color="000000" w:sz="4" w:space="0"/>
              <w:bottom w:val="single" w:color="000000" w:sz="4" w:space="0"/>
              <w:right w:val="single" w:color="000000" w:sz="4" w:space="0"/>
            </w:tcBorders>
            <w:noWrap/>
            <w:vAlign w:val="center"/>
          </w:tcPr>
          <w:p w14:paraId="1D94B97A">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903" w:type="dxa"/>
            <w:tcBorders>
              <w:top w:val="single" w:color="000000" w:sz="4" w:space="0"/>
              <w:left w:val="single" w:color="000000" w:sz="4" w:space="0"/>
              <w:bottom w:val="single" w:color="000000" w:sz="4" w:space="0"/>
              <w:right w:val="single" w:color="000000" w:sz="4" w:space="0"/>
            </w:tcBorders>
            <w:noWrap/>
            <w:vAlign w:val="center"/>
          </w:tcPr>
          <w:p w14:paraId="5174DBB1">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375F779B">
            <w:pPr>
              <w:widowControl/>
              <w:jc w:val="center"/>
              <w:textAlignment w:val="center"/>
              <w:rPr>
                <w:rFonts w:ascii="宋体" w:hAnsi="宋体" w:cs="宋体"/>
                <w:color w:val="auto"/>
                <w:sz w:val="18"/>
                <w:szCs w:val="18"/>
              </w:rPr>
            </w:pPr>
            <w:r>
              <w:rPr>
                <w:rFonts w:hint="eastAsia" w:ascii="宋体" w:hAnsi="宋体" w:cs="宋体"/>
                <w:color w:val="auto"/>
                <w:sz w:val="18"/>
                <w:szCs w:val="18"/>
              </w:rPr>
              <w:t>1年</w:t>
            </w:r>
          </w:p>
        </w:tc>
        <w:tc>
          <w:tcPr>
            <w:tcW w:w="822" w:type="dxa"/>
            <w:tcBorders>
              <w:top w:val="single" w:color="000000" w:sz="4" w:space="0"/>
              <w:left w:val="single" w:color="000000" w:sz="4" w:space="0"/>
              <w:bottom w:val="single" w:color="000000" w:sz="4" w:space="0"/>
              <w:right w:val="single" w:color="000000" w:sz="4" w:space="0"/>
            </w:tcBorders>
            <w:noWrap/>
            <w:vAlign w:val="center"/>
          </w:tcPr>
          <w:p w14:paraId="7546D955">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586567C8">
            <w:pPr>
              <w:widowControl/>
              <w:jc w:val="center"/>
              <w:textAlignment w:val="center"/>
              <w:rPr>
                <w:rFonts w:ascii="宋体" w:hAnsi="宋体" w:cs="宋体"/>
                <w:color w:val="auto"/>
                <w:sz w:val="18"/>
                <w:szCs w:val="18"/>
              </w:rPr>
            </w:pPr>
            <w:r>
              <w:rPr>
                <w:rFonts w:hint="eastAsia" w:ascii="宋体" w:hAnsi="宋体" w:cs="宋体"/>
                <w:color w:val="auto"/>
                <w:sz w:val="18"/>
                <w:szCs w:val="18"/>
              </w:rPr>
              <w:t>192.5</w:t>
            </w:r>
          </w:p>
        </w:tc>
        <w:tc>
          <w:tcPr>
            <w:tcW w:w="1041" w:type="dxa"/>
            <w:tcBorders>
              <w:top w:val="single" w:color="000000" w:sz="4" w:space="0"/>
              <w:left w:val="single" w:color="000000" w:sz="4" w:space="0"/>
              <w:bottom w:val="single" w:color="000000" w:sz="4" w:space="0"/>
              <w:right w:val="single" w:color="000000" w:sz="4" w:space="0"/>
            </w:tcBorders>
            <w:noWrap/>
            <w:vAlign w:val="center"/>
          </w:tcPr>
          <w:p w14:paraId="7D9FC0EE">
            <w:pPr>
              <w:rPr>
                <w:rFonts w:ascii="宋体" w:hAnsi="宋体" w:cs="宋体"/>
                <w:color w:val="auto"/>
                <w:sz w:val="18"/>
                <w:szCs w:val="18"/>
              </w:rPr>
            </w:pPr>
          </w:p>
        </w:tc>
      </w:tr>
      <w:tr w14:paraId="1E1930C7">
        <w:tblPrEx>
          <w:tblCellMar>
            <w:top w:w="0" w:type="dxa"/>
            <w:left w:w="108" w:type="dxa"/>
            <w:bottom w:w="0" w:type="dxa"/>
            <w:right w:w="108" w:type="dxa"/>
          </w:tblCellMar>
        </w:tblPrEx>
        <w:trPr>
          <w:trHeight w:val="601" w:hRule="atLeast"/>
          <w:jc w:val="center"/>
        </w:trPr>
        <w:tc>
          <w:tcPr>
            <w:tcW w:w="921" w:type="dxa"/>
            <w:tcBorders>
              <w:top w:val="single" w:color="000000" w:sz="4" w:space="0"/>
              <w:left w:val="single" w:color="000000" w:sz="4" w:space="0"/>
              <w:bottom w:val="single" w:color="000000" w:sz="4" w:space="0"/>
              <w:right w:val="single" w:color="000000" w:sz="4" w:space="0"/>
            </w:tcBorders>
            <w:noWrap/>
            <w:vAlign w:val="center"/>
          </w:tcPr>
          <w:p w14:paraId="3953BBC0">
            <w:pPr>
              <w:widowControl/>
              <w:jc w:val="center"/>
              <w:textAlignment w:val="center"/>
              <w:rPr>
                <w:rFonts w:ascii="宋体" w:hAnsi="宋体" w:cs="宋体"/>
                <w:color w:val="auto"/>
                <w:sz w:val="18"/>
                <w:szCs w:val="18"/>
              </w:rPr>
            </w:pPr>
            <w:r>
              <w:rPr>
                <w:rFonts w:hint="eastAsia" w:ascii="宋体" w:hAnsi="宋体" w:cs="宋体"/>
                <w:color w:val="auto"/>
                <w:sz w:val="18"/>
                <w:szCs w:val="18"/>
              </w:rPr>
              <w:t>4.1.7</w:t>
            </w:r>
          </w:p>
        </w:tc>
        <w:tc>
          <w:tcPr>
            <w:tcW w:w="2709" w:type="dxa"/>
            <w:tcBorders>
              <w:top w:val="single" w:color="000000" w:sz="4" w:space="0"/>
              <w:left w:val="single" w:color="000000" w:sz="4" w:space="0"/>
              <w:bottom w:val="single" w:color="000000" w:sz="4" w:space="0"/>
              <w:right w:val="single" w:color="000000" w:sz="4" w:space="0"/>
            </w:tcBorders>
            <w:vAlign w:val="center"/>
          </w:tcPr>
          <w:p w14:paraId="3302D34B">
            <w:pPr>
              <w:widowControl/>
              <w:textAlignment w:val="center"/>
              <w:rPr>
                <w:rFonts w:ascii="宋体" w:hAnsi="宋体" w:cs="宋体"/>
                <w:color w:val="auto"/>
                <w:sz w:val="18"/>
                <w:szCs w:val="18"/>
              </w:rPr>
            </w:pPr>
            <w:r>
              <w:rPr>
                <w:rFonts w:hint="eastAsia" w:ascii="宋体" w:hAnsi="宋体" w:cs="宋体"/>
                <w:color w:val="auto"/>
                <w:sz w:val="18"/>
                <w:szCs w:val="18"/>
              </w:rPr>
              <w:t>地被养护</w:t>
            </w:r>
          </w:p>
        </w:tc>
        <w:tc>
          <w:tcPr>
            <w:tcW w:w="868" w:type="dxa"/>
            <w:tcBorders>
              <w:top w:val="single" w:color="000000" w:sz="4" w:space="0"/>
              <w:left w:val="single" w:color="000000" w:sz="4" w:space="0"/>
              <w:bottom w:val="single" w:color="000000" w:sz="4" w:space="0"/>
              <w:right w:val="single" w:color="000000" w:sz="4" w:space="0"/>
            </w:tcBorders>
            <w:noWrap/>
            <w:vAlign w:val="center"/>
          </w:tcPr>
          <w:p w14:paraId="25AE2908">
            <w:pPr>
              <w:widowControl/>
              <w:jc w:val="center"/>
              <w:textAlignment w:val="center"/>
              <w:rPr>
                <w:rFonts w:ascii="宋体" w:hAnsi="宋体" w:cs="宋体"/>
                <w:color w:val="auto"/>
                <w:sz w:val="18"/>
                <w:szCs w:val="18"/>
              </w:rPr>
            </w:pPr>
            <w:r>
              <w:rPr>
                <w:rFonts w:hint="eastAsia" w:ascii="宋体" w:hAnsi="宋体" w:cs="宋体"/>
                <w:color w:val="auto"/>
                <w:sz w:val="18"/>
                <w:szCs w:val="18"/>
              </w:rPr>
              <w:t>m</w:t>
            </w:r>
            <w:r>
              <w:rPr>
                <w:rFonts w:hint="eastAsia" w:ascii="宋体" w:hAnsi="宋体" w:cs="宋体"/>
                <w:color w:val="auto"/>
                <w:sz w:val="18"/>
                <w:szCs w:val="18"/>
                <w:vertAlign w:val="superscript"/>
              </w:rPr>
              <w:t>2</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1050C5F4">
            <w:pPr>
              <w:widowControl/>
              <w:jc w:val="center"/>
              <w:textAlignment w:val="center"/>
              <w:rPr>
                <w:rFonts w:ascii="宋体" w:hAnsi="宋体" w:cs="宋体"/>
                <w:color w:val="auto"/>
                <w:sz w:val="18"/>
                <w:szCs w:val="18"/>
              </w:rPr>
            </w:pPr>
            <w:r>
              <w:rPr>
                <w:rFonts w:hint="eastAsia" w:ascii="宋体" w:hAnsi="宋体" w:cs="宋体"/>
                <w:color w:val="auto"/>
                <w:sz w:val="18"/>
                <w:szCs w:val="18"/>
              </w:rPr>
              <w:t>2317.3</w:t>
            </w:r>
          </w:p>
        </w:tc>
        <w:tc>
          <w:tcPr>
            <w:tcW w:w="1017" w:type="dxa"/>
            <w:tcBorders>
              <w:top w:val="single" w:color="000000" w:sz="4" w:space="0"/>
              <w:left w:val="single" w:color="000000" w:sz="4" w:space="0"/>
              <w:bottom w:val="single" w:color="000000" w:sz="4" w:space="0"/>
              <w:right w:val="single" w:color="000000" w:sz="4" w:space="0"/>
            </w:tcBorders>
            <w:noWrap/>
            <w:vAlign w:val="center"/>
          </w:tcPr>
          <w:p w14:paraId="7BEA0585">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903" w:type="dxa"/>
            <w:tcBorders>
              <w:top w:val="single" w:color="000000" w:sz="4" w:space="0"/>
              <w:left w:val="single" w:color="000000" w:sz="4" w:space="0"/>
              <w:bottom w:val="single" w:color="000000" w:sz="4" w:space="0"/>
              <w:right w:val="single" w:color="000000" w:sz="4" w:space="0"/>
            </w:tcBorders>
            <w:noWrap/>
            <w:vAlign w:val="center"/>
          </w:tcPr>
          <w:p w14:paraId="2A687D6F">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00947040">
            <w:pPr>
              <w:widowControl/>
              <w:jc w:val="center"/>
              <w:textAlignment w:val="center"/>
              <w:rPr>
                <w:rFonts w:ascii="宋体" w:hAnsi="宋体" w:cs="宋体"/>
                <w:color w:val="auto"/>
                <w:sz w:val="18"/>
                <w:szCs w:val="18"/>
              </w:rPr>
            </w:pPr>
            <w:r>
              <w:rPr>
                <w:rFonts w:hint="eastAsia" w:ascii="宋体" w:hAnsi="宋体" w:cs="宋体"/>
                <w:color w:val="auto"/>
                <w:sz w:val="18"/>
                <w:szCs w:val="18"/>
              </w:rPr>
              <w:t>1年</w:t>
            </w:r>
          </w:p>
        </w:tc>
        <w:tc>
          <w:tcPr>
            <w:tcW w:w="822" w:type="dxa"/>
            <w:tcBorders>
              <w:top w:val="single" w:color="000000" w:sz="4" w:space="0"/>
              <w:left w:val="single" w:color="000000" w:sz="4" w:space="0"/>
              <w:bottom w:val="single" w:color="000000" w:sz="4" w:space="0"/>
              <w:right w:val="single" w:color="000000" w:sz="4" w:space="0"/>
            </w:tcBorders>
            <w:noWrap/>
            <w:vAlign w:val="center"/>
          </w:tcPr>
          <w:p w14:paraId="49521AAB">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1B862EFC">
            <w:pPr>
              <w:widowControl/>
              <w:jc w:val="center"/>
              <w:textAlignment w:val="center"/>
              <w:rPr>
                <w:rFonts w:ascii="宋体" w:hAnsi="宋体" w:cs="宋体"/>
                <w:color w:val="auto"/>
                <w:sz w:val="18"/>
                <w:szCs w:val="18"/>
              </w:rPr>
            </w:pPr>
            <w:r>
              <w:rPr>
                <w:rFonts w:hint="eastAsia" w:ascii="宋体" w:hAnsi="宋体" w:cs="宋体"/>
                <w:color w:val="auto"/>
                <w:sz w:val="18"/>
                <w:szCs w:val="18"/>
              </w:rPr>
              <w:t>2317.3</w:t>
            </w:r>
          </w:p>
        </w:tc>
        <w:tc>
          <w:tcPr>
            <w:tcW w:w="1041" w:type="dxa"/>
            <w:tcBorders>
              <w:top w:val="single" w:color="000000" w:sz="4" w:space="0"/>
              <w:left w:val="single" w:color="000000" w:sz="4" w:space="0"/>
              <w:bottom w:val="single" w:color="000000" w:sz="4" w:space="0"/>
              <w:right w:val="single" w:color="000000" w:sz="4" w:space="0"/>
            </w:tcBorders>
            <w:noWrap/>
            <w:vAlign w:val="center"/>
          </w:tcPr>
          <w:p w14:paraId="59E0FF39">
            <w:pPr>
              <w:rPr>
                <w:rFonts w:ascii="宋体" w:hAnsi="宋体" w:cs="宋体"/>
                <w:color w:val="auto"/>
                <w:sz w:val="18"/>
                <w:szCs w:val="18"/>
              </w:rPr>
            </w:pPr>
          </w:p>
        </w:tc>
      </w:tr>
      <w:tr w14:paraId="0148A17F">
        <w:tblPrEx>
          <w:tblCellMar>
            <w:top w:w="0" w:type="dxa"/>
            <w:left w:w="108" w:type="dxa"/>
            <w:bottom w:w="0" w:type="dxa"/>
            <w:right w:w="108" w:type="dxa"/>
          </w:tblCellMar>
        </w:tblPrEx>
        <w:trPr>
          <w:trHeight w:val="790" w:hRule="atLeast"/>
          <w:jc w:val="center"/>
        </w:trPr>
        <w:tc>
          <w:tcPr>
            <w:tcW w:w="921" w:type="dxa"/>
            <w:tcBorders>
              <w:top w:val="single" w:color="000000" w:sz="4" w:space="0"/>
              <w:left w:val="single" w:color="000000" w:sz="4" w:space="0"/>
              <w:bottom w:val="single" w:color="000000" w:sz="4" w:space="0"/>
              <w:right w:val="single" w:color="000000" w:sz="4" w:space="0"/>
            </w:tcBorders>
            <w:noWrap/>
            <w:vAlign w:val="center"/>
          </w:tcPr>
          <w:p w14:paraId="66697060">
            <w:pPr>
              <w:widowControl/>
              <w:jc w:val="center"/>
              <w:textAlignment w:val="center"/>
              <w:rPr>
                <w:rFonts w:ascii="宋体" w:hAnsi="宋体" w:cs="宋体"/>
                <w:color w:val="auto"/>
                <w:sz w:val="18"/>
                <w:szCs w:val="18"/>
              </w:rPr>
            </w:pPr>
            <w:r>
              <w:rPr>
                <w:rFonts w:hint="eastAsia" w:ascii="宋体" w:hAnsi="宋体" w:cs="宋体"/>
                <w:color w:val="auto"/>
                <w:sz w:val="18"/>
                <w:szCs w:val="18"/>
              </w:rPr>
              <w:t>4.1.8</w:t>
            </w:r>
          </w:p>
        </w:tc>
        <w:tc>
          <w:tcPr>
            <w:tcW w:w="2709" w:type="dxa"/>
            <w:tcBorders>
              <w:top w:val="single" w:color="000000" w:sz="4" w:space="0"/>
              <w:left w:val="single" w:color="000000" w:sz="4" w:space="0"/>
              <w:bottom w:val="single" w:color="000000" w:sz="4" w:space="0"/>
              <w:right w:val="single" w:color="000000" w:sz="4" w:space="0"/>
            </w:tcBorders>
            <w:vAlign w:val="center"/>
          </w:tcPr>
          <w:p w14:paraId="592E1FB4">
            <w:pPr>
              <w:widowControl/>
              <w:textAlignment w:val="center"/>
              <w:rPr>
                <w:rFonts w:ascii="宋体" w:hAnsi="宋体" w:cs="宋体"/>
                <w:color w:val="auto"/>
                <w:sz w:val="18"/>
                <w:szCs w:val="18"/>
              </w:rPr>
            </w:pPr>
            <w:r>
              <w:rPr>
                <w:rFonts w:hint="eastAsia" w:ascii="宋体" w:hAnsi="宋体" w:cs="宋体"/>
                <w:color w:val="auto"/>
                <w:sz w:val="18"/>
                <w:szCs w:val="18"/>
              </w:rPr>
              <w:t>防汛墙绿化养护 垂直绿化</w:t>
            </w:r>
          </w:p>
        </w:tc>
        <w:tc>
          <w:tcPr>
            <w:tcW w:w="868" w:type="dxa"/>
            <w:tcBorders>
              <w:top w:val="single" w:color="000000" w:sz="4" w:space="0"/>
              <w:left w:val="single" w:color="000000" w:sz="4" w:space="0"/>
              <w:bottom w:val="single" w:color="000000" w:sz="4" w:space="0"/>
              <w:right w:val="single" w:color="000000" w:sz="4" w:space="0"/>
            </w:tcBorders>
            <w:noWrap/>
            <w:vAlign w:val="center"/>
          </w:tcPr>
          <w:p w14:paraId="6C10B607">
            <w:pPr>
              <w:widowControl/>
              <w:jc w:val="center"/>
              <w:textAlignment w:val="center"/>
              <w:rPr>
                <w:rFonts w:ascii="宋体" w:hAnsi="宋体" w:cs="宋体"/>
                <w:color w:val="auto"/>
                <w:sz w:val="18"/>
                <w:szCs w:val="18"/>
              </w:rPr>
            </w:pPr>
            <w:r>
              <w:rPr>
                <w:rFonts w:hint="eastAsia" w:ascii="宋体" w:hAnsi="宋体" w:cs="宋体"/>
                <w:color w:val="auto"/>
                <w:sz w:val="18"/>
                <w:szCs w:val="18"/>
              </w:rPr>
              <w:t>m</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54998CDA">
            <w:pPr>
              <w:widowControl/>
              <w:jc w:val="center"/>
              <w:textAlignment w:val="center"/>
              <w:rPr>
                <w:rFonts w:ascii="宋体" w:hAnsi="宋体" w:cs="宋体"/>
                <w:color w:val="auto"/>
                <w:sz w:val="18"/>
                <w:szCs w:val="18"/>
              </w:rPr>
            </w:pPr>
            <w:r>
              <w:rPr>
                <w:rFonts w:hint="eastAsia" w:ascii="宋体" w:hAnsi="宋体" w:cs="宋体"/>
                <w:color w:val="auto"/>
                <w:sz w:val="18"/>
                <w:szCs w:val="18"/>
              </w:rPr>
              <w:t>85</w:t>
            </w:r>
          </w:p>
        </w:tc>
        <w:tc>
          <w:tcPr>
            <w:tcW w:w="1017" w:type="dxa"/>
            <w:tcBorders>
              <w:top w:val="single" w:color="000000" w:sz="4" w:space="0"/>
              <w:left w:val="single" w:color="000000" w:sz="4" w:space="0"/>
              <w:bottom w:val="single" w:color="000000" w:sz="4" w:space="0"/>
              <w:right w:val="single" w:color="000000" w:sz="4" w:space="0"/>
            </w:tcBorders>
            <w:noWrap/>
            <w:vAlign w:val="center"/>
          </w:tcPr>
          <w:p w14:paraId="1FE9523F">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903" w:type="dxa"/>
            <w:tcBorders>
              <w:top w:val="single" w:color="000000" w:sz="4" w:space="0"/>
              <w:left w:val="single" w:color="000000" w:sz="4" w:space="0"/>
              <w:bottom w:val="single" w:color="000000" w:sz="4" w:space="0"/>
              <w:right w:val="single" w:color="000000" w:sz="4" w:space="0"/>
            </w:tcBorders>
            <w:noWrap/>
            <w:vAlign w:val="center"/>
          </w:tcPr>
          <w:p w14:paraId="016E609B">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6B88BD01">
            <w:pPr>
              <w:widowControl/>
              <w:jc w:val="center"/>
              <w:textAlignment w:val="center"/>
              <w:rPr>
                <w:rFonts w:ascii="宋体" w:hAnsi="宋体" w:cs="宋体"/>
                <w:color w:val="auto"/>
                <w:sz w:val="18"/>
                <w:szCs w:val="18"/>
              </w:rPr>
            </w:pPr>
            <w:r>
              <w:rPr>
                <w:rFonts w:hint="eastAsia" w:ascii="宋体" w:hAnsi="宋体" w:cs="宋体"/>
                <w:color w:val="auto"/>
                <w:sz w:val="18"/>
                <w:szCs w:val="18"/>
              </w:rPr>
              <w:t>1年</w:t>
            </w:r>
          </w:p>
        </w:tc>
        <w:tc>
          <w:tcPr>
            <w:tcW w:w="822" w:type="dxa"/>
            <w:tcBorders>
              <w:top w:val="single" w:color="000000" w:sz="4" w:space="0"/>
              <w:left w:val="single" w:color="000000" w:sz="4" w:space="0"/>
              <w:bottom w:val="single" w:color="000000" w:sz="4" w:space="0"/>
              <w:right w:val="single" w:color="000000" w:sz="4" w:space="0"/>
            </w:tcBorders>
            <w:noWrap/>
            <w:vAlign w:val="center"/>
          </w:tcPr>
          <w:p w14:paraId="69DB82DE">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4C19349B">
            <w:pPr>
              <w:widowControl/>
              <w:jc w:val="center"/>
              <w:textAlignment w:val="center"/>
              <w:rPr>
                <w:rFonts w:ascii="宋体" w:hAnsi="宋体" w:cs="宋体"/>
                <w:color w:val="auto"/>
                <w:sz w:val="18"/>
                <w:szCs w:val="18"/>
              </w:rPr>
            </w:pPr>
            <w:r>
              <w:rPr>
                <w:rFonts w:hint="eastAsia" w:ascii="宋体" w:hAnsi="宋体" w:cs="宋体"/>
                <w:color w:val="auto"/>
                <w:sz w:val="18"/>
                <w:szCs w:val="18"/>
              </w:rPr>
              <w:t>85</w:t>
            </w:r>
          </w:p>
        </w:tc>
        <w:tc>
          <w:tcPr>
            <w:tcW w:w="1041" w:type="dxa"/>
            <w:tcBorders>
              <w:top w:val="single" w:color="000000" w:sz="4" w:space="0"/>
              <w:left w:val="single" w:color="000000" w:sz="4" w:space="0"/>
              <w:bottom w:val="single" w:color="000000" w:sz="4" w:space="0"/>
              <w:right w:val="single" w:color="000000" w:sz="4" w:space="0"/>
            </w:tcBorders>
            <w:noWrap/>
            <w:vAlign w:val="center"/>
          </w:tcPr>
          <w:p w14:paraId="07E8E78F">
            <w:pPr>
              <w:rPr>
                <w:rFonts w:ascii="宋体" w:hAnsi="宋体" w:cs="宋体"/>
                <w:color w:val="auto"/>
                <w:sz w:val="18"/>
                <w:szCs w:val="18"/>
              </w:rPr>
            </w:pPr>
          </w:p>
        </w:tc>
      </w:tr>
      <w:tr w14:paraId="0F2A29D4">
        <w:tblPrEx>
          <w:tblCellMar>
            <w:top w:w="0" w:type="dxa"/>
            <w:left w:w="108" w:type="dxa"/>
            <w:bottom w:w="0" w:type="dxa"/>
            <w:right w:w="108" w:type="dxa"/>
          </w:tblCellMar>
        </w:tblPrEx>
        <w:trPr>
          <w:trHeight w:val="601" w:hRule="atLeast"/>
          <w:jc w:val="center"/>
        </w:trPr>
        <w:tc>
          <w:tcPr>
            <w:tcW w:w="921" w:type="dxa"/>
            <w:tcBorders>
              <w:top w:val="single" w:color="000000" w:sz="4" w:space="0"/>
              <w:left w:val="single" w:color="000000" w:sz="4" w:space="0"/>
              <w:bottom w:val="single" w:color="000000" w:sz="4" w:space="0"/>
              <w:right w:val="single" w:color="000000" w:sz="4" w:space="0"/>
            </w:tcBorders>
            <w:noWrap/>
            <w:vAlign w:val="center"/>
          </w:tcPr>
          <w:p w14:paraId="08DE68BB">
            <w:pPr>
              <w:widowControl/>
              <w:jc w:val="center"/>
              <w:textAlignment w:val="center"/>
              <w:rPr>
                <w:rFonts w:ascii="宋体" w:hAnsi="宋体" w:cs="宋体"/>
                <w:b/>
                <w:bCs/>
                <w:color w:val="auto"/>
                <w:sz w:val="18"/>
                <w:szCs w:val="18"/>
              </w:rPr>
            </w:pPr>
            <w:r>
              <w:rPr>
                <w:rFonts w:hint="eastAsia" w:ascii="宋体" w:hAnsi="宋体" w:cs="宋体"/>
                <w:b/>
                <w:bCs/>
                <w:color w:val="auto"/>
                <w:sz w:val="18"/>
                <w:szCs w:val="18"/>
              </w:rPr>
              <w:t>4.2</w:t>
            </w:r>
          </w:p>
        </w:tc>
        <w:tc>
          <w:tcPr>
            <w:tcW w:w="2709" w:type="dxa"/>
            <w:tcBorders>
              <w:top w:val="single" w:color="000000" w:sz="4" w:space="0"/>
              <w:left w:val="single" w:color="000000" w:sz="4" w:space="0"/>
              <w:bottom w:val="single" w:color="000000" w:sz="4" w:space="0"/>
              <w:right w:val="single" w:color="000000" w:sz="4" w:space="0"/>
            </w:tcBorders>
            <w:vAlign w:val="center"/>
          </w:tcPr>
          <w:p w14:paraId="79145D54">
            <w:pPr>
              <w:widowControl/>
              <w:textAlignment w:val="center"/>
              <w:rPr>
                <w:rFonts w:ascii="宋体" w:hAnsi="宋体" w:cs="宋体"/>
                <w:b/>
                <w:bCs/>
                <w:color w:val="auto"/>
                <w:sz w:val="18"/>
                <w:szCs w:val="18"/>
              </w:rPr>
            </w:pPr>
            <w:r>
              <w:rPr>
                <w:rFonts w:hint="eastAsia" w:ascii="宋体" w:hAnsi="宋体" w:cs="宋体"/>
                <w:b/>
                <w:bCs/>
                <w:color w:val="auto"/>
                <w:sz w:val="18"/>
                <w:szCs w:val="18"/>
              </w:rPr>
              <w:t>陆域环境</w:t>
            </w:r>
          </w:p>
        </w:tc>
        <w:tc>
          <w:tcPr>
            <w:tcW w:w="868" w:type="dxa"/>
            <w:tcBorders>
              <w:top w:val="single" w:color="000000" w:sz="4" w:space="0"/>
              <w:left w:val="single" w:color="000000" w:sz="4" w:space="0"/>
              <w:bottom w:val="single" w:color="000000" w:sz="4" w:space="0"/>
              <w:right w:val="single" w:color="000000" w:sz="4" w:space="0"/>
            </w:tcBorders>
            <w:noWrap/>
            <w:vAlign w:val="center"/>
          </w:tcPr>
          <w:p w14:paraId="1B6D9349">
            <w:pPr>
              <w:jc w:val="center"/>
              <w:rPr>
                <w:rFonts w:ascii="宋体" w:hAnsi="宋体" w:cs="宋体"/>
                <w:color w:val="auto"/>
                <w:sz w:val="18"/>
                <w:szCs w:val="18"/>
              </w:rPr>
            </w:pP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77D049B9">
            <w:pPr>
              <w:jc w:val="center"/>
              <w:rPr>
                <w:rFonts w:ascii="宋体" w:hAnsi="宋体" w:cs="宋体"/>
                <w:color w:val="auto"/>
                <w:sz w:val="18"/>
                <w:szCs w:val="18"/>
              </w:rPr>
            </w:pPr>
          </w:p>
        </w:tc>
        <w:tc>
          <w:tcPr>
            <w:tcW w:w="1017" w:type="dxa"/>
            <w:tcBorders>
              <w:top w:val="single" w:color="000000" w:sz="4" w:space="0"/>
              <w:left w:val="single" w:color="000000" w:sz="4" w:space="0"/>
              <w:bottom w:val="single" w:color="000000" w:sz="4" w:space="0"/>
              <w:right w:val="single" w:color="000000" w:sz="4" w:space="0"/>
            </w:tcBorders>
            <w:noWrap/>
            <w:vAlign w:val="center"/>
          </w:tcPr>
          <w:p w14:paraId="3AEC3548">
            <w:pPr>
              <w:jc w:val="center"/>
              <w:rPr>
                <w:rFonts w:ascii="宋体" w:hAnsi="宋体" w:cs="宋体"/>
                <w:color w:val="auto"/>
                <w:sz w:val="18"/>
                <w:szCs w:val="18"/>
              </w:rPr>
            </w:pPr>
          </w:p>
        </w:tc>
        <w:tc>
          <w:tcPr>
            <w:tcW w:w="903" w:type="dxa"/>
            <w:tcBorders>
              <w:top w:val="single" w:color="000000" w:sz="4" w:space="0"/>
              <w:left w:val="single" w:color="000000" w:sz="4" w:space="0"/>
              <w:bottom w:val="single" w:color="000000" w:sz="4" w:space="0"/>
              <w:right w:val="single" w:color="000000" w:sz="4" w:space="0"/>
            </w:tcBorders>
            <w:noWrap/>
            <w:vAlign w:val="center"/>
          </w:tcPr>
          <w:p w14:paraId="0B5BB9E0">
            <w:pPr>
              <w:jc w:val="center"/>
              <w:rPr>
                <w:rFonts w:ascii="宋体" w:hAnsi="宋体" w:cs="宋体"/>
                <w:color w:val="auto"/>
                <w:sz w:val="18"/>
                <w:szCs w:val="18"/>
              </w:rPr>
            </w:pP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6599E098">
            <w:pPr>
              <w:jc w:val="center"/>
              <w:rPr>
                <w:rFonts w:ascii="宋体" w:hAnsi="宋体" w:cs="宋体"/>
                <w:color w:val="auto"/>
                <w:sz w:val="18"/>
                <w:szCs w:val="18"/>
              </w:rPr>
            </w:pPr>
          </w:p>
        </w:tc>
        <w:tc>
          <w:tcPr>
            <w:tcW w:w="822" w:type="dxa"/>
            <w:tcBorders>
              <w:top w:val="single" w:color="000000" w:sz="4" w:space="0"/>
              <w:left w:val="single" w:color="000000" w:sz="4" w:space="0"/>
              <w:bottom w:val="single" w:color="000000" w:sz="4" w:space="0"/>
              <w:right w:val="single" w:color="000000" w:sz="4" w:space="0"/>
            </w:tcBorders>
            <w:noWrap/>
            <w:vAlign w:val="center"/>
          </w:tcPr>
          <w:p w14:paraId="1F5E79D8">
            <w:pPr>
              <w:jc w:val="center"/>
              <w:rPr>
                <w:rFonts w:ascii="宋体" w:hAnsi="宋体" w:cs="宋体"/>
                <w:color w:val="auto"/>
                <w:sz w:val="18"/>
                <w:szCs w:val="18"/>
              </w:rPr>
            </w:pP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28EFBD00">
            <w:pPr>
              <w:jc w:val="center"/>
              <w:rPr>
                <w:rFonts w:ascii="宋体" w:hAnsi="宋体" w:cs="宋体"/>
                <w:color w:val="auto"/>
                <w:sz w:val="18"/>
                <w:szCs w:val="18"/>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14:paraId="4AA82715">
            <w:pPr>
              <w:rPr>
                <w:rFonts w:ascii="宋体" w:hAnsi="宋体" w:cs="宋体"/>
                <w:color w:val="auto"/>
                <w:sz w:val="18"/>
                <w:szCs w:val="18"/>
              </w:rPr>
            </w:pPr>
          </w:p>
        </w:tc>
      </w:tr>
      <w:tr w14:paraId="420DB195">
        <w:tblPrEx>
          <w:tblCellMar>
            <w:top w:w="0" w:type="dxa"/>
            <w:left w:w="108" w:type="dxa"/>
            <w:bottom w:w="0" w:type="dxa"/>
            <w:right w:w="108" w:type="dxa"/>
          </w:tblCellMar>
        </w:tblPrEx>
        <w:trPr>
          <w:trHeight w:val="736" w:hRule="atLeast"/>
          <w:jc w:val="center"/>
        </w:trPr>
        <w:tc>
          <w:tcPr>
            <w:tcW w:w="921" w:type="dxa"/>
            <w:tcBorders>
              <w:top w:val="single" w:color="000000" w:sz="4" w:space="0"/>
              <w:left w:val="single" w:color="000000" w:sz="4" w:space="0"/>
              <w:bottom w:val="single" w:color="000000" w:sz="4" w:space="0"/>
              <w:right w:val="single" w:color="000000" w:sz="4" w:space="0"/>
            </w:tcBorders>
            <w:noWrap/>
            <w:vAlign w:val="center"/>
          </w:tcPr>
          <w:p w14:paraId="791EF7FF">
            <w:pPr>
              <w:widowControl/>
              <w:jc w:val="center"/>
              <w:textAlignment w:val="center"/>
              <w:rPr>
                <w:rFonts w:ascii="宋体" w:hAnsi="宋体" w:cs="宋体"/>
                <w:color w:val="auto"/>
                <w:sz w:val="18"/>
                <w:szCs w:val="18"/>
              </w:rPr>
            </w:pPr>
            <w:r>
              <w:rPr>
                <w:rFonts w:hint="eastAsia" w:ascii="宋体" w:hAnsi="宋体" w:cs="宋体"/>
                <w:color w:val="auto"/>
                <w:sz w:val="18"/>
                <w:szCs w:val="18"/>
              </w:rPr>
              <w:t>4.2.1</w:t>
            </w:r>
          </w:p>
        </w:tc>
        <w:tc>
          <w:tcPr>
            <w:tcW w:w="2709" w:type="dxa"/>
            <w:tcBorders>
              <w:top w:val="single" w:color="000000" w:sz="4" w:space="0"/>
              <w:left w:val="single" w:color="000000" w:sz="4" w:space="0"/>
              <w:bottom w:val="single" w:color="000000" w:sz="4" w:space="0"/>
              <w:right w:val="single" w:color="000000" w:sz="4" w:space="0"/>
            </w:tcBorders>
            <w:vAlign w:val="center"/>
          </w:tcPr>
          <w:p w14:paraId="74E6FB45">
            <w:pPr>
              <w:widowControl/>
              <w:textAlignment w:val="center"/>
              <w:rPr>
                <w:rFonts w:ascii="宋体" w:hAnsi="宋体" w:cs="宋体"/>
                <w:color w:val="auto"/>
                <w:sz w:val="18"/>
                <w:szCs w:val="18"/>
              </w:rPr>
            </w:pPr>
            <w:r>
              <w:rPr>
                <w:rFonts w:hint="eastAsia" w:ascii="宋体" w:hAnsi="宋体" w:cs="宋体"/>
                <w:color w:val="auto"/>
                <w:sz w:val="18"/>
                <w:szCs w:val="18"/>
              </w:rPr>
              <w:t>陆域保洁 中心城区</w:t>
            </w:r>
          </w:p>
        </w:tc>
        <w:tc>
          <w:tcPr>
            <w:tcW w:w="868" w:type="dxa"/>
            <w:tcBorders>
              <w:top w:val="single" w:color="000000" w:sz="4" w:space="0"/>
              <w:left w:val="single" w:color="000000" w:sz="4" w:space="0"/>
              <w:bottom w:val="single" w:color="000000" w:sz="4" w:space="0"/>
              <w:right w:val="single" w:color="000000" w:sz="4" w:space="0"/>
            </w:tcBorders>
            <w:noWrap/>
            <w:vAlign w:val="center"/>
          </w:tcPr>
          <w:p w14:paraId="2FCB658B">
            <w:pPr>
              <w:widowControl/>
              <w:jc w:val="center"/>
              <w:textAlignment w:val="center"/>
              <w:rPr>
                <w:rFonts w:ascii="宋体" w:hAnsi="宋体" w:cs="宋体"/>
                <w:color w:val="auto"/>
                <w:sz w:val="18"/>
                <w:szCs w:val="18"/>
              </w:rPr>
            </w:pPr>
            <w:r>
              <w:rPr>
                <w:rFonts w:hint="eastAsia" w:ascii="宋体" w:hAnsi="宋体" w:cs="宋体"/>
                <w:color w:val="auto"/>
                <w:sz w:val="18"/>
                <w:szCs w:val="18"/>
              </w:rPr>
              <w:t>万m2</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42B2D9D9">
            <w:pPr>
              <w:widowControl/>
              <w:jc w:val="center"/>
              <w:textAlignment w:val="center"/>
              <w:rPr>
                <w:rFonts w:ascii="宋体" w:hAnsi="宋体" w:cs="宋体"/>
                <w:color w:val="auto"/>
                <w:sz w:val="18"/>
                <w:szCs w:val="18"/>
              </w:rPr>
            </w:pPr>
            <w:r>
              <w:rPr>
                <w:rFonts w:hint="eastAsia" w:ascii="宋体" w:hAnsi="宋体" w:cs="宋体"/>
                <w:color w:val="auto"/>
                <w:sz w:val="18"/>
                <w:szCs w:val="18"/>
              </w:rPr>
              <w:t>0.154</w:t>
            </w:r>
          </w:p>
        </w:tc>
        <w:tc>
          <w:tcPr>
            <w:tcW w:w="1017" w:type="dxa"/>
            <w:tcBorders>
              <w:top w:val="single" w:color="000000" w:sz="4" w:space="0"/>
              <w:left w:val="single" w:color="000000" w:sz="4" w:space="0"/>
              <w:bottom w:val="single" w:color="000000" w:sz="4" w:space="0"/>
              <w:right w:val="single" w:color="000000" w:sz="4" w:space="0"/>
            </w:tcBorders>
            <w:noWrap/>
            <w:vAlign w:val="center"/>
          </w:tcPr>
          <w:p w14:paraId="3899A82F">
            <w:pPr>
              <w:widowControl/>
              <w:jc w:val="center"/>
              <w:textAlignment w:val="center"/>
              <w:rPr>
                <w:rFonts w:ascii="宋体" w:hAnsi="宋体" w:cs="宋体"/>
                <w:color w:val="auto"/>
                <w:sz w:val="18"/>
                <w:szCs w:val="18"/>
              </w:rPr>
            </w:pPr>
            <w:r>
              <w:rPr>
                <w:rFonts w:hint="eastAsia" w:ascii="宋体" w:hAnsi="宋体" w:cs="宋体"/>
                <w:color w:val="auto"/>
                <w:sz w:val="18"/>
                <w:szCs w:val="18"/>
              </w:rPr>
              <w:t>每天2次</w:t>
            </w:r>
          </w:p>
        </w:tc>
        <w:tc>
          <w:tcPr>
            <w:tcW w:w="903" w:type="dxa"/>
            <w:tcBorders>
              <w:top w:val="single" w:color="000000" w:sz="4" w:space="0"/>
              <w:left w:val="single" w:color="000000" w:sz="4" w:space="0"/>
              <w:bottom w:val="single" w:color="000000" w:sz="4" w:space="0"/>
              <w:right w:val="single" w:color="000000" w:sz="4" w:space="0"/>
            </w:tcBorders>
            <w:noWrap/>
            <w:vAlign w:val="center"/>
          </w:tcPr>
          <w:p w14:paraId="6FACB85A">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48D85D9B">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22" w:type="dxa"/>
            <w:tcBorders>
              <w:top w:val="single" w:color="000000" w:sz="4" w:space="0"/>
              <w:left w:val="single" w:color="000000" w:sz="4" w:space="0"/>
              <w:bottom w:val="single" w:color="000000" w:sz="4" w:space="0"/>
              <w:right w:val="single" w:color="000000" w:sz="4" w:space="0"/>
            </w:tcBorders>
            <w:noWrap/>
            <w:vAlign w:val="center"/>
          </w:tcPr>
          <w:p w14:paraId="6B951529">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3F02E764">
            <w:pPr>
              <w:widowControl/>
              <w:jc w:val="center"/>
              <w:textAlignment w:val="center"/>
              <w:rPr>
                <w:rFonts w:ascii="宋体" w:hAnsi="宋体" w:cs="宋体"/>
                <w:color w:val="auto"/>
                <w:sz w:val="18"/>
                <w:szCs w:val="18"/>
              </w:rPr>
            </w:pPr>
            <w:r>
              <w:rPr>
                <w:rFonts w:hint="eastAsia" w:ascii="宋体" w:hAnsi="宋体" w:cs="宋体"/>
                <w:color w:val="auto"/>
                <w:sz w:val="18"/>
                <w:szCs w:val="18"/>
              </w:rPr>
              <w:t>112.42</w:t>
            </w:r>
          </w:p>
        </w:tc>
        <w:tc>
          <w:tcPr>
            <w:tcW w:w="1041" w:type="dxa"/>
            <w:tcBorders>
              <w:top w:val="single" w:color="000000" w:sz="4" w:space="0"/>
              <w:left w:val="single" w:color="000000" w:sz="4" w:space="0"/>
              <w:bottom w:val="single" w:color="000000" w:sz="4" w:space="0"/>
              <w:right w:val="single" w:color="000000" w:sz="4" w:space="0"/>
            </w:tcBorders>
            <w:noWrap/>
            <w:vAlign w:val="center"/>
          </w:tcPr>
          <w:p w14:paraId="7FBDA67E">
            <w:pPr>
              <w:rPr>
                <w:rFonts w:ascii="宋体" w:hAnsi="宋体" w:cs="宋体"/>
                <w:color w:val="auto"/>
                <w:sz w:val="18"/>
                <w:szCs w:val="18"/>
              </w:rPr>
            </w:pPr>
          </w:p>
        </w:tc>
      </w:tr>
      <w:tr w14:paraId="13E585F2">
        <w:tblPrEx>
          <w:tblCellMar>
            <w:top w:w="0" w:type="dxa"/>
            <w:left w:w="108" w:type="dxa"/>
            <w:bottom w:w="0" w:type="dxa"/>
            <w:right w:w="108" w:type="dxa"/>
          </w:tblCellMar>
        </w:tblPrEx>
        <w:trPr>
          <w:trHeight w:val="601" w:hRule="atLeast"/>
          <w:jc w:val="center"/>
        </w:trPr>
        <w:tc>
          <w:tcPr>
            <w:tcW w:w="921" w:type="dxa"/>
            <w:tcBorders>
              <w:top w:val="single" w:color="000000" w:sz="4" w:space="0"/>
              <w:left w:val="single" w:color="000000" w:sz="4" w:space="0"/>
              <w:bottom w:val="single" w:color="000000" w:sz="4" w:space="0"/>
              <w:right w:val="single" w:color="000000" w:sz="4" w:space="0"/>
            </w:tcBorders>
            <w:noWrap/>
            <w:vAlign w:val="center"/>
          </w:tcPr>
          <w:p w14:paraId="66325E68">
            <w:pPr>
              <w:widowControl/>
              <w:jc w:val="center"/>
              <w:textAlignment w:val="center"/>
              <w:rPr>
                <w:rFonts w:ascii="宋体" w:hAnsi="宋体" w:cs="宋体"/>
                <w:color w:val="auto"/>
                <w:sz w:val="18"/>
                <w:szCs w:val="18"/>
              </w:rPr>
            </w:pPr>
            <w:r>
              <w:rPr>
                <w:rFonts w:hint="eastAsia" w:ascii="宋体" w:hAnsi="宋体" w:cs="宋体"/>
                <w:color w:val="auto"/>
                <w:sz w:val="18"/>
                <w:szCs w:val="18"/>
              </w:rPr>
              <w:t>4.2.2</w:t>
            </w:r>
          </w:p>
        </w:tc>
        <w:tc>
          <w:tcPr>
            <w:tcW w:w="2709" w:type="dxa"/>
            <w:tcBorders>
              <w:top w:val="single" w:color="000000" w:sz="4" w:space="0"/>
              <w:left w:val="single" w:color="000000" w:sz="4" w:space="0"/>
              <w:bottom w:val="single" w:color="000000" w:sz="4" w:space="0"/>
              <w:right w:val="single" w:color="000000" w:sz="4" w:space="0"/>
            </w:tcBorders>
            <w:vAlign w:val="center"/>
          </w:tcPr>
          <w:p w14:paraId="68BF82B3">
            <w:pPr>
              <w:widowControl/>
              <w:textAlignment w:val="center"/>
              <w:rPr>
                <w:rFonts w:ascii="宋体" w:hAnsi="宋体" w:cs="宋体"/>
                <w:color w:val="auto"/>
                <w:sz w:val="18"/>
                <w:szCs w:val="18"/>
              </w:rPr>
            </w:pPr>
            <w:r>
              <w:rPr>
                <w:rFonts w:hint="eastAsia" w:ascii="宋体" w:hAnsi="宋体" w:cs="宋体"/>
                <w:color w:val="auto"/>
                <w:sz w:val="18"/>
                <w:szCs w:val="18"/>
              </w:rPr>
              <w:t>垃圾外运</w:t>
            </w:r>
          </w:p>
        </w:tc>
        <w:tc>
          <w:tcPr>
            <w:tcW w:w="868" w:type="dxa"/>
            <w:tcBorders>
              <w:top w:val="single" w:color="000000" w:sz="4" w:space="0"/>
              <w:left w:val="single" w:color="000000" w:sz="4" w:space="0"/>
              <w:bottom w:val="single" w:color="000000" w:sz="4" w:space="0"/>
              <w:right w:val="single" w:color="000000" w:sz="4" w:space="0"/>
            </w:tcBorders>
            <w:noWrap/>
            <w:vAlign w:val="center"/>
          </w:tcPr>
          <w:p w14:paraId="0928626D">
            <w:pPr>
              <w:widowControl/>
              <w:jc w:val="center"/>
              <w:textAlignment w:val="center"/>
              <w:rPr>
                <w:rFonts w:ascii="宋体" w:hAnsi="宋体" w:cs="宋体"/>
                <w:color w:val="auto"/>
                <w:sz w:val="18"/>
                <w:szCs w:val="18"/>
              </w:rPr>
            </w:pPr>
            <w:r>
              <w:rPr>
                <w:rFonts w:hint="eastAsia" w:ascii="宋体" w:hAnsi="宋体" w:cs="宋体"/>
                <w:color w:val="auto"/>
                <w:sz w:val="18"/>
                <w:szCs w:val="18"/>
              </w:rPr>
              <w:t>项</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38B15693">
            <w:pPr>
              <w:widowControl/>
              <w:jc w:val="center"/>
              <w:textAlignment w:val="center"/>
              <w:rPr>
                <w:rFonts w:ascii="宋体" w:hAnsi="宋体" w:cs="宋体"/>
                <w:color w:val="auto"/>
                <w:sz w:val="18"/>
                <w:szCs w:val="18"/>
              </w:rPr>
            </w:pPr>
            <w:r>
              <w:rPr>
                <w:rFonts w:hint="eastAsia" w:ascii="宋体" w:hAnsi="宋体" w:cs="宋体"/>
                <w:color w:val="auto"/>
                <w:sz w:val="18"/>
                <w:szCs w:val="18"/>
              </w:rPr>
              <w:t>1</w:t>
            </w:r>
          </w:p>
        </w:tc>
        <w:tc>
          <w:tcPr>
            <w:tcW w:w="1017" w:type="dxa"/>
            <w:tcBorders>
              <w:top w:val="single" w:color="000000" w:sz="4" w:space="0"/>
              <w:left w:val="single" w:color="000000" w:sz="4" w:space="0"/>
              <w:bottom w:val="single" w:color="000000" w:sz="4" w:space="0"/>
              <w:right w:val="single" w:color="000000" w:sz="4" w:space="0"/>
            </w:tcBorders>
            <w:noWrap/>
            <w:vAlign w:val="center"/>
          </w:tcPr>
          <w:p w14:paraId="02A0C0F5">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903" w:type="dxa"/>
            <w:tcBorders>
              <w:top w:val="single" w:color="000000" w:sz="4" w:space="0"/>
              <w:left w:val="single" w:color="000000" w:sz="4" w:space="0"/>
              <w:bottom w:val="single" w:color="000000" w:sz="4" w:space="0"/>
              <w:right w:val="single" w:color="000000" w:sz="4" w:space="0"/>
            </w:tcBorders>
            <w:noWrap/>
            <w:vAlign w:val="center"/>
          </w:tcPr>
          <w:p w14:paraId="49E5B3CF">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2E2E50DB">
            <w:pPr>
              <w:widowControl/>
              <w:jc w:val="center"/>
              <w:textAlignment w:val="center"/>
              <w:rPr>
                <w:rFonts w:ascii="宋体" w:hAnsi="宋体" w:cs="宋体"/>
                <w:color w:val="auto"/>
                <w:sz w:val="18"/>
                <w:szCs w:val="18"/>
              </w:rPr>
            </w:pPr>
            <w:r>
              <w:rPr>
                <w:rFonts w:hint="eastAsia" w:ascii="宋体" w:hAnsi="宋体" w:cs="宋体"/>
                <w:color w:val="auto"/>
                <w:sz w:val="18"/>
                <w:szCs w:val="18"/>
              </w:rPr>
              <w:t>1年</w:t>
            </w:r>
          </w:p>
        </w:tc>
        <w:tc>
          <w:tcPr>
            <w:tcW w:w="822" w:type="dxa"/>
            <w:tcBorders>
              <w:top w:val="single" w:color="000000" w:sz="4" w:space="0"/>
              <w:left w:val="single" w:color="000000" w:sz="4" w:space="0"/>
              <w:bottom w:val="single" w:color="000000" w:sz="4" w:space="0"/>
              <w:right w:val="single" w:color="000000" w:sz="4" w:space="0"/>
            </w:tcBorders>
            <w:noWrap/>
            <w:vAlign w:val="center"/>
          </w:tcPr>
          <w:p w14:paraId="1293D4A3">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12D3D8D9">
            <w:pPr>
              <w:widowControl/>
              <w:jc w:val="center"/>
              <w:textAlignment w:val="center"/>
              <w:rPr>
                <w:rFonts w:ascii="宋体" w:hAnsi="宋体" w:cs="宋体"/>
                <w:color w:val="auto"/>
                <w:sz w:val="18"/>
                <w:szCs w:val="18"/>
              </w:rPr>
            </w:pPr>
            <w:r>
              <w:rPr>
                <w:rFonts w:hint="eastAsia" w:ascii="宋体" w:hAnsi="宋体" w:cs="宋体"/>
                <w:color w:val="auto"/>
                <w:sz w:val="18"/>
                <w:szCs w:val="18"/>
              </w:rPr>
              <w:t>1</w:t>
            </w:r>
          </w:p>
        </w:tc>
        <w:tc>
          <w:tcPr>
            <w:tcW w:w="1041" w:type="dxa"/>
            <w:tcBorders>
              <w:top w:val="single" w:color="000000" w:sz="4" w:space="0"/>
              <w:left w:val="single" w:color="000000" w:sz="4" w:space="0"/>
              <w:bottom w:val="single" w:color="000000" w:sz="4" w:space="0"/>
              <w:right w:val="single" w:color="000000" w:sz="4" w:space="0"/>
            </w:tcBorders>
            <w:noWrap/>
            <w:vAlign w:val="center"/>
          </w:tcPr>
          <w:p w14:paraId="46F6F90A">
            <w:pPr>
              <w:jc w:val="center"/>
              <w:rPr>
                <w:rFonts w:ascii="宋体" w:hAnsi="宋体" w:cs="宋体"/>
                <w:color w:val="auto"/>
                <w:sz w:val="18"/>
                <w:szCs w:val="18"/>
              </w:rPr>
            </w:pPr>
          </w:p>
        </w:tc>
      </w:tr>
      <w:tr w14:paraId="7A262F0B">
        <w:tblPrEx>
          <w:tblCellMar>
            <w:top w:w="0" w:type="dxa"/>
            <w:left w:w="108" w:type="dxa"/>
            <w:bottom w:w="0" w:type="dxa"/>
            <w:right w:w="108" w:type="dxa"/>
          </w:tblCellMar>
        </w:tblPrEx>
        <w:trPr>
          <w:trHeight w:val="771" w:hRule="atLeast"/>
          <w:jc w:val="center"/>
        </w:trPr>
        <w:tc>
          <w:tcPr>
            <w:tcW w:w="921" w:type="dxa"/>
            <w:tcBorders>
              <w:top w:val="single" w:color="000000" w:sz="4" w:space="0"/>
              <w:left w:val="single" w:color="000000" w:sz="4" w:space="0"/>
              <w:bottom w:val="single" w:color="000000" w:sz="4" w:space="0"/>
              <w:right w:val="single" w:color="000000" w:sz="4" w:space="0"/>
            </w:tcBorders>
            <w:noWrap/>
            <w:vAlign w:val="center"/>
          </w:tcPr>
          <w:p w14:paraId="3B5F75B6">
            <w:pPr>
              <w:widowControl/>
              <w:jc w:val="center"/>
              <w:textAlignment w:val="center"/>
              <w:rPr>
                <w:rFonts w:ascii="宋体" w:hAnsi="宋体" w:cs="宋体"/>
                <w:b/>
                <w:bCs/>
                <w:color w:val="auto"/>
                <w:sz w:val="18"/>
                <w:szCs w:val="18"/>
              </w:rPr>
            </w:pPr>
            <w:r>
              <w:rPr>
                <w:rFonts w:hint="eastAsia" w:ascii="宋体" w:hAnsi="宋体" w:cs="宋体"/>
                <w:b/>
                <w:bCs/>
                <w:color w:val="auto"/>
                <w:sz w:val="18"/>
                <w:szCs w:val="18"/>
              </w:rPr>
              <w:t>（五）</w:t>
            </w:r>
          </w:p>
        </w:tc>
        <w:tc>
          <w:tcPr>
            <w:tcW w:w="2709" w:type="dxa"/>
            <w:tcBorders>
              <w:top w:val="single" w:color="000000" w:sz="4" w:space="0"/>
              <w:left w:val="single" w:color="000000" w:sz="4" w:space="0"/>
              <w:bottom w:val="single" w:color="000000" w:sz="4" w:space="0"/>
              <w:right w:val="single" w:color="000000" w:sz="4" w:space="0"/>
            </w:tcBorders>
            <w:vAlign w:val="center"/>
          </w:tcPr>
          <w:p w14:paraId="1603A1BF">
            <w:pPr>
              <w:widowControl/>
              <w:textAlignment w:val="center"/>
              <w:rPr>
                <w:rFonts w:ascii="宋体" w:hAnsi="宋体" w:cs="宋体"/>
                <w:b/>
                <w:bCs/>
                <w:color w:val="auto"/>
                <w:sz w:val="18"/>
                <w:szCs w:val="18"/>
              </w:rPr>
            </w:pPr>
            <w:r>
              <w:rPr>
                <w:rFonts w:hint="eastAsia" w:ascii="宋体" w:hAnsi="宋体" w:cs="宋体"/>
                <w:b/>
                <w:bCs/>
                <w:color w:val="auto"/>
                <w:sz w:val="18"/>
                <w:szCs w:val="18"/>
              </w:rPr>
              <w:t>附属设施维修养护</w:t>
            </w:r>
          </w:p>
        </w:tc>
        <w:tc>
          <w:tcPr>
            <w:tcW w:w="868" w:type="dxa"/>
            <w:tcBorders>
              <w:top w:val="single" w:color="000000" w:sz="4" w:space="0"/>
              <w:left w:val="single" w:color="000000" w:sz="4" w:space="0"/>
              <w:bottom w:val="single" w:color="000000" w:sz="4" w:space="0"/>
              <w:right w:val="single" w:color="000000" w:sz="4" w:space="0"/>
            </w:tcBorders>
            <w:noWrap/>
            <w:vAlign w:val="center"/>
          </w:tcPr>
          <w:p w14:paraId="6A7852C3">
            <w:pPr>
              <w:jc w:val="center"/>
              <w:rPr>
                <w:rFonts w:ascii="宋体" w:hAnsi="宋体" w:cs="宋体"/>
                <w:color w:val="auto"/>
                <w:sz w:val="18"/>
                <w:szCs w:val="18"/>
              </w:rPr>
            </w:pP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30B3F0DD">
            <w:pPr>
              <w:jc w:val="center"/>
              <w:rPr>
                <w:rFonts w:ascii="宋体" w:hAnsi="宋体" w:cs="宋体"/>
                <w:color w:val="auto"/>
                <w:sz w:val="18"/>
                <w:szCs w:val="18"/>
              </w:rPr>
            </w:pPr>
          </w:p>
        </w:tc>
        <w:tc>
          <w:tcPr>
            <w:tcW w:w="1017" w:type="dxa"/>
            <w:tcBorders>
              <w:top w:val="single" w:color="000000" w:sz="4" w:space="0"/>
              <w:left w:val="single" w:color="000000" w:sz="4" w:space="0"/>
              <w:bottom w:val="single" w:color="000000" w:sz="4" w:space="0"/>
              <w:right w:val="single" w:color="000000" w:sz="4" w:space="0"/>
            </w:tcBorders>
            <w:noWrap/>
            <w:vAlign w:val="center"/>
          </w:tcPr>
          <w:p w14:paraId="52A99834">
            <w:pPr>
              <w:jc w:val="center"/>
              <w:rPr>
                <w:rFonts w:ascii="宋体" w:hAnsi="宋体" w:cs="宋体"/>
                <w:color w:val="auto"/>
                <w:sz w:val="18"/>
                <w:szCs w:val="18"/>
              </w:rPr>
            </w:pPr>
          </w:p>
        </w:tc>
        <w:tc>
          <w:tcPr>
            <w:tcW w:w="903" w:type="dxa"/>
            <w:tcBorders>
              <w:top w:val="single" w:color="000000" w:sz="4" w:space="0"/>
              <w:left w:val="single" w:color="000000" w:sz="4" w:space="0"/>
              <w:bottom w:val="single" w:color="000000" w:sz="4" w:space="0"/>
              <w:right w:val="single" w:color="000000" w:sz="4" w:space="0"/>
            </w:tcBorders>
            <w:noWrap/>
            <w:vAlign w:val="center"/>
          </w:tcPr>
          <w:p w14:paraId="51AF28EC">
            <w:pPr>
              <w:jc w:val="center"/>
              <w:rPr>
                <w:rFonts w:ascii="宋体" w:hAnsi="宋体" w:cs="宋体"/>
                <w:color w:val="auto"/>
                <w:sz w:val="18"/>
                <w:szCs w:val="18"/>
              </w:rPr>
            </w:pP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6F3043A3">
            <w:pPr>
              <w:jc w:val="center"/>
              <w:rPr>
                <w:rFonts w:ascii="宋体" w:hAnsi="宋体" w:cs="宋体"/>
                <w:color w:val="auto"/>
                <w:sz w:val="18"/>
                <w:szCs w:val="18"/>
              </w:rPr>
            </w:pPr>
          </w:p>
        </w:tc>
        <w:tc>
          <w:tcPr>
            <w:tcW w:w="822" w:type="dxa"/>
            <w:tcBorders>
              <w:top w:val="single" w:color="000000" w:sz="4" w:space="0"/>
              <w:left w:val="single" w:color="000000" w:sz="4" w:space="0"/>
              <w:bottom w:val="single" w:color="000000" w:sz="4" w:space="0"/>
              <w:right w:val="single" w:color="000000" w:sz="4" w:space="0"/>
            </w:tcBorders>
            <w:noWrap/>
            <w:vAlign w:val="center"/>
          </w:tcPr>
          <w:p w14:paraId="718BC49F">
            <w:pPr>
              <w:jc w:val="center"/>
              <w:rPr>
                <w:rFonts w:ascii="宋体" w:hAnsi="宋体" w:cs="宋体"/>
                <w:color w:val="auto"/>
                <w:sz w:val="18"/>
                <w:szCs w:val="18"/>
              </w:rPr>
            </w:pP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5ED6BBE4">
            <w:pPr>
              <w:jc w:val="center"/>
              <w:rPr>
                <w:rFonts w:ascii="宋体" w:hAnsi="宋体" w:cs="宋体"/>
                <w:color w:val="auto"/>
                <w:sz w:val="18"/>
                <w:szCs w:val="18"/>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14:paraId="494D37CC">
            <w:pPr>
              <w:jc w:val="center"/>
              <w:rPr>
                <w:rFonts w:ascii="宋体" w:hAnsi="宋体" w:cs="宋体"/>
                <w:color w:val="auto"/>
                <w:sz w:val="18"/>
                <w:szCs w:val="18"/>
              </w:rPr>
            </w:pPr>
          </w:p>
        </w:tc>
      </w:tr>
      <w:tr w14:paraId="6C11D20D">
        <w:tblPrEx>
          <w:tblCellMar>
            <w:top w:w="0" w:type="dxa"/>
            <w:left w:w="108" w:type="dxa"/>
            <w:bottom w:w="0" w:type="dxa"/>
            <w:right w:w="108" w:type="dxa"/>
          </w:tblCellMar>
        </w:tblPrEx>
        <w:trPr>
          <w:trHeight w:val="725" w:hRule="atLeast"/>
          <w:jc w:val="center"/>
        </w:trPr>
        <w:tc>
          <w:tcPr>
            <w:tcW w:w="921" w:type="dxa"/>
            <w:tcBorders>
              <w:top w:val="single" w:color="000000" w:sz="4" w:space="0"/>
              <w:left w:val="single" w:color="000000" w:sz="4" w:space="0"/>
              <w:bottom w:val="single" w:color="000000" w:sz="4" w:space="0"/>
              <w:right w:val="single" w:color="000000" w:sz="4" w:space="0"/>
            </w:tcBorders>
            <w:noWrap/>
            <w:vAlign w:val="center"/>
          </w:tcPr>
          <w:p w14:paraId="7F7C9002">
            <w:pPr>
              <w:widowControl/>
              <w:jc w:val="center"/>
              <w:textAlignment w:val="center"/>
              <w:rPr>
                <w:rFonts w:ascii="宋体" w:hAnsi="宋体" w:cs="宋体"/>
                <w:b/>
                <w:bCs/>
                <w:color w:val="auto"/>
                <w:sz w:val="18"/>
                <w:szCs w:val="18"/>
              </w:rPr>
            </w:pPr>
            <w:r>
              <w:rPr>
                <w:rFonts w:hint="eastAsia" w:ascii="宋体" w:hAnsi="宋体" w:cs="宋体"/>
                <w:b/>
                <w:bCs/>
                <w:color w:val="auto"/>
                <w:sz w:val="18"/>
                <w:szCs w:val="18"/>
              </w:rPr>
              <w:t>5.1</w:t>
            </w:r>
          </w:p>
        </w:tc>
        <w:tc>
          <w:tcPr>
            <w:tcW w:w="2709" w:type="dxa"/>
            <w:tcBorders>
              <w:top w:val="single" w:color="000000" w:sz="4" w:space="0"/>
              <w:left w:val="single" w:color="000000" w:sz="4" w:space="0"/>
              <w:bottom w:val="single" w:color="000000" w:sz="4" w:space="0"/>
              <w:right w:val="single" w:color="000000" w:sz="4" w:space="0"/>
            </w:tcBorders>
            <w:vAlign w:val="center"/>
          </w:tcPr>
          <w:p w14:paraId="59A5F792">
            <w:pPr>
              <w:widowControl/>
              <w:textAlignment w:val="center"/>
              <w:rPr>
                <w:rFonts w:ascii="宋体" w:hAnsi="宋体" w:cs="宋体"/>
                <w:b/>
                <w:bCs/>
                <w:color w:val="auto"/>
                <w:sz w:val="18"/>
                <w:szCs w:val="18"/>
              </w:rPr>
            </w:pPr>
            <w:r>
              <w:rPr>
                <w:rFonts w:hint="eastAsia" w:ascii="宋体" w:hAnsi="宋体" w:cs="宋体"/>
                <w:b/>
                <w:bCs/>
                <w:color w:val="auto"/>
                <w:sz w:val="18"/>
                <w:szCs w:val="18"/>
              </w:rPr>
              <w:t>标识标牌维修养护</w:t>
            </w:r>
          </w:p>
        </w:tc>
        <w:tc>
          <w:tcPr>
            <w:tcW w:w="868" w:type="dxa"/>
            <w:tcBorders>
              <w:top w:val="single" w:color="000000" w:sz="4" w:space="0"/>
              <w:left w:val="single" w:color="000000" w:sz="4" w:space="0"/>
              <w:bottom w:val="single" w:color="000000" w:sz="4" w:space="0"/>
              <w:right w:val="single" w:color="000000" w:sz="4" w:space="0"/>
            </w:tcBorders>
            <w:noWrap/>
            <w:vAlign w:val="center"/>
          </w:tcPr>
          <w:p w14:paraId="1E0CB9A9">
            <w:pPr>
              <w:jc w:val="center"/>
              <w:rPr>
                <w:rFonts w:ascii="宋体" w:hAnsi="宋体" w:cs="宋体"/>
                <w:color w:val="auto"/>
                <w:sz w:val="18"/>
                <w:szCs w:val="18"/>
              </w:rPr>
            </w:pP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4397D051">
            <w:pPr>
              <w:jc w:val="center"/>
              <w:rPr>
                <w:rFonts w:ascii="宋体" w:hAnsi="宋体" w:cs="宋体"/>
                <w:color w:val="auto"/>
                <w:sz w:val="18"/>
                <w:szCs w:val="18"/>
              </w:rPr>
            </w:pPr>
          </w:p>
        </w:tc>
        <w:tc>
          <w:tcPr>
            <w:tcW w:w="1017" w:type="dxa"/>
            <w:tcBorders>
              <w:top w:val="single" w:color="000000" w:sz="4" w:space="0"/>
              <w:left w:val="single" w:color="000000" w:sz="4" w:space="0"/>
              <w:bottom w:val="single" w:color="000000" w:sz="4" w:space="0"/>
              <w:right w:val="single" w:color="000000" w:sz="4" w:space="0"/>
            </w:tcBorders>
            <w:noWrap/>
            <w:vAlign w:val="center"/>
          </w:tcPr>
          <w:p w14:paraId="6B5CB7DD">
            <w:pPr>
              <w:jc w:val="center"/>
              <w:rPr>
                <w:rFonts w:ascii="宋体" w:hAnsi="宋体" w:cs="宋体"/>
                <w:color w:val="auto"/>
                <w:sz w:val="18"/>
                <w:szCs w:val="18"/>
              </w:rPr>
            </w:pPr>
          </w:p>
        </w:tc>
        <w:tc>
          <w:tcPr>
            <w:tcW w:w="903" w:type="dxa"/>
            <w:tcBorders>
              <w:top w:val="single" w:color="000000" w:sz="4" w:space="0"/>
              <w:left w:val="single" w:color="000000" w:sz="4" w:space="0"/>
              <w:bottom w:val="single" w:color="000000" w:sz="4" w:space="0"/>
              <w:right w:val="single" w:color="000000" w:sz="4" w:space="0"/>
            </w:tcBorders>
            <w:noWrap/>
            <w:vAlign w:val="center"/>
          </w:tcPr>
          <w:p w14:paraId="5EF8594D">
            <w:pPr>
              <w:jc w:val="center"/>
              <w:rPr>
                <w:rFonts w:ascii="宋体" w:hAnsi="宋体" w:cs="宋体"/>
                <w:color w:val="auto"/>
                <w:sz w:val="18"/>
                <w:szCs w:val="18"/>
              </w:rPr>
            </w:pP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78E0617D">
            <w:pPr>
              <w:jc w:val="center"/>
              <w:rPr>
                <w:rFonts w:ascii="宋体" w:hAnsi="宋体" w:cs="宋体"/>
                <w:color w:val="auto"/>
                <w:sz w:val="18"/>
                <w:szCs w:val="18"/>
              </w:rPr>
            </w:pPr>
          </w:p>
        </w:tc>
        <w:tc>
          <w:tcPr>
            <w:tcW w:w="822" w:type="dxa"/>
            <w:tcBorders>
              <w:top w:val="single" w:color="000000" w:sz="4" w:space="0"/>
              <w:left w:val="single" w:color="000000" w:sz="4" w:space="0"/>
              <w:bottom w:val="single" w:color="000000" w:sz="4" w:space="0"/>
              <w:right w:val="single" w:color="000000" w:sz="4" w:space="0"/>
            </w:tcBorders>
            <w:noWrap/>
            <w:vAlign w:val="center"/>
          </w:tcPr>
          <w:p w14:paraId="35C54B74">
            <w:pPr>
              <w:jc w:val="center"/>
              <w:rPr>
                <w:rFonts w:ascii="宋体" w:hAnsi="宋体" w:cs="宋体"/>
                <w:color w:val="auto"/>
                <w:sz w:val="18"/>
                <w:szCs w:val="18"/>
              </w:rPr>
            </w:pP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71049475">
            <w:pPr>
              <w:jc w:val="center"/>
              <w:rPr>
                <w:rFonts w:ascii="宋体" w:hAnsi="宋体" w:cs="宋体"/>
                <w:color w:val="auto"/>
                <w:sz w:val="18"/>
                <w:szCs w:val="18"/>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14:paraId="056CBD56">
            <w:pPr>
              <w:jc w:val="center"/>
              <w:rPr>
                <w:rFonts w:ascii="宋体" w:hAnsi="宋体" w:cs="宋体"/>
                <w:color w:val="auto"/>
                <w:sz w:val="18"/>
                <w:szCs w:val="18"/>
              </w:rPr>
            </w:pPr>
          </w:p>
        </w:tc>
      </w:tr>
      <w:tr w14:paraId="16B0BAF4">
        <w:tblPrEx>
          <w:tblCellMar>
            <w:top w:w="0" w:type="dxa"/>
            <w:left w:w="108" w:type="dxa"/>
            <w:bottom w:w="0" w:type="dxa"/>
            <w:right w:w="108" w:type="dxa"/>
          </w:tblCellMar>
        </w:tblPrEx>
        <w:trPr>
          <w:trHeight w:val="940" w:hRule="atLeast"/>
          <w:jc w:val="center"/>
        </w:trPr>
        <w:tc>
          <w:tcPr>
            <w:tcW w:w="921" w:type="dxa"/>
            <w:tcBorders>
              <w:top w:val="single" w:color="000000" w:sz="4" w:space="0"/>
              <w:left w:val="single" w:color="000000" w:sz="4" w:space="0"/>
              <w:bottom w:val="single" w:color="000000" w:sz="4" w:space="0"/>
              <w:right w:val="single" w:color="000000" w:sz="4" w:space="0"/>
            </w:tcBorders>
            <w:noWrap/>
            <w:vAlign w:val="center"/>
          </w:tcPr>
          <w:p w14:paraId="05EA0B31">
            <w:pPr>
              <w:widowControl/>
              <w:jc w:val="center"/>
              <w:textAlignment w:val="center"/>
              <w:rPr>
                <w:rFonts w:ascii="宋体" w:hAnsi="宋体" w:cs="宋体"/>
                <w:color w:val="auto"/>
                <w:sz w:val="18"/>
                <w:szCs w:val="18"/>
              </w:rPr>
            </w:pPr>
            <w:r>
              <w:rPr>
                <w:rFonts w:hint="eastAsia" w:ascii="宋体" w:hAnsi="宋体" w:cs="宋体"/>
                <w:color w:val="auto"/>
                <w:sz w:val="18"/>
                <w:szCs w:val="18"/>
              </w:rPr>
              <w:t>5.1.1</w:t>
            </w:r>
          </w:p>
        </w:tc>
        <w:tc>
          <w:tcPr>
            <w:tcW w:w="2709" w:type="dxa"/>
            <w:tcBorders>
              <w:top w:val="single" w:color="000000" w:sz="4" w:space="0"/>
              <w:left w:val="single" w:color="000000" w:sz="4" w:space="0"/>
              <w:bottom w:val="single" w:color="000000" w:sz="4" w:space="0"/>
              <w:right w:val="single" w:color="000000" w:sz="4" w:space="0"/>
            </w:tcBorders>
            <w:vAlign w:val="center"/>
          </w:tcPr>
          <w:p w14:paraId="7C1796AE">
            <w:pPr>
              <w:widowControl/>
              <w:textAlignment w:val="center"/>
              <w:rPr>
                <w:rFonts w:ascii="宋体" w:hAnsi="宋体" w:cs="宋体"/>
                <w:color w:val="auto"/>
                <w:sz w:val="18"/>
                <w:szCs w:val="18"/>
              </w:rPr>
            </w:pPr>
            <w:r>
              <w:rPr>
                <w:rFonts w:hint="eastAsia" w:ascii="宋体" w:hAnsi="宋体" w:cs="宋体"/>
                <w:color w:val="auto"/>
                <w:sz w:val="18"/>
                <w:szCs w:val="18"/>
              </w:rPr>
              <w:t>河道标牌 擦洗（次数）</w:t>
            </w:r>
          </w:p>
        </w:tc>
        <w:tc>
          <w:tcPr>
            <w:tcW w:w="868" w:type="dxa"/>
            <w:tcBorders>
              <w:top w:val="single" w:color="000000" w:sz="4" w:space="0"/>
              <w:left w:val="single" w:color="000000" w:sz="4" w:space="0"/>
              <w:bottom w:val="single" w:color="000000" w:sz="4" w:space="0"/>
              <w:right w:val="single" w:color="000000" w:sz="4" w:space="0"/>
            </w:tcBorders>
            <w:noWrap/>
            <w:vAlign w:val="center"/>
          </w:tcPr>
          <w:p w14:paraId="777EFE7E">
            <w:pPr>
              <w:widowControl/>
              <w:jc w:val="center"/>
              <w:textAlignment w:val="center"/>
              <w:rPr>
                <w:rFonts w:ascii="宋体" w:hAnsi="宋体" w:cs="宋体"/>
                <w:color w:val="auto"/>
                <w:sz w:val="18"/>
                <w:szCs w:val="18"/>
              </w:rPr>
            </w:pPr>
            <w:r>
              <w:rPr>
                <w:rFonts w:hint="eastAsia" w:ascii="宋体" w:hAnsi="宋体" w:cs="宋体"/>
                <w:color w:val="auto"/>
                <w:sz w:val="18"/>
                <w:szCs w:val="18"/>
              </w:rPr>
              <w:t>套</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4D023C71">
            <w:pPr>
              <w:widowControl/>
              <w:jc w:val="center"/>
              <w:textAlignment w:val="center"/>
              <w:rPr>
                <w:rFonts w:ascii="宋体" w:hAnsi="宋体" w:cs="宋体"/>
                <w:color w:val="auto"/>
                <w:sz w:val="18"/>
                <w:szCs w:val="18"/>
              </w:rPr>
            </w:pPr>
            <w:r>
              <w:rPr>
                <w:rFonts w:hint="eastAsia" w:ascii="宋体" w:hAnsi="宋体" w:cs="宋体"/>
                <w:color w:val="auto"/>
                <w:sz w:val="18"/>
                <w:szCs w:val="18"/>
              </w:rPr>
              <w:t>11</w:t>
            </w:r>
          </w:p>
        </w:tc>
        <w:tc>
          <w:tcPr>
            <w:tcW w:w="1017" w:type="dxa"/>
            <w:tcBorders>
              <w:top w:val="single" w:color="000000" w:sz="4" w:space="0"/>
              <w:left w:val="single" w:color="000000" w:sz="4" w:space="0"/>
              <w:bottom w:val="single" w:color="000000" w:sz="4" w:space="0"/>
              <w:right w:val="single" w:color="000000" w:sz="4" w:space="0"/>
            </w:tcBorders>
            <w:noWrap/>
            <w:vAlign w:val="center"/>
          </w:tcPr>
          <w:p w14:paraId="219E6DFF">
            <w:pPr>
              <w:widowControl/>
              <w:jc w:val="center"/>
              <w:textAlignment w:val="center"/>
              <w:rPr>
                <w:rFonts w:ascii="宋体" w:hAnsi="宋体" w:cs="宋体"/>
                <w:color w:val="auto"/>
                <w:sz w:val="18"/>
                <w:szCs w:val="18"/>
              </w:rPr>
            </w:pPr>
            <w:r>
              <w:rPr>
                <w:rFonts w:hint="eastAsia" w:ascii="宋体" w:hAnsi="宋体" w:cs="宋体"/>
                <w:color w:val="auto"/>
                <w:sz w:val="18"/>
                <w:szCs w:val="18"/>
              </w:rPr>
              <w:t>每周1次</w:t>
            </w:r>
          </w:p>
        </w:tc>
        <w:tc>
          <w:tcPr>
            <w:tcW w:w="903" w:type="dxa"/>
            <w:tcBorders>
              <w:top w:val="single" w:color="000000" w:sz="4" w:space="0"/>
              <w:left w:val="single" w:color="000000" w:sz="4" w:space="0"/>
              <w:bottom w:val="single" w:color="000000" w:sz="4" w:space="0"/>
              <w:right w:val="single" w:color="000000" w:sz="4" w:space="0"/>
            </w:tcBorders>
            <w:noWrap/>
            <w:vAlign w:val="center"/>
          </w:tcPr>
          <w:p w14:paraId="2F7440A4">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2918EF60">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22" w:type="dxa"/>
            <w:tcBorders>
              <w:top w:val="single" w:color="000000" w:sz="4" w:space="0"/>
              <w:left w:val="single" w:color="000000" w:sz="4" w:space="0"/>
              <w:bottom w:val="single" w:color="000000" w:sz="4" w:space="0"/>
              <w:right w:val="single" w:color="000000" w:sz="4" w:space="0"/>
            </w:tcBorders>
            <w:noWrap/>
            <w:vAlign w:val="center"/>
          </w:tcPr>
          <w:p w14:paraId="4CE06D50">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762A1E85">
            <w:pPr>
              <w:widowControl/>
              <w:jc w:val="center"/>
              <w:textAlignment w:val="center"/>
              <w:rPr>
                <w:rFonts w:ascii="宋体" w:hAnsi="宋体" w:cs="宋体"/>
                <w:color w:val="auto"/>
                <w:sz w:val="18"/>
                <w:szCs w:val="18"/>
              </w:rPr>
            </w:pPr>
            <w:r>
              <w:rPr>
                <w:rFonts w:hint="eastAsia" w:ascii="宋体" w:hAnsi="宋体" w:cs="宋体"/>
                <w:color w:val="auto"/>
                <w:sz w:val="18"/>
                <w:szCs w:val="18"/>
              </w:rPr>
              <w:t>572</w:t>
            </w:r>
          </w:p>
        </w:tc>
        <w:tc>
          <w:tcPr>
            <w:tcW w:w="1041" w:type="dxa"/>
            <w:tcBorders>
              <w:top w:val="single" w:color="000000" w:sz="4" w:space="0"/>
              <w:left w:val="single" w:color="000000" w:sz="4" w:space="0"/>
              <w:bottom w:val="single" w:color="000000" w:sz="4" w:space="0"/>
              <w:right w:val="single" w:color="000000" w:sz="4" w:space="0"/>
            </w:tcBorders>
            <w:noWrap/>
            <w:vAlign w:val="center"/>
          </w:tcPr>
          <w:p w14:paraId="37B86449">
            <w:pPr>
              <w:jc w:val="center"/>
              <w:rPr>
                <w:rFonts w:ascii="宋体" w:hAnsi="宋体" w:cs="宋体"/>
                <w:color w:val="auto"/>
                <w:sz w:val="18"/>
                <w:szCs w:val="18"/>
              </w:rPr>
            </w:pPr>
          </w:p>
        </w:tc>
      </w:tr>
      <w:tr w14:paraId="75478F7C">
        <w:tblPrEx>
          <w:tblCellMar>
            <w:top w:w="0" w:type="dxa"/>
            <w:left w:w="108" w:type="dxa"/>
            <w:bottom w:w="0" w:type="dxa"/>
            <w:right w:w="108" w:type="dxa"/>
          </w:tblCellMar>
        </w:tblPrEx>
        <w:trPr>
          <w:trHeight w:val="870" w:hRule="atLeast"/>
          <w:jc w:val="center"/>
        </w:trPr>
        <w:tc>
          <w:tcPr>
            <w:tcW w:w="921" w:type="dxa"/>
            <w:tcBorders>
              <w:top w:val="single" w:color="000000" w:sz="4" w:space="0"/>
              <w:left w:val="single" w:color="000000" w:sz="4" w:space="0"/>
              <w:bottom w:val="single" w:color="000000" w:sz="4" w:space="0"/>
              <w:right w:val="single" w:color="000000" w:sz="4" w:space="0"/>
            </w:tcBorders>
            <w:noWrap/>
            <w:vAlign w:val="center"/>
          </w:tcPr>
          <w:p w14:paraId="63D0FEB9">
            <w:pPr>
              <w:widowControl/>
              <w:jc w:val="center"/>
              <w:textAlignment w:val="center"/>
              <w:rPr>
                <w:rFonts w:ascii="宋体" w:hAnsi="宋体" w:cs="宋体"/>
                <w:color w:val="auto"/>
                <w:sz w:val="18"/>
                <w:szCs w:val="18"/>
              </w:rPr>
            </w:pPr>
            <w:r>
              <w:rPr>
                <w:rFonts w:hint="eastAsia" w:ascii="宋体" w:hAnsi="宋体" w:cs="宋体"/>
                <w:color w:val="auto"/>
                <w:sz w:val="18"/>
                <w:szCs w:val="18"/>
              </w:rPr>
              <w:t>5.1.2</w:t>
            </w:r>
          </w:p>
        </w:tc>
        <w:tc>
          <w:tcPr>
            <w:tcW w:w="2709" w:type="dxa"/>
            <w:tcBorders>
              <w:top w:val="single" w:color="000000" w:sz="4" w:space="0"/>
              <w:left w:val="single" w:color="000000" w:sz="4" w:space="0"/>
              <w:bottom w:val="single" w:color="000000" w:sz="4" w:space="0"/>
              <w:right w:val="single" w:color="000000" w:sz="4" w:space="0"/>
            </w:tcBorders>
            <w:vAlign w:val="center"/>
          </w:tcPr>
          <w:p w14:paraId="13C5398D">
            <w:pPr>
              <w:widowControl/>
              <w:textAlignment w:val="center"/>
              <w:rPr>
                <w:rFonts w:ascii="宋体" w:hAnsi="宋体" w:cs="宋体"/>
                <w:color w:val="auto"/>
                <w:sz w:val="18"/>
                <w:szCs w:val="18"/>
              </w:rPr>
            </w:pPr>
            <w:r>
              <w:rPr>
                <w:rFonts w:hint="eastAsia" w:ascii="宋体" w:hAnsi="宋体" w:cs="宋体"/>
                <w:color w:val="auto"/>
                <w:sz w:val="18"/>
                <w:szCs w:val="18"/>
              </w:rPr>
              <w:t>河道标牌 牌面更换（次数）</w:t>
            </w:r>
          </w:p>
        </w:tc>
        <w:tc>
          <w:tcPr>
            <w:tcW w:w="868" w:type="dxa"/>
            <w:tcBorders>
              <w:top w:val="single" w:color="000000" w:sz="4" w:space="0"/>
              <w:left w:val="single" w:color="000000" w:sz="4" w:space="0"/>
              <w:bottom w:val="single" w:color="000000" w:sz="4" w:space="0"/>
              <w:right w:val="single" w:color="000000" w:sz="4" w:space="0"/>
            </w:tcBorders>
            <w:noWrap/>
            <w:vAlign w:val="center"/>
          </w:tcPr>
          <w:p w14:paraId="45209AF7">
            <w:pPr>
              <w:widowControl/>
              <w:jc w:val="center"/>
              <w:textAlignment w:val="center"/>
              <w:rPr>
                <w:rFonts w:ascii="宋体" w:hAnsi="宋体" w:cs="宋体"/>
                <w:color w:val="auto"/>
                <w:sz w:val="18"/>
                <w:szCs w:val="18"/>
              </w:rPr>
            </w:pPr>
            <w:r>
              <w:rPr>
                <w:rFonts w:hint="eastAsia" w:ascii="宋体" w:hAnsi="宋体" w:cs="宋体"/>
                <w:color w:val="auto"/>
                <w:sz w:val="18"/>
                <w:szCs w:val="18"/>
              </w:rPr>
              <w:t>套</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672210F2">
            <w:pPr>
              <w:widowControl/>
              <w:jc w:val="center"/>
              <w:textAlignment w:val="center"/>
              <w:rPr>
                <w:rFonts w:ascii="宋体" w:hAnsi="宋体" w:cs="宋体"/>
                <w:color w:val="auto"/>
                <w:sz w:val="18"/>
                <w:szCs w:val="18"/>
              </w:rPr>
            </w:pPr>
            <w:r>
              <w:rPr>
                <w:rFonts w:hint="eastAsia" w:ascii="宋体" w:hAnsi="宋体" w:cs="宋体"/>
                <w:color w:val="auto"/>
                <w:sz w:val="18"/>
                <w:szCs w:val="18"/>
              </w:rPr>
              <w:t>11</w:t>
            </w:r>
          </w:p>
        </w:tc>
        <w:tc>
          <w:tcPr>
            <w:tcW w:w="1017" w:type="dxa"/>
            <w:tcBorders>
              <w:top w:val="single" w:color="000000" w:sz="4" w:space="0"/>
              <w:left w:val="single" w:color="000000" w:sz="4" w:space="0"/>
              <w:bottom w:val="single" w:color="000000" w:sz="4" w:space="0"/>
              <w:right w:val="single" w:color="000000" w:sz="4" w:space="0"/>
            </w:tcBorders>
            <w:noWrap/>
            <w:vAlign w:val="center"/>
          </w:tcPr>
          <w:p w14:paraId="35C9CDC5">
            <w:pPr>
              <w:widowControl/>
              <w:jc w:val="center"/>
              <w:textAlignment w:val="center"/>
              <w:rPr>
                <w:rFonts w:ascii="宋体" w:hAnsi="宋体" w:cs="宋体"/>
                <w:color w:val="auto"/>
                <w:sz w:val="18"/>
                <w:szCs w:val="18"/>
              </w:rPr>
            </w:pPr>
            <w:r>
              <w:rPr>
                <w:rFonts w:hint="eastAsia" w:ascii="宋体" w:hAnsi="宋体" w:cs="宋体"/>
                <w:color w:val="auto"/>
                <w:sz w:val="18"/>
                <w:szCs w:val="18"/>
              </w:rPr>
              <w:t>5年1次</w:t>
            </w:r>
          </w:p>
        </w:tc>
        <w:tc>
          <w:tcPr>
            <w:tcW w:w="903" w:type="dxa"/>
            <w:tcBorders>
              <w:top w:val="single" w:color="000000" w:sz="4" w:space="0"/>
              <w:left w:val="single" w:color="000000" w:sz="4" w:space="0"/>
              <w:bottom w:val="single" w:color="000000" w:sz="4" w:space="0"/>
              <w:right w:val="single" w:color="000000" w:sz="4" w:space="0"/>
            </w:tcBorders>
            <w:noWrap/>
            <w:vAlign w:val="center"/>
          </w:tcPr>
          <w:p w14:paraId="1935A0B9">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5E3486BD">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22" w:type="dxa"/>
            <w:tcBorders>
              <w:top w:val="single" w:color="000000" w:sz="4" w:space="0"/>
              <w:left w:val="single" w:color="000000" w:sz="4" w:space="0"/>
              <w:bottom w:val="single" w:color="000000" w:sz="4" w:space="0"/>
              <w:right w:val="single" w:color="000000" w:sz="4" w:space="0"/>
            </w:tcBorders>
            <w:noWrap/>
            <w:vAlign w:val="center"/>
          </w:tcPr>
          <w:p w14:paraId="2BE949E5">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618E7A5D">
            <w:pPr>
              <w:widowControl/>
              <w:jc w:val="center"/>
              <w:textAlignment w:val="center"/>
              <w:rPr>
                <w:rFonts w:ascii="宋体" w:hAnsi="宋体" w:cs="宋体"/>
                <w:color w:val="auto"/>
                <w:sz w:val="18"/>
                <w:szCs w:val="18"/>
              </w:rPr>
            </w:pPr>
            <w:r>
              <w:rPr>
                <w:rFonts w:hint="eastAsia" w:ascii="宋体" w:hAnsi="宋体" w:cs="宋体"/>
                <w:color w:val="auto"/>
                <w:sz w:val="18"/>
                <w:szCs w:val="18"/>
              </w:rPr>
              <w:t>2.2</w:t>
            </w:r>
          </w:p>
        </w:tc>
        <w:tc>
          <w:tcPr>
            <w:tcW w:w="1041" w:type="dxa"/>
            <w:tcBorders>
              <w:top w:val="single" w:color="000000" w:sz="4" w:space="0"/>
              <w:left w:val="single" w:color="000000" w:sz="4" w:space="0"/>
              <w:bottom w:val="single" w:color="000000" w:sz="4" w:space="0"/>
              <w:right w:val="single" w:color="000000" w:sz="4" w:space="0"/>
            </w:tcBorders>
            <w:noWrap/>
            <w:vAlign w:val="center"/>
          </w:tcPr>
          <w:p w14:paraId="76C1AE74">
            <w:pPr>
              <w:jc w:val="center"/>
              <w:rPr>
                <w:rFonts w:ascii="宋体" w:hAnsi="宋体" w:cs="宋体"/>
                <w:color w:val="auto"/>
                <w:sz w:val="18"/>
                <w:szCs w:val="18"/>
              </w:rPr>
            </w:pPr>
          </w:p>
        </w:tc>
      </w:tr>
      <w:tr w14:paraId="758F9B4A">
        <w:tblPrEx>
          <w:tblCellMar>
            <w:top w:w="0" w:type="dxa"/>
            <w:left w:w="108" w:type="dxa"/>
            <w:bottom w:w="0" w:type="dxa"/>
            <w:right w:w="108" w:type="dxa"/>
          </w:tblCellMar>
        </w:tblPrEx>
        <w:trPr>
          <w:trHeight w:val="669" w:hRule="atLeast"/>
          <w:jc w:val="center"/>
        </w:trPr>
        <w:tc>
          <w:tcPr>
            <w:tcW w:w="921" w:type="dxa"/>
            <w:tcBorders>
              <w:top w:val="single" w:color="000000" w:sz="4" w:space="0"/>
              <w:left w:val="single" w:color="000000" w:sz="4" w:space="0"/>
              <w:bottom w:val="single" w:color="000000" w:sz="4" w:space="0"/>
              <w:right w:val="single" w:color="000000" w:sz="4" w:space="0"/>
            </w:tcBorders>
            <w:noWrap/>
            <w:vAlign w:val="center"/>
          </w:tcPr>
          <w:p w14:paraId="18AC8979">
            <w:pPr>
              <w:widowControl/>
              <w:jc w:val="center"/>
              <w:textAlignment w:val="center"/>
              <w:rPr>
                <w:rFonts w:ascii="宋体" w:hAnsi="宋体" w:cs="宋体"/>
                <w:color w:val="auto"/>
                <w:sz w:val="18"/>
                <w:szCs w:val="18"/>
              </w:rPr>
            </w:pPr>
            <w:r>
              <w:rPr>
                <w:rFonts w:hint="eastAsia" w:ascii="宋体" w:hAnsi="宋体" w:cs="宋体"/>
                <w:color w:val="auto"/>
                <w:sz w:val="18"/>
                <w:szCs w:val="18"/>
              </w:rPr>
              <w:t>5.1.3</w:t>
            </w:r>
          </w:p>
        </w:tc>
        <w:tc>
          <w:tcPr>
            <w:tcW w:w="2709" w:type="dxa"/>
            <w:tcBorders>
              <w:top w:val="single" w:color="000000" w:sz="4" w:space="0"/>
              <w:left w:val="single" w:color="000000" w:sz="4" w:space="0"/>
              <w:bottom w:val="single" w:color="000000" w:sz="4" w:space="0"/>
              <w:right w:val="single" w:color="000000" w:sz="4" w:space="0"/>
            </w:tcBorders>
            <w:vAlign w:val="center"/>
          </w:tcPr>
          <w:p w14:paraId="7F2FB98C">
            <w:pPr>
              <w:widowControl/>
              <w:textAlignment w:val="center"/>
              <w:rPr>
                <w:rFonts w:ascii="宋体" w:hAnsi="宋体" w:cs="宋体"/>
                <w:color w:val="auto"/>
                <w:sz w:val="18"/>
                <w:szCs w:val="18"/>
              </w:rPr>
            </w:pPr>
            <w:r>
              <w:rPr>
                <w:rFonts w:hint="eastAsia" w:ascii="宋体" w:hAnsi="宋体" w:cs="宋体"/>
                <w:color w:val="auto"/>
                <w:sz w:val="18"/>
                <w:szCs w:val="18"/>
              </w:rPr>
              <w:t>河道铭牌 擦洗</w:t>
            </w:r>
          </w:p>
        </w:tc>
        <w:tc>
          <w:tcPr>
            <w:tcW w:w="868" w:type="dxa"/>
            <w:tcBorders>
              <w:top w:val="single" w:color="000000" w:sz="4" w:space="0"/>
              <w:left w:val="single" w:color="000000" w:sz="4" w:space="0"/>
              <w:bottom w:val="single" w:color="000000" w:sz="4" w:space="0"/>
              <w:right w:val="single" w:color="000000" w:sz="4" w:space="0"/>
            </w:tcBorders>
            <w:noWrap/>
            <w:vAlign w:val="center"/>
          </w:tcPr>
          <w:p w14:paraId="4E85FA29">
            <w:pPr>
              <w:widowControl/>
              <w:jc w:val="center"/>
              <w:textAlignment w:val="center"/>
              <w:rPr>
                <w:rFonts w:ascii="宋体" w:hAnsi="宋体" w:cs="宋体"/>
                <w:color w:val="auto"/>
                <w:sz w:val="18"/>
                <w:szCs w:val="18"/>
              </w:rPr>
            </w:pPr>
            <w:r>
              <w:rPr>
                <w:rFonts w:hint="eastAsia" w:ascii="宋体" w:hAnsi="宋体" w:cs="宋体"/>
                <w:color w:val="auto"/>
                <w:sz w:val="18"/>
                <w:szCs w:val="18"/>
              </w:rPr>
              <w:t>套</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3A0A5FBE">
            <w:pPr>
              <w:widowControl/>
              <w:jc w:val="center"/>
              <w:textAlignment w:val="center"/>
              <w:rPr>
                <w:rFonts w:ascii="宋体" w:hAnsi="宋体" w:cs="宋体"/>
                <w:color w:val="auto"/>
                <w:sz w:val="18"/>
                <w:szCs w:val="18"/>
              </w:rPr>
            </w:pPr>
            <w:r>
              <w:rPr>
                <w:rFonts w:hint="eastAsia" w:ascii="宋体" w:hAnsi="宋体" w:cs="宋体"/>
                <w:color w:val="auto"/>
                <w:sz w:val="18"/>
                <w:szCs w:val="18"/>
              </w:rPr>
              <w:t>1</w:t>
            </w:r>
          </w:p>
        </w:tc>
        <w:tc>
          <w:tcPr>
            <w:tcW w:w="1017" w:type="dxa"/>
            <w:tcBorders>
              <w:top w:val="single" w:color="000000" w:sz="4" w:space="0"/>
              <w:left w:val="single" w:color="000000" w:sz="4" w:space="0"/>
              <w:bottom w:val="single" w:color="000000" w:sz="4" w:space="0"/>
              <w:right w:val="single" w:color="000000" w:sz="4" w:space="0"/>
            </w:tcBorders>
            <w:noWrap/>
            <w:vAlign w:val="center"/>
          </w:tcPr>
          <w:p w14:paraId="047D50DF">
            <w:pPr>
              <w:widowControl/>
              <w:jc w:val="center"/>
              <w:textAlignment w:val="center"/>
              <w:rPr>
                <w:rFonts w:ascii="宋体" w:hAnsi="宋体" w:cs="宋体"/>
                <w:color w:val="auto"/>
                <w:sz w:val="18"/>
                <w:szCs w:val="18"/>
              </w:rPr>
            </w:pPr>
            <w:r>
              <w:rPr>
                <w:rFonts w:hint="eastAsia" w:ascii="宋体" w:hAnsi="宋体" w:cs="宋体"/>
                <w:color w:val="auto"/>
                <w:sz w:val="18"/>
                <w:szCs w:val="18"/>
              </w:rPr>
              <w:t>每周1次</w:t>
            </w:r>
          </w:p>
        </w:tc>
        <w:tc>
          <w:tcPr>
            <w:tcW w:w="903" w:type="dxa"/>
            <w:tcBorders>
              <w:top w:val="single" w:color="000000" w:sz="4" w:space="0"/>
              <w:left w:val="single" w:color="000000" w:sz="4" w:space="0"/>
              <w:bottom w:val="single" w:color="000000" w:sz="4" w:space="0"/>
              <w:right w:val="single" w:color="000000" w:sz="4" w:space="0"/>
            </w:tcBorders>
            <w:noWrap/>
            <w:vAlign w:val="center"/>
          </w:tcPr>
          <w:p w14:paraId="0A28AD25">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6AF52EBF">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22" w:type="dxa"/>
            <w:tcBorders>
              <w:top w:val="single" w:color="000000" w:sz="4" w:space="0"/>
              <w:left w:val="single" w:color="000000" w:sz="4" w:space="0"/>
              <w:bottom w:val="single" w:color="000000" w:sz="4" w:space="0"/>
              <w:right w:val="single" w:color="000000" w:sz="4" w:space="0"/>
            </w:tcBorders>
            <w:noWrap/>
            <w:vAlign w:val="center"/>
          </w:tcPr>
          <w:p w14:paraId="469AAF8F">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47819C01">
            <w:pPr>
              <w:widowControl/>
              <w:jc w:val="center"/>
              <w:textAlignment w:val="center"/>
              <w:rPr>
                <w:rFonts w:ascii="宋体" w:hAnsi="宋体" w:cs="宋体"/>
                <w:color w:val="auto"/>
                <w:sz w:val="18"/>
                <w:szCs w:val="18"/>
              </w:rPr>
            </w:pPr>
            <w:r>
              <w:rPr>
                <w:rFonts w:hint="eastAsia" w:ascii="宋体" w:hAnsi="宋体" w:cs="宋体"/>
                <w:color w:val="auto"/>
                <w:sz w:val="18"/>
                <w:szCs w:val="18"/>
              </w:rPr>
              <w:t>52</w:t>
            </w:r>
          </w:p>
        </w:tc>
        <w:tc>
          <w:tcPr>
            <w:tcW w:w="1041" w:type="dxa"/>
            <w:tcBorders>
              <w:top w:val="single" w:color="000000" w:sz="4" w:space="0"/>
              <w:left w:val="single" w:color="000000" w:sz="4" w:space="0"/>
              <w:bottom w:val="single" w:color="000000" w:sz="4" w:space="0"/>
              <w:right w:val="single" w:color="000000" w:sz="4" w:space="0"/>
            </w:tcBorders>
            <w:noWrap/>
            <w:vAlign w:val="center"/>
          </w:tcPr>
          <w:p w14:paraId="303DFD6A">
            <w:pPr>
              <w:jc w:val="center"/>
              <w:rPr>
                <w:rFonts w:ascii="宋体" w:hAnsi="宋体" w:cs="宋体"/>
                <w:color w:val="auto"/>
                <w:sz w:val="18"/>
                <w:szCs w:val="18"/>
              </w:rPr>
            </w:pPr>
          </w:p>
        </w:tc>
      </w:tr>
      <w:tr w14:paraId="2911442C">
        <w:tblPrEx>
          <w:tblCellMar>
            <w:top w:w="0" w:type="dxa"/>
            <w:left w:w="108" w:type="dxa"/>
            <w:bottom w:w="0" w:type="dxa"/>
            <w:right w:w="108" w:type="dxa"/>
          </w:tblCellMar>
        </w:tblPrEx>
        <w:trPr>
          <w:trHeight w:val="805" w:hRule="atLeast"/>
          <w:jc w:val="center"/>
        </w:trPr>
        <w:tc>
          <w:tcPr>
            <w:tcW w:w="921" w:type="dxa"/>
            <w:tcBorders>
              <w:top w:val="single" w:color="000000" w:sz="4" w:space="0"/>
              <w:left w:val="single" w:color="000000" w:sz="4" w:space="0"/>
              <w:bottom w:val="single" w:color="000000" w:sz="4" w:space="0"/>
              <w:right w:val="single" w:color="000000" w:sz="4" w:space="0"/>
            </w:tcBorders>
            <w:noWrap/>
            <w:vAlign w:val="center"/>
          </w:tcPr>
          <w:p w14:paraId="75AB1AFB">
            <w:pPr>
              <w:widowControl/>
              <w:jc w:val="center"/>
              <w:textAlignment w:val="center"/>
              <w:rPr>
                <w:rFonts w:ascii="宋体" w:hAnsi="宋体" w:cs="宋体"/>
                <w:color w:val="auto"/>
                <w:sz w:val="18"/>
                <w:szCs w:val="18"/>
              </w:rPr>
            </w:pPr>
            <w:r>
              <w:rPr>
                <w:rFonts w:hint="eastAsia" w:ascii="宋体" w:hAnsi="宋体" w:cs="宋体"/>
                <w:color w:val="auto"/>
                <w:sz w:val="18"/>
                <w:szCs w:val="18"/>
              </w:rPr>
              <w:t>5.1.4</w:t>
            </w:r>
          </w:p>
        </w:tc>
        <w:tc>
          <w:tcPr>
            <w:tcW w:w="2709" w:type="dxa"/>
            <w:tcBorders>
              <w:top w:val="single" w:color="000000" w:sz="4" w:space="0"/>
              <w:left w:val="single" w:color="000000" w:sz="4" w:space="0"/>
              <w:bottom w:val="single" w:color="000000" w:sz="4" w:space="0"/>
              <w:right w:val="single" w:color="000000" w:sz="4" w:space="0"/>
            </w:tcBorders>
            <w:vAlign w:val="center"/>
          </w:tcPr>
          <w:p w14:paraId="7BCB6DC5">
            <w:pPr>
              <w:widowControl/>
              <w:textAlignment w:val="center"/>
              <w:rPr>
                <w:rFonts w:ascii="宋体" w:hAnsi="宋体" w:cs="宋体"/>
                <w:color w:val="auto"/>
                <w:sz w:val="18"/>
                <w:szCs w:val="18"/>
              </w:rPr>
            </w:pPr>
            <w:r>
              <w:rPr>
                <w:rFonts w:hint="eastAsia" w:ascii="宋体" w:hAnsi="宋体" w:cs="宋体"/>
                <w:color w:val="auto"/>
                <w:sz w:val="18"/>
                <w:szCs w:val="18"/>
              </w:rPr>
              <w:t>河道铭牌 牌面更换</w:t>
            </w:r>
          </w:p>
        </w:tc>
        <w:tc>
          <w:tcPr>
            <w:tcW w:w="868" w:type="dxa"/>
            <w:tcBorders>
              <w:top w:val="single" w:color="000000" w:sz="4" w:space="0"/>
              <w:left w:val="single" w:color="000000" w:sz="4" w:space="0"/>
              <w:bottom w:val="single" w:color="000000" w:sz="4" w:space="0"/>
              <w:right w:val="single" w:color="000000" w:sz="4" w:space="0"/>
            </w:tcBorders>
            <w:noWrap/>
            <w:vAlign w:val="center"/>
          </w:tcPr>
          <w:p w14:paraId="09E58FEA">
            <w:pPr>
              <w:widowControl/>
              <w:jc w:val="center"/>
              <w:textAlignment w:val="center"/>
              <w:rPr>
                <w:rFonts w:ascii="宋体" w:hAnsi="宋体" w:cs="宋体"/>
                <w:color w:val="auto"/>
                <w:sz w:val="18"/>
                <w:szCs w:val="18"/>
              </w:rPr>
            </w:pPr>
            <w:r>
              <w:rPr>
                <w:rFonts w:hint="eastAsia" w:ascii="宋体" w:hAnsi="宋体" w:cs="宋体"/>
                <w:color w:val="auto"/>
                <w:sz w:val="18"/>
                <w:szCs w:val="18"/>
              </w:rPr>
              <w:t>套</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40230540">
            <w:pPr>
              <w:widowControl/>
              <w:jc w:val="center"/>
              <w:textAlignment w:val="center"/>
              <w:rPr>
                <w:rFonts w:ascii="宋体" w:hAnsi="宋体" w:cs="宋体"/>
                <w:color w:val="auto"/>
                <w:sz w:val="18"/>
                <w:szCs w:val="18"/>
              </w:rPr>
            </w:pPr>
            <w:r>
              <w:rPr>
                <w:rFonts w:hint="eastAsia" w:ascii="宋体" w:hAnsi="宋体" w:cs="宋体"/>
                <w:color w:val="auto"/>
                <w:sz w:val="18"/>
                <w:szCs w:val="18"/>
              </w:rPr>
              <w:t>1</w:t>
            </w:r>
          </w:p>
        </w:tc>
        <w:tc>
          <w:tcPr>
            <w:tcW w:w="1017" w:type="dxa"/>
            <w:tcBorders>
              <w:top w:val="single" w:color="000000" w:sz="4" w:space="0"/>
              <w:left w:val="single" w:color="000000" w:sz="4" w:space="0"/>
              <w:bottom w:val="single" w:color="000000" w:sz="4" w:space="0"/>
              <w:right w:val="single" w:color="000000" w:sz="4" w:space="0"/>
            </w:tcBorders>
            <w:noWrap/>
            <w:vAlign w:val="center"/>
          </w:tcPr>
          <w:p w14:paraId="33662487">
            <w:pPr>
              <w:widowControl/>
              <w:jc w:val="center"/>
              <w:textAlignment w:val="center"/>
              <w:rPr>
                <w:rFonts w:ascii="宋体" w:hAnsi="宋体" w:cs="宋体"/>
                <w:color w:val="auto"/>
                <w:sz w:val="18"/>
                <w:szCs w:val="18"/>
              </w:rPr>
            </w:pPr>
            <w:r>
              <w:rPr>
                <w:rFonts w:hint="eastAsia" w:ascii="宋体" w:hAnsi="宋体" w:cs="宋体"/>
                <w:color w:val="auto"/>
                <w:sz w:val="18"/>
                <w:szCs w:val="18"/>
              </w:rPr>
              <w:t>5年1次</w:t>
            </w:r>
          </w:p>
        </w:tc>
        <w:tc>
          <w:tcPr>
            <w:tcW w:w="903" w:type="dxa"/>
            <w:tcBorders>
              <w:top w:val="single" w:color="000000" w:sz="4" w:space="0"/>
              <w:left w:val="single" w:color="000000" w:sz="4" w:space="0"/>
              <w:bottom w:val="single" w:color="000000" w:sz="4" w:space="0"/>
              <w:right w:val="single" w:color="000000" w:sz="4" w:space="0"/>
            </w:tcBorders>
            <w:noWrap/>
            <w:vAlign w:val="center"/>
          </w:tcPr>
          <w:p w14:paraId="3A4E9D6C">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762B83E8">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22" w:type="dxa"/>
            <w:tcBorders>
              <w:top w:val="single" w:color="000000" w:sz="4" w:space="0"/>
              <w:left w:val="single" w:color="000000" w:sz="4" w:space="0"/>
              <w:bottom w:val="single" w:color="000000" w:sz="4" w:space="0"/>
              <w:right w:val="single" w:color="000000" w:sz="4" w:space="0"/>
            </w:tcBorders>
            <w:noWrap/>
            <w:vAlign w:val="center"/>
          </w:tcPr>
          <w:p w14:paraId="56037754">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6BFF303D">
            <w:pPr>
              <w:widowControl/>
              <w:jc w:val="center"/>
              <w:textAlignment w:val="center"/>
              <w:rPr>
                <w:rFonts w:ascii="宋体" w:hAnsi="宋体" w:cs="宋体"/>
                <w:color w:val="auto"/>
                <w:sz w:val="18"/>
                <w:szCs w:val="18"/>
              </w:rPr>
            </w:pPr>
            <w:r>
              <w:rPr>
                <w:rFonts w:hint="eastAsia" w:ascii="宋体" w:hAnsi="宋体" w:cs="宋体"/>
                <w:color w:val="auto"/>
                <w:sz w:val="18"/>
                <w:szCs w:val="18"/>
              </w:rPr>
              <w:t>0.2</w:t>
            </w:r>
          </w:p>
        </w:tc>
        <w:tc>
          <w:tcPr>
            <w:tcW w:w="1041" w:type="dxa"/>
            <w:tcBorders>
              <w:top w:val="single" w:color="000000" w:sz="4" w:space="0"/>
              <w:left w:val="single" w:color="000000" w:sz="4" w:space="0"/>
              <w:bottom w:val="single" w:color="000000" w:sz="4" w:space="0"/>
              <w:right w:val="single" w:color="000000" w:sz="4" w:space="0"/>
            </w:tcBorders>
            <w:noWrap/>
            <w:vAlign w:val="center"/>
          </w:tcPr>
          <w:p w14:paraId="3AEEDCC9">
            <w:pPr>
              <w:jc w:val="center"/>
              <w:rPr>
                <w:rFonts w:ascii="宋体" w:hAnsi="宋体" w:cs="宋体"/>
                <w:color w:val="auto"/>
                <w:sz w:val="18"/>
                <w:szCs w:val="18"/>
              </w:rPr>
            </w:pPr>
          </w:p>
        </w:tc>
      </w:tr>
      <w:tr w14:paraId="7EE72DE0">
        <w:tblPrEx>
          <w:tblCellMar>
            <w:top w:w="0" w:type="dxa"/>
            <w:left w:w="108" w:type="dxa"/>
            <w:bottom w:w="0" w:type="dxa"/>
            <w:right w:w="108" w:type="dxa"/>
          </w:tblCellMar>
        </w:tblPrEx>
        <w:trPr>
          <w:trHeight w:val="646" w:hRule="atLeast"/>
          <w:jc w:val="center"/>
        </w:trPr>
        <w:tc>
          <w:tcPr>
            <w:tcW w:w="921" w:type="dxa"/>
            <w:tcBorders>
              <w:top w:val="single" w:color="000000" w:sz="4" w:space="0"/>
              <w:left w:val="single" w:color="000000" w:sz="4" w:space="0"/>
              <w:bottom w:val="single" w:color="000000" w:sz="4" w:space="0"/>
              <w:right w:val="single" w:color="000000" w:sz="4" w:space="0"/>
            </w:tcBorders>
            <w:noWrap/>
            <w:vAlign w:val="center"/>
          </w:tcPr>
          <w:p w14:paraId="59BC6134">
            <w:pPr>
              <w:widowControl/>
              <w:jc w:val="center"/>
              <w:textAlignment w:val="center"/>
              <w:rPr>
                <w:rFonts w:ascii="宋体" w:hAnsi="宋体" w:cs="宋体"/>
                <w:color w:val="auto"/>
                <w:sz w:val="18"/>
                <w:szCs w:val="18"/>
              </w:rPr>
            </w:pPr>
            <w:r>
              <w:rPr>
                <w:rFonts w:hint="eastAsia" w:ascii="宋体" w:hAnsi="宋体" w:cs="宋体"/>
                <w:color w:val="auto"/>
                <w:sz w:val="18"/>
                <w:szCs w:val="18"/>
              </w:rPr>
              <w:t>5.1.5</w:t>
            </w:r>
          </w:p>
        </w:tc>
        <w:tc>
          <w:tcPr>
            <w:tcW w:w="2709" w:type="dxa"/>
            <w:tcBorders>
              <w:top w:val="single" w:color="000000" w:sz="4" w:space="0"/>
              <w:left w:val="single" w:color="000000" w:sz="4" w:space="0"/>
              <w:bottom w:val="single" w:color="000000" w:sz="4" w:space="0"/>
              <w:right w:val="single" w:color="000000" w:sz="4" w:space="0"/>
            </w:tcBorders>
            <w:vAlign w:val="center"/>
          </w:tcPr>
          <w:p w14:paraId="1F0EDEF4">
            <w:pPr>
              <w:widowControl/>
              <w:textAlignment w:val="center"/>
              <w:rPr>
                <w:rFonts w:ascii="宋体" w:hAnsi="宋体" w:cs="宋体"/>
                <w:color w:val="auto"/>
                <w:sz w:val="18"/>
                <w:szCs w:val="18"/>
              </w:rPr>
            </w:pPr>
            <w:r>
              <w:rPr>
                <w:rFonts w:hint="eastAsia" w:ascii="宋体" w:hAnsi="宋体" w:cs="宋体"/>
                <w:color w:val="auto"/>
                <w:sz w:val="18"/>
                <w:szCs w:val="18"/>
              </w:rPr>
              <w:t>里程桩 擦洗</w:t>
            </w:r>
          </w:p>
        </w:tc>
        <w:tc>
          <w:tcPr>
            <w:tcW w:w="868" w:type="dxa"/>
            <w:tcBorders>
              <w:top w:val="single" w:color="000000" w:sz="4" w:space="0"/>
              <w:left w:val="single" w:color="000000" w:sz="4" w:space="0"/>
              <w:bottom w:val="single" w:color="000000" w:sz="4" w:space="0"/>
              <w:right w:val="single" w:color="000000" w:sz="4" w:space="0"/>
            </w:tcBorders>
            <w:noWrap/>
            <w:vAlign w:val="center"/>
          </w:tcPr>
          <w:p w14:paraId="224ED5E4">
            <w:pPr>
              <w:widowControl/>
              <w:jc w:val="center"/>
              <w:textAlignment w:val="center"/>
              <w:rPr>
                <w:rFonts w:ascii="宋体" w:hAnsi="宋体" w:cs="宋体"/>
                <w:color w:val="auto"/>
                <w:sz w:val="18"/>
                <w:szCs w:val="18"/>
              </w:rPr>
            </w:pPr>
            <w:r>
              <w:rPr>
                <w:rFonts w:hint="eastAsia" w:ascii="宋体" w:hAnsi="宋体" w:cs="宋体"/>
                <w:color w:val="auto"/>
                <w:sz w:val="18"/>
                <w:szCs w:val="18"/>
              </w:rPr>
              <w:t>套</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1447D053">
            <w:pPr>
              <w:widowControl/>
              <w:jc w:val="center"/>
              <w:textAlignment w:val="center"/>
              <w:rPr>
                <w:rFonts w:ascii="宋体" w:hAnsi="宋体" w:cs="宋体"/>
                <w:color w:val="auto"/>
                <w:sz w:val="18"/>
                <w:szCs w:val="18"/>
              </w:rPr>
            </w:pPr>
            <w:r>
              <w:rPr>
                <w:rFonts w:hint="eastAsia" w:ascii="宋体" w:hAnsi="宋体" w:cs="宋体"/>
                <w:color w:val="auto"/>
                <w:sz w:val="18"/>
                <w:szCs w:val="18"/>
              </w:rPr>
              <w:t>5</w:t>
            </w:r>
          </w:p>
        </w:tc>
        <w:tc>
          <w:tcPr>
            <w:tcW w:w="1017" w:type="dxa"/>
            <w:tcBorders>
              <w:top w:val="single" w:color="000000" w:sz="4" w:space="0"/>
              <w:left w:val="single" w:color="000000" w:sz="4" w:space="0"/>
              <w:bottom w:val="single" w:color="000000" w:sz="4" w:space="0"/>
              <w:right w:val="single" w:color="000000" w:sz="4" w:space="0"/>
            </w:tcBorders>
            <w:noWrap/>
            <w:vAlign w:val="center"/>
          </w:tcPr>
          <w:p w14:paraId="7EDBFAC6">
            <w:pPr>
              <w:widowControl/>
              <w:jc w:val="center"/>
              <w:textAlignment w:val="center"/>
              <w:rPr>
                <w:rFonts w:ascii="宋体" w:hAnsi="宋体" w:cs="宋体"/>
                <w:color w:val="auto"/>
                <w:sz w:val="18"/>
                <w:szCs w:val="18"/>
              </w:rPr>
            </w:pPr>
            <w:r>
              <w:rPr>
                <w:rFonts w:hint="eastAsia" w:ascii="宋体" w:hAnsi="宋体" w:cs="宋体"/>
                <w:color w:val="auto"/>
                <w:sz w:val="18"/>
                <w:szCs w:val="18"/>
              </w:rPr>
              <w:t>每周1次</w:t>
            </w:r>
          </w:p>
        </w:tc>
        <w:tc>
          <w:tcPr>
            <w:tcW w:w="903" w:type="dxa"/>
            <w:tcBorders>
              <w:top w:val="single" w:color="000000" w:sz="4" w:space="0"/>
              <w:left w:val="single" w:color="000000" w:sz="4" w:space="0"/>
              <w:bottom w:val="single" w:color="000000" w:sz="4" w:space="0"/>
              <w:right w:val="single" w:color="000000" w:sz="4" w:space="0"/>
            </w:tcBorders>
            <w:noWrap/>
            <w:vAlign w:val="center"/>
          </w:tcPr>
          <w:p w14:paraId="58F90AF5">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12A38817">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22" w:type="dxa"/>
            <w:tcBorders>
              <w:top w:val="single" w:color="000000" w:sz="4" w:space="0"/>
              <w:left w:val="single" w:color="000000" w:sz="4" w:space="0"/>
              <w:bottom w:val="single" w:color="000000" w:sz="4" w:space="0"/>
              <w:right w:val="single" w:color="000000" w:sz="4" w:space="0"/>
            </w:tcBorders>
            <w:noWrap/>
            <w:vAlign w:val="center"/>
          </w:tcPr>
          <w:p w14:paraId="27974D5B">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74C5067A">
            <w:pPr>
              <w:widowControl/>
              <w:jc w:val="center"/>
              <w:textAlignment w:val="center"/>
              <w:rPr>
                <w:rFonts w:ascii="宋体" w:hAnsi="宋体" w:cs="宋体"/>
                <w:color w:val="auto"/>
                <w:sz w:val="18"/>
                <w:szCs w:val="18"/>
              </w:rPr>
            </w:pPr>
            <w:r>
              <w:rPr>
                <w:rFonts w:hint="eastAsia" w:ascii="宋体" w:hAnsi="宋体" w:cs="宋体"/>
                <w:color w:val="auto"/>
                <w:sz w:val="18"/>
                <w:szCs w:val="18"/>
              </w:rPr>
              <w:t>260</w:t>
            </w:r>
          </w:p>
        </w:tc>
        <w:tc>
          <w:tcPr>
            <w:tcW w:w="1041" w:type="dxa"/>
            <w:tcBorders>
              <w:top w:val="single" w:color="000000" w:sz="4" w:space="0"/>
              <w:left w:val="single" w:color="000000" w:sz="4" w:space="0"/>
              <w:bottom w:val="single" w:color="000000" w:sz="4" w:space="0"/>
              <w:right w:val="single" w:color="000000" w:sz="4" w:space="0"/>
            </w:tcBorders>
            <w:noWrap/>
            <w:vAlign w:val="center"/>
          </w:tcPr>
          <w:p w14:paraId="2C117340">
            <w:pPr>
              <w:jc w:val="center"/>
              <w:rPr>
                <w:rFonts w:ascii="宋体" w:hAnsi="宋体" w:cs="宋体"/>
                <w:color w:val="auto"/>
                <w:sz w:val="18"/>
                <w:szCs w:val="18"/>
              </w:rPr>
            </w:pPr>
          </w:p>
        </w:tc>
      </w:tr>
      <w:tr w14:paraId="775C1F0A">
        <w:tblPrEx>
          <w:tblCellMar>
            <w:top w:w="0" w:type="dxa"/>
            <w:left w:w="108" w:type="dxa"/>
            <w:bottom w:w="0" w:type="dxa"/>
            <w:right w:w="108" w:type="dxa"/>
          </w:tblCellMar>
        </w:tblPrEx>
        <w:trPr>
          <w:trHeight w:val="772" w:hRule="atLeast"/>
          <w:jc w:val="center"/>
        </w:trPr>
        <w:tc>
          <w:tcPr>
            <w:tcW w:w="9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F8003C">
            <w:pPr>
              <w:widowControl/>
              <w:jc w:val="center"/>
              <w:textAlignment w:val="center"/>
              <w:rPr>
                <w:rFonts w:ascii="宋体" w:hAnsi="宋体" w:cs="宋体"/>
                <w:color w:val="auto"/>
                <w:sz w:val="18"/>
                <w:szCs w:val="18"/>
              </w:rPr>
            </w:pPr>
            <w:r>
              <w:rPr>
                <w:rFonts w:hint="eastAsia" w:ascii="宋体" w:hAnsi="宋体" w:cs="宋体"/>
                <w:color w:val="auto"/>
                <w:sz w:val="18"/>
                <w:szCs w:val="18"/>
              </w:rPr>
              <w:t>5.1.6</w:t>
            </w:r>
          </w:p>
        </w:tc>
        <w:tc>
          <w:tcPr>
            <w:tcW w:w="2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4763E0">
            <w:pPr>
              <w:widowControl/>
              <w:textAlignment w:val="center"/>
              <w:rPr>
                <w:rFonts w:ascii="宋体" w:hAnsi="宋体" w:cs="宋体"/>
                <w:color w:val="auto"/>
                <w:sz w:val="18"/>
                <w:szCs w:val="18"/>
              </w:rPr>
            </w:pPr>
            <w:r>
              <w:rPr>
                <w:rFonts w:hint="eastAsia" w:ascii="宋体" w:hAnsi="宋体" w:cs="宋体"/>
                <w:color w:val="auto"/>
                <w:sz w:val="18"/>
                <w:szCs w:val="18"/>
              </w:rPr>
              <w:t>里程桩更换</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440FBD">
            <w:pPr>
              <w:widowControl/>
              <w:jc w:val="center"/>
              <w:textAlignment w:val="center"/>
              <w:rPr>
                <w:rFonts w:ascii="宋体" w:hAnsi="宋体" w:cs="宋体"/>
                <w:color w:val="auto"/>
                <w:sz w:val="18"/>
                <w:szCs w:val="18"/>
              </w:rPr>
            </w:pPr>
            <w:r>
              <w:rPr>
                <w:rFonts w:hint="eastAsia" w:ascii="宋体" w:hAnsi="宋体" w:cs="宋体"/>
                <w:color w:val="auto"/>
                <w:sz w:val="18"/>
                <w:szCs w:val="18"/>
              </w:rPr>
              <w:t>套</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5D7B67">
            <w:pPr>
              <w:widowControl/>
              <w:jc w:val="center"/>
              <w:textAlignment w:val="center"/>
              <w:rPr>
                <w:rFonts w:ascii="宋体" w:hAnsi="宋体" w:cs="宋体"/>
                <w:color w:val="auto"/>
                <w:sz w:val="18"/>
                <w:szCs w:val="18"/>
              </w:rPr>
            </w:pPr>
            <w:r>
              <w:rPr>
                <w:rFonts w:hint="eastAsia" w:ascii="宋体" w:hAnsi="宋体" w:cs="宋体"/>
                <w:color w:val="auto"/>
                <w:sz w:val="18"/>
                <w:szCs w:val="18"/>
              </w:rPr>
              <w:t>5</w:t>
            </w:r>
          </w:p>
        </w:tc>
        <w:tc>
          <w:tcPr>
            <w:tcW w:w="10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7424E6">
            <w:pPr>
              <w:widowControl/>
              <w:jc w:val="center"/>
              <w:textAlignment w:val="center"/>
              <w:rPr>
                <w:rFonts w:ascii="宋体" w:hAnsi="宋体" w:cs="宋体"/>
                <w:color w:val="auto"/>
                <w:sz w:val="18"/>
                <w:szCs w:val="18"/>
              </w:rPr>
            </w:pPr>
            <w:r>
              <w:rPr>
                <w:rFonts w:hint="eastAsia" w:ascii="宋体" w:hAnsi="宋体" w:cs="宋体"/>
                <w:color w:val="auto"/>
                <w:sz w:val="18"/>
                <w:szCs w:val="18"/>
              </w:rPr>
              <w:t>3年1次</w:t>
            </w:r>
          </w:p>
        </w:tc>
        <w:tc>
          <w:tcPr>
            <w:tcW w:w="9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955F4A">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CD9F69">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B8370C">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02AE6A">
            <w:pPr>
              <w:widowControl/>
              <w:jc w:val="center"/>
              <w:textAlignment w:val="center"/>
              <w:rPr>
                <w:rFonts w:ascii="宋体" w:hAnsi="宋体" w:cs="宋体"/>
                <w:color w:val="auto"/>
                <w:sz w:val="18"/>
                <w:szCs w:val="18"/>
              </w:rPr>
            </w:pPr>
            <w:r>
              <w:rPr>
                <w:rFonts w:hint="eastAsia" w:ascii="宋体" w:hAnsi="宋体" w:cs="宋体"/>
                <w:color w:val="auto"/>
                <w:sz w:val="18"/>
                <w:szCs w:val="18"/>
              </w:rPr>
              <w:t>1.665</w:t>
            </w:r>
          </w:p>
        </w:tc>
        <w:tc>
          <w:tcPr>
            <w:tcW w:w="10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DFB6C5">
            <w:pPr>
              <w:jc w:val="center"/>
              <w:rPr>
                <w:rFonts w:ascii="宋体" w:hAnsi="宋体" w:cs="宋体"/>
                <w:color w:val="auto"/>
                <w:sz w:val="18"/>
                <w:szCs w:val="18"/>
              </w:rPr>
            </w:pPr>
          </w:p>
        </w:tc>
      </w:tr>
      <w:tr w14:paraId="718B94C9">
        <w:tblPrEx>
          <w:tblCellMar>
            <w:top w:w="0" w:type="dxa"/>
            <w:left w:w="108" w:type="dxa"/>
            <w:bottom w:w="0" w:type="dxa"/>
            <w:right w:w="108" w:type="dxa"/>
          </w:tblCellMar>
        </w:tblPrEx>
        <w:trPr>
          <w:trHeight w:val="620" w:hRule="atLeast"/>
          <w:jc w:val="center"/>
        </w:trPr>
        <w:tc>
          <w:tcPr>
            <w:tcW w:w="921" w:type="dxa"/>
            <w:tcBorders>
              <w:top w:val="single" w:color="000000" w:sz="4" w:space="0"/>
              <w:left w:val="single" w:color="000000" w:sz="4" w:space="0"/>
              <w:bottom w:val="single" w:color="000000" w:sz="4" w:space="0"/>
              <w:right w:val="single" w:color="000000" w:sz="4" w:space="0"/>
            </w:tcBorders>
            <w:noWrap/>
            <w:vAlign w:val="center"/>
          </w:tcPr>
          <w:p w14:paraId="2352E4B8">
            <w:pPr>
              <w:widowControl/>
              <w:jc w:val="center"/>
              <w:textAlignment w:val="center"/>
              <w:rPr>
                <w:rFonts w:ascii="宋体" w:hAnsi="宋体" w:cs="宋体"/>
                <w:b/>
                <w:bCs/>
                <w:color w:val="auto"/>
                <w:sz w:val="18"/>
                <w:szCs w:val="18"/>
              </w:rPr>
            </w:pPr>
            <w:r>
              <w:rPr>
                <w:rFonts w:hint="eastAsia" w:ascii="宋体" w:hAnsi="宋体" w:cs="宋体"/>
                <w:b/>
                <w:bCs/>
                <w:color w:val="auto"/>
                <w:sz w:val="18"/>
                <w:szCs w:val="18"/>
              </w:rPr>
              <w:t>5.2</w:t>
            </w:r>
          </w:p>
        </w:tc>
        <w:tc>
          <w:tcPr>
            <w:tcW w:w="2709" w:type="dxa"/>
            <w:tcBorders>
              <w:top w:val="nil"/>
              <w:left w:val="nil"/>
              <w:bottom w:val="nil"/>
              <w:right w:val="nil"/>
            </w:tcBorders>
            <w:vAlign w:val="center"/>
          </w:tcPr>
          <w:p w14:paraId="087F5552">
            <w:pPr>
              <w:widowControl/>
              <w:textAlignment w:val="center"/>
              <w:rPr>
                <w:rFonts w:ascii="宋体" w:hAnsi="宋体" w:cs="宋体"/>
                <w:b/>
                <w:bCs/>
                <w:color w:val="auto"/>
                <w:sz w:val="18"/>
                <w:szCs w:val="18"/>
              </w:rPr>
            </w:pPr>
            <w:r>
              <w:rPr>
                <w:rFonts w:hint="eastAsia" w:ascii="宋体" w:hAnsi="宋体" w:cs="宋体"/>
                <w:b/>
                <w:bCs/>
                <w:color w:val="auto"/>
                <w:sz w:val="18"/>
                <w:szCs w:val="18"/>
              </w:rPr>
              <w:t>水尺维修养护</w:t>
            </w:r>
          </w:p>
        </w:tc>
        <w:tc>
          <w:tcPr>
            <w:tcW w:w="868" w:type="dxa"/>
            <w:tcBorders>
              <w:top w:val="single" w:color="000000" w:sz="4" w:space="0"/>
              <w:left w:val="single" w:color="000000" w:sz="4" w:space="0"/>
              <w:bottom w:val="single" w:color="000000" w:sz="4" w:space="0"/>
              <w:right w:val="single" w:color="000000" w:sz="4" w:space="0"/>
            </w:tcBorders>
            <w:noWrap/>
            <w:vAlign w:val="center"/>
          </w:tcPr>
          <w:p w14:paraId="44161FAA">
            <w:pPr>
              <w:jc w:val="center"/>
              <w:rPr>
                <w:rFonts w:ascii="宋体" w:hAnsi="宋体" w:cs="宋体"/>
                <w:color w:val="auto"/>
                <w:sz w:val="18"/>
                <w:szCs w:val="18"/>
              </w:rPr>
            </w:pP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399588F1">
            <w:pPr>
              <w:jc w:val="center"/>
              <w:rPr>
                <w:rFonts w:ascii="宋体" w:hAnsi="宋体" w:cs="宋体"/>
                <w:color w:val="auto"/>
                <w:sz w:val="18"/>
                <w:szCs w:val="18"/>
              </w:rPr>
            </w:pPr>
          </w:p>
        </w:tc>
        <w:tc>
          <w:tcPr>
            <w:tcW w:w="1017" w:type="dxa"/>
            <w:tcBorders>
              <w:top w:val="single" w:color="000000" w:sz="4" w:space="0"/>
              <w:left w:val="single" w:color="000000" w:sz="4" w:space="0"/>
              <w:bottom w:val="single" w:color="000000" w:sz="4" w:space="0"/>
              <w:right w:val="single" w:color="000000" w:sz="4" w:space="0"/>
            </w:tcBorders>
            <w:noWrap/>
            <w:vAlign w:val="center"/>
          </w:tcPr>
          <w:p w14:paraId="7972BB75">
            <w:pPr>
              <w:jc w:val="center"/>
              <w:rPr>
                <w:rFonts w:ascii="宋体" w:hAnsi="宋体" w:cs="宋体"/>
                <w:color w:val="auto"/>
                <w:sz w:val="18"/>
                <w:szCs w:val="18"/>
              </w:rPr>
            </w:pPr>
          </w:p>
        </w:tc>
        <w:tc>
          <w:tcPr>
            <w:tcW w:w="903" w:type="dxa"/>
            <w:tcBorders>
              <w:top w:val="single" w:color="000000" w:sz="4" w:space="0"/>
              <w:left w:val="single" w:color="000000" w:sz="4" w:space="0"/>
              <w:bottom w:val="single" w:color="000000" w:sz="4" w:space="0"/>
              <w:right w:val="single" w:color="000000" w:sz="4" w:space="0"/>
            </w:tcBorders>
            <w:noWrap/>
            <w:vAlign w:val="center"/>
          </w:tcPr>
          <w:p w14:paraId="3E028348">
            <w:pPr>
              <w:jc w:val="center"/>
              <w:rPr>
                <w:rFonts w:ascii="宋体" w:hAnsi="宋体" w:cs="宋体"/>
                <w:color w:val="auto"/>
                <w:sz w:val="18"/>
                <w:szCs w:val="18"/>
              </w:rPr>
            </w:pP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7EBA9390">
            <w:pPr>
              <w:jc w:val="center"/>
              <w:rPr>
                <w:rFonts w:ascii="宋体" w:hAnsi="宋体" w:cs="宋体"/>
                <w:color w:val="auto"/>
                <w:sz w:val="18"/>
                <w:szCs w:val="18"/>
              </w:rPr>
            </w:pPr>
          </w:p>
        </w:tc>
        <w:tc>
          <w:tcPr>
            <w:tcW w:w="822" w:type="dxa"/>
            <w:tcBorders>
              <w:top w:val="single" w:color="000000" w:sz="4" w:space="0"/>
              <w:left w:val="single" w:color="000000" w:sz="4" w:space="0"/>
              <w:bottom w:val="single" w:color="000000" w:sz="4" w:space="0"/>
              <w:right w:val="single" w:color="000000" w:sz="4" w:space="0"/>
            </w:tcBorders>
            <w:noWrap/>
            <w:vAlign w:val="center"/>
          </w:tcPr>
          <w:p w14:paraId="3D3A6F37">
            <w:pPr>
              <w:jc w:val="center"/>
              <w:rPr>
                <w:rFonts w:ascii="宋体" w:hAnsi="宋体" w:cs="宋体"/>
                <w:color w:val="auto"/>
                <w:sz w:val="18"/>
                <w:szCs w:val="18"/>
              </w:rPr>
            </w:pP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4C0FE401">
            <w:pPr>
              <w:jc w:val="center"/>
              <w:rPr>
                <w:rFonts w:ascii="宋体" w:hAnsi="宋体" w:cs="宋体"/>
                <w:color w:val="auto"/>
                <w:sz w:val="18"/>
                <w:szCs w:val="18"/>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14:paraId="524AFCA6">
            <w:pPr>
              <w:jc w:val="center"/>
              <w:rPr>
                <w:rFonts w:ascii="宋体" w:hAnsi="宋体" w:cs="宋体"/>
                <w:color w:val="auto"/>
                <w:sz w:val="18"/>
                <w:szCs w:val="18"/>
              </w:rPr>
            </w:pPr>
          </w:p>
        </w:tc>
      </w:tr>
      <w:tr w14:paraId="11FC3148">
        <w:tblPrEx>
          <w:tblCellMar>
            <w:top w:w="0" w:type="dxa"/>
            <w:left w:w="108" w:type="dxa"/>
            <w:bottom w:w="0" w:type="dxa"/>
            <w:right w:w="108" w:type="dxa"/>
          </w:tblCellMar>
        </w:tblPrEx>
        <w:trPr>
          <w:trHeight w:val="601" w:hRule="atLeast"/>
          <w:jc w:val="center"/>
        </w:trPr>
        <w:tc>
          <w:tcPr>
            <w:tcW w:w="921" w:type="dxa"/>
            <w:tcBorders>
              <w:top w:val="single" w:color="000000" w:sz="4" w:space="0"/>
              <w:left w:val="single" w:color="000000" w:sz="4" w:space="0"/>
              <w:bottom w:val="single" w:color="000000" w:sz="4" w:space="0"/>
              <w:right w:val="single" w:color="000000" w:sz="4" w:space="0"/>
            </w:tcBorders>
            <w:noWrap/>
            <w:vAlign w:val="center"/>
          </w:tcPr>
          <w:p w14:paraId="6665D28F">
            <w:pPr>
              <w:widowControl/>
              <w:jc w:val="center"/>
              <w:textAlignment w:val="center"/>
              <w:rPr>
                <w:rFonts w:ascii="宋体" w:hAnsi="宋体" w:cs="宋体"/>
                <w:color w:val="auto"/>
                <w:sz w:val="18"/>
                <w:szCs w:val="18"/>
              </w:rPr>
            </w:pPr>
            <w:r>
              <w:rPr>
                <w:rFonts w:hint="eastAsia" w:ascii="宋体" w:hAnsi="宋体" w:cs="宋体"/>
                <w:color w:val="auto"/>
                <w:sz w:val="18"/>
                <w:szCs w:val="18"/>
              </w:rPr>
              <w:t>5.2.1</w:t>
            </w:r>
          </w:p>
        </w:tc>
        <w:tc>
          <w:tcPr>
            <w:tcW w:w="2709" w:type="dxa"/>
            <w:tcBorders>
              <w:top w:val="single" w:color="000000" w:sz="4" w:space="0"/>
              <w:left w:val="single" w:color="000000" w:sz="4" w:space="0"/>
              <w:bottom w:val="single" w:color="000000" w:sz="4" w:space="0"/>
              <w:right w:val="single" w:color="000000" w:sz="4" w:space="0"/>
            </w:tcBorders>
            <w:vAlign w:val="center"/>
          </w:tcPr>
          <w:p w14:paraId="04B39DC7">
            <w:pPr>
              <w:widowControl/>
              <w:textAlignment w:val="center"/>
              <w:rPr>
                <w:rFonts w:ascii="宋体" w:hAnsi="宋体" w:cs="宋体"/>
                <w:color w:val="auto"/>
                <w:sz w:val="18"/>
                <w:szCs w:val="18"/>
              </w:rPr>
            </w:pPr>
            <w:r>
              <w:rPr>
                <w:rFonts w:hint="eastAsia" w:ascii="宋体" w:hAnsi="宋体" w:cs="宋体"/>
                <w:color w:val="auto"/>
                <w:sz w:val="18"/>
                <w:szCs w:val="18"/>
              </w:rPr>
              <w:t>水尺 擦洗</w:t>
            </w:r>
          </w:p>
        </w:tc>
        <w:tc>
          <w:tcPr>
            <w:tcW w:w="868" w:type="dxa"/>
            <w:tcBorders>
              <w:top w:val="single" w:color="000000" w:sz="4" w:space="0"/>
              <w:left w:val="single" w:color="000000" w:sz="4" w:space="0"/>
              <w:bottom w:val="single" w:color="000000" w:sz="4" w:space="0"/>
              <w:right w:val="single" w:color="000000" w:sz="4" w:space="0"/>
            </w:tcBorders>
            <w:noWrap/>
            <w:vAlign w:val="center"/>
          </w:tcPr>
          <w:p w14:paraId="3EC9574A">
            <w:pPr>
              <w:widowControl/>
              <w:jc w:val="center"/>
              <w:textAlignment w:val="center"/>
              <w:rPr>
                <w:rFonts w:ascii="宋体" w:hAnsi="宋体" w:cs="宋体"/>
                <w:color w:val="auto"/>
                <w:sz w:val="18"/>
                <w:szCs w:val="18"/>
              </w:rPr>
            </w:pPr>
            <w:r>
              <w:rPr>
                <w:rFonts w:hint="eastAsia" w:ascii="宋体" w:hAnsi="宋体" w:cs="宋体"/>
                <w:color w:val="auto"/>
                <w:sz w:val="18"/>
                <w:szCs w:val="18"/>
              </w:rPr>
              <w:t>m</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14838612">
            <w:pPr>
              <w:widowControl/>
              <w:jc w:val="center"/>
              <w:textAlignment w:val="center"/>
              <w:rPr>
                <w:rFonts w:ascii="宋体" w:hAnsi="宋体" w:cs="宋体"/>
                <w:color w:val="auto"/>
                <w:sz w:val="18"/>
                <w:szCs w:val="18"/>
              </w:rPr>
            </w:pPr>
            <w:r>
              <w:rPr>
                <w:rFonts w:hint="eastAsia" w:ascii="宋体" w:hAnsi="宋体" w:cs="宋体"/>
                <w:color w:val="auto"/>
                <w:sz w:val="18"/>
                <w:szCs w:val="18"/>
              </w:rPr>
              <w:t>3</w:t>
            </w:r>
          </w:p>
        </w:tc>
        <w:tc>
          <w:tcPr>
            <w:tcW w:w="1017" w:type="dxa"/>
            <w:tcBorders>
              <w:top w:val="single" w:color="000000" w:sz="4" w:space="0"/>
              <w:left w:val="single" w:color="000000" w:sz="4" w:space="0"/>
              <w:bottom w:val="single" w:color="000000" w:sz="4" w:space="0"/>
              <w:right w:val="single" w:color="000000" w:sz="4" w:space="0"/>
            </w:tcBorders>
            <w:noWrap/>
            <w:vAlign w:val="center"/>
          </w:tcPr>
          <w:p w14:paraId="05DE1F30">
            <w:pPr>
              <w:widowControl/>
              <w:jc w:val="center"/>
              <w:textAlignment w:val="center"/>
              <w:rPr>
                <w:rFonts w:ascii="宋体" w:hAnsi="宋体" w:cs="宋体"/>
                <w:color w:val="auto"/>
                <w:sz w:val="18"/>
                <w:szCs w:val="18"/>
              </w:rPr>
            </w:pPr>
            <w:r>
              <w:rPr>
                <w:rFonts w:hint="eastAsia" w:ascii="宋体" w:hAnsi="宋体" w:cs="宋体"/>
                <w:color w:val="auto"/>
                <w:sz w:val="18"/>
                <w:szCs w:val="18"/>
              </w:rPr>
              <w:t>每月1次</w:t>
            </w:r>
          </w:p>
        </w:tc>
        <w:tc>
          <w:tcPr>
            <w:tcW w:w="903" w:type="dxa"/>
            <w:tcBorders>
              <w:top w:val="single" w:color="000000" w:sz="4" w:space="0"/>
              <w:left w:val="single" w:color="000000" w:sz="4" w:space="0"/>
              <w:bottom w:val="single" w:color="000000" w:sz="4" w:space="0"/>
              <w:right w:val="single" w:color="000000" w:sz="4" w:space="0"/>
            </w:tcBorders>
            <w:noWrap/>
            <w:vAlign w:val="center"/>
          </w:tcPr>
          <w:p w14:paraId="05FBB31A">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31816986">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22" w:type="dxa"/>
            <w:tcBorders>
              <w:top w:val="single" w:color="000000" w:sz="4" w:space="0"/>
              <w:left w:val="single" w:color="000000" w:sz="4" w:space="0"/>
              <w:bottom w:val="single" w:color="000000" w:sz="4" w:space="0"/>
              <w:right w:val="single" w:color="000000" w:sz="4" w:space="0"/>
            </w:tcBorders>
            <w:noWrap/>
            <w:vAlign w:val="center"/>
          </w:tcPr>
          <w:p w14:paraId="2777AE49">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3D35AC75">
            <w:pPr>
              <w:widowControl/>
              <w:jc w:val="center"/>
              <w:textAlignment w:val="center"/>
              <w:rPr>
                <w:rFonts w:ascii="宋体" w:hAnsi="宋体" w:cs="宋体"/>
                <w:color w:val="auto"/>
                <w:sz w:val="18"/>
                <w:szCs w:val="18"/>
              </w:rPr>
            </w:pPr>
            <w:r>
              <w:rPr>
                <w:rFonts w:hint="eastAsia" w:ascii="宋体" w:hAnsi="宋体" w:cs="宋体"/>
                <w:color w:val="auto"/>
                <w:sz w:val="18"/>
                <w:szCs w:val="18"/>
              </w:rPr>
              <w:t>36</w:t>
            </w:r>
          </w:p>
        </w:tc>
        <w:tc>
          <w:tcPr>
            <w:tcW w:w="1041" w:type="dxa"/>
            <w:tcBorders>
              <w:top w:val="single" w:color="000000" w:sz="4" w:space="0"/>
              <w:left w:val="single" w:color="000000" w:sz="4" w:space="0"/>
              <w:bottom w:val="single" w:color="000000" w:sz="4" w:space="0"/>
              <w:right w:val="single" w:color="000000" w:sz="4" w:space="0"/>
            </w:tcBorders>
            <w:noWrap/>
            <w:vAlign w:val="center"/>
          </w:tcPr>
          <w:p w14:paraId="6D6A2977">
            <w:pPr>
              <w:jc w:val="center"/>
              <w:rPr>
                <w:rFonts w:ascii="宋体" w:hAnsi="宋体" w:cs="宋体"/>
                <w:color w:val="auto"/>
                <w:sz w:val="18"/>
                <w:szCs w:val="18"/>
              </w:rPr>
            </w:pPr>
          </w:p>
        </w:tc>
      </w:tr>
      <w:tr w14:paraId="1602AB02">
        <w:tblPrEx>
          <w:tblCellMar>
            <w:top w:w="0" w:type="dxa"/>
            <w:left w:w="108" w:type="dxa"/>
            <w:bottom w:w="0" w:type="dxa"/>
            <w:right w:w="108" w:type="dxa"/>
          </w:tblCellMar>
        </w:tblPrEx>
        <w:trPr>
          <w:trHeight w:val="679" w:hRule="atLeast"/>
          <w:jc w:val="center"/>
        </w:trPr>
        <w:tc>
          <w:tcPr>
            <w:tcW w:w="921" w:type="dxa"/>
            <w:tcBorders>
              <w:top w:val="single" w:color="000000" w:sz="4" w:space="0"/>
              <w:left w:val="single" w:color="000000" w:sz="4" w:space="0"/>
              <w:bottom w:val="single" w:color="000000" w:sz="4" w:space="0"/>
              <w:right w:val="single" w:color="000000" w:sz="4" w:space="0"/>
            </w:tcBorders>
            <w:noWrap/>
            <w:vAlign w:val="center"/>
          </w:tcPr>
          <w:p w14:paraId="05D01E7B">
            <w:pPr>
              <w:widowControl/>
              <w:jc w:val="center"/>
              <w:textAlignment w:val="center"/>
              <w:rPr>
                <w:rFonts w:ascii="宋体" w:hAnsi="宋体" w:cs="宋体"/>
                <w:color w:val="auto"/>
                <w:sz w:val="18"/>
                <w:szCs w:val="18"/>
              </w:rPr>
            </w:pPr>
            <w:r>
              <w:rPr>
                <w:rFonts w:hint="eastAsia" w:ascii="宋体" w:hAnsi="宋体" w:cs="宋体"/>
                <w:color w:val="auto"/>
                <w:sz w:val="18"/>
                <w:szCs w:val="18"/>
              </w:rPr>
              <w:t>5.2.2</w:t>
            </w:r>
          </w:p>
        </w:tc>
        <w:tc>
          <w:tcPr>
            <w:tcW w:w="2709" w:type="dxa"/>
            <w:tcBorders>
              <w:top w:val="single" w:color="000000" w:sz="4" w:space="0"/>
              <w:left w:val="single" w:color="000000" w:sz="4" w:space="0"/>
              <w:bottom w:val="single" w:color="000000" w:sz="4" w:space="0"/>
              <w:right w:val="single" w:color="000000" w:sz="4" w:space="0"/>
            </w:tcBorders>
            <w:vAlign w:val="center"/>
          </w:tcPr>
          <w:p w14:paraId="676B5B53">
            <w:pPr>
              <w:widowControl/>
              <w:textAlignment w:val="center"/>
              <w:rPr>
                <w:rFonts w:ascii="宋体" w:hAnsi="宋体" w:cs="宋体"/>
                <w:color w:val="auto"/>
                <w:sz w:val="18"/>
                <w:szCs w:val="18"/>
              </w:rPr>
            </w:pPr>
            <w:r>
              <w:rPr>
                <w:rFonts w:hint="eastAsia" w:ascii="宋体" w:hAnsi="宋体" w:cs="宋体"/>
                <w:color w:val="auto"/>
                <w:sz w:val="18"/>
                <w:szCs w:val="18"/>
              </w:rPr>
              <w:t>水尺 紧固件加固、除锈</w:t>
            </w:r>
          </w:p>
        </w:tc>
        <w:tc>
          <w:tcPr>
            <w:tcW w:w="868" w:type="dxa"/>
            <w:tcBorders>
              <w:top w:val="single" w:color="000000" w:sz="4" w:space="0"/>
              <w:left w:val="single" w:color="000000" w:sz="4" w:space="0"/>
              <w:bottom w:val="single" w:color="000000" w:sz="4" w:space="0"/>
              <w:right w:val="single" w:color="000000" w:sz="4" w:space="0"/>
            </w:tcBorders>
            <w:noWrap/>
            <w:vAlign w:val="center"/>
          </w:tcPr>
          <w:p w14:paraId="18C401AF">
            <w:pPr>
              <w:widowControl/>
              <w:jc w:val="center"/>
              <w:textAlignment w:val="center"/>
              <w:rPr>
                <w:rFonts w:ascii="宋体" w:hAnsi="宋体" w:cs="宋体"/>
                <w:color w:val="auto"/>
                <w:sz w:val="18"/>
                <w:szCs w:val="18"/>
              </w:rPr>
            </w:pPr>
            <w:r>
              <w:rPr>
                <w:rFonts w:hint="eastAsia" w:ascii="宋体" w:hAnsi="宋体" w:cs="宋体"/>
                <w:color w:val="auto"/>
                <w:sz w:val="18"/>
                <w:szCs w:val="18"/>
              </w:rPr>
              <w:t>个</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234284BA">
            <w:pPr>
              <w:widowControl/>
              <w:jc w:val="center"/>
              <w:textAlignment w:val="center"/>
              <w:rPr>
                <w:rFonts w:ascii="宋体" w:hAnsi="宋体" w:cs="宋体"/>
                <w:color w:val="auto"/>
                <w:sz w:val="18"/>
                <w:szCs w:val="18"/>
              </w:rPr>
            </w:pPr>
            <w:r>
              <w:rPr>
                <w:rFonts w:hint="eastAsia" w:ascii="宋体" w:hAnsi="宋体" w:cs="宋体"/>
                <w:color w:val="auto"/>
                <w:sz w:val="18"/>
                <w:szCs w:val="18"/>
              </w:rPr>
              <w:t>4</w:t>
            </w:r>
          </w:p>
        </w:tc>
        <w:tc>
          <w:tcPr>
            <w:tcW w:w="1017" w:type="dxa"/>
            <w:tcBorders>
              <w:top w:val="single" w:color="000000" w:sz="4" w:space="0"/>
              <w:left w:val="single" w:color="000000" w:sz="4" w:space="0"/>
              <w:bottom w:val="single" w:color="000000" w:sz="4" w:space="0"/>
              <w:right w:val="single" w:color="000000" w:sz="4" w:space="0"/>
            </w:tcBorders>
            <w:noWrap/>
            <w:vAlign w:val="center"/>
          </w:tcPr>
          <w:p w14:paraId="7E6E9C6A">
            <w:pPr>
              <w:widowControl/>
              <w:jc w:val="center"/>
              <w:textAlignment w:val="center"/>
              <w:rPr>
                <w:rFonts w:ascii="宋体" w:hAnsi="宋体" w:cs="宋体"/>
                <w:color w:val="auto"/>
                <w:sz w:val="18"/>
                <w:szCs w:val="18"/>
              </w:rPr>
            </w:pPr>
            <w:r>
              <w:rPr>
                <w:rFonts w:hint="eastAsia" w:ascii="宋体" w:hAnsi="宋体" w:cs="宋体"/>
                <w:color w:val="auto"/>
                <w:sz w:val="18"/>
                <w:szCs w:val="18"/>
              </w:rPr>
              <w:t>每年1次</w:t>
            </w:r>
          </w:p>
        </w:tc>
        <w:tc>
          <w:tcPr>
            <w:tcW w:w="903" w:type="dxa"/>
            <w:tcBorders>
              <w:top w:val="single" w:color="000000" w:sz="4" w:space="0"/>
              <w:left w:val="single" w:color="000000" w:sz="4" w:space="0"/>
              <w:bottom w:val="single" w:color="000000" w:sz="4" w:space="0"/>
              <w:right w:val="single" w:color="000000" w:sz="4" w:space="0"/>
            </w:tcBorders>
            <w:noWrap/>
            <w:vAlign w:val="center"/>
          </w:tcPr>
          <w:p w14:paraId="61AF2A0F">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18B51707">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22" w:type="dxa"/>
            <w:tcBorders>
              <w:top w:val="single" w:color="000000" w:sz="4" w:space="0"/>
              <w:left w:val="single" w:color="000000" w:sz="4" w:space="0"/>
              <w:bottom w:val="single" w:color="000000" w:sz="4" w:space="0"/>
              <w:right w:val="single" w:color="000000" w:sz="4" w:space="0"/>
            </w:tcBorders>
            <w:noWrap/>
            <w:vAlign w:val="center"/>
          </w:tcPr>
          <w:p w14:paraId="225A1627">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1A5D53F5">
            <w:pPr>
              <w:widowControl/>
              <w:jc w:val="center"/>
              <w:textAlignment w:val="center"/>
              <w:rPr>
                <w:rFonts w:ascii="宋体" w:hAnsi="宋体" w:cs="宋体"/>
                <w:color w:val="auto"/>
                <w:sz w:val="18"/>
                <w:szCs w:val="18"/>
              </w:rPr>
            </w:pPr>
            <w:r>
              <w:rPr>
                <w:rFonts w:hint="eastAsia" w:ascii="宋体" w:hAnsi="宋体" w:cs="宋体"/>
                <w:color w:val="auto"/>
                <w:sz w:val="18"/>
                <w:szCs w:val="18"/>
              </w:rPr>
              <w:t>4</w:t>
            </w:r>
          </w:p>
        </w:tc>
        <w:tc>
          <w:tcPr>
            <w:tcW w:w="1041" w:type="dxa"/>
            <w:tcBorders>
              <w:top w:val="single" w:color="000000" w:sz="4" w:space="0"/>
              <w:left w:val="single" w:color="000000" w:sz="4" w:space="0"/>
              <w:bottom w:val="single" w:color="000000" w:sz="4" w:space="0"/>
              <w:right w:val="single" w:color="000000" w:sz="4" w:space="0"/>
            </w:tcBorders>
            <w:noWrap/>
            <w:vAlign w:val="center"/>
          </w:tcPr>
          <w:p w14:paraId="29F975A0">
            <w:pPr>
              <w:jc w:val="center"/>
              <w:rPr>
                <w:rFonts w:ascii="宋体" w:hAnsi="宋体" w:cs="宋体"/>
                <w:color w:val="auto"/>
                <w:sz w:val="18"/>
                <w:szCs w:val="18"/>
              </w:rPr>
            </w:pPr>
          </w:p>
        </w:tc>
      </w:tr>
      <w:tr w14:paraId="7CB7E9EC">
        <w:tblPrEx>
          <w:tblCellMar>
            <w:top w:w="0" w:type="dxa"/>
            <w:left w:w="108" w:type="dxa"/>
            <w:bottom w:w="0" w:type="dxa"/>
            <w:right w:w="108" w:type="dxa"/>
          </w:tblCellMar>
        </w:tblPrEx>
        <w:trPr>
          <w:trHeight w:val="601" w:hRule="atLeast"/>
          <w:jc w:val="center"/>
        </w:trPr>
        <w:tc>
          <w:tcPr>
            <w:tcW w:w="921" w:type="dxa"/>
            <w:tcBorders>
              <w:top w:val="single" w:color="000000" w:sz="4" w:space="0"/>
              <w:left w:val="single" w:color="000000" w:sz="4" w:space="0"/>
              <w:bottom w:val="single" w:color="000000" w:sz="4" w:space="0"/>
              <w:right w:val="single" w:color="000000" w:sz="4" w:space="0"/>
            </w:tcBorders>
            <w:noWrap/>
            <w:vAlign w:val="center"/>
          </w:tcPr>
          <w:p w14:paraId="78708D55">
            <w:pPr>
              <w:widowControl/>
              <w:jc w:val="center"/>
              <w:textAlignment w:val="center"/>
              <w:rPr>
                <w:rFonts w:ascii="宋体" w:hAnsi="宋体" w:cs="宋体"/>
                <w:color w:val="auto"/>
                <w:sz w:val="18"/>
                <w:szCs w:val="18"/>
              </w:rPr>
            </w:pPr>
            <w:r>
              <w:rPr>
                <w:rFonts w:hint="eastAsia" w:ascii="宋体" w:hAnsi="宋体" w:cs="宋体"/>
                <w:color w:val="auto"/>
                <w:sz w:val="18"/>
                <w:szCs w:val="18"/>
              </w:rPr>
              <w:t>5.2.3</w:t>
            </w:r>
          </w:p>
        </w:tc>
        <w:tc>
          <w:tcPr>
            <w:tcW w:w="2709" w:type="dxa"/>
            <w:tcBorders>
              <w:top w:val="single" w:color="000000" w:sz="4" w:space="0"/>
              <w:left w:val="single" w:color="000000" w:sz="4" w:space="0"/>
              <w:bottom w:val="single" w:color="000000" w:sz="4" w:space="0"/>
              <w:right w:val="single" w:color="000000" w:sz="4" w:space="0"/>
            </w:tcBorders>
            <w:vAlign w:val="center"/>
          </w:tcPr>
          <w:p w14:paraId="440F2194">
            <w:pPr>
              <w:widowControl/>
              <w:textAlignment w:val="center"/>
              <w:rPr>
                <w:rFonts w:ascii="宋体" w:hAnsi="宋体" w:cs="宋体"/>
                <w:color w:val="auto"/>
                <w:sz w:val="18"/>
                <w:szCs w:val="18"/>
              </w:rPr>
            </w:pPr>
            <w:r>
              <w:rPr>
                <w:rFonts w:hint="eastAsia" w:ascii="宋体" w:hAnsi="宋体" w:cs="宋体"/>
                <w:color w:val="auto"/>
                <w:sz w:val="18"/>
                <w:szCs w:val="18"/>
              </w:rPr>
              <w:t>调换水尺</w:t>
            </w:r>
          </w:p>
        </w:tc>
        <w:tc>
          <w:tcPr>
            <w:tcW w:w="868" w:type="dxa"/>
            <w:tcBorders>
              <w:top w:val="single" w:color="000000" w:sz="4" w:space="0"/>
              <w:left w:val="single" w:color="000000" w:sz="4" w:space="0"/>
              <w:bottom w:val="single" w:color="000000" w:sz="4" w:space="0"/>
              <w:right w:val="single" w:color="000000" w:sz="4" w:space="0"/>
            </w:tcBorders>
            <w:noWrap/>
            <w:vAlign w:val="center"/>
          </w:tcPr>
          <w:p w14:paraId="2733480D">
            <w:pPr>
              <w:widowControl/>
              <w:jc w:val="center"/>
              <w:textAlignment w:val="center"/>
              <w:rPr>
                <w:rFonts w:ascii="宋体" w:hAnsi="宋体" w:cs="宋体"/>
                <w:color w:val="auto"/>
                <w:sz w:val="18"/>
                <w:szCs w:val="18"/>
              </w:rPr>
            </w:pPr>
            <w:r>
              <w:rPr>
                <w:rFonts w:hint="eastAsia" w:ascii="宋体" w:hAnsi="宋体" w:cs="宋体"/>
                <w:color w:val="auto"/>
                <w:sz w:val="18"/>
                <w:szCs w:val="18"/>
              </w:rPr>
              <w:t>m</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28177CBE">
            <w:pPr>
              <w:widowControl/>
              <w:jc w:val="center"/>
              <w:textAlignment w:val="center"/>
              <w:rPr>
                <w:rFonts w:ascii="宋体" w:hAnsi="宋体" w:cs="宋体"/>
                <w:color w:val="auto"/>
                <w:sz w:val="18"/>
                <w:szCs w:val="18"/>
              </w:rPr>
            </w:pPr>
            <w:r>
              <w:rPr>
                <w:rFonts w:hint="eastAsia" w:ascii="宋体" w:hAnsi="宋体" w:cs="宋体"/>
                <w:color w:val="auto"/>
                <w:sz w:val="18"/>
                <w:szCs w:val="18"/>
              </w:rPr>
              <w:t>3</w:t>
            </w:r>
          </w:p>
        </w:tc>
        <w:tc>
          <w:tcPr>
            <w:tcW w:w="1017" w:type="dxa"/>
            <w:tcBorders>
              <w:top w:val="single" w:color="000000" w:sz="4" w:space="0"/>
              <w:left w:val="single" w:color="000000" w:sz="4" w:space="0"/>
              <w:bottom w:val="single" w:color="000000" w:sz="4" w:space="0"/>
              <w:right w:val="single" w:color="000000" w:sz="4" w:space="0"/>
            </w:tcBorders>
            <w:noWrap/>
            <w:vAlign w:val="center"/>
          </w:tcPr>
          <w:p w14:paraId="208E2CE4">
            <w:pPr>
              <w:widowControl/>
              <w:jc w:val="center"/>
              <w:textAlignment w:val="center"/>
              <w:rPr>
                <w:rFonts w:ascii="宋体" w:hAnsi="宋体" w:cs="宋体"/>
                <w:color w:val="auto"/>
                <w:sz w:val="18"/>
                <w:szCs w:val="18"/>
              </w:rPr>
            </w:pPr>
            <w:r>
              <w:rPr>
                <w:rFonts w:hint="eastAsia" w:ascii="宋体" w:hAnsi="宋体" w:cs="宋体"/>
                <w:color w:val="auto"/>
                <w:sz w:val="18"/>
                <w:szCs w:val="18"/>
              </w:rPr>
              <w:t>5年1次</w:t>
            </w:r>
          </w:p>
        </w:tc>
        <w:tc>
          <w:tcPr>
            <w:tcW w:w="903" w:type="dxa"/>
            <w:tcBorders>
              <w:top w:val="single" w:color="000000" w:sz="4" w:space="0"/>
              <w:left w:val="single" w:color="000000" w:sz="4" w:space="0"/>
              <w:bottom w:val="single" w:color="000000" w:sz="4" w:space="0"/>
              <w:right w:val="single" w:color="000000" w:sz="4" w:space="0"/>
            </w:tcBorders>
            <w:noWrap/>
            <w:vAlign w:val="center"/>
          </w:tcPr>
          <w:p w14:paraId="71069617">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452FE326">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22" w:type="dxa"/>
            <w:tcBorders>
              <w:top w:val="single" w:color="000000" w:sz="4" w:space="0"/>
              <w:left w:val="single" w:color="000000" w:sz="4" w:space="0"/>
              <w:bottom w:val="single" w:color="000000" w:sz="4" w:space="0"/>
              <w:right w:val="single" w:color="000000" w:sz="4" w:space="0"/>
            </w:tcBorders>
            <w:noWrap/>
            <w:vAlign w:val="center"/>
          </w:tcPr>
          <w:p w14:paraId="45DE4685">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275A4BA9">
            <w:pPr>
              <w:widowControl/>
              <w:jc w:val="center"/>
              <w:textAlignment w:val="center"/>
              <w:rPr>
                <w:rFonts w:ascii="宋体" w:hAnsi="宋体" w:cs="宋体"/>
                <w:color w:val="auto"/>
                <w:sz w:val="18"/>
                <w:szCs w:val="18"/>
              </w:rPr>
            </w:pPr>
            <w:r>
              <w:rPr>
                <w:rFonts w:hint="eastAsia" w:ascii="宋体" w:hAnsi="宋体" w:cs="宋体"/>
                <w:color w:val="auto"/>
                <w:sz w:val="18"/>
                <w:szCs w:val="18"/>
              </w:rPr>
              <w:t>0.6</w:t>
            </w:r>
          </w:p>
        </w:tc>
        <w:tc>
          <w:tcPr>
            <w:tcW w:w="1041" w:type="dxa"/>
            <w:tcBorders>
              <w:top w:val="single" w:color="000000" w:sz="4" w:space="0"/>
              <w:left w:val="single" w:color="000000" w:sz="4" w:space="0"/>
              <w:bottom w:val="single" w:color="000000" w:sz="4" w:space="0"/>
              <w:right w:val="single" w:color="000000" w:sz="4" w:space="0"/>
            </w:tcBorders>
            <w:noWrap/>
            <w:vAlign w:val="center"/>
          </w:tcPr>
          <w:p w14:paraId="7448BF3F">
            <w:pPr>
              <w:jc w:val="center"/>
              <w:rPr>
                <w:rFonts w:ascii="宋体" w:hAnsi="宋体" w:cs="宋体"/>
                <w:color w:val="auto"/>
                <w:sz w:val="18"/>
                <w:szCs w:val="18"/>
              </w:rPr>
            </w:pPr>
          </w:p>
        </w:tc>
      </w:tr>
      <w:tr w14:paraId="03C55229">
        <w:tblPrEx>
          <w:tblCellMar>
            <w:top w:w="0" w:type="dxa"/>
            <w:left w:w="108" w:type="dxa"/>
            <w:bottom w:w="0" w:type="dxa"/>
            <w:right w:w="108" w:type="dxa"/>
          </w:tblCellMar>
        </w:tblPrEx>
        <w:trPr>
          <w:trHeight w:val="601" w:hRule="atLeast"/>
          <w:jc w:val="center"/>
        </w:trPr>
        <w:tc>
          <w:tcPr>
            <w:tcW w:w="921" w:type="dxa"/>
            <w:tcBorders>
              <w:top w:val="single" w:color="000000" w:sz="4" w:space="0"/>
              <w:left w:val="single" w:color="000000" w:sz="4" w:space="0"/>
              <w:bottom w:val="single" w:color="000000" w:sz="4" w:space="0"/>
              <w:right w:val="single" w:color="000000" w:sz="4" w:space="0"/>
            </w:tcBorders>
            <w:noWrap/>
            <w:vAlign w:val="center"/>
          </w:tcPr>
          <w:p w14:paraId="462AE0C7">
            <w:pPr>
              <w:widowControl/>
              <w:jc w:val="center"/>
              <w:textAlignment w:val="center"/>
              <w:rPr>
                <w:rFonts w:ascii="宋体" w:hAnsi="宋体" w:cs="宋体"/>
                <w:b/>
                <w:bCs/>
                <w:color w:val="auto"/>
                <w:sz w:val="18"/>
                <w:szCs w:val="18"/>
              </w:rPr>
            </w:pPr>
            <w:r>
              <w:rPr>
                <w:rFonts w:hint="eastAsia" w:ascii="宋体" w:hAnsi="宋体" w:cs="宋体"/>
                <w:b/>
                <w:bCs/>
                <w:color w:val="auto"/>
                <w:sz w:val="18"/>
                <w:szCs w:val="18"/>
              </w:rPr>
              <w:t>5.3</w:t>
            </w:r>
          </w:p>
        </w:tc>
        <w:tc>
          <w:tcPr>
            <w:tcW w:w="2709" w:type="dxa"/>
            <w:tcBorders>
              <w:top w:val="single" w:color="000000" w:sz="4" w:space="0"/>
              <w:left w:val="single" w:color="000000" w:sz="4" w:space="0"/>
              <w:bottom w:val="single" w:color="000000" w:sz="4" w:space="0"/>
              <w:right w:val="single" w:color="000000" w:sz="4" w:space="0"/>
            </w:tcBorders>
            <w:vAlign w:val="center"/>
          </w:tcPr>
          <w:p w14:paraId="2BAF4172">
            <w:pPr>
              <w:widowControl/>
              <w:textAlignment w:val="center"/>
              <w:rPr>
                <w:rFonts w:ascii="宋体" w:hAnsi="宋体" w:cs="宋体"/>
                <w:b/>
                <w:bCs/>
                <w:color w:val="auto"/>
                <w:sz w:val="18"/>
                <w:szCs w:val="18"/>
              </w:rPr>
            </w:pPr>
            <w:r>
              <w:rPr>
                <w:rFonts w:hint="eastAsia" w:ascii="宋体" w:hAnsi="宋体" w:cs="宋体"/>
                <w:b/>
                <w:bCs/>
                <w:color w:val="auto"/>
                <w:sz w:val="18"/>
                <w:szCs w:val="18"/>
              </w:rPr>
              <w:t>其他附属设施维修养护</w:t>
            </w:r>
          </w:p>
        </w:tc>
        <w:tc>
          <w:tcPr>
            <w:tcW w:w="868" w:type="dxa"/>
            <w:tcBorders>
              <w:top w:val="single" w:color="000000" w:sz="4" w:space="0"/>
              <w:left w:val="single" w:color="000000" w:sz="4" w:space="0"/>
              <w:bottom w:val="single" w:color="000000" w:sz="4" w:space="0"/>
              <w:right w:val="single" w:color="000000" w:sz="4" w:space="0"/>
            </w:tcBorders>
            <w:noWrap/>
            <w:vAlign w:val="center"/>
          </w:tcPr>
          <w:p w14:paraId="38A45EF7">
            <w:pPr>
              <w:jc w:val="center"/>
              <w:rPr>
                <w:rFonts w:ascii="宋体" w:hAnsi="宋体" w:cs="宋体"/>
                <w:color w:val="auto"/>
                <w:sz w:val="18"/>
                <w:szCs w:val="18"/>
              </w:rPr>
            </w:pP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0B7F7375">
            <w:pPr>
              <w:jc w:val="center"/>
              <w:rPr>
                <w:rFonts w:ascii="宋体" w:hAnsi="宋体" w:cs="宋体"/>
                <w:color w:val="auto"/>
                <w:sz w:val="18"/>
                <w:szCs w:val="18"/>
              </w:rPr>
            </w:pPr>
          </w:p>
        </w:tc>
        <w:tc>
          <w:tcPr>
            <w:tcW w:w="1017" w:type="dxa"/>
            <w:tcBorders>
              <w:top w:val="single" w:color="000000" w:sz="4" w:space="0"/>
              <w:left w:val="single" w:color="000000" w:sz="4" w:space="0"/>
              <w:bottom w:val="single" w:color="000000" w:sz="4" w:space="0"/>
              <w:right w:val="single" w:color="000000" w:sz="4" w:space="0"/>
            </w:tcBorders>
            <w:noWrap/>
            <w:vAlign w:val="center"/>
          </w:tcPr>
          <w:p w14:paraId="681955B1">
            <w:pPr>
              <w:jc w:val="center"/>
              <w:rPr>
                <w:rFonts w:ascii="宋体" w:hAnsi="宋体" w:cs="宋体"/>
                <w:color w:val="auto"/>
                <w:sz w:val="18"/>
                <w:szCs w:val="18"/>
              </w:rPr>
            </w:pPr>
          </w:p>
        </w:tc>
        <w:tc>
          <w:tcPr>
            <w:tcW w:w="903" w:type="dxa"/>
            <w:tcBorders>
              <w:top w:val="single" w:color="000000" w:sz="4" w:space="0"/>
              <w:left w:val="single" w:color="000000" w:sz="4" w:space="0"/>
              <w:bottom w:val="single" w:color="000000" w:sz="4" w:space="0"/>
              <w:right w:val="single" w:color="000000" w:sz="4" w:space="0"/>
            </w:tcBorders>
            <w:noWrap/>
            <w:vAlign w:val="center"/>
          </w:tcPr>
          <w:p w14:paraId="281C8E57">
            <w:pPr>
              <w:jc w:val="center"/>
              <w:rPr>
                <w:rFonts w:ascii="宋体" w:hAnsi="宋体" w:cs="宋体"/>
                <w:color w:val="auto"/>
                <w:sz w:val="18"/>
                <w:szCs w:val="18"/>
              </w:rPr>
            </w:pP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77A24E66">
            <w:pPr>
              <w:jc w:val="center"/>
              <w:rPr>
                <w:rFonts w:ascii="宋体" w:hAnsi="宋体" w:cs="宋体"/>
                <w:color w:val="auto"/>
                <w:sz w:val="18"/>
                <w:szCs w:val="18"/>
              </w:rPr>
            </w:pPr>
          </w:p>
        </w:tc>
        <w:tc>
          <w:tcPr>
            <w:tcW w:w="822" w:type="dxa"/>
            <w:tcBorders>
              <w:top w:val="single" w:color="000000" w:sz="4" w:space="0"/>
              <w:left w:val="single" w:color="000000" w:sz="4" w:space="0"/>
              <w:bottom w:val="single" w:color="000000" w:sz="4" w:space="0"/>
              <w:right w:val="single" w:color="000000" w:sz="4" w:space="0"/>
            </w:tcBorders>
            <w:noWrap/>
            <w:vAlign w:val="center"/>
          </w:tcPr>
          <w:p w14:paraId="2CC8AAEE">
            <w:pPr>
              <w:jc w:val="center"/>
              <w:rPr>
                <w:rFonts w:ascii="宋体" w:hAnsi="宋体" w:cs="宋体"/>
                <w:color w:val="auto"/>
                <w:sz w:val="18"/>
                <w:szCs w:val="18"/>
              </w:rPr>
            </w:pP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29E3956D">
            <w:pPr>
              <w:jc w:val="center"/>
              <w:rPr>
                <w:rFonts w:ascii="宋体" w:hAnsi="宋体" w:cs="宋体"/>
                <w:color w:val="auto"/>
                <w:sz w:val="18"/>
                <w:szCs w:val="18"/>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14:paraId="31DD2214">
            <w:pPr>
              <w:jc w:val="center"/>
              <w:rPr>
                <w:rFonts w:ascii="宋体" w:hAnsi="宋体" w:cs="宋体"/>
                <w:color w:val="auto"/>
                <w:sz w:val="18"/>
                <w:szCs w:val="18"/>
              </w:rPr>
            </w:pPr>
          </w:p>
        </w:tc>
      </w:tr>
      <w:tr w14:paraId="4C56B7E4">
        <w:tblPrEx>
          <w:tblCellMar>
            <w:top w:w="0" w:type="dxa"/>
            <w:left w:w="108" w:type="dxa"/>
            <w:bottom w:w="0" w:type="dxa"/>
            <w:right w:w="108" w:type="dxa"/>
          </w:tblCellMar>
        </w:tblPrEx>
        <w:trPr>
          <w:trHeight w:val="667" w:hRule="atLeast"/>
          <w:jc w:val="center"/>
        </w:trPr>
        <w:tc>
          <w:tcPr>
            <w:tcW w:w="921" w:type="dxa"/>
            <w:tcBorders>
              <w:top w:val="single" w:color="000000" w:sz="4" w:space="0"/>
              <w:left w:val="single" w:color="000000" w:sz="4" w:space="0"/>
              <w:bottom w:val="single" w:color="000000" w:sz="4" w:space="0"/>
              <w:right w:val="single" w:color="000000" w:sz="4" w:space="0"/>
            </w:tcBorders>
            <w:noWrap/>
            <w:vAlign w:val="center"/>
          </w:tcPr>
          <w:p w14:paraId="7A6E0C3F">
            <w:pPr>
              <w:widowControl/>
              <w:jc w:val="center"/>
              <w:textAlignment w:val="center"/>
              <w:rPr>
                <w:rFonts w:ascii="宋体" w:hAnsi="宋体" w:cs="宋体"/>
                <w:color w:val="auto"/>
                <w:sz w:val="18"/>
                <w:szCs w:val="18"/>
              </w:rPr>
            </w:pPr>
            <w:r>
              <w:rPr>
                <w:rFonts w:hint="eastAsia" w:ascii="宋体" w:hAnsi="宋体" w:cs="宋体"/>
                <w:color w:val="auto"/>
                <w:sz w:val="18"/>
                <w:szCs w:val="18"/>
              </w:rPr>
              <w:t>5.3.1</w:t>
            </w:r>
          </w:p>
        </w:tc>
        <w:tc>
          <w:tcPr>
            <w:tcW w:w="2709" w:type="dxa"/>
            <w:tcBorders>
              <w:top w:val="single" w:color="000000" w:sz="4" w:space="0"/>
              <w:left w:val="single" w:color="000000" w:sz="4" w:space="0"/>
              <w:bottom w:val="single" w:color="000000" w:sz="4" w:space="0"/>
              <w:right w:val="single" w:color="000000" w:sz="4" w:space="0"/>
            </w:tcBorders>
            <w:vAlign w:val="center"/>
          </w:tcPr>
          <w:p w14:paraId="348DCDFB">
            <w:pPr>
              <w:widowControl/>
              <w:textAlignment w:val="center"/>
              <w:rPr>
                <w:rFonts w:ascii="宋体" w:hAnsi="宋体" w:cs="宋体"/>
                <w:color w:val="auto"/>
                <w:sz w:val="18"/>
                <w:szCs w:val="18"/>
              </w:rPr>
            </w:pPr>
            <w:r>
              <w:rPr>
                <w:rFonts w:hint="eastAsia" w:ascii="宋体" w:hAnsi="宋体" w:cs="宋体"/>
                <w:color w:val="auto"/>
                <w:sz w:val="18"/>
                <w:szCs w:val="18"/>
              </w:rPr>
              <w:t>救生设施 更换（次数）</w:t>
            </w:r>
          </w:p>
        </w:tc>
        <w:tc>
          <w:tcPr>
            <w:tcW w:w="868" w:type="dxa"/>
            <w:tcBorders>
              <w:top w:val="single" w:color="000000" w:sz="4" w:space="0"/>
              <w:left w:val="single" w:color="000000" w:sz="4" w:space="0"/>
              <w:bottom w:val="single" w:color="000000" w:sz="4" w:space="0"/>
              <w:right w:val="single" w:color="000000" w:sz="4" w:space="0"/>
            </w:tcBorders>
            <w:noWrap/>
            <w:vAlign w:val="center"/>
          </w:tcPr>
          <w:p w14:paraId="041A326F">
            <w:pPr>
              <w:widowControl/>
              <w:jc w:val="center"/>
              <w:textAlignment w:val="center"/>
              <w:rPr>
                <w:rFonts w:ascii="宋体" w:hAnsi="宋体" w:cs="宋体"/>
                <w:color w:val="auto"/>
                <w:sz w:val="18"/>
                <w:szCs w:val="18"/>
              </w:rPr>
            </w:pPr>
            <w:r>
              <w:rPr>
                <w:rFonts w:hint="eastAsia" w:ascii="宋体" w:hAnsi="宋体" w:cs="宋体"/>
                <w:color w:val="auto"/>
                <w:sz w:val="18"/>
                <w:szCs w:val="18"/>
              </w:rPr>
              <w:t>套</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752ACA5A">
            <w:pPr>
              <w:widowControl/>
              <w:jc w:val="center"/>
              <w:textAlignment w:val="center"/>
              <w:rPr>
                <w:rFonts w:ascii="宋体" w:hAnsi="宋体" w:cs="宋体"/>
                <w:color w:val="auto"/>
                <w:sz w:val="18"/>
                <w:szCs w:val="18"/>
              </w:rPr>
            </w:pPr>
            <w:r>
              <w:rPr>
                <w:rFonts w:hint="eastAsia" w:ascii="宋体" w:hAnsi="宋体" w:cs="宋体"/>
                <w:color w:val="auto"/>
                <w:sz w:val="18"/>
                <w:szCs w:val="18"/>
              </w:rPr>
              <w:t>3</w:t>
            </w:r>
          </w:p>
        </w:tc>
        <w:tc>
          <w:tcPr>
            <w:tcW w:w="1017" w:type="dxa"/>
            <w:tcBorders>
              <w:top w:val="single" w:color="000000" w:sz="4" w:space="0"/>
              <w:left w:val="single" w:color="000000" w:sz="4" w:space="0"/>
              <w:bottom w:val="single" w:color="000000" w:sz="4" w:space="0"/>
              <w:right w:val="single" w:color="000000" w:sz="4" w:space="0"/>
            </w:tcBorders>
            <w:noWrap/>
            <w:vAlign w:val="center"/>
          </w:tcPr>
          <w:p w14:paraId="60735834">
            <w:pPr>
              <w:widowControl/>
              <w:jc w:val="center"/>
              <w:textAlignment w:val="center"/>
              <w:rPr>
                <w:rFonts w:ascii="宋体" w:hAnsi="宋体" w:cs="宋体"/>
                <w:color w:val="auto"/>
                <w:sz w:val="18"/>
                <w:szCs w:val="18"/>
              </w:rPr>
            </w:pPr>
            <w:r>
              <w:rPr>
                <w:rFonts w:hint="eastAsia" w:ascii="宋体" w:hAnsi="宋体" w:cs="宋体"/>
                <w:color w:val="auto"/>
                <w:sz w:val="18"/>
                <w:szCs w:val="18"/>
              </w:rPr>
              <w:t>3年1次</w:t>
            </w:r>
          </w:p>
        </w:tc>
        <w:tc>
          <w:tcPr>
            <w:tcW w:w="903" w:type="dxa"/>
            <w:tcBorders>
              <w:top w:val="single" w:color="000000" w:sz="4" w:space="0"/>
              <w:left w:val="single" w:color="000000" w:sz="4" w:space="0"/>
              <w:bottom w:val="single" w:color="000000" w:sz="4" w:space="0"/>
              <w:right w:val="single" w:color="000000" w:sz="4" w:space="0"/>
            </w:tcBorders>
            <w:noWrap/>
            <w:vAlign w:val="center"/>
          </w:tcPr>
          <w:p w14:paraId="2E0B5CF3">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19015D2A">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22" w:type="dxa"/>
            <w:tcBorders>
              <w:top w:val="single" w:color="000000" w:sz="4" w:space="0"/>
              <w:left w:val="single" w:color="000000" w:sz="4" w:space="0"/>
              <w:bottom w:val="single" w:color="000000" w:sz="4" w:space="0"/>
              <w:right w:val="single" w:color="000000" w:sz="4" w:space="0"/>
            </w:tcBorders>
            <w:noWrap/>
            <w:vAlign w:val="center"/>
          </w:tcPr>
          <w:p w14:paraId="6246FC40">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5DE5F356">
            <w:pPr>
              <w:widowControl/>
              <w:jc w:val="center"/>
              <w:textAlignment w:val="center"/>
              <w:rPr>
                <w:rFonts w:ascii="宋体" w:hAnsi="宋体" w:cs="宋体"/>
                <w:color w:val="auto"/>
                <w:sz w:val="18"/>
                <w:szCs w:val="18"/>
              </w:rPr>
            </w:pPr>
            <w:r>
              <w:rPr>
                <w:rFonts w:hint="eastAsia" w:ascii="宋体" w:hAnsi="宋体" w:cs="宋体"/>
                <w:color w:val="auto"/>
                <w:sz w:val="18"/>
                <w:szCs w:val="18"/>
              </w:rPr>
              <w:t>1</w:t>
            </w:r>
          </w:p>
        </w:tc>
        <w:tc>
          <w:tcPr>
            <w:tcW w:w="1041" w:type="dxa"/>
            <w:tcBorders>
              <w:top w:val="single" w:color="000000" w:sz="4" w:space="0"/>
              <w:left w:val="single" w:color="000000" w:sz="4" w:space="0"/>
              <w:bottom w:val="single" w:color="000000" w:sz="4" w:space="0"/>
              <w:right w:val="single" w:color="000000" w:sz="4" w:space="0"/>
            </w:tcBorders>
            <w:noWrap/>
            <w:vAlign w:val="center"/>
          </w:tcPr>
          <w:p w14:paraId="7A8E0EBE">
            <w:pPr>
              <w:jc w:val="center"/>
              <w:rPr>
                <w:rFonts w:ascii="宋体" w:hAnsi="宋体" w:cs="宋体"/>
                <w:color w:val="auto"/>
                <w:sz w:val="18"/>
                <w:szCs w:val="18"/>
              </w:rPr>
            </w:pPr>
          </w:p>
        </w:tc>
      </w:tr>
      <w:tr w14:paraId="6DEBCA76">
        <w:tblPrEx>
          <w:tblCellMar>
            <w:top w:w="0" w:type="dxa"/>
            <w:left w:w="108" w:type="dxa"/>
            <w:bottom w:w="0" w:type="dxa"/>
            <w:right w:w="108" w:type="dxa"/>
          </w:tblCellMar>
        </w:tblPrEx>
        <w:trPr>
          <w:trHeight w:val="803" w:hRule="atLeast"/>
          <w:jc w:val="center"/>
        </w:trPr>
        <w:tc>
          <w:tcPr>
            <w:tcW w:w="921" w:type="dxa"/>
            <w:tcBorders>
              <w:top w:val="single" w:color="000000" w:sz="4" w:space="0"/>
              <w:left w:val="single" w:color="000000" w:sz="4" w:space="0"/>
              <w:bottom w:val="single" w:color="000000" w:sz="4" w:space="0"/>
              <w:right w:val="single" w:color="000000" w:sz="4" w:space="0"/>
            </w:tcBorders>
            <w:noWrap/>
            <w:vAlign w:val="center"/>
          </w:tcPr>
          <w:p w14:paraId="76AD7D7E">
            <w:pPr>
              <w:widowControl/>
              <w:jc w:val="center"/>
              <w:textAlignment w:val="center"/>
              <w:rPr>
                <w:rFonts w:ascii="宋体" w:hAnsi="宋体" w:cs="宋体"/>
                <w:color w:val="auto"/>
                <w:sz w:val="18"/>
                <w:szCs w:val="18"/>
              </w:rPr>
            </w:pPr>
            <w:r>
              <w:rPr>
                <w:rFonts w:hint="eastAsia" w:ascii="宋体" w:hAnsi="宋体" w:cs="宋体"/>
                <w:color w:val="auto"/>
                <w:sz w:val="18"/>
                <w:szCs w:val="18"/>
              </w:rPr>
              <w:t>5.3.2</w:t>
            </w:r>
          </w:p>
        </w:tc>
        <w:tc>
          <w:tcPr>
            <w:tcW w:w="2709" w:type="dxa"/>
            <w:tcBorders>
              <w:top w:val="single" w:color="000000" w:sz="4" w:space="0"/>
              <w:left w:val="single" w:color="000000" w:sz="4" w:space="0"/>
              <w:bottom w:val="single" w:color="000000" w:sz="4" w:space="0"/>
              <w:right w:val="single" w:color="000000" w:sz="4" w:space="0"/>
            </w:tcBorders>
            <w:vAlign w:val="center"/>
          </w:tcPr>
          <w:p w14:paraId="560965A6">
            <w:pPr>
              <w:widowControl/>
              <w:textAlignment w:val="center"/>
              <w:rPr>
                <w:rFonts w:ascii="宋体" w:hAnsi="宋体" w:cs="宋体"/>
                <w:color w:val="auto"/>
                <w:sz w:val="18"/>
                <w:szCs w:val="18"/>
              </w:rPr>
            </w:pPr>
            <w:r>
              <w:rPr>
                <w:rFonts w:hint="eastAsia" w:ascii="宋体" w:hAnsi="宋体" w:cs="宋体"/>
                <w:color w:val="auto"/>
                <w:sz w:val="18"/>
                <w:szCs w:val="18"/>
              </w:rPr>
              <w:t>水位监测仪基准点复测</w:t>
            </w:r>
          </w:p>
        </w:tc>
        <w:tc>
          <w:tcPr>
            <w:tcW w:w="868" w:type="dxa"/>
            <w:tcBorders>
              <w:top w:val="single" w:color="000000" w:sz="4" w:space="0"/>
              <w:left w:val="single" w:color="000000" w:sz="4" w:space="0"/>
              <w:bottom w:val="single" w:color="000000" w:sz="4" w:space="0"/>
              <w:right w:val="single" w:color="000000" w:sz="4" w:space="0"/>
            </w:tcBorders>
            <w:noWrap/>
            <w:vAlign w:val="center"/>
          </w:tcPr>
          <w:p w14:paraId="25FE3A14">
            <w:pPr>
              <w:widowControl/>
              <w:jc w:val="center"/>
              <w:textAlignment w:val="center"/>
              <w:rPr>
                <w:rFonts w:ascii="宋体" w:hAnsi="宋体" w:cs="宋体"/>
                <w:color w:val="auto"/>
                <w:sz w:val="18"/>
                <w:szCs w:val="18"/>
              </w:rPr>
            </w:pPr>
            <w:r>
              <w:rPr>
                <w:rFonts w:hint="eastAsia" w:ascii="宋体" w:hAnsi="宋体" w:cs="宋体"/>
                <w:color w:val="auto"/>
                <w:sz w:val="18"/>
                <w:szCs w:val="18"/>
              </w:rPr>
              <w:t>套</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5C3D7300">
            <w:pPr>
              <w:widowControl/>
              <w:jc w:val="center"/>
              <w:textAlignment w:val="center"/>
              <w:rPr>
                <w:rFonts w:ascii="宋体" w:hAnsi="宋体" w:cs="宋体"/>
                <w:color w:val="auto"/>
                <w:sz w:val="18"/>
                <w:szCs w:val="18"/>
              </w:rPr>
            </w:pPr>
            <w:r>
              <w:rPr>
                <w:rFonts w:hint="eastAsia" w:ascii="宋体" w:hAnsi="宋体" w:cs="宋体"/>
                <w:color w:val="auto"/>
                <w:sz w:val="18"/>
                <w:szCs w:val="18"/>
              </w:rPr>
              <w:t>1</w:t>
            </w:r>
          </w:p>
        </w:tc>
        <w:tc>
          <w:tcPr>
            <w:tcW w:w="1017" w:type="dxa"/>
            <w:tcBorders>
              <w:top w:val="single" w:color="000000" w:sz="4" w:space="0"/>
              <w:left w:val="single" w:color="000000" w:sz="4" w:space="0"/>
              <w:bottom w:val="single" w:color="000000" w:sz="4" w:space="0"/>
              <w:right w:val="single" w:color="000000" w:sz="4" w:space="0"/>
            </w:tcBorders>
            <w:noWrap/>
            <w:vAlign w:val="center"/>
          </w:tcPr>
          <w:p w14:paraId="6ACC5AEF">
            <w:pPr>
              <w:widowControl/>
              <w:jc w:val="center"/>
              <w:textAlignment w:val="center"/>
              <w:rPr>
                <w:rFonts w:ascii="宋体" w:hAnsi="宋体" w:cs="宋体"/>
                <w:color w:val="auto"/>
                <w:sz w:val="18"/>
                <w:szCs w:val="18"/>
              </w:rPr>
            </w:pPr>
            <w:r>
              <w:rPr>
                <w:rFonts w:hint="eastAsia" w:ascii="宋体" w:hAnsi="宋体" w:cs="宋体"/>
                <w:color w:val="auto"/>
                <w:sz w:val="18"/>
                <w:szCs w:val="18"/>
              </w:rPr>
              <w:t>每年1次</w:t>
            </w:r>
          </w:p>
        </w:tc>
        <w:tc>
          <w:tcPr>
            <w:tcW w:w="903" w:type="dxa"/>
            <w:tcBorders>
              <w:top w:val="single" w:color="000000" w:sz="4" w:space="0"/>
              <w:left w:val="single" w:color="000000" w:sz="4" w:space="0"/>
              <w:bottom w:val="single" w:color="000000" w:sz="4" w:space="0"/>
              <w:right w:val="single" w:color="000000" w:sz="4" w:space="0"/>
            </w:tcBorders>
            <w:noWrap/>
            <w:vAlign w:val="center"/>
          </w:tcPr>
          <w:p w14:paraId="664FF35D">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19BF70DE">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22" w:type="dxa"/>
            <w:tcBorders>
              <w:top w:val="single" w:color="000000" w:sz="4" w:space="0"/>
              <w:left w:val="single" w:color="000000" w:sz="4" w:space="0"/>
              <w:bottom w:val="single" w:color="000000" w:sz="4" w:space="0"/>
              <w:right w:val="single" w:color="000000" w:sz="4" w:space="0"/>
            </w:tcBorders>
            <w:noWrap/>
            <w:vAlign w:val="center"/>
          </w:tcPr>
          <w:p w14:paraId="6CC1740E">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03B55F90">
            <w:pPr>
              <w:widowControl/>
              <w:jc w:val="center"/>
              <w:textAlignment w:val="center"/>
              <w:rPr>
                <w:rFonts w:ascii="宋体" w:hAnsi="宋体" w:cs="宋体"/>
                <w:color w:val="auto"/>
                <w:sz w:val="18"/>
                <w:szCs w:val="18"/>
              </w:rPr>
            </w:pPr>
            <w:r>
              <w:rPr>
                <w:rFonts w:hint="eastAsia" w:ascii="宋体" w:hAnsi="宋体" w:cs="宋体"/>
                <w:color w:val="auto"/>
                <w:sz w:val="18"/>
                <w:szCs w:val="18"/>
              </w:rPr>
              <w:t>1</w:t>
            </w:r>
          </w:p>
        </w:tc>
        <w:tc>
          <w:tcPr>
            <w:tcW w:w="1041" w:type="dxa"/>
            <w:tcBorders>
              <w:top w:val="single" w:color="000000" w:sz="4" w:space="0"/>
              <w:left w:val="single" w:color="000000" w:sz="4" w:space="0"/>
              <w:bottom w:val="single" w:color="000000" w:sz="4" w:space="0"/>
              <w:right w:val="single" w:color="000000" w:sz="4" w:space="0"/>
            </w:tcBorders>
            <w:noWrap/>
            <w:vAlign w:val="center"/>
          </w:tcPr>
          <w:p w14:paraId="4D9CAD16">
            <w:pPr>
              <w:jc w:val="center"/>
              <w:rPr>
                <w:rFonts w:ascii="宋体" w:hAnsi="宋体" w:cs="宋体"/>
                <w:color w:val="auto"/>
                <w:sz w:val="18"/>
                <w:szCs w:val="18"/>
              </w:rPr>
            </w:pPr>
          </w:p>
        </w:tc>
      </w:tr>
      <w:tr w14:paraId="1DE1D4DC">
        <w:tblPrEx>
          <w:tblCellMar>
            <w:top w:w="0" w:type="dxa"/>
            <w:left w:w="108" w:type="dxa"/>
            <w:bottom w:w="0" w:type="dxa"/>
            <w:right w:w="108" w:type="dxa"/>
          </w:tblCellMar>
        </w:tblPrEx>
        <w:trPr>
          <w:trHeight w:val="714" w:hRule="atLeast"/>
          <w:jc w:val="center"/>
        </w:trPr>
        <w:tc>
          <w:tcPr>
            <w:tcW w:w="921" w:type="dxa"/>
            <w:tcBorders>
              <w:top w:val="single" w:color="000000" w:sz="4" w:space="0"/>
              <w:left w:val="single" w:color="000000" w:sz="4" w:space="0"/>
              <w:bottom w:val="single" w:color="000000" w:sz="4" w:space="0"/>
              <w:right w:val="single" w:color="000000" w:sz="4" w:space="0"/>
            </w:tcBorders>
            <w:noWrap/>
            <w:vAlign w:val="center"/>
          </w:tcPr>
          <w:p w14:paraId="611CFECB">
            <w:pPr>
              <w:widowControl/>
              <w:jc w:val="center"/>
              <w:textAlignment w:val="center"/>
              <w:rPr>
                <w:rFonts w:ascii="宋体" w:hAnsi="宋体" w:cs="宋体"/>
                <w:color w:val="auto"/>
                <w:sz w:val="18"/>
                <w:szCs w:val="18"/>
              </w:rPr>
            </w:pPr>
            <w:r>
              <w:rPr>
                <w:rFonts w:hint="eastAsia" w:ascii="宋体" w:hAnsi="宋体" w:cs="宋体"/>
                <w:color w:val="auto"/>
                <w:sz w:val="18"/>
                <w:szCs w:val="18"/>
              </w:rPr>
              <w:t>5.3.3</w:t>
            </w:r>
          </w:p>
        </w:tc>
        <w:tc>
          <w:tcPr>
            <w:tcW w:w="2709" w:type="dxa"/>
            <w:tcBorders>
              <w:top w:val="single" w:color="000000" w:sz="4" w:space="0"/>
              <w:left w:val="single" w:color="000000" w:sz="4" w:space="0"/>
              <w:bottom w:val="single" w:color="000000" w:sz="4" w:space="0"/>
              <w:right w:val="single" w:color="000000" w:sz="4" w:space="0"/>
            </w:tcBorders>
            <w:vAlign w:val="center"/>
          </w:tcPr>
          <w:p w14:paraId="0CE78ED4">
            <w:pPr>
              <w:widowControl/>
              <w:textAlignment w:val="center"/>
              <w:rPr>
                <w:rFonts w:ascii="宋体" w:hAnsi="宋体" w:cs="宋体"/>
                <w:color w:val="auto"/>
                <w:sz w:val="18"/>
                <w:szCs w:val="18"/>
              </w:rPr>
            </w:pPr>
            <w:r>
              <w:rPr>
                <w:rFonts w:hint="eastAsia" w:ascii="宋体" w:hAnsi="宋体" w:cs="宋体"/>
                <w:color w:val="auto"/>
                <w:sz w:val="18"/>
                <w:szCs w:val="18"/>
              </w:rPr>
              <w:t>电子河长牌</w:t>
            </w:r>
          </w:p>
        </w:tc>
        <w:tc>
          <w:tcPr>
            <w:tcW w:w="868" w:type="dxa"/>
            <w:tcBorders>
              <w:top w:val="single" w:color="000000" w:sz="4" w:space="0"/>
              <w:left w:val="single" w:color="000000" w:sz="4" w:space="0"/>
              <w:bottom w:val="single" w:color="000000" w:sz="4" w:space="0"/>
              <w:right w:val="single" w:color="000000" w:sz="4" w:space="0"/>
            </w:tcBorders>
            <w:noWrap/>
            <w:vAlign w:val="center"/>
          </w:tcPr>
          <w:p w14:paraId="41078950">
            <w:pPr>
              <w:widowControl/>
              <w:jc w:val="center"/>
              <w:textAlignment w:val="center"/>
              <w:rPr>
                <w:rFonts w:ascii="宋体" w:hAnsi="宋体" w:cs="宋体"/>
                <w:color w:val="auto"/>
                <w:sz w:val="18"/>
                <w:szCs w:val="18"/>
              </w:rPr>
            </w:pPr>
            <w:r>
              <w:rPr>
                <w:rFonts w:hint="eastAsia" w:ascii="宋体" w:hAnsi="宋体" w:cs="宋体"/>
                <w:color w:val="auto"/>
                <w:sz w:val="18"/>
                <w:szCs w:val="18"/>
              </w:rPr>
              <w:t>套</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0AACDBBF">
            <w:pPr>
              <w:widowControl/>
              <w:jc w:val="center"/>
              <w:textAlignment w:val="center"/>
              <w:rPr>
                <w:rFonts w:ascii="宋体" w:hAnsi="宋体" w:cs="宋体"/>
                <w:color w:val="auto"/>
                <w:sz w:val="18"/>
                <w:szCs w:val="18"/>
              </w:rPr>
            </w:pPr>
            <w:r>
              <w:rPr>
                <w:rFonts w:hint="eastAsia" w:ascii="宋体" w:hAnsi="宋体" w:cs="宋体"/>
                <w:color w:val="auto"/>
                <w:sz w:val="18"/>
                <w:szCs w:val="18"/>
              </w:rPr>
              <w:t>1</w:t>
            </w:r>
          </w:p>
        </w:tc>
        <w:tc>
          <w:tcPr>
            <w:tcW w:w="1017" w:type="dxa"/>
            <w:tcBorders>
              <w:top w:val="single" w:color="000000" w:sz="4" w:space="0"/>
              <w:left w:val="single" w:color="000000" w:sz="4" w:space="0"/>
              <w:bottom w:val="single" w:color="000000" w:sz="4" w:space="0"/>
              <w:right w:val="single" w:color="000000" w:sz="4" w:space="0"/>
            </w:tcBorders>
            <w:noWrap/>
            <w:vAlign w:val="center"/>
          </w:tcPr>
          <w:p w14:paraId="68B12432">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903" w:type="dxa"/>
            <w:tcBorders>
              <w:top w:val="single" w:color="000000" w:sz="4" w:space="0"/>
              <w:left w:val="single" w:color="000000" w:sz="4" w:space="0"/>
              <w:bottom w:val="single" w:color="000000" w:sz="4" w:space="0"/>
              <w:right w:val="single" w:color="000000" w:sz="4" w:space="0"/>
            </w:tcBorders>
            <w:noWrap/>
            <w:vAlign w:val="center"/>
          </w:tcPr>
          <w:p w14:paraId="682C457D">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3670F53F">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22" w:type="dxa"/>
            <w:tcBorders>
              <w:top w:val="single" w:color="000000" w:sz="4" w:space="0"/>
              <w:left w:val="single" w:color="000000" w:sz="4" w:space="0"/>
              <w:bottom w:val="single" w:color="000000" w:sz="4" w:space="0"/>
              <w:right w:val="single" w:color="000000" w:sz="4" w:space="0"/>
            </w:tcBorders>
            <w:noWrap/>
            <w:vAlign w:val="center"/>
          </w:tcPr>
          <w:p w14:paraId="528C9138">
            <w:pPr>
              <w:widowControl/>
              <w:jc w:val="center"/>
              <w:textAlignment w:val="center"/>
              <w:rPr>
                <w:rFonts w:ascii="宋体" w:hAnsi="宋体" w:cs="宋体"/>
                <w:color w:val="auto"/>
                <w:sz w:val="18"/>
                <w:szCs w:val="18"/>
              </w:rPr>
            </w:pPr>
            <w:r>
              <w:rPr>
                <w:rFonts w:hint="eastAsia" w:ascii="宋体" w:hAnsi="宋体" w:cs="宋体"/>
                <w:color w:val="auto"/>
                <w:sz w:val="18"/>
                <w:szCs w:val="18"/>
              </w:rPr>
              <w:t>折旧率10%</w:t>
            </w: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701F80A2">
            <w:pPr>
              <w:widowControl/>
              <w:jc w:val="center"/>
              <w:textAlignment w:val="center"/>
              <w:rPr>
                <w:rFonts w:ascii="宋体" w:hAnsi="宋体" w:cs="宋体"/>
                <w:color w:val="auto"/>
                <w:sz w:val="18"/>
                <w:szCs w:val="18"/>
              </w:rPr>
            </w:pPr>
            <w:r>
              <w:rPr>
                <w:rFonts w:hint="eastAsia" w:ascii="宋体" w:hAnsi="宋体" w:cs="宋体"/>
                <w:color w:val="auto"/>
                <w:sz w:val="18"/>
                <w:szCs w:val="18"/>
              </w:rPr>
              <w:t>0.1</w:t>
            </w:r>
          </w:p>
        </w:tc>
        <w:tc>
          <w:tcPr>
            <w:tcW w:w="1041" w:type="dxa"/>
            <w:tcBorders>
              <w:top w:val="single" w:color="000000" w:sz="4" w:space="0"/>
              <w:left w:val="single" w:color="000000" w:sz="4" w:space="0"/>
              <w:bottom w:val="single" w:color="000000" w:sz="4" w:space="0"/>
              <w:right w:val="single" w:color="000000" w:sz="4" w:space="0"/>
            </w:tcBorders>
            <w:noWrap/>
            <w:vAlign w:val="center"/>
          </w:tcPr>
          <w:p w14:paraId="2A5EEBE7">
            <w:pPr>
              <w:jc w:val="center"/>
              <w:rPr>
                <w:rFonts w:ascii="宋体" w:hAnsi="宋体" w:cs="宋体"/>
                <w:color w:val="auto"/>
                <w:sz w:val="18"/>
                <w:szCs w:val="18"/>
              </w:rPr>
            </w:pPr>
          </w:p>
        </w:tc>
      </w:tr>
      <w:tr w14:paraId="112FAC6A">
        <w:tblPrEx>
          <w:tblCellMar>
            <w:top w:w="0" w:type="dxa"/>
            <w:left w:w="108" w:type="dxa"/>
            <w:bottom w:w="0" w:type="dxa"/>
            <w:right w:w="108" w:type="dxa"/>
          </w:tblCellMar>
        </w:tblPrEx>
        <w:trPr>
          <w:trHeight w:val="896" w:hRule="atLeast"/>
          <w:jc w:val="center"/>
        </w:trPr>
        <w:tc>
          <w:tcPr>
            <w:tcW w:w="921" w:type="dxa"/>
            <w:tcBorders>
              <w:top w:val="single" w:color="000000" w:sz="4" w:space="0"/>
              <w:left w:val="single" w:color="000000" w:sz="4" w:space="0"/>
              <w:bottom w:val="single" w:color="000000" w:sz="4" w:space="0"/>
              <w:right w:val="single" w:color="000000" w:sz="4" w:space="0"/>
            </w:tcBorders>
            <w:noWrap/>
            <w:vAlign w:val="center"/>
          </w:tcPr>
          <w:p w14:paraId="218735CD">
            <w:pPr>
              <w:widowControl/>
              <w:jc w:val="center"/>
              <w:textAlignment w:val="center"/>
              <w:rPr>
                <w:rFonts w:ascii="宋体" w:hAnsi="宋体" w:cs="宋体"/>
                <w:color w:val="auto"/>
                <w:sz w:val="18"/>
                <w:szCs w:val="18"/>
              </w:rPr>
            </w:pPr>
            <w:r>
              <w:rPr>
                <w:rFonts w:hint="eastAsia" w:ascii="宋体" w:hAnsi="宋体" w:cs="宋体"/>
                <w:color w:val="auto"/>
                <w:sz w:val="18"/>
                <w:szCs w:val="18"/>
              </w:rPr>
              <w:t>5.3.4</w:t>
            </w:r>
          </w:p>
        </w:tc>
        <w:tc>
          <w:tcPr>
            <w:tcW w:w="2709" w:type="dxa"/>
            <w:tcBorders>
              <w:top w:val="single" w:color="000000" w:sz="4" w:space="0"/>
              <w:left w:val="single" w:color="000000" w:sz="4" w:space="0"/>
              <w:bottom w:val="single" w:color="000000" w:sz="4" w:space="0"/>
              <w:right w:val="single" w:color="000000" w:sz="4" w:space="0"/>
            </w:tcBorders>
            <w:vAlign w:val="center"/>
          </w:tcPr>
          <w:p w14:paraId="16FB4C91">
            <w:pPr>
              <w:widowControl/>
              <w:textAlignment w:val="center"/>
              <w:rPr>
                <w:rFonts w:ascii="宋体" w:hAnsi="宋体" w:cs="宋体"/>
                <w:color w:val="auto"/>
                <w:sz w:val="18"/>
                <w:szCs w:val="18"/>
              </w:rPr>
            </w:pPr>
            <w:r>
              <w:rPr>
                <w:rFonts w:hint="eastAsia" w:ascii="宋体" w:hAnsi="宋体" w:cs="宋体"/>
                <w:color w:val="auto"/>
                <w:sz w:val="18"/>
                <w:szCs w:val="18"/>
              </w:rPr>
              <w:t>视频监控</w:t>
            </w:r>
          </w:p>
        </w:tc>
        <w:tc>
          <w:tcPr>
            <w:tcW w:w="868" w:type="dxa"/>
            <w:tcBorders>
              <w:top w:val="single" w:color="000000" w:sz="4" w:space="0"/>
              <w:left w:val="single" w:color="000000" w:sz="4" w:space="0"/>
              <w:bottom w:val="single" w:color="000000" w:sz="4" w:space="0"/>
              <w:right w:val="single" w:color="000000" w:sz="4" w:space="0"/>
            </w:tcBorders>
            <w:noWrap/>
            <w:vAlign w:val="center"/>
          </w:tcPr>
          <w:p w14:paraId="70D0544D">
            <w:pPr>
              <w:widowControl/>
              <w:jc w:val="center"/>
              <w:textAlignment w:val="center"/>
              <w:rPr>
                <w:rFonts w:ascii="宋体" w:hAnsi="宋体" w:cs="宋体"/>
                <w:color w:val="auto"/>
                <w:sz w:val="18"/>
                <w:szCs w:val="18"/>
              </w:rPr>
            </w:pPr>
            <w:r>
              <w:rPr>
                <w:rFonts w:hint="eastAsia" w:ascii="宋体" w:hAnsi="宋体" w:cs="宋体"/>
                <w:color w:val="auto"/>
                <w:sz w:val="18"/>
                <w:szCs w:val="18"/>
              </w:rPr>
              <w:t>套</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5ED95B55">
            <w:pPr>
              <w:widowControl/>
              <w:jc w:val="center"/>
              <w:textAlignment w:val="center"/>
              <w:rPr>
                <w:rFonts w:ascii="宋体" w:hAnsi="宋体" w:cs="宋体"/>
                <w:color w:val="auto"/>
                <w:sz w:val="18"/>
                <w:szCs w:val="18"/>
              </w:rPr>
            </w:pPr>
            <w:r>
              <w:rPr>
                <w:rFonts w:hint="eastAsia" w:ascii="宋体" w:hAnsi="宋体" w:cs="宋体"/>
                <w:color w:val="auto"/>
                <w:sz w:val="18"/>
                <w:szCs w:val="18"/>
              </w:rPr>
              <w:t>2</w:t>
            </w:r>
          </w:p>
        </w:tc>
        <w:tc>
          <w:tcPr>
            <w:tcW w:w="1017" w:type="dxa"/>
            <w:tcBorders>
              <w:top w:val="single" w:color="000000" w:sz="4" w:space="0"/>
              <w:left w:val="single" w:color="000000" w:sz="4" w:space="0"/>
              <w:bottom w:val="single" w:color="000000" w:sz="4" w:space="0"/>
              <w:right w:val="single" w:color="000000" w:sz="4" w:space="0"/>
            </w:tcBorders>
            <w:noWrap/>
            <w:vAlign w:val="center"/>
          </w:tcPr>
          <w:p w14:paraId="0EE8F484">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903" w:type="dxa"/>
            <w:tcBorders>
              <w:top w:val="single" w:color="000000" w:sz="4" w:space="0"/>
              <w:left w:val="single" w:color="000000" w:sz="4" w:space="0"/>
              <w:bottom w:val="single" w:color="000000" w:sz="4" w:space="0"/>
              <w:right w:val="single" w:color="000000" w:sz="4" w:space="0"/>
            </w:tcBorders>
            <w:noWrap/>
            <w:vAlign w:val="center"/>
          </w:tcPr>
          <w:p w14:paraId="58E67A0C">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6792E7F0">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22" w:type="dxa"/>
            <w:tcBorders>
              <w:top w:val="single" w:color="000000" w:sz="4" w:space="0"/>
              <w:left w:val="single" w:color="000000" w:sz="4" w:space="0"/>
              <w:bottom w:val="single" w:color="000000" w:sz="4" w:space="0"/>
              <w:right w:val="single" w:color="000000" w:sz="4" w:space="0"/>
            </w:tcBorders>
            <w:noWrap/>
            <w:vAlign w:val="center"/>
          </w:tcPr>
          <w:p w14:paraId="05036081">
            <w:pPr>
              <w:widowControl/>
              <w:jc w:val="center"/>
              <w:textAlignment w:val="center"/>
              <w:rPr>
                <w:rFonts w:ascii="宋体" w:hAnsi="宋体" w:cs="宋体"/>
                <w:color w:val="auto"/>
                <w:sz w:val="18"/>
                <w:szCs w:val="18"/>
              </w:rPr>
            </w:pPr>
            <w:r>
              <w:rPr>
                <w:rFonts w:hint="eastAsia" w:ascii="宋体" w:hAnsi="宋体" w:cs="宋体"/>
                <w:color w:val="auto"/>
                <w:sz w:val="18"/>
                <w:szCs w:val="18"/>
              </w:rPr>
              <w:t>折旧率10%</w:t>
            </w: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2EEF9DED">
            <w:pPr>
              <w:widowControl/>
              <w:jc w:val="center"/>
              <w:textAlignment w:val="center"/>
              <w:rPr>
                <w:rFonts w:ascii="宋体" w:hAnsi="宋体" w:cs="宋体"/>
                <w:color w:val="auto"/>
                <w:sz w:val="18"/>
                <w:szCs w:val="18"/>
              </w:rPr>
            </w:pPr>
            <w:r>
              <w:rPr>
                <w:rFonts w:hint="eastAsia" w:ascii="宋体" w:hAnsi="宋体" w:cs="宋体"/>
                <w:color w:val="auto"/>
                <w:sz w:val="18"/>
                <w:szCs w:val="18"/>
              </w:rPr>
              <w:t>0.2</w:t>
            </w:r>
          </w:p>
        </w:tc>
        <w:tc>
          <w:tcPr>
            <w:tcW w:w="1041" w:type="dxa"/>
            <w:tcBorders>
              <w:top w:val="single" w:color="000000" w:sz="4" w:space="0"/>
              <w:left w:val="single" w:color="000000" w:sz="4" w:space="0"/>
              <w:bottom w:val="single" w:color="000000" w:sz="4" w:space="0"/>
              <w:right w:val="single" w:color="000000" w:sz="4" w:space="0"/>
            </w:tcBorders>
            <w:noWrap/>
            <w:vAlign w:val="center"/>
          </w:tcPr>
          <w:p w14:paraId="2200D9D8">
            <w:pPr>
              <w:jc w:val="center"/>
              <w:rPr>
                <w:rFonts w:ascii="宋体" w:hAnsi="宋体" w:cs="宋体"/>
                <w:color w:val="auto"/>
                <w:sz w:val="18"/>
                <w:szCs w:val="18"/>
              </w:rPr>
            </w:pPr>
          </w:p>
        </w:tc>
      </w:tr>
      <w:tr w14:paraId="69454E0C">
        <w:tblPrEx>
          <w:tblCellMar>
            <w:top w:w="0" w:type="dxa"/>
            <w:left w:w="108" w:type="dxa"/>
            <w:bottom w:w="0" w:type="dxa"/>
            <w:right w:w="108" w:type="dxa"/>
          </w:tblCellMar>
        </w:tblPrEx>
        <w:trPr>
          <w:trHeight w:val="668" w:hRule="atLeast"/>
          <w:jc w:val="center"/>
        </w:trPr>
        <w:tc>
          <w:tcPr>
            <w:tcW w:w="921" w:type="dxa"/>
            <w:tcBorders>
              <w:top w:val="single" w:color="000000" w:sz="4" w:space="0"/>
              <w:left w:val="single" w:color="000000" w:sz="4" w:space="0"/>
              <w:bottom w:val="single" w:color="000000" w:sz="4" w:space="0"/>
              <w:right w:val="single" w:color="000000" w:sz="4" w:space="0"/>
            </w:tcBorders>
            <w:noWrap/>
            <w:vAlign w:val="center"/>
          </w:tcPr>
          <w:p w14:paraId="165CB030">
            <w:pPr>
              <w:widowControl/>
              <w:jc w:val="center"/>
              <w:textAlignment w:val="center"/>
              <w:rPr>
                <w:rFonts w:ascii="宋体" w:hAnsi="宋体" w:cs="宋体"/>
                <w:color w:val="auto"/>
                <w:sz w:val="18"/>
                <w:szCs w:val="18"/>
              </w:rPr>
            </w:pPr>
            <w:r>
              <w:rPr>
                <w:rFonts w:hint="eastAsia" w:ascii="宋体" w:hAnsi="宋体" w:cs="宋体"/>
                <w:color w:val="auto"/>
                <w:sz w:val="18"/>
                <w:szCs w:val="18"/>
              </w:rPr>
              <w:t>5.3.5</w:t>
            </w:r>
          </w:p>
        </w:tc>
        <w:tc>
          <w:tcPr>
            <w:tcW w:w="2709" w:type="dxa"/>
            <w:tcBorders>
              <w:top w:val="single" w:color="000000" w:sz="4" w:space="0"/>
              <w:left w:val="single" w:color="000000" w:sz="4" w:space="0"/>
              <w:bottom w:val="single" w:color="000000" w:sz="4" w:space="0"/>
              <w:right w:val="single" w:color="000000" w:sz="4" w:space="0"/>
            </w:tcBorders>
            <w:vAlign w:val="center"/>
          </w:tcPr>
          <w:p w14:paraId="1C9FA2DE">
            <w:pPr>
              <w:widowControl/>
              <w:textAlignment w:val="center"/>
              <w:rPr>
                <w:rFonts w:ascii="宋体" w:hAnsi="宋体" w:cs="宋体"/>
                <w:color w:val="auto"/>
                <w:sz w:val="18"/>
                <w:szCs w:val="18"/>
              </w:rPr>
            </w:pPr>
            <w:r>
              <w:rPr>
                <w:rFonts w:hint="eastAsia" w:ascii="宋体" w:hAnsi="宋体" w:cs="宋体"/>
                <w:color w:val="auto"/>
                <w:sz w:val="18"/>
                <w:szCs w:val="18"/>
              </w:rPr>
              <w:t>电子河长牌运维费</w:t>
            </w:r>
          </w:p>
        </w:tc>
        <w:tc>
          <w:tcPr>
            <w:tcW w:w="868" w:type="dxa"/>
            <w:tcBorders>
              <w:top w:val="single" w:color="000000" w:sz="4" w:space="0"/>
              <w:left w:val="single" w:color="000000" w:sz="4" w:space="0"/>
              <w:bottom w:val="single" w:color="000000" w:sz="4" w:space="0"/>
              <w:right w:val="single" w:color="000000" w:sz="4" w:space="0"/>
            </w:tcBorders>
            <w:noWrap/>
            <w:vAlign w:val="center"/>
          </w:tcPr>
          <w:p w14:paraId="6C54DB7D">
            <w:pPr>
              <w:widowControl/>
              <w:jc w:val="center"/>
              <w:textAlignment w:val="center"/>
              <w:rPr>
                <w:rFonts w:ascii="宋体" w:hAnsi="宋体" w:cs="宋体"/>
                <w:color w:val="auto"/>
                <w:sz w:val="18"/>
                <w:szCs w:val="18"/>
              </w:rPr>
            </w:pPr>
            <w:r>
              <w:rPr>
                <w:rFonts w:hint="eastAsia" w:ascii="宋体" w:hAnsi="宋体" w:cs="宋体"/>
                <w:color w:val="auto"/>
                <w:sz w:val="18"/>
                <w:szCs w:val="18"/>
              </w:rPr>
              <w:t>套</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413DE9A1">
            <w:pPr>
              <w:widowControl/>
              <w:jc w:val="center"/>
              <w:textAlignment w:val="center"/>
              <w:rPr>
                <w:rFonts w:ascii="宋体" w:hAnsi="宋体" w:cs="宋体"/>
                <w:color w:val="auto"/>
                <w:sz w:val="18"/>
                <w:szCs w:val="18"/>
              </w:rPr>
            </w:pPr>
            <w:r>
              <w:rPr>
                <w:rFonts w:hint="eastAsia" w:ascii="宋体" w:hAnsi="宋体" w:cs="宋体"/>
                <w:color w:val="auto"/>
                <w:sz w:val="18"/>
                <w:szCs w:val="18"/>
              </w:rPr>
              <w:t>1</w:t>
            </w:r>
          </w:p>
        </w:tc>
        <w:tc>
          <w:tcPr>
            <w:tcW w:w="1017" w:type="dxa"/>
            <w:tcBorders>
              <w:top w:val="single" w:color="000000" w:sz="4" w:space="0"/>
              <w:left w:val="single" w:color="000000" w:sz="4" w:space="0"/>
              <w:bottom w:val="single" w:color="000000" w:sz="4" w:space="0"/>
              <w:right w:val="single" w:color="000000" w:sz="4" w:space="0"/>
            </w:tcBorders>
            <w:noWrap/>
            <w:vAlign w:val="center"/>
          </w:tcPr>
          <w:p w14:paraId="27422777">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903" w:type="dxa"/>
            <w:tcBorders>
              <w:top w:val="single" w:color="000000" w:sz="4" w:space="0"/>
              <w:left w:val="single" w:color="000000" w:sz="4" w:space="0"/>
              <w:bottom w:val="single" w:color="000000" w:sz="4" w:space="0"/>
              <w:right w:val="single" w:color="000000" w:sz="4" w:space="0"/>
            </w:tcBorders>
            <w:noWrap/>
            <w:vAlign w:val="center"/>
          </w:tcPr>
          <w:p w14:paraId="29AAC0C9">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51B5FF92">
            <w:pPr>
              <w:widowControl/>
              <w:jc w:val="center"/>
              <w:textAlignment w:val="center"/>
              <w:rPr>
                <w:rFonts w:ascii="宋体" w:hAnsi="宋体" w:cs="宋体"/>
                <w:color w:val="auto"/>
                <w:sz w:val="18"/>
                <w:szCs w:val="18"/>
              </w:rPr>
            </w:pPr>
            <w:r>
              <w:rPr>
                <w:rFonts w:hint="eastAsia" w:ascii="宋体" w:hAnsi="宋体" w:cs="宋体"/>
                <w:color w:val="auto"/>
                <w:sz w:val="18"/>
                <w:szCs w:val="18"/>
              </w:rPr>
              <w:t>1年</w:t>
            </w:r>
          </w:p>
        </w:tc>
        <w:tc>
          <w:tcPr>
            <w:tcW w:w="822" w:type="dxa"/>
            <w:tcBorders>
              <w:top w:val="single" w:color="000000" w:sz="4" w:space="0"/>
              <w:left w:val="single" w:color="000000" w:sz="4" w:space="0"/>
              <w:bottom w:val="single" w:color="000000" w:sz="4" w:space="0"/>
              <w:right w:val="single" w:color="000000" w:sz="4" w:space="0"/>
            </w:tcBorders>
            <w:noWrap/>
            <w:vAlign w:val="center"/>
          </w:tcPr>
          <w:p w14:paraId="3EA2DD60">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7676F91C">
            <w:pPr>
              <w:widowControl/>
              <w:jc w:val="center"/>
              <w:textAlignment w:val="center"/>
              <w:rPr>
                <w:rFonts w:ascii="宋体" w:hAnsi="宋体" w:cs="宋体"/>
                <w:color w:val="auto"/>
                <w:sz w:val="18"/>
                <w:szCs w:val="18"/>
              </w:rPr>
            </w:pPr>
            <w:r>
              <w:rPr>
                <w:rFonts w:hint="eastAsia" w:ascii="宋体" w:hAnsi="宋体" w:cs="宋体"/>
                <w:color w:val="auto"/>
                <w:sz w:val="18"/>
                <w:szCs w:val="18"/>
              </w:rPr>
              <w:t>1</w:t>
            </w:r>
          </w:p>
        </w:tc>
        <w:tc>
          <w:tcPr>
            <w:tcW w:w="1041" w:type="dxa"/>
            <w:tcBorders>
              <w:top w:val="single" w:color="000000" w:sz="4" w:space="0"/>
              <w:left w:val="single" w:color="000000" w:sz="4" w:space="0"/>
              <w:bottom w:val="single" w:color="000000" w:sz="4" w:space="0"/>
              <w:right w:val="single" w:color="000000" w:sz="4" w:space="0"/>
            </w:tcBorders>
            <w:noWrap/>
            <w:vAlign w:val="center"/>
          </w:tcPr>
          <w:p w14:paraId="4A31D892">
            <w:pPr>
              <w:jc w:val="center"/>
              <w:rPr>
                <w:rFonts w:ascii="宋体" w:hAnsi="宋体" w:cs="宋体"/>
                <w:color w:val="auto"/>
                <w:sz w:val="18"/>
                <w:szCs w:val="18"/>
              </w:rPr>
            </w:pPr>
          </w:p>
        </w:tc>
      </w:tr>
      <w:tr w14:paraId="15BBCC26">
        <w:tblPrEx>
          <w:tblCellMar>
            <w:top w:w="0" w:type="dxa"/>
            <w:left w:w="108" w:type="dxa"/>
            <w:bottom w:w="0" w:type="dxa"/>
            <w:right w:w="108" w:type="dxa"/>
          </w:tblCellMar>
        </w:tblPrEx>
        <w:trPr>
          <w:trHeight w:val="679" w:hRule="atLeast"/>
          <w:jc w:val="center"/>
        </w:trPr>
        <w:tc>
          <w:tcPr>
            <w:tcW w:w="921" w:type="dxa"/>
            <w:tcBorders>
              <w:top w:val="single" w:color="000000" w:sz="4" w:space="0"/>
              <w:left w:val="single" w:color="000000" w:sz="4" w:space="0"/>
              <w:bottom w:val="single" w:color="000000" w:sz="4" w:space="0"/>
              <w:right w:val="single" w:color="000000" w:sz="4" w:space="0"/>
            </w:tcBorders>
            <w:noWrap/>
            <w:vAlign w:val="center"/>
          </w:tcPr>
          <w:p w14:paraId="33FC76A4">
            <w:pPr>
              <w:widowControl/>
              <w:jc w:val="center"/>
              <w:textAlignment w:val="center"/>
              <w:rPr>
                <w:rFonts w:ascii="宋体" w:hAnsi="宋体" w:cs="宋体"/>
                <w:color w:val="auto"/>
                <w:sz w:val="18"/>
                <w:szCs w:val="18"/>
              </w:rPr>
            </w:pPr>
            <w:r>
              <w:rPr>
                <w:rFonts w:hint="eastAsia" w:ascii="宋体" w:hAnsi="宋体" w:cs="宋体"/>
                <w:color w:val="auto"/>
                <w:sz w:val="18"/>
                <w:szCs w:val="18"/>
              </w:rPr>
              <w:t>5.3.6</w:t>
            </w:r>
          </w:p>
        </w:tc>
        <w:tc>
          <w:tcPr>
            <w:tcW w:w="2709" w:type="dxa"/>
            <w:tcBorders>
              <w:top w:val="single" w:color="000000" w:sz="4" w:space="0"/>
              <w:left w:val="single" w:color="000000" w:sz="4" w:space="0"/>
              <w:bottom w:val="single" w:color="000000" w:sz="4" w:space="0"/>
              <w:right w:val="single" w:color="000000" w:sz="4" w:space="0"/>
            </w:tcBorders>
            <w:vAlign w:val="center"/>
          </w:tcPr>
          <w:p w14:paraId="04D5DF75">
            <w:pPr>
              <w:widowControl/>
              <w:textAlignment w:val="center"/>
              <w:rPr>
                <w:rFonts w:ascii="宋体" w:hAnsi="宋体" w:cs="宋体"/>
                <w:color w:val="auto"/>
                <w:sz w:val="18"/>
                <w:szCs w:val="18"/>
              </w:rPr>
            </w:pPr>
            <w:r>
              <w:rPr>
                <w:rFonts w:hint="eastAsia" w:ascii="宋体" w:hAnsi="宋体" w:cs="宋体"/>
                <w:color w:val="auto"/>
                <w:sz w:val="18"/>
                <w:szCs w:val="18"/>
              </w:rPr>
              <w:t>视频监控流量费</w:t>
            </w:r>
          </w:p>
        </w:tc>
        <w:tc>
          <w:tcPr>
            <w:tcW w:w="868" w:type="dxa"/>
            <w:tcBorders>
              <w:top w:val="single" w:color="000000" w:sz="4" w:space="0"/>
              <w:left w:val="single" w:color="000000" w:sz="4" w:space="0"/>
              <w:bottom w:val="single" w:color="000000" w:sz="4" w:space="0"/>
              <w:right w:val="single" w:color="000000" w:sz="4" w:space="0"/>
            </w:tcBorders>
            <w:noWrap/>
            <w:vAlign w:val="center"/>
          </w:tcPr>
          <w:p w14:paraId="082C050A">
            <w:pPr>
              <w:widowControl/>
              <w:jc w:val="center"/>
              <w:textAlignment w:val="center"/>
              <w:rPr>
                <w:rFonts w:ascii="宋体" w:hAnsi="宋体" w:cs="宋体"/>
                <w:color w:val="auto"/>
                <w:sz w:val="18"/>
                <w:szCs w:val="18"/>
              </w:rPr>
            </w:pPr>
            <w:r>
              <w:rPr>
                <w:rFonts w:hint="eastAsia" w:ascii="宋体" w:hAnsi="宋体" w:cs="宋体"/>
                <w:color w:val="auto"/>
                <w:sz w:val="18"/>
                <w:szCs w:val="18"/>
              </w:rPr>
              <w:t>套</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25241010">
            <w:pPr>
              <w:widowControl/>
              <w:jc w:val="center"/>
              <w:textAlignment w:val="center"/>
              <w:rPr>
                <w:rFonts w:ascii="宋体" w:hAnsi="宋体" w:cs="宋体"/>
                <w:color w:val="auto"/>
                <w:sz w:val="18"/>
                <w:szCs w:val="18"/>
              </w:rPr>
            </w:pPr>
            <w:r>
              <w:rPr>
                <w:rFonts w:hint="eastAsia" w:ascii="宋体" w:hAnsi="宋体" w:cs="宋体"/>
                <w:color w:val="auto"/>
                <w:sz w:val="18"/>
                <w:szCs w:val="18"/>
              </w:rPr>
              <w:t>2</w:t>
            </w:r>
          </w:p>
        </w:tc>
        <w:tc>
          <w:tcPr>
            <w:tcW w:w="1017" w:type="dxa"/>
            <w:tcBorders>
              <w:top w:val="single" w:color="000000" w:sz="4" w:space="0"/>
              <w:left w:val="single" w:color="000000" w:sz="4" w:space="0"/>
              <w:bottom w:val="single" w:color="000000" w:sz="4" w:space="0"/>
              <w:right w:val="single" w:color="000000" w:sz="4" w:space="0"/>
            </w:tcBorders>
            <w:noWrap/>
            <w:vAlign w:val="center"/>
          </w:tcPr>
          <w:p w14:paraId="673E161B">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903" w:type="dxa"/>
            <w:tcBorders>
              <w:top w:val="single" w:color="000000" w:sz="4" w:space="0"/>
              <w:left w:val="single" w:color="000000" w:sz="4" w:space="0"/>
              <w:bottom w:val="single" w:color="000000" w:sz="4" w:space="0"/>
              <w:right w:val="single" w:color="000000" w:sz="4" w:space="0"/>
            </w:tcBorders>
            <w:noWrap/>
            <w:vAlign w:val="center"/>
          </w:tcPr>
          <w:p w14:paraId="43267C26">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0CA41FD5">
            <w:pPr>
              <w:widowControl/>
              <w:jc w:val="center"/>
              <w:textAlignment w:val="center"/>
              <w:rPr>
                <w:rFonts w:ascii="宋体" w:hAnsi="宋体" w:cs="宋体"/>
                <w:color w:val="auto"/>
                <w:sz w:val="18"/>
                <w:szCs w:val="18"/>
              </w:rPr>
            </w:pPr>
            <w:r>
              <w:rPr>
                <w:rFonts w:hint="eastAsia" w:ascii="宋体" w:hAnsi="宋体" w:cs="宋体"/>
                <w:color w:val="auto"/>
                <w:sz w:val="18"/>
                <w:szCs w:val="18"/>
              </w:rPr>
              <w:t>1年</w:t>
            </w:r>
          </w:p>
        </w:tc>
        <w:tc>
          <w:tcPr>
            <w:tcW w:w="822" w:type="dxa"/>
            <w:tcBorders>
              <w:top w:val="single" w:color="000000" w:sz="4" w:space="0"/>
              <w:left w:val="single" w:color="000000" w:sz="4" w:space="0"/>
              <w:bottom w:val="single" w:color="000000" w:sz="4" w:space="0"/>
              <w:right w:val="single" w:color="000000" w:sz="4" w:space="0"/>
            </w:tcBorders>
            <w:noWrap/>
            <w:vAlign w:val="center"/>
          </w:tcPr>
          <w:p w14:paraId="7158A0AF">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13ED46A3">
            <w:pPr>
              <w:widowControl/>
              <w:jc w:val="center"/>
              <w:textAlignment w:val="center"/>
              <w:rPr>
                <w:rFonts w:ascii="宋体" w:hAnsi="宋体" w:cs="宋体"/>
                <w:color w:val="auto"/>
                <w:sz w:val="18"/>
                <w:szCs w:val="18"/>
              </w:rPr>
            </w:pPr>
            <w:r>
              <w:rPr>
                <w:rFonts w:hint="eastAsia" w:ascii="宋体" w:hAnsi="宋体" w:cs="宋体"/>
                <w:color w:val="auto"/>
                <w:sz w:val="18"/>
                <w:szCs w:val="18"/>
              </w:rPr>
              <w:t>2</w:t>
            </w:r>
          </w:p>
        </w:tc>
        <w:tc>
          <w:tcPr>
            <w:tcW w:w="1041" w:type="dxa"/>
            <w:tcBorders>
              <w:top w:val="single" w:color="000000" w:sz="4" w:space="0"/>
              <w:left w:val="single" w:color="000000" w:sz="4" w:space="0"/>
              <w:bottom w:val="single" w:color="000000" w:sz="4" w:space="0"/>
              <w:right w:val="single" w:color="000000" w:sz="4" w:space="0"/>
            </w:tcBorders>
            <w:noWrap/>
            <w:vAlign w:val="center"/>
          </w:tcPr>
          <w:p w14:paraId="4BAFAE54">
            <w:pPr>
              <w:jc w:val="center"/>
              <w:rPr>
                <w:rFonts w:ascii="宋体" w:hAnsi="宋体" w:cs="宋体"/>
                <w:color w:val="auto"/>
                <w:sz w:val="18"/>
                <w:szCs w:val="18"/>
              </w:rPr>
            </w:pPr>
          </w:p>
        </w:tc>
      </w:tr>
      <w:tr w14:paraId="6562039A">
        <w:tblPrEx>
          <w:tblCellMar>
            <w:top w:w="0" w:type="dxa"/>
            <w:left w:w="108" w:type="dxa"/>
            <w:bottom w:w="0" w:type="dxa"/>
            <w:right w:w="108" w:type="dxa"/>
          </w:tblCellMar>
        </w:tblPrEx>
        <w:trPr>
          <w:trHeight w:val="543" w:hRule="atLeast"/>
          <w:jc w:val="center"/>
        </w:trPr>
        <w:tc>
          <w:tcPr>
            <w:tcW w:w="921" w:type="dxa"/>
            <w:tcBorders>
              <w:top w:val="single" w:color="000000" w:sz="4" w:space="0"/>
              <w:left w:val="single" w:color="000000" w:sz="4" w:space="0"/>
              <w:bottom w:val="single" w:color="000000" w:sz="4" w:space="0"/>
              <w:right w:val="single" w:color="000000" w:sz="4" w:space="0"/>
            </w:tcBorders>
            <w:noWrap/>
            <w:vAlign w:val="center"/>
          </w:tcPr>
          <w:p w14:paraId="27F7334D">
            <w:pPr>
              <w:widowControl/>
              <w:jc w:val="center"/>
              <w:textAlignment w:val="center"/>
              <w:rPr>
                <w:rFonts w:ascii="宋体" w:hAnsi="宋体" w:cs="宋体"/>
                <w:b/>
                <w:bCs/>
                <w:color w:val="auto"/>
                <w:sz w:val="18"/>
                <w:szCs w:val="18"/>
              </w:rPr>
            </w:pPr>
            <w:r>
              <w:rPr>
                <w:rFonts w:hint="eastAsia" w:ascii="宋体" w:hAnsi="宋体" w:cs="宋体"/>
                <w:b/>
                <w:bCs/>
                <w:color w:val="auto"/>
                <w:sz w:val="18"/>
                <w:szCs w:val="18"/>
              </w:rPr>
              <w:t>四</w:t>
            </w:r>
          </w:p>
        </w:tc>
        <w:tc>
          <w:tcPr>
            <w:tcW w:w="2709" w:type="dxa"/>
            <w:tcBorders>
              <w:top w:val="single" w:color="000000" w:sz="4" w:space="0"/>
              <w:left w:val="single" w:color="000000" w:sz="4" w:space="0"/>
              <w:bottom w:val="single" w:color="000000" w:sz="4" w:space="0"/>
              <w:right w:val="single" w:color="000000" w:sz="4" w:space="0"/>
            </w:tcBorders>
            <w:vAlign w:val="center"/>
          </w:tcPr>
          <w:p w14:paraId="3621106F">
            <w:pPr>
              <w:widowControl/>
              <w:textAlignment w:val="center"/>
              <w:rPr>
                <w:rFonts w:ascii="宋体" w:hAnsi="宋体" w:cs="宋体"/>
                <w:b/>
                <w:bCs/>
                <w:color w:val="auto"/>
                <w:sz w:val="18"/>
                <w:szCs w:val="18"/>
              </w:rPr>
            </w:pPr>
            <w:r>
              <w:rPr>
                <w:rFonts w:hint="eastAsia" w:ascii="宋体" w:hAnsi="宋体" w:cs="宋体"/>
                <w:b/>
                <w:bCs/>
                <w:color w:val="auto"/>
                <w:sz w:val="18"/>
                <w:szCs w:val="18"/>
              </w:rPr>
              <w:t>其他</w:t>
            </w:r>
          </w:p>
        </w:tc>
        <w:tc>
          <w:tcPr>
            <w:tcW w:w="868" w:type="dxa"/>
            <w:tcBorders>
              <w:top w:val="single" w:color="000000" w:sz="4" w:space="0"/>
              <w:left w:val="single" w:color="000000" w:sz="4" w:space="0"/>
              <w:bottom w:val="single" w:color="000000" w:sz="4" w:space="0"/>
              <w:right w:val="single" w:color="000000" w:sz="4" w:space="0"/>
            </w:tcBorders>
            <w:noWrap/>
            <w:vAlign w:val="center"/>
          </w:tcPr>
          <w:p w14:paraId="7DD60DC5">
            <w:pPr>
              <w:jc w:val="center"/>
              <w:rPr>
                <w:rFonts w:ascii="宋体" w:hAnsi="宋体" w:cs="宋体"/>
                <w:color w:val="auto"/>
                <w:sz w:val="18"/>
                <w:szCs w:val="18"/>
              </w:rPr>
            </w:pP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6A03338D">
            <w:pPr>
              <w:jc w:val="center"/>
              <w:rPr>
                <w:rFonts w:ascii="宋体" w:hAnsi="宋体" w:cs="宋体"/>
                <w:color w:val="auto"/>
                <w:sz w:val="18"/>
                <w:szCs w:val="18"/>
              </w:rPr>
            </w:pPr>
          </w:p>
        </w:tc>
        <w:tc>
          <w:tcPr>
            <w:tcW w:w="1017" w:type="dxa"/>
            <w:tcBorders>
              <w:top w:val="single" w:color="000000" w:sz="4" w:space="0"/>
              <w:left w:val="single" w:color="000000" w:sz="4" w:space="0"/>
              <w:bottom w:val="single" w:color="000000" w:sz="4" w:space="0"/>
              <w:right w:val="single" w:color="000000" w:sz="4" w:space="0"/>
            </w:tcBorders>
            <w:noWrap/>
            <w:vAlign w:val="center"/>
          </w:tcPr>
          <w:p w14:paraId="5FFC6CCD">
            <w:pPr>
              <w:jc w:val="center"/>
              <w:rPr>
                <w:rFonts w:ascii="宋体" w:hAnsi="宋体" w:cs="宋体"/>
                <w:color w:val="auto"/>
                <w:sz w:val="18"/>
                <w:szCs w:val="18"/>
              </w:rPr>
            </w:pPr>
          </w:p>
        </w:tc>
        <w:tc>
          <w:tcPr>
            <w:tcW w:w="903" w:type="dxa"/>
            <w:tcBorders>
              <w:top w:val="single" w:color="000000" w:sz="4" w:space="0"/>
              <w:left w:val="single" w:color="000000" w:sz="4" w:space="0"/>
              <w:bottom w:val="single" w:color="000000" w:sz="4" w:space="0"/>
              <w:right w:val="single" w:color="000000" w:sz="4" w:space="0"/>
            </w:tcBorders>
            <w:noWrap/>
            <w:vAlign w:val="center"/>
          </w:tcPr>
          <w:p w14:paraId="5B7A1468">
            <w:pPr>
              <w:jc w:val="center"/>
              <w:rPr>
                <w:rFonts w:ascii="宋体" w:hAnsi="宋体" w:cs="宋体"/>
                <w:color w:val="auto"/>
                <w:sz w:val="18"/>
                <w:szCs w:val="18"/>
              </w:rPr>
            </w:pP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79217D39">
            <w:pPr>
              <w:jc w:val="center"/>
              <w:rPr>
                <w:rFonts w:ascii="宋体" w:hAnsi="宋体" w:cs="宋体"/>
                <w:color w:val="auto"/>
                <w:sz w:val="18"/>
                <w:szCs w:val="18"/>
              </w:rPr>
            </w:pPr>
          </w:p>
        </w:tc>
        <w:tc>
          <w:tcPr>
            <w:tcW w:w="822" w:type="dxa"/>
            <w:tcBorders>
              <w:top w:val="single" w:color="000000" w:sz="4" w:space="0"/>
              <w:left w:val="single" w:color="000000" w:sz="4" w:space="0"/>
              <w:bottom w:val="single" w:color="000000" w:sz="4" w:space="0"/>
              <w:right w:val="single" w:color="000000" w:sz="4" w:space="0"/>
            </w:tcBorders>
            <w:noWrap/>
            <w:vAlign w:val="center"/>
          </w:tcPr>
          <w:p w14:paraId="5459A4EB">
            <w:pPr>
              <w:jc w:val="center"/>
              <w:rPr>
                <w:rFonts w:ascii="宋体" w:hAnsi="宋体" w:cs="宋体"/>
                <w:color w:val="auto"/>
                <w:sz w:val="18"/>
                <w:szCs w:val="18"/>
              </w:rPr>
            </w:pP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472BA4B9">
            <w:pPr>
              <w:jc w:val="center"/>
              <w:rPr>
                <w:rFonts w:ascii="宋体" w:hAnsi="宋体" w:cs="宋体"/>
                <w:color w:val="auto"/>
                <w:sz w:val="18"/>
                <w:szCs w:val="18"/>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14:paraId="1917BA2A">
            <w:pPr>
              <w:jc w:val="center"/>
              <w:rPr>
                <w:rFonts w:ascii="宋体" w:hAnsi="宋体" w:cs="宋体"/>
                <w:color w:val="auto"/>
                <w:sz w:val="18"/>
                <w:szCs w:val="18"/>
              </w:rPr>
            </w:pPr>
          </w:p>
        </w:tc>
      </w:tr>
      <w:tr w14:paraId="663793B6">
        <w:tblPrEx>
          <w:tblCellMar>
            <w:top w:w="0" w:type="dxa"/>
            <w:left w:w="108" w:type="dxa"/>
            <w:bottom w:w="0" w:type="dxa"/>
            <w:right w:w="108" w:type="dxa"/>
          </w:tblCellMar>
        </w:tblPrEx>
        <w:trPr>
          <w:trHeight w:val="601" w:hRule="atLeast"/>
          <w:jc w:val="center"/>
        </w:trPr>
        <w:tc>
          <w:tcPr>
            <w:tcW w:w="921" w:type="dxa"/>
            <w:tcBorders>
              <w:top w:val="single" w:color="000000" w:sz="4" w:space="0"/>
              <w:left w:val="single" w:color="000000" w:sz="4" w:space="0"/>
              <w:bottom w:val="single" w:color="000000" w:sz="4" w:space="0"/>
              <w:right w:val="single" w:color="000000" w:sz="4" w:space="0"/>
            </w:tcBorders>
            <w:noWrap/>
            <w:vAlign w:val="center"/>
          </w:tcPr>
          <w:p w14:paraId="1E9B8F9A">
            <w:pPr>
              <w:widowControl/>
              <w:jc w:val="center"/>
              <w:textAlignment w:val="center"/>
              <w:rPr>
                <w:rFonts w:ascii="宋体" w:hAnsi="宋体" w:cs="宋体"/>
                <w:b/>
                <w:bCs/>
                <w:color w:val="auto"/>
                <w:sz w:val="18"/>
                <w:szCs w:val="18"/>
              </w:rPr>
            </w:pPr>
            <w:r>
              <w:rPr>
                <w:rFonts w:hint="eastAsia" w:ascii="宋体" w:hAnsi="宋体" w:cs="宋体"/>
                <w:b/>
                <w:bCs/>
                <w:color w:val="auto"/>
                <w:sz w:val="18"/>
                <w:szCs w:val="18"/>
              </w:rPr>
              <w:t>（一）</w:t>
            </w:r>
          </w:p>
        </w:tc>
        <w:tc>
          <w:tcPr>
            <w:tcW w:w="2709" w:type="dxa"/>
            <w:tcBorders>
              <w:top w:val="single" w:color="000000" w:sz="4" w:space="0"/>
              <w:left w:val="single" w:color="000000" w:sz="4" w:space="0"/>
              <w:bottom w:val="single" w:color="000000" w:sz="4" w:space="0"/>
              <w:right w:val="single" w:color="000000" w:sz="4" w:space="0"/>
            </w:tcBorders>
            <w:vAlign w:val="center"/>
          </w:tcPr>
          <w:p w14:paraId="62157396">
            <w:pPr>
              <w:widowControl/>
              <w:textAlignment w:val="center"/>
              <w:rPr>
                <w:rFonts w:ascii="宋体" w:hAnsi="宋体" w:cs="宋体"/>
                <w:b/>
                <w:bCs/>
                <w:color w:val="auto"/>
                <w:sz w:val="18"/>
                <w:szCs w:val="18"/>
              </w:rPr>
            </w:pPr>
            <w:r>
              <w:rPr>
                <w:rFonts w:hint="eastAsia" w:ascii="宋体" w:hAnsi="宋体" w:cs="宋体"/>
                <w:b/>
                <w:bCs/>
                <w:color w:val="auto"/>
                <w:sz w:val="18"/>
                <w:szCs w:val="18"/>
              </w:rPr>
              <w:t>日常运维</w:t>
            </w:r>
          </w:p>
        </w:tc>
        <w:tc>
          <w:tcPr>
            <w:tcW w:w="868" w:type="dxa"/>
            <w:tcBorders>
              <w:top w:val="nil"/>
              <w:left w:val="nil"/>
              <w:bottom w:val="single" w:color="000000" w:sz="4" w:space="0"/>
              <w:right w:val="single" w:color="000000" w:sz="4" w:space="0"/>
            </w:tcBorders>
            <w:noWrap/>
            <w:vAlign w:val="center"/>
          </w:tcPr>
          <w:p w14:paraId="31AD65D6">
            <w:pPr>
              <w:rPr>
                <w:rFonts w:ascii="宋体" w:hAnsi="宋体" w:cs="宋体"/>
                <w:color w:val="auto"/>
                <w:sz w:val="18"/>
                <w:szCs w:val="18"/>
              </w:rPr>
            </w:pPr>
          </w:p>
        </w:tc>
        <w:tc>
          <w:tcPr>
            <w:tcW w:w="743" w:type="dxa"/>
            <w:tcBorders>
              <w:top w:val="nil"/>
              <w:left w:val="single" w:color="000000" w:sz="4" w:space="0"/>
              <w:bottom w:val="single" w:color="000000" w:sz="4" w:space="0"/>
              <w:right w:val="single" w:color="000000" w:sz="4" w:space="0"/>
            </w:tcBorders>
            <w:noWrap/>
            <w:vAlign w:val="center"/>
          </w:tcPr>
          <w:p w14:paraId="7BE641D4">
            <w:pPr>
              <w:rPr>
                <w:rFonts w:ascii="宋体" w:hAnsi="宋体" w:cs="宋体"/>
                <w:color w:val="auto"/>
                <w:sz w:val="18"/>
                <w:szCs w:val="18"/>
              </w:rPr>
            </w:pPr>
          </w:p>
        </w:tc>
        <w:tc>
          <w:tcPr>
            <w:tcW w:w="1017" w:type="dxa"/>
            <w:tcBorders>
              <w:top w:val="nil"/>
              <w:left w:val="single" w:color="000000" w:sz="4" w:space="0"/>
              <w:bottom w:val="single" w:color="000000" w:sz="4" w:space="0"/>
              <w:right w:val="single" w:color="000000" w:sz="4" w:space="0"/>
            </w:tcBorders>
            <w:noWrap/>
            <w:vAlign w:val="center"/>
          </w:tcPr>
          <w:p w14:paraId="74C010B8">
            <w:pPr>
              <w:rPr>
                <w:rFonts w:ascii="宋体" w:hAnsi="宋体" w:cs="宋体"/>
                <w:color w:val="auto"/>
                <w:sz w:val="18"/>
                <w:szCs w:val="18"/>
              </w:rPr>
            </w:pPr>
          </w:p>
        </w:tc>
        <w:tc>
          <w:tcPr>
            <w:tcW w:w="903" w:type="dxa"/>
            <w:tcBorders>
              <w:top w:val="nil"/>
              <w:left w:val="single" w:color="000000" w:sz="4" w:space="0"/>
              <w:bottom w:val="single" w:color="000000" w:sz="4" w:space="0"/>
              <w:right w:val="single" w:color="000000" w:sz="4" w:space="0"/>
            </w:tcBorders>
            <w:noWrap/>
            <w:vAlign w:val="center"/>
          </w:tcPr>
          <w:p w14:paraId="5129819A">
            <w:pPr>
              <w:rPr>
                <w:rFonts w:ascii="宋体" w:hAnsi="宋体" w:cs="宋体"/>
                <w:color w:val="auto"/>
                <w:sz w:val="18"/>
                <w:szCs w:val="18"/>
              </w:rPr>
            </w:pPr>
          </w:p>
        </w:tc>
        <w:tc>
          <w:tcPr>
            <w:tcW w:w="789" w:type="dxa"/>
            <w:tcBorders>
              <w:top w:val="nil"/>
              <w:left w:val="single" w:color="000000" w:sz="4" w:space="0"/>
              <w:bottom w:val="single" w:color="000000" w:sz="4" w:space="0"/>
              <w:right w:val="single" w:color="000000" w:sz="4" w:space="0"/>
            </w:tcBorders>
            <w:noWrap/>
            <w:vAlign w:val="center"/>
          </w:tcPr>
          <w:p w14:paraId="08593947">
            <w:pPr>
              <w:rPr>
                <w:rFonts w:ascii="宋体" w:hAnsi="宋体" w:cs="宋体"/>
                <w:color w:val="auto"/>
                <w:sz w:val="18"/>
                <w:szCs w:val="18"/>
              </w:rPr>
            </w:pPr>
          </w:p>
        </w:tc>
        <w:tc>
          <w:tcPr>
            <w:tcW w:w="822" w:type="dxa"/>
            <w:tcBorders>
              <w:top w:val="nil"/>
              <w:left w:val="single" w:color="000000" w:sz="4" w:space="0"/>
              <w:bottom w:val="single" w:color="000000" w:sz="4" w:space="0"/>
              <w:right w:val="single" w:color="000000" w:sz="4" w:space="0"/>
            </w:tcBorders>
            <w:noWrap/>
            <w:vAlign w:val="center"/>
          </w:tcPr>
          <w:p w14:paraId="312D77CD">
            <w:pPr>
              <w:rPr>
                <w:rFonts w:ascii="宋体" w:hAnsi="宋体" w:cs="宋体"/>
                <w:color w:val="auto"/>
                <w:sz w:val="18"/>
                <w:szCs w:val="18"/>
              </w:rPr>
            </w:pPr>
          </w:p>
        </w:tc>
        <w:tc>
          <w:tcPr>
            <w:tcW w:w="789" w:type="dxa"/>
            <w:tcBorders>
              <w:top w:val="nil"/>
              <w:left w:val="single" w:color="000000" w:sz="4" w:space="0"/>
              <w:bottom w:val="single" w:color="000000" w:sz="4" w:space="0"/>
              <w:right w:val="single" w:color="000000" w:sz="4" w:space="0"/>
            </w:tcBorders>
            <w:noWrap/>
            <w:vAlign w:val="center"/>
          </w:tcPr>
          <w:p w14:paraId="3168F9AC">
            <w:pPr>
              <w:jc w:val="center"/>
              <w:rPr>
                <w:rFonts w:ascii="宋体" w:hAnsi="宋体" w:cs="宋体"/>
                <w:color w:val="auto"/>
                <w:sz w:val="18"/>
                <w:szCs w:val="18"/>
              </w:rPr>
            </w:pPr>
          </w:p>
        </w:tc>
        <w:tc>
          <w:tcPr>
            <w:tcW w:w="1041" w:type="dxa"/>
            <w:tcBorders>
              <w:top w:val="nil"/>
              <w:left w:val="single" w:color="000000" w:sz="4" w:space="0"/>
              <w:bottom w:val="single" w:color="000000" w:sz="4" w:space="0"/>
              <w:right w:val="single" w:color="000000" w:sz="4" w:space="0"/>
            </w:tcBorders>
            <w:noWrap/>
            <w:vAlign w:val="center"/>
          </w:tcPr>
          <w:p w14:paraId="5B348268">
            <w:pPr>
              <w:rPr>
                <w:rFonts w:ascii="宋体" w:hAnsi="宋体" w:cs="宋体"/>
                <w:color w:val="auto"/>
                <w:sz w:val="18"/>
                <w:szCs w:val="18"/>
              </w:rPr>
            </w:pPr>
          </w:p>
        </w:tc>
      </w:tr>
      <w:tr w14:paraId="6427AD73">
        <w:tblPrEx>
          <w:tblCellMar>
            <w:top w:w="0" w:type="dxa"/>
            <w:left w:w="108" w:type="dxa"/>
            <w:bottom w:w="0" w:type="dxa"/>
            <w:right w:w="108" w:type="dxa"/>
          </w:tblCellMar>
        </w:tblPrEx>
        <w:trPr>
          <w:trHeight w:val="653" w:hRule="atLeast"/>
          <w:jc w:val="center"/>
        </w:trPr>
        <w:tc>
          <w:tcPr>
            <w:tcW w:w="921" w:type="dxa"/>
            <w:tcBorders>
              <w:top w:val="nil"/>
              <w:left w:val="single" w:color="000000" w:sz="4" w:space="0"/>
              <w:bottom w:val="single" w:color="000000" w:sz="4" w:space="0"/>
              <w:right w:val="single" w:color="000000" w:sz="4" w:space="0"/>
            </w:tcBorders>
            <w:noWrap/>
            <w:vAlign w:val="center"/>
          </w:tcPr>
          <w:p w14:paraId="0E507717">
            <w:pPr>
              <w:widowControl/>
              <w:jc w:val="center"/>
              <w:textAlignment w:val="center"/>
              <w:rPr>
                <w:rFonts w:ascii="宋体" w:hAnsi="宋体" w:cs="宋体"/>
                <w:color w:val="auto"/>
                <w:sz w:val="18"/>
                <w:szCs w:val="18"/>
              </w:rPr>
            </w:pPr>
            <w:r>
              <w:rPr>
                <w:rFonts w:hint="eastAsia" w:ascii="宋体" w:hAnsi="宋体" w:cs="宋体"/>
                <w:color w:val="auto"/>
                <w:sz w:val="18"/>
                <w:szCs w:val="18"/>
              </w:rPr>
              <w:t>1.1</w:t>
            </w:r>
          </w:p>
        </w:tc>
        <w:tc>
          <w:tcPr>
            <w:tcW w:w="2709" w:type="dxa"/>
            <w:tcBorders>
              <w:top w:val="nil"/>
              <w:left w:val="single" w:color="000000" w:sz="4" w:space="0"/>
              <w:bottom w:val="single" w:color="000000" w:sz="4" w:space="0"/>
              <w:right w:val="single" w:color="000000" w:sz="4" w:space="0"/>
            </w:tcBorders>
            <w:vAlign w:val="center"/>
          </w:tcPr>
          <w:p w14:paraId="4F8C6EE3">
            <w:pPr>
              <w:widowControl/>
              <w:textAlignment w:val="center"/>
              <w:rPr>
                <w:rFonts w:ascii="宋体" w:hAnsi="宋体" w:cs="宋体"/>
                <w:color w:val="auto"/>
                <w:sz w:val="18"/>
                <w:szCs w:val="18"/>
              </w:rPr>
            </w:pPr>
            <w:r>
              <w:rPr>
                <w:rFonts w:hint="eastAsia" w:ascii="宋体" w:hAnsi="宋体" w:cs="宋体"/>
                <w:color w:val="auto"/>
                <w:sz w:val="18"/>
                <w:szCs w:val="18"/>
              </w:rPr>
              <w:t>满意度调查</w:t>
            </w:r>
          </w:p>
        </w:tc>
        <w:tc>
          <w:tcPr>
            <w:tcW w:w="868" w:type="dxa"/>
            <w:tcBorders>
              <w:top w:val="nil"/>
              <w:left w:val="single" w:color="000000" w:sz="4" w:space="0"/>
              <w:bottom w:val="single" w:color="000000" w:sz="4" w:space="0"/>
              <w:right w:val="single" w:color="000000" w:sz="4" w:space="0"/>
            </w:tcBorders>
            <w:noWrap/>
            <w:vAlign w:val="center"/>
          </w:tcPr>
          <w:p w14:paraId="0BB45830">
            <w:pPr>
              <w:widowControl/>
              <w:jc w:val="center"/>
              <w:textAlignment w:val="center"/>
              <w:rPr>
                <w:rFonts w:ascii="宋体" w:hAnsi="宋体" w:cs="宋体"/>
                <w:color w:val="auto"/>
                <w:sz w:val="18"/>
                <w:szCs w:val="18"/>
              </w:rPr>
            </w:pPr>
            <w:r>
              <w:rPr>
                <w:rFonts w:hint="eastAsia" w:ascii="宋体" w:hAnsi="宋体" w:cs="宋体"/>
                <w:color w:val="auto"/>
                <w:sz w:val="18"/>
                <w:szCs w:val="18"/>
              </w:rPr>
              <w:t>项</w:t>
            </w:r>
          </w:p>
        </w:tc>
        <w:tc>
          <w:tcPr>
            <w:tcW w:w="743" w:type="dxa"/>
            <w:tcBorders>
              <w:top w:val="nil"/>
              <w:left w:val="single" w:color="000000" w:sz="4" w:space="0"/>
              <w:bottom w:val="single" w:color="000000" w:sz="4" w:space="0"/>
              <w:right w:val="single" w:color="000000" w:sz="4" w:space="0"/>
            </w:tcBorders>
            <w:noWrap/>
            <w:vAlign w:val="center"/>
          </w:tcPr>
          <w:p w14:paraId="7E6A92B9">
            <w:pPr>
              <w:widowControl/>
              <w:jc w:val="center"/>
              <w:textAlignment w:val="center"/>
              <w:rPr>
                <w:rFonts w:ascii="宋体" w:hAnsi="宋体" w:cs="宋体"/>
                <w:color w:val="auto"/>
                <w:sz w:val="18"/>
                <w:szCs w:val="18"/>
              </w:rPr>
            </w:pPr>
            <w:r>
              <w:rPr>
                <w:rFonts w:hint="eastAsia" w:ascii="宋体" w:hAnsi="宋体" w:cs="宋体"/>
                <w:color w:val="auto"/>
                <w:sz w:val="18"/>
                <w:szCs w:val="18"/>
              </w:rPr>
              <w:t>1</w:t>
            </w:r>
          </w:p>
        </w:tc>
        <w:tc>
          <w:tcPr>
            <w:tcW w:w="1017" w:type="dxa"/>
            <w:tcBorders>
              <w:top w:val="single" w:color="000000" w:sz="4" w:space="0"/>
              <w:left w:val="single" w:color="000000" w:sz="4" w:space="0"/>
              <w:bottom w:val="single" w:color="000000" w:sz="4" w:space="0"/>
              <w:right w:val="single" w:color="000000" w:sz="4" w:space="0"/>
            </w:tcBorders>
            <w:noWrap/>
            <w:vAlign w:val="center"/>
          </w:tcPr>
          <w:p w14:paraId="22A6B068">
            <w:pPr>
              <w:widowControl/>
              <w:jc w:val="center"/>
              <w:textAlignment w:val="center"/>
              <w:rPr>
                <w:rFonts w:ascii="宋体" w:hAnsi="宋体" w:cs="宋体"/>
                <w:color w:val="auto"/>
                <w:sz w:val="18"/>
                <w:szCs w:val="18"/>
              </w:rPr>
            </w:pPr>
            <w:r>
              <w:rPr>
                <w:rFonts w:hint="eastAsia" w:ascii="宋体" w:hAnsi="宋体" w:cs="宋体"/>
                <w:color w:val="auto"/>
                <w:sz w:val="18"/>
                <w:szCs w:val="18"/>
              </w:rPr>
              <w:t>每年1次</w:t>
            </w:r>
          </w:p>
        </w:tc>
        <w:tc>
          <w:tcPr>
            <w:tcW w:w="903" w:type="dxa"/>
            <w:tcBorders>
              <w:top w:val="single" w:color="000000" w:sz="4" w:space="0"/>
              <w:left w:val="single" w:color="000000" w:sz="4" w:space="0"/>
              <w:bottom w:val="single" w:color="000000" w:sz="4" w:space="0"/>
              <w:right w:val="single" w:color="000000" w:sz="4" w:space="0"/>
            </w:tcBorders>
            <w:noWrap/>
            <w:vAlign w:val="center"/>
          </w:tcPr>
          <w:p w14:paraId="40634109">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362A8091">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22" w:type="dxa"/>
            <w:tcBorders>
              <w:top w:val="single" w:color="000000" w:sz="4" w:space="0"/>
              <w:left w:val="single" w:color="000000" w:sz="4" w:space="0"/>
              <w:bottom w:val="single" w:color="000000" w:sz="4" w:space="0"/>
              <w:right w:val="single" w:color="000000" w:sz="4" w:space="0"/>
            </w:tcBorders>
            <w:noWrap/>
            <w:vAlign w:val="center"/>
          </w:tcPr>
          <w:p w14:paraId="3D3A3A3D">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571E6FCE">
            <w:pPr>
              <w:widowControl/>
              <w:jc w:val="center"/>
              <w:textAlignment w:val="center"/>
              <w:rPr>
                <w:rFonts w:ascii="宋体" w:hAnsi="宋体" w:cs="宋体"/>
                <w:color w:val="auto"/>
                <w:sz w:val="18"/>
                <w:szCs w:val="18"/>
              </w:rPr>
            </w:pPr>
            <w:r>
              <w:rPr>
                <w:rFonts w:hint="eastAsia" w:ascii="宋体" w:hAnsi="宋体" w:cs="宋体"/>
                <w:color w:val="auto"/>
                <w:sz w:val="18"/>
                <w:szCs w:val="18"/>
              </w:rPr>
              <w:t>1</w:t>
            </w:r>
          </w:p>
        </w:tc>
        <w:tc>
          <w:tcPr>
            <w:tcW w:w="1041" w:type="dxa"/>
            <w:tcBorders>
              <w:top w:val="nil"/>
              <w:left w:val="single" w:color="000000" w:sz="4" w:space="0"/>
              <w:bottom w:val="single" w:color="000000" w:sz="4" w:space="0"/>
              <w:right w:val="single" w:color="000000" w:sz="4" w:space="0"/>
            </w:tcBorders>
            <w:noWrap/>
            <w:vAlign w:val="center"/>
          </w:tcPr>
          <w:p w14:paraId="75D03AC3">
            <w:pPr>
              <w:rPr>
                <w:rFonts w:ascii="宋体" w:hAnsi="宋体" w:cs="宋体"/>
                <w:color w:val="auto"/>
                <w:sz w:val="18"/>
                <w:szCs w:val="18"/>
              </w:rPr>
            </w:pPr>
          </w:p>
        </w:tc>
      </w:tr>
    </w:tbl>
    <w:p w14:paraId="053FC73D">
      <w:pPr>
        <w:pStyle w:val="4"/>
        <w:keepNext w:val="0"/>
        <w:keepLines w:val="0"/>
        <w:numPr>
          <w:ilvl w:val="0"/>
          <w:numId w:val="0"/>
        </w:numPr>
        <w:spacing w:line="360" w:lineRule="auto"/>
        <w:rPr>
          <w:rFonts w:ascii="宋体" w:hAnsi="宋体"/>
          <w:b/>
          <w:bCs/>
          <w:color w:val="auto"/>
          <w:sz w:val="21"/>
          <w:szCs w:val="21"/>
        </w:rPr>
      </w:pPr>
    </w:p>
    <w:p w14:paraId="5A7949F9">
      <w:pPr>
        <w:pStyle w:val="4"/>
        <w:keepNext w:val="0"/>
        <w:keepLines w:val="0"/>
        <w:numPr>
          <w:ilvl w:val="0"/>
          <w:numId w:val="0"/>
        </w:numPr>
        <w:spacing w:line="360" w:lineRule="auto"/>
        <w:rPr>
          <w:rFonts w:ascii="宋体" w:hAnsi="宋体"/>
          <w:b/>
          <w:bCs/>
          <w:color w:val="auto"/>
          <w:sz w:val="21"/>
          <w:szCs w:val="21"/>
          <w:highlight w:val="none"/>
        </w:rPr>
      </w:pPr>
      <w:r>
        <w:rPr>
          <w:rFonts w:hint="eastAsia" w:ascii="宋体" w:hAnsi="宋体"/>
          <w:b/>
          <w:bCs/>
          <w:color w:val="auto"/>
          <w:sz w:val="21"/>
          <w:szCs w:val="21"/>
          <w:highlight w:val="none"/>
        </w:rPr>
        <w:t>五、技术标准和要求</w:t>
      </w:r>
    </w:p>
    <w:p w14:paraId="2CD8CB2D">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1、河道维修养护标准:按</w:t>
      </w:r>
      <w:r>
        <w:rPr>
          <w:rFonts w:hint="eastAsia" w:ascii="宋体" w:hAnsi="宋体" w:cs="宋体"/>
          <w:b/>
          <w:color w:val="auto"/>
          <w:sz w:val="21"/>
          <w:szCs w:val="21"/>
          <w:highlight w:val="none"/>
          <w:u w:val="single"/>
          <w:shd w:val="clear" w:color="auto" w:fill="FFFFFF"/>
        </w:rPr>
        <w:t>《上海市河湖维修养护技术规程》《上海市水利工程标准化管理评价细则》《静安区河道维修养护技术规程》《静安区河道长效管理养护工作考核办法》《静安区河道维修养护操作细则》《静安区河道长效管理养护考核评分细则》《静安区水利设施重要景观区域维修养护要求（试行）》</w:t>
      </w:r>
      <w:r>
        <w:rPr>
          <w:rFonts w:hint="eastAsia" w:ascii="宋体" w:hAnsi="宋体" w:cs="宋体"/>
          <w:b/>
          <w:color w:val="auto"/>
          <w:sz w:val="21"/>
          <w:szCs w:val="21"/>
          <w:highlight w:val="none"/>
          <w:u w:val="single"/>
          <w:shd w:val="clear" w:color="auto" w:fill="FFFFFF"/>
          <w:lang w:eastAsia="zh-CN"/>
        </w:rPr>
        <w:t>《</w:t>
      </w:r>
      <w:r>
        <w:rPr>
          <w:rFonts w:hint="eastAsia" w:ascii="宋体" w:hAnsi="宋体" w:cs="宋体"/>
          <w:b/>
          <w:color w:val="auto"/>
          <w:sz w:val="21"/>
          <w:szCs w:val="21"/>
          <w:highlight w:val="none"/>
          <w:u w:val="single"/>
          <w:shd w:val="clear" w:color="auto" w:fill="FFFFFF"/>
          <w:lang w:val="en-US" w:eastAsia="zh-CN"/>
        </w:rPr>
        <w:t>静安区河道维修养护站点管理要求（试行）</w:t>
      </w:r>
      <w:r>
        <w:rPr>
          <w:rFonts w:hint="eastAsia" w:ascii="宋体" w:hAnsi="宋体" w:cs="宋体"/>
          <w:b/>
          <w:color w:val="auto"/>
          <w:sz w:val="21"/>
          <w:szCs w:val="21"/>
          <w:highlight w:val="none"/>
          <w:u w:val="single"/>
          <w:shd w:val="clear" w:color="auto" w:fill="FFFFFF"/>
          <w:lang w:eastAsia="zh-CN"/>
        </w:rPr>
        <w:t>》</w:t>
      </w:r>
      <w:r>
        <w:rPr>
          <w:rFonts w:hint="eastAsia" w:ascii="宋体" w:hAnsi="宋体" w:cs="宋体"/>
          <w:color w:val="auto"/>
          <w:sz w:val="21"/>
          <w:szCs w:val="21"/>
          <w:highlight w:val="none"/>
        </w:rPr>
        <w:t>等执行。</w:t>
      </w:r>
    </w:p>
    <w:p w14:paraId="393BEA5E">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2、河道维修养护要求:</w:t>
      </w:r>
    </w:p>
    <w:p w14:paraId="0919EEBC">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实现“污水无直排、两岸无违建、水域无垃圾、河底无淤积、绿化无损毁、水质无恶化”</w:t>
      </w:r>
    </w:p>
    <w:p w14:paraId="5F5C8679">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3、河道维修养护检查和考核</w:t>
      </w:r>
    </w:p>
    <w:p w14:paraId="74898967">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检查和考核的时间、标准:</w:t>
      </w:r>
    </w:p>
    <w:p w14:paraId="4E8F6BBE">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本项目实行</w:t>
      </w:r>
      <w:r>
        <w:rPr>
          <w:rFonts w:hint="eastAsia" w:ascii="宋体" w:hAnsi="宋体" w:cs="宋体"/>
          <w:b/>
          <w:color w:val="auto"/>
          <w:sz w:val="21"/>
          <w:szCs w:val="21"/>
          <w:highlight w:val="none"/>
          <w:u w:val="single"/>
        </w:rPr>
        <w:t>一月一</w:t>
      </w:r>
      <w:r>
        <w:rPr>
          <w:rFonts w:hint="eastAsia" w:ascii="宋体" w:hAnsi="宋体" w:cs="宋体"/>
          <w:b/>
          <w:color w:val="auto"/>
          <w:sz w:val="21"/>
          <w:szCs w:val="21"/>
          <w:highlight w:val="none"/>
          <w:u w:val="single"/>
          <w:lang w:val="en-US" w:eastAsia="zh-CN"/>
        </w:rPr>
        <w:t>评价</w:t>
      </w:r>
      <w:r>
        <w:rPr>
          <w:rFonts w:hint="eastAsia" w:ascii="宋体" w:hAnsi="宋体" w:cs="宋体"/>
          <w:color w:val="auto"/>
          <w:sz w:val="21"/>
          <w:szCs w:val="21"/>
          <w:highlight w:val="none"/>
        </w:rPr>
        <w:t>，凡年度累计两次评定为不合格的，对中标人亮红灯，并进行约谈，约谈后养护工作仍无起色者，取消其养护资格，由此造成的损失由养护单位负责。</w:t>
      </w:r>
    </w:p>
    <w:p w14:paraId="7BD53515">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评价和考核的奖惩措施:</w:t>
      </w:r>
    </w:p>
    <w:p w14:paraId="26869477">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A、</w:t>
      </w:r>
      <w:r>
        <w:rPr>
          <w:rFonts w:hint="eastAsia" w:ascii="宋体" w:hAnsi="宋体" w:cs="宋体"/>
          <w:b/>
          <w:color w:val="auto"/>
          <w:spacing w:val="-1"/>
          <w:sz w:val="21"/>
          <w:szCs w:val="21"/>
          <w:highlight w:val="none"/>
          <w:u w:val="single"/>
        </w:rPr>
        <w:t>月度</w:t>
      </w:r>
      <w:r>
        <w:rPr>
          <w:rFonts w:hint="eastAsia" w:ascii="宋体" w:hAnsi="宋体" w:cs="宋体"/>
          <w:color w:val="auto"/>
          <w:sz w:val="21"/>
          <w:szCs w:val="21"/>
          <w:highlight w:val="none"/>
          <w:lang w:val="en-US" w:eastAsia="zh-CN"/>
        </w:rPr>
        <w:t>评价</w:t>
      </w:r>
      <w:r>
        <w:rPr>
          <w:rFonts w:hint="eastAsia" w:ascii="宋体" w:hAnsi="宋体" w:cs="宋体"/>
          <w:color w:val="auto"/>
          <w:sz w:val="21"/>
          <w:szCs w:val="21"/>
          <w:highlight w:val="none"/>
        </w:rPr>
        <w:t>为不合格的，合同价款按年度维修养护费用总额的1.5%核减连续两个</w:t>
      </w:r>
      <w:r>
        <w:rPr>
          <w:rFonts w:hint="eastAsia" w:ascii="宋体" w:hAnsi="宋体" w:cs="宋体"/>
          <w:b/>
          <w:color w:val="auto"/>
          <w:spacing w:val="-1"/>
          <w:sz w:val="21"/>
          <w:szCs w:val="21"/>
          <w:highlight w:val="none"/>
          <w:u w:val="single"/>
        </w:rPr>
        <w:t>月度</w:t>
      </w:r>
      <w:r>
        <w:rPr>
          <w:rFonts w:hint="eastAsia" w:ascii="宋体" w:hAnsi="宋体" w:cs="宋体"/>
          <w:color w:val="auto"/>
          <w:sz w:val="21"/>
          <w:szCs w:val="21"/>
          <w:highlight w:val="none"/>
          <w:lang w:val="en-US" w:eastAsia="zh-CN"/>
        </w:rPr>
        <w:t>评价</w:t>
      </w:r>
      <w:r>
        <w:rPr>
          <w:rFonts w:hint="eastAsia" w:ascii="宋体" w:hAnsi="宋体" w:cs="宋体"/>
          <w:color w:val="auto"/>
          <w:sz w:val="21"/>
          <w:szCs w:val="21"/>
          <w:highlight w:val="none"/>
        </w:rPr>
        <w:t>为不合格的，甲方应及时约谈乙方。约谈后的下个</w:t>
      </w:r>
      <w:r>
        <w:rPr>
          <w:rFonts w:hint="eastAsia" w:ascii="宋体" w:hAnsi="宋体" w:cs="宋体"/>
          <w:b/>
          <w:color w:val="auto"/>
          <w:spacing w:val="-1"/>
          <w:sz w:val="21"/>
          <w:szCs w:val="21"/>
          <w:highlight w:val="none"/>
          <w:u w:val="single"/>
        </w:rPr>
        <w:t>月度</w:t>
      </w:r>
      <w:r>
        <w:rPr>
          <w:rFonts w:hint="eastAsia" w:ascii="宋体" w:hAnsi="宋体" w:cs="宋体"/>
          <w:color w:val="auto"/>
          <w:sz w:val="21"/>
          <w:szCs w:val="21"/>
          <w:highlight w:val="none"/>
          <w:lang w:val="en-US" w:eastAsia="zh-CN"/>
        </w:rPr>
        <w:t>评价</w:t>
      </w:r>
      <w:r>
        <w:rPr>
          <w:rFonts w:hint="eastAsia" w:ascii="宋体" w:hAnsi="宋体" w:cs="宋体"/>
          <w:color w:val="auto"/>
          <w:sz w:val="21"/>
          <w:szCs w:val="21"/>
          <w:highlight w:val="none"/>
        </w:rPr>
        <w:t>结果仍不合格的，乙方收取的预付款应退还给甲方，甲方并有权解除本合同。</w:t>
      </w:r>
    </w:p>
    <w:p w14:paraId="21559119">
      <w:pPr>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B、年度考核在 90 分以上(含 90分)，年度养护经费全额拨付;考核分值在80-90分之间，合同价款按维修养护费用总额的 1%-10%核减(按分值折算)</w:t>
      </w:r>
      <w:r>
        <w:rPr>
          <w:rFonts w:hint="eastAsia" w:ascii="宋体" w:hAnsi="宋体" w:cs="宋体"/>
          <w:color w:val="auto"/>
          <w:sz w:val="21"/>
          <w:szCs w:val="21"/>
          <w:highlight w:val="none"/>
          <w:lang w:eastAsia="zh-CN"/>
        </w:rPr>
        <w:t>。</w:t>
      </w:r>
    </w:p>
    <w:p w14:paraId="0098ED3A">
      <w:pPr>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C、年度考核 80 分以下认定为不合格，合同价款按维修养护费用总额的10%-20%核减(按分值折算》，且甲方不再接受乙方投标下一年度的河道维修养护</w:t>
      </w:r>
      <w:r>
        <w:rPr>
          <w:rFonts w:hint="eastAsia" w:ascii="宋体" w:hAnsi="宋体" w:cs="宋体"/>
          <w:color w:val="auto"/>
          <w:sz w:val="21"/>
          <w:szCs w:val="21"/>
          <w:highlight w:val="none"/>
          <w:lang w:eastAsia="zh-CN"/>
        </w:rPr>
        <w:t>。</w:t>
      </w:r>
    </w:p>
    <w:p w14:paraId="1E1BFD36">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4、劳动者基本权益保障</w:t>
      </w:r>
    </w:p>
    <w:p w14:paraId="476974D1">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(1)根据《中华人民共和国社会保险法》、《关于外来从业人员参加本市城镇职工基本养老保险若千问题的通知》 (沪府发[2011] 26 号)、《关于外来从业人员参加本市城镇职工基本医疗保险若千问题的通知》(沪府发 [2011]27号)和《关于外来从业人员参加本市工伤保险若干问题的通知》(沪府发[2011]28 号)等有关规定，本市行政区域内建设工地中，在沪建筑施工企业外来从业人员，均应按照规定缴纳上海职工社会保险。</w:t>
      </w:r>
    </w:p>
    <w:p w14:paraId="54931818">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(2)参加在沪建筑施工企业社会保险的外来从业人员，可以享受上海养老医疗和工伤保险待遇。</w:t>
      </w:r>
    </w:p>
    <w:p w14:paraId="4F8DBF4C">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(3)各投标人应自行考虑上海职工社会保险费用。</w:t>
      </w:r>
    </w:p>
    <w:p w14:paraId="2854A50A">
      <w:pPr>
        <w:pStyle w:val="4"/>
        <w:keepNext w:val="0"/>
        <w:keepLines w:val="0"/>
        <w:numPr>
          <w:ilvl w:val="0"/>
          <w:numId w:val="0"/>
        </w:numPr>
        <w:spacing w:line="360" w:lineRule="auto"/>
        <w:ind w:firstLine="420" w:firstLineChars="200"/>
        <w:rPr>
          <w:rFonts w:hAnsi="宋体"/>
          <w:spacing w:val="20"/>
          <w:szCs w:val="21"/>
        </w:rPr>
      </w:pPr>
      <w:r>
        <w:rPr>
          <w:rFonts w:hint="eastAsia" w:ascii="宋体" w:hAnsi="宋体" w:cs="宋体"/>
          <w:color w:val="auto"/>
          <w:sz w:val="21"/>
          <w:szCs w:val="21"/>
          <w:highlight w:val="none"/>
        </w:rPr>
        <w:t>(4)按照《关于深化河道养护、管道养护行业市场化改革提高一线职工工资水平的实施办法》和《深化河道养护、管道养护行业市场化改革提高一线职工工资水平工作计划》等文件的要求，河道养护企业应实行河道养护行业最低工资制度，落实各类津贴补贴标准和福利待遇措施以及按规定支付加班工资、缴纳社会保险费和住房公积金。</w:t>
      </w:r>
      <w:bookmarkEnd w:id="0"/>
      <w:bookmarkStart w:id="1" w:name="_GoBack"/>
      <w:bookmarkEnd w:id="1"/>
    </w:p>
    <w:sectPr>
      <w:headerReference r:id="rId6" w:type="first"/>
      <w:footerReference r:id="rId8" w:type="first"/>
      <w:headerReference r:id="rId5" w:type="default"/>
      <w:footerReference r:id="rId7" w:type="default"/>
      <w:pgSz w:w="11907" w:h="16840"/>
      <w:pgMar w:top="1588" w:right="1021" w:bottom="2077" w:left="1021" w:header="850" w:footer="850" w:gutter="340"/>
      <w:cols w:space="720" w:num="1"/>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Cambria">
    <w:panose1 w:val="02040503050406030204"/>
    <w:charset w:val="00"/>
    <w:family w:val="roman"/>
    <w:pitch w:val="default"/>
    <w:sig w:usb0="E00006FF" w:usb1="420024FF" w:usb2="02000000" w:usb3="00000000" w:csb0="2000019F" w:csb1="00000000"/>
  </w:font>
  <w:font w:name="ˎ̥">
    <w:altName w:val="宋体"/>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6B951E">
    <w:pPr>
      <w:pStyle w:val="27"/>
      <w:tabs>
        <w:tab w:val="clear" w:pos="4153"/>
        <w:tab w:val="clear" w:pos="8306"/>
      </w:tabs>
      <w:jc w:val="center"/>
    </w:pPr>
    <w:r>
      <w:rPr>
        <w:szCs w:val="21"/>
      </w:rPr>
      <w:t xml:space="preserve">- </w:t>
    </w:r>
    <w:r>
      <w:rPr>
        <w:szCs w:val="21"/>
      </w:rPr>
      <w:fldChar w:fldCharType="begin"/>
    </w:r>
    <w:r>
      <w:rPr>
        <w:szCs w:val="21"/>
      </w:rPr>
      <w:instrText xml:space="preserve"> PAGE </w:instrText>
    </w:r>
    <w:r>
      <w:rPr>
        <w:szCs w:val="21"/>
      </w:rPr>
      <w:fldChar w:fldCharType="separate"/>
    </w:r>
    <w:r>
      <w:rPr>
        <w:szCs w:val="21"/>
      </w:rPr>
      <w:t>74</w:t>
    </w:r>
    <w:r>
      <w:rPr>
        <w:szCs w:val="21"/>
      </w:rPr>
      <w:fldChar w:fldCharType="end"/>
    </w:r>
    <w:r>
      <w:rPr>
        <w:szCs w:val="21"/>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C68E3F">
    <w:pPr>
      <w:pStyle w:val="27"/>
      <w:jc w:val="center"/>
    </w:pPr>
    <w:r>
      <w:rPr>
        <w:szCs w:val="21"/>
      </w:rPr>
      <w:t xml:space="preserve">- </w:t>
    </w:r>
    <w:r>
      <w:rPr>
        <w:szCs w:val="21"/>
      </w:rPr>
      <w:fldChar w:fldCharType="begin"/>
    </w:r>
    <w:r>
      <w:rPr>
        <w:szCs w:val="21"/>
      </w:rPr>
      <w:instrText xml:space="preserve"> PAGE </w:instrText>
    </w:r>
    <w:r>
      <w:rPr>
        <w:szCs w:val="21"/>
      </w:rPr>
      <w:fldChar w:fldCharType="separate"/>
    </w:r>
    <w:r>
      <w:rPr>
        <w:szCs w:val="21"/>
      </w:rPr>
      <w:t>68</w:t>
    </w:r>
    <w:r>
      <w:rPr>
        <w:szCs w:val="21"/>
      </w:rPr>
      <w:fldChar w:fldCharType="end"/>
    </w:r>
    <w:r>
      <w:rPr>
        <w:szCs w:val="21"/>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646CD8">
    <w:pPr>
      <w:pStyle w:val="28"/>
      <w:pBdr>
        <w:bottom w:val="none" w:color="auto" w:sz="0" w:space="1"/>
      </w:pBdr>
      <w:jc w:val="right"/>
    </w:pPr>
    <w:r>
      <w:drawing>
        <wp:anchor distT="0" distB="0" distL="114300" distR="114300" simplePos="0" relativeHeight="251659264" behindDoc="0" locked="0" layoutInCell="1" allowOverlap="1">
          <wp:simplePos x="0" y="0"/>
          <wp:positionH relativeFrom="margin">
            <wp:posOffset>16510</wp:posOffset>
          </wp:positionH>
          <wp:positionV relativeFrom="margin">
            <wp:posOffset>-702310</wp:posOffset>
          </wp:positionV>
          <wp:extent cx="616585" cy="438150"/>
          <wp:effectExtent l="19050" t="0" r="0" b="0"/>
          <wp:wrapNone/>
          <wp:docPr id="1025" name="图片 283" descr="QQ图片20151125020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图片 283" descr="QQ图片20151125020131"/>
                  <pic:cNvPicPr>
                    <a:picLocks noChangeAspect="1" noChangeArrowheads="1"/>
                  </pic:cNvPicPr>
                </pic:nvPicPr>
                <pic:blipFill>
                  <a:blip r:embed="rId1"/>
                  <a:srcRect/>
                  <a:stretch>
                    <a:fillRect/>
                  </a:stretch>
                </pic:blipFill>
                <pic:spPr>
                  <a:xfrm>
                    <a:off x="0" y="0"/>
                    <a:ext cx="616585" cy="438150"/>
                  </a:xfrm>
                  <a:prstGeom prst="rect">
                    <a:avLst/>
                  </a:prstGeom>
                  <a:noFill/>
                  <a:ln w="9525" cmpd="sng">
                    <a:noFill/>
                    <a:miter lim="800000"/>
                    <a:headEnd/>
                    <a:tailEnd/>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240C0C">
    <w:pPr>
      <w:pStyle w:val="28"/>
      <w:pBdr>
        <w:bottom w:val="none" w:color="auto" w:sz="0" w:space="1"/>
      </w:pBdr>
      <w:jc w:val="right"/>
    </w:pPr>
  </w:p>
  <w:p w14:paraId="4D5028FA">
    <w:pPr>
      <w:pStyle w:val="2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FB"/>
    <w:multiLevelType w:val="multilevel"/>
    <w:tmpl w:val="FFFFFFFB"/>
    <w:lvl w:ilvl="0" w:tentative="0">
      <w:start w:val="1"/>
      <w:numFmt w:val="decimal"/>
      <w:pStyle w:val="3"/>
      <w:lvlText w:val="%1"/>
      <w:legacy w:legacy="1" w:legacySpace="255" w:legacyIndent="0"/>
      <w:lvlJc w:val="left"/>
      <w:rPr>
        <w:rFonts w:hint="eastAsia" w:ascii="黑体" w:eastAsia="黑体"/>
        <w:b w:val="0"/>
        <w:i w:val="0"/>
        <w:sz w:val="24"/>
      </w:rPr>
    </w:lvl>
    <w:lvl w:ilvl="1" w:tentative="0">
      <w:start w:val="1"/>
      <w:numFmt w:val="decimal"/>
      <w:pStyle w:val="4"/>
      <w:lvlText w:val="%1.%2"/>
      <w:legacy w:legacy="1" w:legacySpace="255" w:legacyIndent="0"/>
      <w:lvlJc w:val="left"/>
      <w:rPr>
        <w:rFonts w:hint="eastAsia" w:ascii="黑体" w:eastAsia="黑体"/>
        <w:b w:val="0"/>
        <w:i w:val="0"/>
        <w:sz w:val="24"/>
      </w:rPr>
    </w:lvl>
    <w:lvl w:ilvl="2" w:tentative="0">
      <w:start w:val="1"/>
      <w:numFmt w:val="decimal"/>
      <w:pStyle w:val="5"/>
      <w:lvlText w:val="%1.%2.%3"/>
      <w:legacy w:legacy="1" w:legacySpace="255" w:legacyIndent="0"/>
      <w:lvlJc w:val="left"/>
      <w:rPr>
        <w:rFonts w:hint="eastAsia" w:ascii="黑体" w:eastAsia="黑体"/>
        <w:b w:val="0"/>
        <w:i w:val="0"/>
        <w:sz w:val="24"/>
      </w:rPr>
    </w:lvl>
    <w:lvl w:ilvl="3" w:tentative="0">
      <w:start w:val="1"/>
      <w:numFmt w:val="decimal"/>
      <w:pStyle w:val="6"/>
      <w:lvlText w:val="%1.%2.%3.%4"/>
      <w:legacy w:legacy="1" w:legacySpace="255" w:legacyIndent="0"/>
      <w:lvlJc w:val="left"/>
      <w:rPr>
        <w:rFonts w:hint="eastAsia" w:ascii="黑体" w:eastAsia="黑体"/>
        <w:b w:val="0"/>
        <w:i w:val="0"/>
        <w:sz w:val="24"/>
      </w:rPr>
    </w:lvl>
    <w:lvl w:ilvl="4" w:tentative="0">
      <w:start w:val="1"/>
      <w:numFmt w:val="decimal"/>
      <w:pStyle w:val="7"/>
      <w:lvlText w:val="%1.%2.%3.%4.%5"/>
      <w:legacy w:legacy="1" w:legacySpace="255" w:legacyIndent="0"/>
      <w:lvlJc w:val="left"/>
      <w:rPr>
        <w:rFonts w:hint="eastAsia" w:ascii="黑体" w:eastAsia="黑体"/>
        <w:b w:val="0"/>
        <w:i w:val="0"/>
        <w:sz w:val="24"/>
      </w:rPr>
    </w:lvl>
    <w:lvl w:ilvl="5" w:tentative="0">
      <w:start w:val="1"/>
      <w:numFmt w:val="decimal"/>
      <w:pStyle w:val="8"/>
      <w:lvlText w:val="%1.%2.%3.%4.%5.%6"/>
      <w:legacy w:legacy="1" w:legacySpace="255" w:legacyIndent="0"/>
      <w:lvlJc w:val="left"/>
      <w:rPr>
        <w:rFonts w:hint="eastAsia" w:ascii="黑体" w:eastAsia="黑体"/>
        <w:b w:val="0"/>
        <w:i w:val="0"/>
        <w:sz w:val="24"/>
      </w:rPr>
    </w:lvl>
    <w:lvl w:ilvl="6" w:tentative="0">
      <w:start w:val="1"/>
      <w:numFmt w:val="decimal"/>
      <w:pStyle w:val="9"/>
      <w:lvlText w:val="    （%7）"/>
      <w:legacy w:legacy="1" w:legacySpace="113" w:legacyIndent="1196"/>
      <w:lvlJc w:val="left"/>
      <w:pPr>
        <w:ind w:left="1936" w:hanging="1196"/>
      </w:pPr>
      <w:rPr>
        <w:rFonts w:hint="eastAsia" w:ascii="黑体" w:eastAsia="黑体"/>
        <w:b w:val="0"/>
        <w:i w:val="0"/>
        <w:sz w:val="24"/>
      </w:rPr>
    </w:lvl>
    <w:lvl w:ilvl="7" w:tentative="0">
      <w:start w:val="1"/>
      <w:numFmt w:val="lowerLetter"/>
      <w:pStyle w:val="10"/>
      <w:lvlText w:val="（%8）"/>
      <w:legacy w:legacy="1" w:legacySpace="113" w:legacyIndent="737"/>
      <w:lvlJc w:val="left"/>
      <w:pPr>
        <w:ind w:left="1933" w:hanging="737"/>
      </w:pPr>
      <w:rPr>
        <w:rFonts w:hint="eastAsia" w:ascii="黑体" w:eastAsia="黑体"/>
        <w:b w:val="0"/>
        <w:i w:val="0"/>
        <w:sz w:val="24"/>
      </w:rPr>
    </w:lvl>
    <w:lvl w:ilvl="8" w:tentative="0">
      <w:start w:val="1"/>
      <w:numFmt w:val="lowerRoman"/>
      <w:pStyle w:val="11"/>
      <w:lvlText w:val="（%9）"/>
      <w:legacy w:legacy="1" w:legacySpace="113" w:legacyIndent="737"/>
      <w:lvlJc w:val="left"/>
      <w:pPr>
        <w:ind w:left="2670" w:hanging="737"/>
      </w:pPr>
      <w:rPr>
        <w:rFonts w:hint="eastAsia" w:ascii="黑体" w:eastAsia="黑体"/>
        <w:b w:val="0"/>
        <w:i w:val="0"/>
        <w:sz w:val="24"/>
      </w:rPr>
    </w:lvl>
  </w:abstractNum>
  <w:abstractNum w:abstractNumId="1">
    <w:nsid w:val="2C591F1D"/>
    <w:multiLevelType w:val="multilevel"/>
    <w:tmpl w:val="2C591F1D"/>
    <w:lvl w:ilvl="0" w:tentative="0">
      <w:start w:val="1"/>
      <w:numFmt w:val="decimal"/>
      <w:pStyle w:val="85"/>
      <w:lvlText w:val="%1、"/>
      <w:lvlJc w:val="left"/>
      <w:pPr>
        <w:tabs>
          <w:tab w:val="left" w:pos="1260"/>
        </w:tabs>
        <w:ind w:left="1260" w:hanging="720"/>
      </w:pPr>
      <w:rPr>
        <w:rFonts w:hint="default"/>
      </w:rPr>
    </w:lvl>
    <w:lvl w:ilvl="1" w:tentative="0">
      <w:start w:val="1"/>
      <w:numFmt w:val="lowerLetter"/>
      <w:lvlText w:val="%2)"/>
      <w:lvlJc w:val="left"/>
      <w:pPr>
        <w:tabs>
          <w:tab w:val="left" w:pos="1380"/>
        </w:tabs>
        <w:ind w:left="1380" w:hanging="420"/>
      </w:pPr>
    </w:lvl>
    <w:lvl w:ilvl="2" w:tentative="0">
      <w:start w:val="1"/>
      <w:numFmt w:val="lowerRoman"/>
      <w:lvlText w:val="%3."/>
      <w:lvlJc w:val="right"/>
      <w:pPr>
        <w:tabs>
          <w:tab w:val="left" w:pos="1800"/>
        </w:tabs>
        <w:ind w:left="1800" w:hanging="420"/>
      </w:pPr>
    </w:lvl>
    <w:lvl w:ilvl="3" w:tentative="0">
      <w:start w:val="1"/>
      <w:numFmt w:val="decimal"/>
      <w:lvlText w:val="%4."/>
      <w:lvlJc w:val="left"/>
      <w:pPr>
        <w:tabs>
          <w:tab w:val="left" w:pos="2220"/>
        </w:tabs>
        <w:ind w:left="2220" w:hanging="420"/>
      </w:pPr>
    </w:lvl>
    <w:lvl w:ilvl="4" w:tentative="0">
      <w:start w:val="1"/>
      <w:numFmt w:val="lowerLetter"/>
      <w:lvlText w:val="%5)"/>
      <w:lvlJc w:val="left"/>
      <w:pPr>
        <w:tabs>
          <w:tab w:val="left" w:pos="2640"/>
        </w:tabs>
        <w:ind w:left="2640" w:hanging="420"/>
      </w:pPr>
    </w:lvl>
    <w:lvl w:ilvl="5" w:tentative="0">
      <w:start w:val="1"/>
      <w:numFmt w:val="lowerRoman"/>
      <w:lvlText w:val="%6."/>
      <w:lvlJc w:val="right"/>
      <w:pPr>
        <w:tabs>
          <w:tab w:val="left" w:pos="3060"/>
        </w:tabs>
        <w:ind w:left="3060" w:hanging="420"/>
      </w:pPr>
    </w:lvl>
    <w:lvl w:ilvl="6" w:tentative="0">
      <w:start w:val="1"/>
      <w:numFmt w:val="decimal"/>
      <w:lvlText w:val="%7."/>
      <w:lvlJc w:val="left"/>
      <w:pPr>
        <w:tabs>
          <w:tab w:val="left" w:pos="3480"/>
        </w:tabs>
        <w:ind w:left="3480" w:hanging="420"/>
      </w:pPr>
    </w:lvl>
    <w:lvl w:ilvl="7" w:tentative="0">
      <w:start w:val="1"/>
      <w:numFmt w:val="lowerLetter"/>
      <w:lvlText w:val="%8)"/>
      <w:lvlJc w:val="left"/>
      <w:pPr>
        <w:tabs>
          <w:tab w:val="left" w:pos="3900"/>
        </w:tabs>
        <w:ind w:left="3900" w:hanging="420"/>
      </w:pPr>
    </w:lvl>
    <w:lvl w:ilvl="8" w:tentative="0">
      <w:start w:val="1"/>
      <w:numFmt w:val="lowerRoman"/>
      <w:lvlText w:val="%9."/>
      <w:lvlJc w:val="right"/>
      <w:pPr>
        <w:tabs>
          <w:tab w:val="left" w:pos="4320"/>
        </w:tabs>
        <w:ind w:left="432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attachedTemplate r:id="rId1"/>
  <w:documentProtection w:enforcement="0"/>
  <w:defaultTabStop w:val="425"/>
  <w:drawingGridHorizontalSpacing w:val="20"/>
  <w:drawingGridVerticalSpacing w:val="20"/>
  <w:noPunctuationKerning w:val="1"/>
  <w:characterSpacingControl w:val="compressPunctuation"/>
  <w:footnotePr>
    <w:footnote w:id="0"/>
    <w:footnote w:id="1"/>
  </w:footnotePr>
  <w:endnotePr>
    <w:endnote w:id="0"/>
    <w:endnote w:id="1"/>
  </w:endnotePr>
  <w:compat>
    <w:spaceForUL/>
    <w:balanceSingleByteDoubleByteWidth/>
    <w:doNotLeaveBackslashAlone/>
    <w:doNotExpandShiftReturn/>
    <w:useFELayout/>
    <w:compatSetting w:name="compatibilityMode" w:uri="http://schemas.microsoft.com/office/word" w:val="12"/>
  </w:compat>
  <w:docVars>
    <w:docVar w:name="commondata" w:val="eyJoZGlkIjoiZmQ5ZjY3NmM0NThhZmUyN2JhOTJlYzU5OWNmYTNhODEifQ=="/>
  </w:docVars>
  <w:rsids>
    <w:rsidRoot w:val="008876C9"/>
    <w:rsid w:val="000006AC"/>
    <w:rsid w:val="00000907"/>
    <w:rsid w:val="00001194"/>
    <w:rsid w:val="000012DA"/>
    <w:rsid w:val="000025CE"/>
    <w:rsid w:val="00006E66"/>
    <w:rsid w:val="00011E6A"/>
    <w:rsid w:val="000123C3"/>
    <w:rsid w:val="00012C10"/>
    <w:rsid w:val="00012D38"/>
    <w:rsid w:val="0001683E"/>
    <w:rsid w:val="000206DC"/>
    <w:rsid w:val="000217CB"/>
    <w:rsid w:val="00021E9B"/>
    <w:rsid w:val="00021ED3"/>
    <w:rsid w:val="00022473"/>
    <w:rsid w:val="000233E6"/>
    <w:rsid w:val="00023A84"/>
    <w:rsid w:val="0002685A"/>
    <w:rsid w:val="00026888"/>
    <w:rsid w:val="00030F88"/>
    <w:rsid w:val="00031B11"/>
    <w:rsid w:val="00032ED0"/>
    <w:rsid w:val="0003563C"/>
    <w:rsid w:val="00037E1C"/>
    <w:rsid w:val="00040193"/>
    <w:rsid w:val="00040D62"/>
    <w:rsid w:val="00041549"/>
    <w:rsid w:val="00041F16"/>
    <w:rsid w:val="00042FCE"/>
    <w:rsid w:val="00043BE3"/>
    <w:rsid w:val="00044062"/>
    <w:rsid w:val="000449D2"/>
    <w:rsid w:val="00044E29"/>
    <w:rsid w:val="00045371"/>
    <w:rsid w:val="00046E1C"/>
    <w:rsid w:val="00047123"/>
    <w:rsid w:val="000512C9"/>
    <w:rsid w:val="0005283B"/>
    <w:rsid w:val="00053A57"/>
    <w:rsid w:val="00054A70"/>
    <w:rsid w:val="00056C42"/>
    <w:rsid w:val="0005715C"/>
    <w:rsid w:val="00057F0B"/>
    <w:rsid w:val="00060C32"/>
    <w:rsid w:val="00061D90"/>
    <w:rsid w:val="00062DE0"/>
    <w:rsid w:val="000632BA"/>
    <w:rsid w:val="00063CFA"/>
    <w:rsid w:val="00064213"/>
    <w:rsid w:val="00064A35"/>
    <w:rsid w:val="00067400"/>
    <w:rsid w:val="00067756"/>
    <w:rsid w:val="00070828"/>
    <w:rsid w:val="00070CC9"/>
    <w:rsid w:val="00070FCA"/>
    <w:rsid w:val="000746D6"/>
    <w:rsid w:val="000748FF"/>
    <w:rsid w:val="0007498D"/>
    <w:rsid w:val="00074A20"/>
    <w:rsid w:val="0007749F"/>
    <w:rsid w:val="000775FB"/>
    <w:rsid w:val="00082BD7"/>
    <w:rsid w:val="00083D6C"/>
    <w:rsid w:val="00085A89"/>
    <w:rsid w:val="00087D7B"/>
    <w:rsid w:val="0009198B"/>
    <w:rsid w:val="000919AA"/>
    <w:rsid w:val="00092114"/>
    <w:rsid w:val="0009378D"/>
    <w:rsid w:val="0009612F"/>
    <w:rsid w:val="00096CE2"/>
    <w:rsid w:val="00096D58"/>
    <w:rsid w:val="000A076D"/>
    <w:rsid w:val="000A19CF"/>
    <w:rsid w:val="000A27D2"/>
    <w:rsid w:val="000A3497"/>
    <w:rsid w:val="000A3D32"/>
    <w:rsid w:val="000A7021"/>
    <w:rsid w:val="000A7D41"/>
    <w:rsid w:val="000B0BC6"/>
    <w:rsid w:val="000B21A5"/>
    <w:rsid w:val="000B2CF5"/>
    <w:rsid w:val="000B6D2B"/>
    <w:rsid w:val="000B726C"/>
    <w:rsid w:val="000B7B7E"/>
    <w:rsid w:val="000C2A7D"/>
    <w:rsid w:val="000C51F8"/>
    <w:rsid w:val="000D047D"/>
    <w:rsid w:val="000D08BB"/>
    <w:rsid w:val="000D217F"/>
    <w:rsid w:val="000D243E"/>
    <w:rsid w:val="000D2FA9"/>
    <w:rsid w:val="000D3266"/>
    <w:rsid w:val="000D4931"/>
    <w:rsid w:val="000D4FBF"/>
    <w:rsid w:val="000D55F3"/>
    <w:rsid w:val="000D724F"/>
    <w:rsid w:val="000D784C"/>
    <w:rsid w:val="000D7A28"/>
    <w:rsid w:val="000E1088"/>
    <w:rsid w:val="000E2D8E"/>
    <w:rsid w:val="000E3027"/>
    <w:rsid w:val="000E4761"/>
    <w:rsid w:val="000E5D4A"/>
    <w:rsid w:val="000E5D94"/>
    <w:rsid w:val="000E632D"/>
    <w:rsid w:val="000E714F"/>
    <w:rsid w:val="000F0577"/>
    <w:rsid w:val="000F0666"/>
    <w:rsid w:val="000F0BCF"/>
    <w:rsid w:val="000F1662"/>
    <w:rsid w:val="000F2CDB"/>
    <w:rsid w:val="000F30A6"/>
    <w:rsid w:val="000F434D"/>
    <w:rsid w:val="000F4519"/>
    <w:rsid w:val="000F547F"/>
    <w:rsid w:val="000F58A6"/>
    <w:rsid w:val="000F58BE"/>
    <w:rsid w:val="000F7E08"/>
    <w:rsid w:val="0010007C"/>
    <w:rsid w:val="00101253"/>
    <w:rsid w:val="00101B93"/>
    <w:rsid w:val="00101D8D"/>
    <w:rsid w:val="00102725"/>
    <w:rsid w:val="00103049"/>
    <w:rsid w:val="0010426D"/>
    <w:rsid w:val="001046E6"/>
    <w:rsid w:val="00104EC5"/>
    <w:rsid w:val="00106334"/>
    <w:rsid w:val="001074CB"/>
    <w:rsid w:val="00110591"/>
    <w:rsid w:val="00111B4C"/>
    <w:rsid w:val="001124D4"/>
    <w:rsid w:val="0011290A"/>
    <w:rsid w:val="00113E2A"/>
    <w:rsid w:val="001148C2"/>
    <w:rsid w:val="001152B6"/>
    <w:rsid w:val="00115936"/>
    <w:rsid w:val="00115A36"/>
    <w:rsid w:val="00116348"/>
    <w:rsid w:val="00116C28"/>
    <w:rsid w:val="00116D22"/>
    <w:rsid w:val="00117BD2"/>
    <w:rsid w:val="00120D56"/>
    <w:rsid w:val="001226CF"/>
    <w:rsid w:val="0012408D"/>
    <w:rsid w:val="0012413E"/>
    <w:rsid w:val="0012437C"/>
    <w:rsid w:val="00124660"/>
    <w:rsid w:val="0012475C"/>
    <w:rsid w:val="001268EB"/>
    <w:rsid w:val="00126E9E"/>
    <w:rsid w:val="001271B9"/>
    <w:rsid w:val="001273FE"/>
    <w:rsid w:val="0012759E"/>
    <w:rsid w:val="001309F8"/>
    <w:rsid w:val="00132BE1"/>
    <w:rsid w:val="001330AC"/>
    <w:rsid w:val="00133457"/>
    <w:rsid w:val="001363BC"/>
    <w:rsid w:val="00136CF1"/>
    <w:rsid w:val="00137397"/>
    <w:rsid w:val="001373AF"/>
    <w:rsid w:val="001375DD"/>
    <w:rsid w:val="00140E58"/>
    <w:rsid w:val="00143052"/>
    <w:rsid w:val="00143965"/>
    <w:rsid w:val="00146283"/>
    <w:rsid w:val="00147F36"/>
    <w:rsid w:val="00151894"/>
    <w:rsid w:val="0015564A"/>
    <w:rsid w:val="00155F93"/>
    <w:rsid w:val="001574F1"/>
    <w:rsid w:val="0016046F"/>
    <w:rsid w:val="00160D27"/>
    <w:rsid w:val="00161138"/>
    <w:rsid w:val="00161D58"/>
    <w:rsid w:val="00162043"/>
    <w:rsid w:val="00162CF8"/>
    <w:rsid w:val="00164582"/>
    <w:rsid w:val="00164BFE"/>
    <w:rsid w:val="001657DA"/>
    <w:rsid w:val="00170920"/>
    <w:rsid w:val="001712B5"/>
    <w:rsid w:val="001727DC"/>
    <w:rsid w:val="0017498B"/>
    <w:rsid w:val="00174B4E"/>
    <w:rsid w:val="00174C8D"/>
    <w:rsid w:val="00174D11"/>
    <w:rsid w:val="00175F7A"/>
    <w:rsid w:val="00176787"/>
    <w:rsid w:val="001771CF"/>
    <w:rsid w:val="001804FF"/>
    <w:rsid w:val="00180843"/>
    <w:rsid w:val="0018088C"/>
    <w:rsid w:val="001815F6"/>
    <w:rsid w:val="00181ECD"/>
    <w:rsid w:val="00182100"/>
    <w:rsid w:val="0018299D"/>
    <w:rsid w:val="00185ECA"/>
    <w:rsid w:val="00186079"/>
    <w:rsid w:val="001866C6"/>
    <w:rsid w:val="00186E2E"/>
    <w:rsid w:val="00186EF8"/>
    <w:rsid w:val="001871AB"/>
    <w:rsid w:val="00190D6C"/>
    <w:rsid w:val="00190F93"/>
    <w:rsid w:val="001919D1"/>
    <w:rsid w:val="00192422"/>
    <w:rsid w:val="00193476"/>
    <w:rsid w:val="00194BEF"/>
    <w:rsid w:val="001954DA"/>
    <w:rsid w:val="00197777"/>
    <w:rsid w:val="001A162C"/>
    <w:rsid w:val="001A18CF"/>
    <w:rsid w:val="001A1FBB"/>
    <w:rsid w:val="001A2082"/>
    <w:rsid w:val="001A2F40"/>
    <w:rsid w:val="001A5C1E"/>
    <w:rsid w:val="001A5F0C"/>
    <w:rsid w:val="001A66C2"/>
    <w:rsid w:val="001A7B46"/>
    <w:rsid w:val="001B034B"/>
    <w:rsid w:val="001B0640"/>
    <w:rsid w:val="001B3D3D"/>
    <w:rsid w:val="001B5892"/>
    <w:rsid w:val="001B61DC"/>
    <w:rsid w:val="001B725D"/>
    <w:rsid w:val="001B7D85"/>
    <w:rsid w:val="001B7E84"/>
    <w:rsid w:val="001C0CC3"/>
    <w:rsid w:val="001C13D2"/>
    <w:rsid w:val="001C1A52"/>
    <w:rsid w:val="001C1C27"/>
    <w:rsid w:val="001C1CA8"/>
    <w:rsid w:val="001C2CD5"/>
    <w:rsid w:val="001C510B"/>
    <w:rsid w:val="001C5773"/>
    <w:rsid w:val="001C69F4"/>
    <w:rsid w:val="001C7689"/>
    <w:rsid w:val="001D0B1D"/>
    <w:rsid w:val="001D0DCE"/>
    <w:rsid w:val="001D2E36"/>
    <w:rsid w:val="001D30FE"/>
    <w:rsid w:val="001D3D29"/>
    <w:rsid w:val="001D42DD"/>
    <w:rsid w:val="001D60AD"/>
    <w:rsid w:val="001D70C3"/>
    <w:rsid w:val="001D7D98"/>
    <w:rsid w:val="001E005A"/>
    <w:rsid w:val="001E15CA"/>
    <w:rsid w:val="001E23AC"/>
    <w:rsid w:val="001E30CC"/>
    <w:rsid w:val="001E30FA"/>
    <w:rsid w:val="001E483B"/>
    <w:rsid w:val="001E5BFF"/>
    <w:rsid w:val="001E5C92"/>
    <w:rsid w:val="001E6158"/>
    <w:rsid w:val="001E748D"/>
    <w:rsid w:val="001F12CF"/>
    <w:rsid w:val="001F1BFD"/>
    <w:rsid w:val="001F2FCD"/>
    <w:rsid w:val="001F349F"/>
    <w:rsid w:val="001F432A"/>
    <w:rsid w:val="001F4A8E"/>
    <w:rsid w:val="001F5AF3"/>
    <w:rsid w:val="001F5D93"/>
    <w:rsid w:val="001F6750"/>
    <w:rsid w:val="001F6882"/>
    <w:rsid w:val="001F72DC"/>
    <w:rsid w:val="001F77D9"/>
    <w:rsid w:val="001F7E7C"/>
    <w:rsid w:val="00201102"/>
    <w:rsid w:val="00201C8C"/>
    <w:rsid w:val="00202732"/>
    <w:rsid w:val="0020398D"/>
    <w:rsid w:val="002047B9"/>
    <w:rsid w:val="00205442"/>
    <w:rsid w:val="00205545"/>
    <w:rsid w:val="00206EB4"/>
    <w:rsid w:val="0021025F"/>
    <w:rsid w:val="0021123A"/>
    <w:rsid w:val="002127AB"/>
    <w:rsid w:val="002129A3"/>
    <w:rsid w:val="00212DFE"/>
    <w:rsid w:val="00213D18"/>
    <w:rsid w:val="00214EA5"/>
    <w:rsid w:val="00217BFF"/>
    <w:rsid w:val="00220254"/>
    <w:rsid w:val="0022350F"/>
    <w:rsid w:val="0022411D"/>
    <w:rsid w:val="002243BA"/>
    <w:rsid w:val="00224A90"/>
    <w:rsid w:val="00224F79"/>
    <w:rsid w:val="002251BB"/>
    <w:rsid w:val="00225F5D"/>
    <w:rsid w:val="002268B1"/>
    <w:rsid w:val="00226C6A"/>
    <w:rsid w:val="00226DB3"/>
    <w:rsid w:val="002271BE"/>
    <w:rsid w:val="00230CBB"/>
    <w:rsid w:val="00231C2E"/>
    <w:rsid w:val="00233404"/>
    <w:rsid w:val="002343BA"/>
    <w:rsid w:val="00235860"/>
    <w:rsid w:val="00235FA4"/>
    <w:rsid w:val="002364C4"/>
    <w:rsid w:val="00236CA7"/>
    <w:rsid w:val="00237A04"/>
    <w:rsid w:val="0024074C"/>
    <w:rsid w:val="00241A86"/>
    <w:rsid w:val="00246A33"/>
    <w:rsid w:val="0024751E"/>
    <w:rsid w:val="002514F4"/>
    <w:rsid w:val="0025253C"/>
    <w:rsid w:val="00252717"/>
    <w:rsid w:val="00252EE2"/>
    <w:rsid w:val="0025463A"/>
    <w:rsid w:val="00256006"/>
    <w:rsid w:val="00256D4E"/>
    <w:rsid w:val="002576B3"/>
    <w:rsid w:val="00257F81"/>
    <w:rsid w:val="002601E8"/>
    <w:rsid w:val="002611CB"/>
    <w:rsid w:val="002615FE"/>
    <w:rsid w:val="0026298A"/>
    <w:rsid w:val="00263382"/>
    <w:rsid w:val="00265B44"/>
    <w:rsid w:val="00266763"/>
    <w:rsid w:val="00267448"/>
    <w:rsid w:val="002709BC"/>
    <w:rsid w:val="00270AD2"/>
    <w:rsid w:val="002734D7"/>
    <w:rsid w:val="00274EDB"/>
    <w:rsid w:val="0027617C"/>
    <w:rsid w:val="0027662C"/>
    <w:rsid w:val="00277EB1"/>
    <w:rsid w:val="00281C15"/>
    <w:rsid w:val="00281F0E"/>
    <w:rsid w:val="00282FB5"/>
    <w:rsid w:val="002840DC"/>
    <w:rsid w:val="002850C9"/>
    <w:rsid w:val="00286674"/>
    <w:rsid w:val="00286BE5"/>
    <w:rsid w:val="00287381"/>
    <w:rsid w:val="00287C27"/>
    <w:rsid w:val="00293682"/>
    <w:rsid w:val="0029467A"/>
    <w:rsid w:val="00295C8D"/>
    <w:rsid w:val="00296E38"/>
    <w:rsid w:val="002976E0"/>
    <w:rsid w:val="002A0DF3"/>
    <w:rsid w:val="002A1165"/>
    <w:rsid w:val="002A2787"/>
    <w:rsid w:val="002A2987"/>
    <w:rsid w:val="002A2DC7"/>
    <w:rsid w:val="002A348B"/>
    <w:rsid w:val="002A372D"/>
    <w:rsid w:val="002A4E97"/>
    <w:rsid w:val="002B111A"/>
    <w:rsid w:val="002B2C0B"/>
    <w:rsid w:val="002B436F"/>
    <w:rsid w:val="002B51E4"/>
    <w:rsid w:val="002B5379"/>
    <w:rsid w:val="002B6EDB"/>
    <w:rsid w:val="002B702B"/>
    <w:rsid w:val="002B7152"/>
    <w:rsid w:val="002C0472"/>
    <w:rsid w:val="002C587A"/>
    <w:rsid w:val="002C6A79"/>
    <w:rsid w:val="002C7C19"/>
    <w:rsid w:val="002D0641"/>
    <w:rsid w:val="002D0D52"/>
    <w:rsid w:val="002D1B90"/>
    <w:rsid w:val="002D1FB4"/>
    <w:rsid w:val="002D21A0"/>
    <w:rsid w:val="002D3D73"/>
    <w:rsid w:val="002D59CE"/>
    <w:rsid w:val="002D5A37"/>
    <w:rsid w:val="002D6DD1"/>
    <w:rsid w:val="002D7046"/>
    <w:rsid w:val="002D72C1"/>
    <w:rsid w:val="002E119C"/>
    <w:rsid w:val="002E16CD"/>
    <w:rsid w:val="002E1DF3"/>
    <w:rsid w:val="002E4329"/>
    <w:rsid w:val="002E455E"/>
    <w:rsid w:val="002E5D68"/>
    <w:rsid w:val="002E6E17"/>
    <w:rsid w:val="002E6FA9"/>
    <w:rsid w:val="002F15AD"/>
    <w:rsid w:val="002F2195"/>
    <w:rsid w:val="002F3020"/>
    <w:rsid w:val="002F410C"/>
    <w:rsid w:val="002F4381"/>
    <w:rsid w:val="002F4AFC"/>
    <w:rsid w:val="002F631C"/>
    <w:rsid w:val="002F6922"/>
    <w:rsid w:val="003008CC"/>
    <w:rsid w:val="00304D62"/>
    <w:rsid w:val="00305C70"/>
    <w:rsid w:val="00306E02"/>
    <w:rsid w:val="00307015"/>
    <w:rsid w:val="0030710F"/>
    <w:rsid w:val="0030787B"/>
    <w:rsid w:val="003115A0"/>
    <w:rsid w:val="00311C81"/>
    <w:rsid w:val="0031257B"/>
    <w:rsid w:val="00313604"/>
    <w:rsid w:val="00315125"/>
    <w:rsid w:val="0031540D"/>
    <w:rsid w:val="0031646A"/>
    <w:rsid w:val="0032389D"/>
    <w:rsid w:val="003246C3"/>
    <w:rsid w:val="00327FFE"/>
    <w:rsid w:val="00331548"/>
    <w:rsid w:val="00333EBB"/>
    <w:rsid w:val="0033418D"/>
    <w:rsid w:val="00335D0A"/>
    <w:rsid w:val="003373A6"/>
    <w:rsid w:val="00340A6C"/>
    <w:rsid w:val="003412F0"/>
    <w:rsid w:val="00341428"/>
    <w:rsid w:val="003415A8"/>
    <w:rsid w:val="003422D3"/>
    <w:rsid w:val="003424D0"/>
    <w:rsid w:val="00343B0C"/>
    <w:rsid w:val="00343CCE"/>
    <w:rsid w:val="003442FB"/>
    <w:rsid w:val="00344423"/>
    <w:rsid w:val="00344B6E"/>
    <w:rsid w:val="003450C5"/>
    <w:rsid w:val="00347C19"/>
    <w:rsid w:val="00351C12"/>
    <w:rsid w:val="00353BF4"/>
    <w:rsid w:val="00354A8C"/>
    <w:rsid w:val="00357792"/>
    <w:rsid w:val="00360067"/>
    <w:rsid w:val="00360409"/>
    <w:rsid w:val="0036121C"/>
    <w:rsid w:val="003623D1"/>
    <w:rsid w:val="00363A76"/>
    <w:rsid w:val="0036653F"/>
    <w:rsid w:val="00367C32"/>
    <w:rsid w:val="00372AFA"/>
    <w:rsid w:val="00373642"/>
    <w:rsid w:val="003739C9"/>
    <w:rsid w:val="003750D6"/>
    <w:rsid w:val="003754FE"/>
    <w:rsid w:val="003758E0"/>
    <w:rsid w:val="00376263"/>
    <w:rsid w:val="00376E34"/>
    <w:rsid w:val="00377009"/>
    <w:rsid w:val="00377BB0"/>
    <w:rsid w:val="00377F73"/>
    <w:rsid w:val="003802DB"/>
    <w:rsid w:val="00380B34"/>
    <w:rsid w:val="00381D60"/>
    <w:rsid w:val="00382972"/>
    <w:rsid w:val="00382F9E"/>
    <w:rsid w:val="00383CBE"/>
    <w:rsid w:val="0038498F"/>
    <w:rsid w:val="00386533"/>
    <w:rsid w:val="00386905"/>
    <w:rsid w:val="0038746E"/>
    <w:rsid w:val="00387B43"/>
    <w:rsid w:val="00392F0F"/>
    <w:rsid w:val="00397D88"/>
    <w:rsid w:val="003A01A8"/>
    <w:rsid w:val="003A2545"/>
    <w:rsid w:val="003A2EFF"/>
    <w:rsid w:val="003A4695"/>
    <w:rsid w:val="003A4B80"/>
    <w:rsid w:val="003A521D"/>
    <w:rsid w:val="003A7051"/>
    <w:rsid w:val="003A731A"/>
    <w:rsid w:val="003A7CA5"/>
    <w:rsid w:val="003A7D05"/>
    <w:rsid w:val="003A7F5D"/>
    <w:rsid w:val="003B11F4"/>
    <w:rsid w:val="003B15F9"/>
    <w:rsid w:val="003B160E"/>
    <w:rsid w:val="003B1E5D"/>
    <w:rsid w:val="003B1F7E"/>
    <w:rsid w:val="003B3419"/>
    <w:rsid w:val="003B3CC6"/>
    <w:rsid w:val="003B3F78"/>
    <w:rsid w:val="003B403F"/>
    <w:rsid w:val="003B561D"/>
    <w:rsid w:val="003B5CB6"/>
    <w:rsid w:val="003C1A72"/>
    <w:rsid w:val="003C1A98"/>
    <w:rsid w:val="003C29A3"/>
    <w:rsid w:val="003C2D7C"/>
    <w:rsid w:val="003C3C08"/>
    <w:rsid w:val="003D06DA"/>
    <w:rsid w:val="003D0E55"/>
    <w:rsid w:val="003D3D7C"/>
    <w:rsid w:val="003D5066"/>
    <w:rsid w:val="003D7DCA"/>
    <w:rsid w:val="003E00E7"/>
    <w:rsid w:val="003E244A"/>
    <w:rsid w:val="003E3563"/>
    <w:rsid w:val="003E38A1"/>
    <w:rsid w:val="003E3DD6"/>
    <w:rsid w:val="003E425A"/>
    <w:rsid w:val="003E7107"/>
    <w:rsid w:val="003F0227"/>
    <w:rsid w:val="003F0D51"/>
    <w:rsid w:val="003F2DE2"/>
    <w:rsid w:val="003F5492"/>
    <w:rsid w:val="003F5AAA"/>
    <w:rsid w:val="003F6AE7"/>
    <w:rsid w:val="003F6D1F"/>
    <w:rsid w:val="003F7CDA"/>
    <w:rsid w:val="0040078F"/>
    <w:rsid w:val="00401F67"/>
    <w:rsid w:val="00402255"/>
    <w:rsid w:val="0040286C"/>
    <w:rsid w:val="004045E0"/>
    <w:rsid w:val="00406237"/>
    <w:rsid w:val="00406B7E"/>
    <w:rsid w:val="00410A4E"/>
    <w:rsid w:val="00410F28"/>
    <w:rsid w:val="00411495"/>
    <w:rsid w:val="00411877"/>
    <w:rsid w:val="00411E70"/>
    <w:rsid w:val="00412B5B"/>
    <w:rsid w:val="00413E00"/>
    <w:rsid w:val="00414830"/>
    <w:rsid w:val="004150E2"/>
    <w:rsid w:val="00415E35"/>
    <w:rsid w:val="0042023A"/>
    <w:rsid w:val="00421A2D"/>
    <w:rsid w:val="00422997"/>
    <w:rsid w:val="00423631"/>
    <w:rsid w:val="00423A62"/>
    <w:rsid w:val="00423CCD"/>
    <w:rsid w:val="00425FA4"/>
    <w:rsid w:val="00426049"/>
    <w:rsid w:val="004262F6"/>
    <w:rsid w:val="00426E60"/>
    <w:rsid w:val="00427270"/>
    <w:rsid w:val="00427CB5"/>
    <w:rsid w:val="00427EFE"/>
    <w:rsid w:val="004306D2"/>
    <w:rsid w:val="00431DD2"/>
    <w:rsid w:val="0043285E"/>
    <w:rsid w:val="00432B24"/>
    <w:rsid w:val="004331E2"/>
    <w:rsid w:val="00433B45"/>
    <w:rsid w:val="004340CD"/>
    <w:rsid w:val="00434957"/>
    <w:rsid w:val="00434A53"/>
    <w:rsid w:val="00435EBE"/>
    <w:rsid w:val="004377F6"/>
    <w:rsid w:val="00440127"/>
    <w:rsid w:val="0044349D"/>
    <w:rsid w:val="00445069"/>
    <w:rsid w:val="004458AA"/>
    <w:rsid w:val="00445BF5"/>
    <w:rsid w:val="00445D07"/>
    <w:rsid w:val="0044652C"/>
    <w:rsid w:val="004469A3"/>
    <w:rsid w:val="00447B99"/>
    <w:rsid w:val="0045095D"/>
    <w:rsid w:val="00451DAE"/>
    <w:rsid w:val="00452169"/>
    <w:rsid w:val="004548A2"/>
    <w:rsid w:val="00457114"/>
    <w:rsid w:val="00457479"/>
    <w:rsid w:val="004604E1"/>
    <w:rsid w:val="00461544"/>
    <w:rsid w:val="004637EA"/>
    <w:rsid w:val="00463A14"/>
    <w:rsid w:val="004640D1"/>
    <w:rsid w:val="0046578F"/>
    <w:rsid w:val="00465D5A"/>
    <w:rsid w:val="00465FC7"/>
    <w:rsid w:val="0047057A"/>
    <w:rsid w:val="00470BCE"/>
    <w:rsid w:val="00471426"/>
    <w:rsid w:val="004714A1"/>
    <w:rsid w:val="00475ED8"/>
    <w:rsid w:val="00476305"/>
    <w:rsid w:val="00476F2A"/>
    <w:rsid w:val="0047712C"/>
    <w:rsid w:val="004777E0"/>
    <w:rsid w:val="00480A5D"/>
    <w:rsid w:val="00484005"/>
    <w:rsid w:val="00484155"/>
    <w:rsid w:val="0048437E"/>
    <w:rsid w:val="00484AAB"/>
    <w:rsid w:val="004854A6"/>
    <w:rsid w:val="00487149"/>
    <w:rsid w:val="004903C0"/>
    <w:rsid w:val="00491AE4"/>
    <w:rsid w:val="00491B25"/>
    <w:rsid w:val="00492409"/>
    <w:rsid w:val="004931C7"/>
    <w:rsid w:val="0049322F"/>
    <w:rsid w:val="00493894"/>
    <w:rsid w:val="004941D4"/>
    <w:rsid w:val="00495DEF"/>
    <w:rsid w:val="00496326"/>
    <w:rsid w:val="00496A7E"/>
    <w:rsid w:val="004A02CD"/>
    <w:rsid w:val="004A04D5"/>
    <w:rsid w:val="004A1F5B"/>
    <w:rsid w:val="004A2204"/>
    <w:rsid w:val="004A3AA7"/>
    <w:rsid w:val="004A3F38"/>
    <w:rsid w:val="004A5506"/>
    <w:rsid w:val="004A6C94"/>
    <w:rsid w:val="004B070C"/>
    <w:rsid w:val="004B2113"/>
    <w:rsid w:val="004B2E2A"/>
    <w:rsid w:val="004B361A"/>
    <w:rsid w:val="004B38BD"/>
    <w:rsid w:val="004B390A"/>
    <w:rsid w:val="004B55B7"/>
    <w:rsid w:val="004B79BA"/>
    <w:rsid w:val="004C0799"/>
    <w:rsid w:val="004C14DE"/>
    <w:rsid w:val="004C1905"/>
    <w:rsid w:val="004C2B37"/>
    <w:rsid w:val="004C5F26"/>
    <w:rsid w:val="004C7285"/>
    <w:rsid w:val="004C76CB"/>
    <w:rsid w:val="004D001D"/>
    <w:rsid w:val="004D03DE"/>
    <w:rsid w:val="004D120E"/>
    <w:rsid w:val="004D1300"/>
    <w:rsid w:val="004D2FBA"/>
    <w:rsid w:val="004D3640"/>
    <w:rsid w:val="004D38C8"/>
    <w:rsid w:val="004D3C6B"/>
    <w:rsid w:val="004D7BD3"/>
    <w:rsid w:val="004D7F48"/>
    <w:rsid w:val="004E0CE8"/>
    <w:rsid w:val="004E3AD1"/>
    <w:rsid w:val="004E3C7D"/>
    <w:rsid w:val="004E4D00"/>
    <w:rsid w:val="004E6155"/>
    <w:rsid w:val="004E630A"/>
    <w:rsid w:val="004E6ACD"/>
    <w:rsid w:val="004E6FB7"/>
    <w:rsid w:val="004F0288"/>
    <w:rsid w:val="004F1202"/>
    <w:rsid w:val="004F354B"/>
    <w:rsid w:val="004F604B"/>
    <w:rsid w:val="004F7B23"/>
    <w:rsid w:val="004F7DD3"/>
    <w:rsid w:val="0050043C"/>
    <w:rsid w:val="0050052F"/>
    <w:rsid w:val="00503DF2"/>
    <w:rsid w:val="00505999"/>
    <w:rsid w:val="00505A9F"/>
    <w:rsid w:val="00506EAC"/>
    <w:rsid w:val="00507426"/>
    <w:rsid w:val="005103A0"/>
    <w:rsid w:val="00510451"/>
    <w:rsid w:val="005118CE"/>
    <w:rsid w:val="00512B73"/>
    <w:rsid w:val="00515CEB"/>
    <w:rsid w:val="00515F2D"/>
    <w:rsid w:val="00516C67"/>
    <w:rsid w:val="00520525"/>
    <w:rsid w:val="005221DF"/>
    <w:rsid w:val="00524F7B"/>
    <w:rsid w:val="0052728D"/>
    <w:rsid w:val="00527307"/>
    <w:rsid w:val="005302C0"/>
    <w:rsid w:val="00530378"/>
    <w:rsid w:val="0053043A"/>
    <w:rsid w:val="005306C2"/>
    <w:rsid w:val="00530F44"/>
    <w:rsid w:val="0053152F"/>
    <w:rsid w:val="00531F4A"/>
    <w:rsid w:val="00533048"/>
    <w:rsid w:val="005333B0"/>
    <w:rsid w:val="00533B08"/>
    <w:rsid w:val="00534BD9"/>
    <w:rsid w:val="005354E9"/>
    <w:rsid w:val="00535586"/>
    <w:rsid w:val="005363CE"/>
    <w:rsid w:val="0053657C"/>
    <w:rsid w:val="00537123"/>
    <w:rsid w:val="005372A3"/>
    <w:rsid w:val="005408E8"/>
    <w:rsid w:val="00540AE5"/>
    <w:rsid w:val="00541250"/>
    <w:rsid w:val="005418BD"/>
    <w:rsid w:val="0054436B"/>
    <w:rsid w:val="005443F1"/>
    <w:rsid w:val="00544E06"/>
    <w:rsid w:val="0054501F"/>
    <w:rsid w:val="005511A3"/>
    <w:rsid w:val="005519BD"/>
    <w:rsid w:val="00552FF6"/>
    <w:rsid w:val="00553390"/>
    <w:rsid w:val="00554B22"/>
    <w:rsid w:val="00556AC3"/>
    <w:rsid w:val="00560561"/>
    <w:rsid w:val="00560710"/>
    <w:rsid w:val="00561FCE"/>
    <w:rsid w:val="005634C9"/>
    <w:rsid w:val="00563964"/>
    <w:rsid w:val="00563A1E"/>
    <w:rsid w:val="005651A5"/>
    <w:rsid w:val="0056573E"/>
    <w:rsid w:val="00565A54"/>
    <w:rsid w:val="005665C6"/>
    <w:rsid w:val="00566E5C"/>
    <w:rsid w:val="005702C9"/>
    <w:rsid w:val="00571282"/>
    <w:rsid w:val="00571688"/>
    <w:rsid w:val="00572503"/>
    <w:rsid w:val="005731B3"/>
    <w:rsid w:val="00580085"/>
    <w:rsid w:val="0058085D"/>
    <w:rsid w:val="00581D28"/>
    <w:rsid w:val="0058233C"/>
    <w:rsid w:val="00583196"/>
    <w:rsid w:val="00584DA5"/>
    <w:rsid w:val="00587816"/>
    <w:rsid w:val="0059030E"/>
    <w:rsid w:val="0059081A"/>
    <w:rsid w:val="00590F44"/>
    <w:rsid w:val="005915DF"/>
    <w:rsid w:val="00595891"/>
    <w:rsid w:val="00595C40"/>
    <w:rsid w:val="00595C5B"/>
    <w:rsid w:val="00596CE4"/>
    <w:rsid w:val="00597629"/>
    <w:rsid w:val="00597C00"/>
    <w:rsid w:val="00597F90"/>
    <w:rsid w:val="005A01DB"/>
    <w:rsid w:val="005A047D"/>
    <w:rsid w:val="005A0622"/>
    <w:rsid w:val="005A0F93"/>
    <w:rsid w:val="005A1EC3"/>
    <w:rsid w:val="005A26F0"/>
    <w:rsid w:val="005A2C42"/>
    <w:rsid w:val="005A3275"/>
    <w:rsid w:val="005A7764"/>
    <w:rsid w:val="005B0293"/>
    <w:rsid w:val="005B1C4F"/>
    <w:rsid w:val="005B2106"/>
    <w:rsid w:val="005B3D71"/>
    <w:rsid w:val="005B4DC6"/>
    <w:rsid w:val="005B50D6"/>
    <w:rsid w:val="005B5BA0"/>
    <w:rsid w:val="005B68AF"/>
    <w:rsid w:val="005C1222"/>
    <w:rsid w:val="005C1262"/>
    <w:rsid w:val="005C2432"/>
    <w:rsid w:val="005C2C07"/>
    <w:rsid w:val="005C53AB"/>
    <w:rsid w:val="005C7124"/>
    <w:rsid w:val="005C727F"/>
    <w:rsid w:val="005C73CE"/>
    <w:rsid w:val="005D0B39"/>
    <w:rsid w:val="005D26E1"/>
    <w:rsid w:val="005D2D8E"/>
    <w:rsid w:val="005D2F80"/>
    <w:rsid w:val="005D31F1"/>
    <w:rsid w:val="005D5E93"/>
    <w:rsid w:val="005D683C"/>
    <w:rsid w:val="005D7B1F"/>
    <w:rsid w:val="005E1706"/>
    <w:rsid w:val="005E2004"/>
    <w:rsid w:val="005E341B"/>
    <w:rsid w:val="005E3BAD"/>
    <w:rsid w:val="005E554C"/>
    <w:rsid w:val="005E584C"/>
    <w:rsid w:val="005E6468"/>
    <w:rsid w:val="005E7B94"/>
    <w:rsid w:val="005F2654"/>
    <w:rsid w:val="005F2A54"/>
    <w:rsid w:val="005F3ECD"/>
    <w:rsid w:val="005F4DF5"/>
    <w:rsid w:val="005F5B2A"/>
    <w:rsid w:val="0060024A"/>
    <w:rsid w:val="00600A79"/>
    <w:rsid w:val="006010E0"/>
    <w:rsid w:val="006018A1"/>
    <w:rsid w:val="00601CF2"/>
    <w:rsid w:val="006023EF"/>
    <w:rsid w:val="006027C2"/>
    <w:rsid w:val="00602B87"/>
    <w:rsid w:val="00603024"/>
    <w:rsid w:val="00604984"/>
    <w:rsid w:val="00607040"/>
    <w:rsid w:val="00607523"/>
    <w:rsid w:val="006111C4"/>
    <w:rsid w:val="00612855"/>
    <w:rsid w:val="00612FA7"/>
    <w:rsid w:val="00613CDB"/>
    <w:rsid w:val="00614E11"/>
    <w:rsid w:val="00616E8C"/>
    <w:rsid w:val="0062049D"/>
    <w:rsid w:val="006212A8"/>
    <w:rsid w:val="006212DE"/>
    <w:rsid w:val="00622E43"/>
    <w:rsid w:val="00623667"/>
    <w:rsid w:val="00624C48"/>
    <w:rsid w:val="00627166"/>
    <w:rsid w:val="00627921"/>
    <w:rsid w:val="006301D9"/>
    <w:rsid w:val="006303B8"/>
    <w:rsid w:val="0063136D"/>
    <w:rsid w:val="0063240E"/>
    <w:rsid w:val="00632612"/>
    <w:rsid w:val="00632A61"/>
    <w:rsid w:val="006340E3"/>
    <w:rsid w:val="00634B87"/>
    <w:rsid w:val="0063549F"/>
    <w:rsid w:val="006355AC"/>
    <w:rsid w:val="00635DDC"/>
    <w:rsid w:val="00636829"/>
    <w:rsid w:val="00636E32"/>
    <w:rsid w:val="00636EE8"/>
    <w:rsid w:val="00640CBD"/>
    <w:rsid w:val="00643263"/>
    <w:rsid w:val="00644451"/>
    <w:rsid w:val="00645027"/>
    <w:rsid w:val="00645FEB"/>
    <w:rsid w:val="006469A9"/>
    <w:rsid w:val="00646B73"/>
    <w:rsid w:val="00646C78"/>
    <w:rsid w:val="00646E9C"/>
    <w:rsid w:val="00646F77"/>
    <w:rsid w:val="00647AB6"/>
    <w:rsid w:val="00651CAF"/>
    <w:rsid w:val="00653792"/>
    <w:rsid w:val="0065465F"/>
    <w:rsid w:val="006546B9"/>
    <w:rsid w:val="00657AE8"/>
    <w:rsid w:val="00657F76"/>
    <w:rsid w:val="00661FF1"/>
    <w:rsid w:val="00662786"/>
    <w:rsid w:val="00662CB8"/>
    <w:rsid w:val="006634C6"/>
    <w:rsid w:val="00664455"/>
    <w:rsid w:val="00664A3C"/>
    <w:rsid w:val="00664DC3"/>
    <w:rsid w:val="0066555F"/>
    <w:rsid w:val="00665AEB"/>
    <w:rsid w:val="00665D1E"/>
    <w:rsid w:val="00666550"/>
    <w:rsid w:val="0066726B"/>
    <w:rsid w:val="00670836"/>
    <w:rsid w:val="00670E7D"/>
    <w:rsid w:val="00671BFC"/>
    <w:rsid w:val="00671F9C"/>
    <w:rsid w:val="00673C49"/>
    <w:rsid w:val="00674E63"/>
    <w:rsid w:val="00675690"/>
    <w:rsid w:val="00675FCF"/>
    <w:rsid w:val="00676C59"/>
    <w:rsid w:val="00676D38"/>
    <w:rsid w:val="00680432"/>
    <w:rsid w:val="00680D80"/>
    <w:rsid w:val="00680D8E"/>
    <w:rsid w:val="00682E1B"/>
    <w:rsid w:val="0068557B"/>
    <w:rsid w:val="006869A0"/>
    <w:rsid w:val="00686ACF"/>
    <w:rsid w:val="00690B5C"/>
    <w:rsid w:val="00694A56"/>
    <w:rsid w:val="00695E52"/>
    <w:rsid w:val="006A0270"/>
    <w:rsid w:val="006A27F6"/>
    <w:rsid w:val="006A2C42"/>
    <w:rsid w:val="006A44EA"/>
    <w:rsid w:val="006A6A6A"/>
    <w:rsid w:val="006A6D69"/>
    <w:rsid w:val="006B196A"/>
    <w:rsid w:val="006B1BFD"/>
    <w:rsid w:val="006B56F7"/>
    <w:rsid w:val="006B5B3D"/>
    <w:rsid w:val="006B630D"/>
    <w:rsid w:val="006C0522"/>
    <w:rsid w:val="006C23EC"/>
    <w:rsid w:val="006C502C"/>
    <w:rsid w:val="006C522C"/>
    <w:rsid w:val="006C6228"/>
    <w:rsid w:val="006C6EAA"/>
    <w:rsid w:val="006C71A0"/>
    <w:rsid w:val="006C746C"/>
    <w:rsid w:val="006C7DDB"/>
    <w:rsid w:val="006D0AC3"/>
    <w:rsid w:val="006D0EB7"/>
    <w:rsid w:val="006D2DFB"/>
    <w:rsid w:val="006D400E"/>
    <w:rsid w:val="006D4141"/>
    <w:rsid w:val="006D59FD"/>
    <w:rsid w:val="006D5A8B"/>
    <w:rsid w:val="006D5BB8"/>
    <w:rsid w:val="006E08CE"/>
    <w:rsid w:val="006E1E45"/>
    <w:rsid w:val="006E285F"/>
    <w:rsid w:val="006E3B6A"/>
    <w:rsid w:val="006E5D9A"/>
    <w:rsid w:val="006E716B"/>
    <w:rsid w:val="006F06D7"/>
    <w:rsid w:val="006F12AD"/>
    <w:rsid w:val="006F25DC"/>
    <w:rsid w:val="006F36B4"/>
    <w:rsid w:val="006F4307"/>
    <w:rsid w:val="006F6B13"/>
    <w:rsid w:val="006F7608"/>
    <w:rsid w:val="006F7A98"/>
    <w:rsid w:val="006F7C66"/>
    <w:rsid w:val="00700903"/>
    <w:rsid w:val="00701684"/>
    <w:rsid w:val="00701FB6"/>
    <w:rsid w:val="007020ED"/>
    <w:rsid w:val="00703206"/>
    <w:rsid w:val="0070539C"/>
    <w:rsid w:val="00705D89"/>
    <w:rsid w:val="007060BE"/>
    <w:rsid w:val="00711448"/>
    <w:rsid w:val="00712560"/>
    <w:rsid w:val="00712961"/>
    <w:rsid w:val="007146AF"/>
    <w:rsid w:val="00714FA7"/>
    <w:rsid w:val="007167A6"/>
    <w:rsid w:val="00716B0D"/>
    <w:rsid w:val="00716EFA"/>
    <w:rsid w:val="007207F8"/>
    <w:rsid w:val="00721437"/>
    <w:rsid w:val="007214C0"/>
    <w:rsid w:val="007214EB"/>
    <w:rsid w:val="00722D65"/>
    <w:rsid w:val="007231FC"/>
    <w:rsid w:val="0072591B"/>
    <w:rsid w:val="00726166"/>
    <w:rsid w:val="00726AA7"/>
    <w:rsid w:val="00727832"/>
    <w:rsid w:val="0073079A"/>
    <w:rsid w:val="00732078"/>
    <w:rsid w:val="0073249B"/>
    <w:rsid w:val="007350D6"/>
    <w:rsid w:val="007367BC"/>
    <w:rsid w:val="00737530"/>
    <w:rsid w:val="00740C4E"/>
    <w:rsid w:val="0074408D"/>
    <w:rsid w:val="007444DE"/>
    <w:rsid w:val="00747799"/>
    <w:rsid w:val="0075223A"/>
    <w:rsid w:val="0075231A"/>
    <w:rsid w:val="00753275"/>
    <w:rsid w:val="007540DB"/>
    <w:rsid w:val="007557E0"/>
    <w:rsid w:val="00756269"/>
    <w:rsid w:val="00762102"/>
    <w:rsid w:val="00762197"/>
    <w:rsid w:val="0076469A"/>
    <w:rsid w:val="00765913"/>
    <w:rsid w:val="00765A83"/>
    <w:rsid w:val="0077078E"/>
    <w:rsid w:val="007738C1"/>
    <w:rsid w:val="007757D1"/>
    <w:rsid w:val="007762EE"/>
    <w:rsid w:val="0077630F"/>
    <w:rsid w:val="00776D1A"/>
    <w:rsid w:val="007775D5"/>
    <w:rsid w:val="0078280B"/>
    <w:rsid w:val="00782934"/>
    <w:rsid w:val="00783311"/>
    <w:rsid w:val="00783EF6"/>
    <w:rsid w:val="00784A03"/>
    <w:rsid w:val="00784D5C"/>
    <w:rsid w:val="00787C2E"/>
    <w:rsid w:val="00787FDE"/>
    <w:rsid w:val="00790572"/>
    <w:rsid w:val="0079119E"/>
    <w:rsid w:val="00792445"/>
    <w:rsid w:val="0079360B"/>
    <w:rsid w:val="00795445"/>
    <w:rsid w:val="0079588C"/>
    <w:rsid w:val="0079689B"/>
    <w:rsid w:val="007968BC"/>
    <w:rsid w:val="00796913"/>
    <w:rsid w:val="00796ED4"/>
    <w:rsid w:val="007A0280"/>
    <w:rsid w:val="007A109F"/>
    <w:rsid w:val="007A1E75"/>
    <w:rsid w:val="007A2510"/>
    <w:rsid w:val="007A31F4"/>
    <w:rsid w:val="007A461B"/>
    <w:rsid w:val="007A4CCE"/>
    <w:rsid w:val="007A605A"/>
    <w:rsid w:val="007A660C"/>
    <w:rsid w:val="007B1897"/>
    <w:rsid w:val="007B1AC2"/>
    <w:rsid w:val="007B1E93"/>
    <w:rsid w:val="007B343A"/>
    <w:rsid w:val="007B54F7"/>
    <w:rsid w:val="007B5A9C"/>
    <w:rsid w:val="007B67DE"/>
    <w:rsid w:val="007B7664"/>
    <w:rsid w:val="007C09CA"/>
    <w:rsid w:val="007C41B3"/>
    <w:rsid w:val="007C57ED"/>
    <w:rsid w:val="007C614B"/>
    <w:rsid w:val="007C7E1F"/>
    <w:rsid w:val="007D07B2"/>
    <w:rsid w:val="007D08C8"/>
    <w:rsid w:val="007D342B"/>
    <w:rsid w:val="007D3755"/>
    <w:rsid w:val="007D6BE3"/>
    <w:rsid w:val="007D781E"/>
    <w:rsid w:val="007E1E86"/>
    <w:rsid w:val="007E268B"/>
    <w:rsid w:val="007E374F"/>
    <w:rsid w:val="007E780D"/>
    <w:rsid w:val="007E7A8B"/>
    <w:rsid w:val="007F135F"/>
    <w:rsid w:val="007F1789"/>
    <w:rsid w:val="007F208F"/>
    <w:rsid w:val="007F34EB"/>
    <w:rsid w:val="007F35BC"/>
    <w:rsid w:val="007F56DA"/>
    <w:rsid w:val="007F571F"/>
    <w:rsid w:val="007F5A28"/>
    <w:rsid w:val="007F5C5B"/>
    <w:rsid w:val="007F6588"/>
    <w:rsid w:val="007F6920"/>
    <w:rsid w:val="008009A2"/>
    <w:rsid w:val="00802126"/>
    <w:rsid w:val="00803D0B"/>
    <w:rsid w:val="008050FB"/>
    <w:rsid w:val="00810979"/>
    <w:rsid w:val="00810F4C"/>
    <w:rsid w:val="00811965"/>
    <w:rsid w:val="0081270B"/>
    <w:rsid w:val="00812EF6"/>
    <w:rsid w:val="00813203"/>
    <w:rsid w:val="0081346D"/>
    <w:rsid w:val="0081361D"/>
    <w:rsid w:val="00813D2A"/>
    <w:rsid w:val="00814E32"/>
    <w:rsid w:val="00817916"/>
    <w:rsid w:val="00817AB9"/>
    <w:rsid w:val="008201FE"/>
    <w:rsid w:val="0082058D"/>
    <w:rsid w:val="008214C9"/>
    <w:rsid w:val="00821589"/>
    <w:rsid w:val="0082565D"/>
    <w:rsid w:val="00827450"/>
    <w:rsid w:val="00827682"/>
    <w:rsid w:val="00831B54"/>
    <w:rsid w:val="00832EE9"/>
    <w:rsid w:val="00833139"/>
    <w:rsid w:val="0083384E"/>
    <w:rsid w:val="00834E4D"/>
    <w:rsid w:val="00837D4A"/>
    <w:rsid w:val="008403BE"/>
    <w:rsid w:val="00840894"/>
    <w:rsid w:val="008415CC"/>
    <w:rsid w:val="00842B81"/>
    <w:rsid w:val="00844C50"/>
    <w:rsid w:val="00845C59"/>
    <w:rsid w:val="00847146"/>
    <w:rsid w:val="008523BA"/>
    <w:rsid w:val="008537F6"/>
    <w:rsid w:val="00853FC5"/>
    <w:rsid w:val="00854CEC"/>
    <w:rsid w:val="008610B1"/>
    <w:rsid w:val="008632CF"/>
    <w:rsid w:val="00864EE0"/>
    <w:rsid w:val="00865A58"/>
    <w:rsid w:val="00866168"/>
    <w:rsid w:val="008661AC"/>
    <w:rsid w:val="008709E7"/>
    <w:rsid w:val="00870A58"/>
    <w:rsid w:val="0087188B"/>
    <w:rsid w:val="00871D69"/>
    <w:rsid w:val="0087315B"/>
    <w:rsid w:val="008744F4"/>
    <w:rsid w:val="00876D65"/>
    <w:rsid w:val="0087767E"/>
    <w:rsid w:val="008778AE"/>
    <w:rsid w:val="008779AF"/>
    <w:rsid w:val="00880B70"/>
    <w:rsid w:val="00881938"/>
    <w:rsid w:val="00881992"/>
    <w:rsid w:val="008853E9"/>
    <w:rsid w:val="0088640B"/>
    <w:rsid w:val="00886C79"/>
    <w:rsid w:val="00886D23"/>
    <w:rsid w:val="008872B2"/>
    <w:rsid w:val="00887446"/>
    <w:rsid w:val="0088764C"/>
    <w:rsid w:val="008876C9"/>
    <w:rsid w:val="008916DB"/>
    <w:rsid w:val="0089271B"/>
    <w:rsid w:val="0089374B"/>
    <w:rsid w:val="008941AD"/>
    <w:rsid w:val="00894966"/>
    <w:rsid w:val="0089768A"/>
    <w:rsid w:val="008976CC"/>
    <w:rsid w:val="008A0CE5"/>
    <w:rsid w:val="008A1068"/>
    <w:rsid w:val="008A1742"/>
    <w:rsid w:val="008A19C5"/>
    <w:rsid w:val="008A1A1B"/>
    <w:rsid w:val="008A2270"/>
    <w:rsid w:val="008A25A4"/>
    <w:rsid w:val="008A2DBA"/>
    <w:rsid w:val="008A2EBC"/>
    <w:rsid w:val="008A442C"/>
    <w:rsid w:val="008A6E8D"/>
    <w:rsid w:val="008A73E0"/>
    <w:rsid w:val="008A7977"/>
    <w:rsid w:val="008A7D89"/>
    <w:rsid w:val="008A7DD8"/>
    <w:rsid w:val="008B0A0C"/>
    <w:rsid w:val="008B340B"/>
    <w:rsid w:val="008B37C8"/>
    <w:rsid w:val="008B4722"/>
    <w:rsid w:val="008B4FB0"/>
    <w:rsid w:val="008B5DC1"/>
    <w:rsid w:val="008B62C1"/>
    <w:rsid w:val="008B6915"/>
    <w:rsid w:val="008C1733"/>
    <w:rsid w:val="008C3DC2"/>
    <w:rsid w:val="008C46E0"/>
    <w:rsid w:val="008C49FA"/>
    <w:rsid w:val="008C4F62"/>
    <w:rsid w:val="008C5204"/>
    <w:rsid w:val="008C520D"/>
    <w:rsid w:val="008C53E4"/>
    <w:rsid w:val="008C5D82"/>
    <w:rsid w:val="008C6129"/>
    <w:rsid w:val="008C6AAD"/>
    <w:rsid w:val="008C6B5B"/>
    <w:rsid w:val="008C6E68"/>
    <w:rsid w:val="008D049B"/>
    <w:rsid w:val="008D0A61"/>
    <w:rsid w:val="008D1577"/>
    <w:rsid w:val="008D2270"/>
    <w:rsid w:val="008D22F0"/>
    <w:rsid w:val="008D2909"/>
    <w:rsid w:val="008D31F5"/>
    <w:rsid w:val="008D3A8F"/>
    <w:rsid w:val="008D3C17"/>
    <w:rsid w:val="008D5EA9"/>
    <w:rsid w:val="008D7717"/>
    <w:rsid w:val="008E04AC"/>
    <w:rsid w:val="008E09CE"/>
    <w:rsid w:val="008E0D7E"/>
    <w:rsid w:val="008E20C9"/>
    <w:rsid w:val="008E3CA1"/>
    <w:rsid w:val="008E4E74"/>
    <w:rsid w:val="008E68B7"/>
    <w:rsid w:val="008E7B6A"/>
    <w:rsid w:val="008F0126"/>
    <w:rsid w:val="008F252D"/>
    <w:rsid w:val="008F2F9B"/>
    <w:rsid w:val="008F608E"/>
    <w:rsid w:val="008F670E"/>
    <w:rsid w:val="00901E5A"/>
    <w:rsid w:val="00902156"/>
    <w:rsid w:val="00902A38"/>
    <w:rsid w:val="0090330A"/>
    <w:rsid w:val="00905903"/>
    <w:rsid w:val="00907BAF"/>
    <w:rsid w:val="00910C31"/>
    <w:rsid w:val="009110BD"/>
    <w:rsid w:val="00911EF5"/>
    <w:rsid w:val="0091377C"/>
    <w:rsid w:val="00913DD2"/>
    <w:rsid w:val="0091634C"/>
    <w:rsid w:val="009203CF"/>
    <w:rsid w:val="00921520"/>
    <w:rsid w:val="00922803"/>
    <w:rsid w:val="00923595"/>
    <w:rsid w:val="00923782"/>
    <w:rsid w:val="00923AF5"/>
    <w:rsid w:val="00924364"/>
    <w:rsid w:val="00926820"/>
    <w:rsid w:val="009277C6"/>
    <w:rsid w:val="00927F4D"/>
    <w:rsid w:val="00930244"/>
    <w:rsid w:val="00932AAF"/>
    <w:rsid w:val="00932AEE"/>
    <w:rsid w:val="00934772"/>
    <w:rsid w:val="00934B35"/>
    <w:rsid w:val="00934BC3"/>
    <w:rsid w:val="00941620"/>
    <w:rsid w:val="00941A8D"/>
    <w:rsid w:val="00941BF2"/>
    <w:rsid w:val="00950388"/>
    <w:rsid w:val="00950836"/>
    <w:rsid w:val="00950E65"/>
    <w:rsid w:val="00952F5A"/>
    <w:rsid w:val="00953759"/>
    <w:rsid w:val="00955CF0"/>
    <w:rsid w:val="00955EFD"/>
    <w:rsid w:val="009575F8"/>
    <w:rsid w:val="009602C1"/>
    <w:rsid w:val="009609E4"/>
    <w:rsid w:val="00960A26"/>
    <w:rsid w:val="00963A9A"/>
    <w:rsid w:val="00966516"/>
    <w:rsid w:val="009676E2"/>
    <w:rsid w:val="00967C7E"/>
    <w:rsid w:val="009705CB"/>
    <w:rsid w:val="00970C76"/>
    <w:rsid w:val="00971853"/>
    <w:rsid w:val="0097237B"/>
    <w:rsid w:val="00972A32"/>
    <w:rsid w:val="00972D84"/>
    <w:rsid w:val="00973011"/>
    <w:rsid w:val="00973990"/>
    <w:rsid w:val="00974E5A"/>
    <w:rsid w:val="009767C8"/>
    <w:rsid w:val="009774B7"/>
    <w:rsid w:val="00977D28"/>
    <w:rsid w:val="00977EFC"/>
    <w:rsid w:val="00980DA4"/>
    <w:rsid w:val="00981F8B"/>
    <w:rsid w:val="00983714"/>
    <w:rsid w:val="00983A1F"/>
    <w:rsid w:val="00984DAD"/>
    <w:rsid w:val="00985804"/>
    <w:rsid w:val="00985C3F"/>
    <w:rsid w:val="00985D22"/>
    <w:rsid w:val="0099028F"/>
    <w:rsid w:val="0099128A"/>
    <w:rsid w:val="00993321"/>
    <w:rsid w:val="00993383"/>
    <w:rsid w:val="00997AEA"/>
    <w:rsid w:val="009A4F82"/>
    <w:rsid w:val="009A4FAB"/>
    <w:rsid w:val="009B0921"/>
    <w:rsid w:val="009B1EAB"/>
    <w:rsid w:val="009B2AC9"/>
    <w:rsid w:val="009B2E6E"/>
    <w:rsid w:val="009B4AF9"/>
    <w:rsid w:val="009B5FCD"/>
    <w:rsid w:val="009C2E4A"/>
    <w:rsid w:val="009C3A85"/>
    <w:rsid w:val="009C5737"/>
    <w:rsid w:val="009C58E3"/>
    <w:rsid w:val="009C66E2"/>
    <w:rsid w:val="009C6C8F"/>
    <w:rsid w:val="009D2CA8"/>
    <w:rsid w:val="009D54C1"/>
    <w:rsid w:val="009D7261"/>
    <w:rsid w:val="009D7BFE"/>
    <w:rsid w:val="009E0FC4"/>
    <w:rsid w:val="009E1CFF"/>
    <w:rsid w:val="009E23FC"/>
    <w:rsid w:val="009E5C0A"/>
    <w:rsid w:val="009E6A27"/>
    <w:rsid w:val="009E7F17"/>
    <w:rsid w:val="009F012B"/>
    <w:rsid w:val="009F221D"/>
    <w:rsid w:val="009F3504"/>
    <w:rsid w:val="009F3899"/>
    <w:rsid w:val="009F3C16"/>
    <w:rsid w:val="009F3D1C"/>
    <w:rsid w:val="009F3FEE"/>
    <w:rsid w:val="00A017B3"/>
    <w:rsid w:val="00A02075"/>
    <w:rsid w:val="00A04BDA"/>
    <w:rsid w:val="00A05CB9"/>
    <w:rsid w:val="00A061C8"/>
    <w:rsid w:val="00A065FB"/>
    <w:rsid w:val="00A072C7"/>
    <w:rsid w:val="00A07D78"/>
    <w:rsid w:val="00A11D86"/>
    <w:rsid w:val="00A13121"/>
    <w:rsid w:val="00A13F53"/>
    <w:rsid w:val="00A1497C"/>
    <w:rsid w:val="00A220AD"/>
    <w:rsid w:val="00A225D1"/>
    <w:rsid w:val="00A23653"/>
    <w:rsid w:val="00A23BB4"/>
    <w:rsid w:val="00A24C06"/>
    <w:rsid w:val="00A25418"/>
    <w:rsid w:val="00A257F9"/>
    <w:rsid w:val="00A27084"/>
    <w:rsid w:val="00A31C24"/>
    <w:rsid w:val="00A32639"/>
    <w:rsid w:val="00A33A75"/>
    <w:rsid w:val="00A33EE5"/>
    <w:rsid w:val="00A35735"/>
    <w:rsid w:val="00A3664A"/>
    <w:rsid w:val="00A37B9A"/>
    <w:rsid w:val="00A40216"/>
    <w:rsid w:val="00A405A7"/>
    <w:rsid w:val="00A4177D"/>
    <w:rsid w:val="00A42FBC"/>
    <w:rsid w:val="00A449A8"/>
    <w:rsid w:val="00A46701"/>
    <w:rsid w:val="00A51546"/>
    <w:rsid w:val="00A5212B"/>
    <w:rsid w:val="00A52593"/>
    <w:rsid w:val="00A52F98"/>
    <w:rsid w:val="00A54E07"/>
    <w:rsid w:val="00A54E12"/>
    <w:rsid w:val="00A55D58"/>
    <w:rsid w:val="00A56793"/>
    <w:rsid w:val="00A57488"/>
    <w:rsid w:val="00A5764C"/>
    <w:rsid w:val="00A614B0"/>
    <w:rsid w:val="00A617A8"/>
    <w:rsid w:val="00A61943"/>
    <w:rsid w:val="00A61984"/>
    <w:rsid w:val="00A6278A"/>
    <w:rsid w:val="00A6394F"/>
    <w:rsid w:val="00A663F2"/>
    <w:rsid w:val="00A665B5"/>
    <w:rsid w:val="00A70F37"/>
    <w:rsid w:val="00A71291"/>
    <w:rsid w:val="00A719F1"/>
    <w:rsid w:val="00A724DC"/>
    <w:rsid w:val="00A73278"/>
    <w:rsid w:val="00A737D2"/>
    <w:rsid w:val="00A737F7"/>
    <w:rsid w:val="00A75C4A"/>
    <w:rsid w:val="00A76AA1"/>
    <w:rsid w:val="00A7768E"/>
    <w:rsid w:val="00A77FA8"/>
    <w:rsid w:val="00A807C6"/>
    <w:rsid w:val="00A80A16"/>
    <w:rsid w:val="00A80E9E"/>
    <w:rsid w:val="00A81FAD"/>
    <w:rsid w:val="00A86F59"/>
    <w:rsid w:val="00A870A3"/>
    <w:rsid w:val="00A906B5"/>
    <w:rsid w:val="00A93714"/>
    <w:rsid w:val="00A93AB2"/>
    <w:rsid w:val="00A9400F"/>
    <w:rsid w:val="00A94509"/>
    <w:rsid w:val="00A94C17"/>
    <w:rsid w:val="00A954BF"/>
    <w:rsid w:val="00A962B8"/>
    <w:rsid w:val="00A970A5"/>
    <w:rsid w:val="00A97CF7"/>
    <w:rsid w:val="00AA01DB"/>
    <w:rsid w:val="00AA02FB"/>
    <w:rsid w:val="00AA0809"/>
    <w:rsid w:val="00AA0CC4"/>
    <w:rsid w:val="00AA1AFF"/>
    <w:rsid w:val="00AA220D"/>
    <w:rsid w:val="00AA54D1"/>
    <w:rsid w:val="00AA5771"/>
    <w:rsid w:val="00AA6543"/>
    <w:rsid w:val="00AA68AD"/>
    <w:rsid w:val="00AA7EBB"/>
    <w:rsid w:val="00AB0ECC"/>
    <w:rsid w:val="00AB203B"/>
    <w:rsid w:val="00AB3903"/>
    <w:rsid w:val="00AB501A"/>
    <w:rsid w:val="00AB6565"/>
    <w:rsid w:val="00AB66E8"/>
    <w:rsid w:val="00AB6A53"/>
    <w:rsid w:val="00AC3EAE"/>
    <w:rsid w:val="00AC4403"/>
    <w:rsid w:val="00AD03FA"/>
    <w:rsid w:val="00AD2079"/>
    <w:rsid w:val="00AD3F5A"/>
    <w:rsid w:val="00AD4212"/>
    <w:rsid w:val="00AD440B"/>
    <w:rsid w:val="00AD71BC"/>
    <w:rsid w:val="00AD72E3"/>
    <w:rsid w:val="00AD757A"/>
    <w:rsid w:val="00AD76CE"/>
    <w:rsid w:val="00AE2D71"/>
    <w:rsid w:val="00AE3E54"/>
    <w:rsid w:val="00AE46AC"/>
    <w:rsid w:val="00AE5AF6"/>
    <w:rsid w:val="00AE63B1"/>
    <w:rsid w:val="00AE7A22"/>
    <w:rsid w:val="00AE7BF4"/>
    <w:rsid w:val="00AE7FBD"/>
    <w:rsid w:val="00AF017F"/>
    <w:rsid w:val="00AF0FDB"/>
    <w:rsid w:val="00AF364E"/>
    <w:rsid w:val="00AF4238"/>
    <w:rsid w:val="00AF4E29"/>
    <w:rsid w:val="00AF6C1E"/>
    <w:rsid w:val="00AF728B"/>
    <w:rsid w:val="00AF7350"/>
    <w:rsid w:val="00AF756B"/>
    <w:rsid w:val="00AF783E"/>
    <w:rsid w:val="00B014C4"/>
    <w:rsid w:val="00B030C6"/>
    <w:rsid w:val="00B04057"/>
    <w:rsid w:val="00B067D2"/>
    <w:rsid w:val="00B07559"/>
    <w:rsid w:val="00B07F0B"/>
    <w:rsid w:val="00B10472"/>
    <w:rsid w:val="00B104BC"/>
    <w:rsid w:val="00B104D1"/>
    <w:rsid w:val="00B10EC4"/>
    <w:rsid w:val="00B11161"/>
    <w:rsid w:val="00B1202B"/>
    <w:rsid w:val="00B137CA"/>
    <w:rsid w:val="00B15005"/>
    <w:rsid w:val="00B15D16"/>
    <w:rsid w:val="00B16DA0"/>
    <w:rsid w:val="00B200B4"/>
    <w:rsid w:val="00B2136E"/>
    <w:rsid w:val="00B21D41"/>
    <w:rsid w:val="00B22168"/>
    <w:rsid w:val="00B2385F"/>
    <w:rsid w:val="00B248E9"/>
    <w:rsid w:val="00B24C3D"/>
    <w:rsid w:val="00B25257"/>
    <w:rsid w:val="00B268BB"/>
    <w:rsid w:val="00B27AE3"/>
    <w:rsid w:val="00B27C63"/>
    <w:rsid w:val="00B27F9E"/>
    <w:rsid w:val="00B30FCE"/>
    <w:rsid w:val="00B3325B"/>
    <w:rsid w:val="00B33899"/>
    <w:rsid w:val="00B349D2"/>
    <w:rsid w:val="00B34ED6"/>
    <w:rsid w:val="00B35B8B"/>
    <w:rsid w:val="00B35DF1"/>
    <w:rsid w:val="00B365D0"/>
    <w:rsid w:val="00B374D9"/>
    <w:rsid w:val="00B377D8"/>
    <w:rsid w:val="00B40BDF"/>
    <w:rsid w:val="00B4130E"/>
    <w:rsid w:val="00B41471"/>
    <w:rsid w:val="00B41ACE"/>
    <w:rsid w:val="00B42D05"/>
    <w:rsid w:val="00B43A77"/>
    <w:rsid w:val="00B45042"/>
    <w:rsid w:val="00B45075"/>
    <w:rsid w:val="00B4520E"/>
    <w:rsid w:val="00B47EBE"/>
    <w:rsid w:val="00B5031F"/>
    <w:rsid w:val="00B503AE"/>
    <w:rsid w:val="00B50A48"/>
    <w:rsid w:val="00B5410C"/>
    <w:rsid w:val="00B54E14"/>
    <w:rsid w:val="00B55396"/>
    <w:rsid w:val="00B5764B"/>
    <w:rsid w:val="00B6066B"/>
    <w:rsid w:val="00B60824"/>
    <w:rsid w:val="00B61D63"/>
    <w:rsid w:val="00B6282C"/>
    <w:rsid w:val="00B6373E"/>
    <w:rsid w:val="00B63DF1"/>
    <w:rsid w:val="00B648CE"/>
    <w:rsid w:val="00B64920"/>
    <w:rsid w:val="00B64A5E"/>
    <w:rsid w:val="00B66109"/>
    <w:rsid w:val="00B67EAC"/>
    <w:rsid w:val="00B719EC"/>
    <w:rsid w:val="00B71BDB"/>
    <w:rsid w:val="00B77688"/>
    <w:rsid w:val="00B803DA"/>
    <w:rsid w:val="00B825C9"/>
    <w:rsid w:val="00B832E6"/>
    <w:rsid w:val="00B84529"/>
    <w:rsid w:val="00B84F4E"/>
    <w:rsid w:val="00B85518"/>
    <w:rsid w:val="00B859B9"/>
    <w:rsid w:val="00B870F0"/>
    <w:rsid w:val="00B8795F"/>
    <w:rsid w:val="00B917D6"/>
    <w:rsid w:val="00B91EB8"/>
    <w:rsid w:val="00B948CB"/>
    <w:rsid w:val="00B95083"/>
    <w:rsid w:val="00B971C3"/>
    <w:rsid w:val="00B976BE"/>
    <w:rsid w:val="00BA0630"/>
    <w:rsid w:val="00BA0820"/>
    <w:rsid w:val="00BA1DC6"/>
    <w:rsid w:val="00BA1E90"/>
    <w:rsid w:val="00BA1EAC"/>
    <w:rsid w:val="00BA2174"/>
    <w:rsid w:val="00BA342E"/>
    <w:rsid w:val="00BA3820"/>
    <w:rsid w:val="00BA5942"/>
    <w:rsid w:val="00BA6B95"/>
    <w:rsid w:val="00BA7141"/>
    <w:rsid w:val="00BA7430"/>
    <w:rsid w:val="00BA78AD"/>
    <w:rsid w:val="00BB2C39"/>
    <w:rsid w:val="00BB3068"/>
    <w:rsid w:val="00BB33A7"/>
    <w:rsid w:val="00BB367F"/>
    <w:rsid w:val="00BB3817"/>
    <w:rsid w:val="00BB4E45"/>
    <w:rsid w:val="00BB4F76"/>
    <w:rsid w:val="00BB607F"/>
    <w:rsid w:val="00BC1E81"/>
    <w:rsid w:val="00BC2C56"/>
    <w:rsid w:val="00BC4917"/>
    <w:rsid w:val="00BC5B87"/>
    <w:rsid w:val="00BC6D82"/>
    <w:rsid w:val="00BC6E1D"/>
    <w:rsid w:val="00BD266D"/>
    <w:rsid w:val="00BD28CE"/>
    <w:rsid w:val="00BD3828"/>
    <w:rsid w:val="00BD4C4E"/>
    <w:rsid w:val="00BD4D44"/>
    <w:rsid w:val="00BD6F71"/>
    <w:rsid w:val="00BE085C"/>
    <w:rsid w:val="00BE19D7"/>
    <w:rsid w:val="00BE217F"/>
    <w:rsid w:val="00BE22D9"/>
    <w:rsid w:val="00BE2955"/>
    <w:rsid w:val="00BE3517"/>
    <w:rsid w:val="00BE38FF"/>
    <w:rsid w:val="00BE5193"/>
    <w:rsid w:val="00BE5AE6"/>
    <w:rsid w:val="00BE5B79"/>
    <w:rsid w:val="00BE5F82"/>
    <w:rsid w:val="00BE6738"/>
    <w:rsid w:val="00BF00B3"/>
    <w:rsid w:val="00BF0D34"/>
    <w:rsid w:val="00BF10F8"/>
    <w:rsid w:val="00BF22D4"/>
    <w:rsid w:val="00BF33B2"/>
    <w:rsid w:val="00BF3EDC"/>
    <w:rsid w:val="00BF6E0B"/>
    <w:rsid w:val="00C01302"/>
    <w:rsid w:val="00C014C0"/>
    <w:rsid w:val="00C01DC8"/>
    <w:rsid w:val="00C02336"/>
    <w:rsid w:val="00C03177"/>
    <w:rsid w:val="00C07DC0"/>
    <w:rsid w:val="00C1279B"/>
    <w:rsid w:val="00C14B13"/>
    <w:rsid w:val="00C1551D"/>
    <w:rsid w:val="00C20B13"/>
    <w:rsid w:val="00C20F59"/>
    <w:rsid w:val="00C212BB"/>
    <w:rsid w:val="00C21CA7"/>
    <w:rsid w:val="00C24EF7"/>
    <w:rsid w:val="00C2511D"/>
    <w:rsid w:val="00C26625"/>
    <w:rsid w:val="00C26ECF"/>
    <w:rsid w:val="00C27327"/>
    <w:rsid w:val="00C27519"/>
    <w:rsid w:val="00C30C1F"/>
    <w:rsid w:val="00C34C6A"/>
    <w:rsid w:val="00C35506"/>
    <w:rsid w:val="00C35647"/>
    <w:rsid w:val="00C361B8"/>
    <w:rsid w:val="00C36529"/>
    <w:rsid w:val="00C40B48"/>
    <w:rsid w:val="00C41F52"/>
    <w:rsid w:val="00C42F57"/>
    <w:rsid w:val="00C4358F"/>
    <w:rsid w:val="00C44017"/>
    <w:rsid w:val="00C452AD"/>
    <w:rsid w:val="00C45D98"/>
    <w:rsid w:val="00C46F2F"/>
    <w:rsid w:val="00C4727E"/>
    <w:rsid w:val="00C50173"/>
    <w:rsid w:val="00C5026B"/>
    <w:rsid w:val="00C502CD"/>
    <w:rsid w:val="00C516E5"/>
    <w:rsid w:val="00C51C9B"/>
    <w:rsid w:val="00C520BB"/>
    <w:rsid w:val="00C535C2"/>
    <w:rsid w:val="00C55C51"/>
    <w:rsid w:val="00C56884"/>
    <w:rsid w:val="00C569D0"/>
    <w:rsid w:val="00C60030"/>
    <w:rsid w:val="00C61563"/>
    <w:rsid w:val="00C62E11"/>
    <w:rsid w:val="00C64BB1"/>
    <w:rsid w:val="00C653D6"/>
    <w:rsid w:val="00C65453"/>
    <w:rsid w:val="00C65E8E"/>
    <w:rsid w:val="00C6682B"/>
    <w:rsid w:val="00C706E3"/>
    <w:rsid w:val="00C70EA1"/>
    <w:rsid w:val="00C71CD0"/>
    <w:rsid w:val="00C72EE9"/>
    <w:rsid w:val="00C74B83"/>
    <w:rsid w:val="00C74D8F"/>
    <w:rsid w:val="00C766FC"/>
    <w:rsid w:val="00C80ADF"/>
    <w:rsid w:val="00C83EE4"/>
    <w:rsid w:val="00C8674B"/>
    <w:rsid w:val="00C86879"/>
    <w:rsid w:val="00C86C8A"/>
    <w:rsid w:val="00C86FF1"/>
    <w:rsid w:val="00C9127D"/>
    <w:rsid w:val="00C91298"/>
    <w:rsid w:val="00C920AA"/>
    <w:rsid w:val="00C9260F"/>
    <w:rsid w:val="00C934B0"/>
    <w:rsid w:val="00C94DC0"/>
    <w:rsid w:val="00C96CA7"/>
    <w:rsid w:val="00CA067C"/>
    <w:rsid w:val="00CA09ED"/>
    <w:rsid w:val="00CA23E0"/>
    <w:rsid w:val="00CA2CC1"/>
    <w:rsid w:val="00CA50BB"/>
    <w:rsid w:val="00CA512E"/>
    <w:rsid w:val="00CA5ECA"/>
    <w:rsid w:val="00CA7EEA"/>
    <w:rsid w:val="00CB1BEE"/>
    <w:rsid w:val="00CB2C2C"/>
    <w:rsid w:val="00CB50D2"/>
    <w:rsid w:val="00CB630E"/>
    <w:rsid w:val="00CB7F1F"/>
    <w:rsid w:val="00CC1709"/>
    <w:rsid w:val="00CC2A4B"/>
    <w:rsid w:val="00CC30F2"/>
    <w:rsid w:val="00CC37DC"/>
    <w:rsid w:val="00CC45F3"/>
    <w:rsid w:val="00CC5A5C"/>
    <w:rsid w:val="00CD06D8"/>
    <w:rsid w:val="00CD098E"/>
    <w:rsid w:val="00CD1CC4"/>
    <w:rsid w:val="00CD1ED3"/>
    <w:rsid w:val="00CD2058"/>
    <w:rsid w:val="00CD2275"/>
    <w:rsid w:val="00CD4907"/>
    <w:rsid w:val="00CD4C08"/>
    <w:rsid w:val="00CD4DB8"/>
    <w:rsid w:val="00CD63E8"/>
    <w:rsid w:val="00CD6ED6"/>
    <w:rsid w:val="00CE1DE9"/>
    <w:rsid w:val="00CE2133"/>
    <w:rsid w:val="00CE4774"/>
    <w:rsid w:val="00CE4A35"/>
    <w:rsid w:val="00CE4D9B"/>
    <w:rsid w:val="00CE7D4B"/>
    <w:rsid w:val="00CE7EF7"/>
    <w:rsid w:val="00CF07D2"/>
    <w:rsid w:val="00CF0C49"/>
    <w:rsid w:val="00CF14E2"/>
    <w:rsid w:val="00CF1823"/>
    <w:rsid w:val="00CF1CB8"/>
    <w:rsid w:val="00CF3FEF"/>
    <w:rsid w:val="00CF727E"/>
    <w:rsid w:val="00CF75C0"/>
    <w:rsid w:val="00D011AD"/>
    <w:rsid w:val="00D015B8"/>
    <w:rsid w:val="00D015E7"/>
    <w:rsid w:val="00D016D2"/>
    <w:rsid w:val="00D023AF"/>
    <w:rsid w:val="00D05E70"/>
    <w:rsid w:val="00D06975"/>
    <w:rsid w:val="00D07938"/>
    <w:rsid w:val="00D10EB6"/>
    <w:rsid w:val="00D116C9"/>
    <w:rsid w:val="00D11D47"/>
    <w:rsid w:val="00D14312"/>
    <w:rsid w:val="00D14F49"/>
    <w:rsid w:val="00D16D9D"/>
    <w:rsid w:val="00D16F55"/>
    <w:rsid w:val="00D2025A"/>
    <w:rsid w:val="00D24739"/>
    <w:rsid w:val="00D27F67"/>
    <w:rsid w:val="00D308DA"/>
    <w:rsid w:val="00D32B17"/>
    <w:rsid w:val="00D3528E"/>
    <w:rsid w:val="00D37443"/>
    <w:rsid w:val="00D40408"/>
    <w:rsid w:val="00D41ACB"/>
    <w:rsid w:val="00D45A98"/>
    <w:rsid w:val="00D46447"/>
    <w:rsid w:val="00D46F34"/>
    <w:rsid w:val="00D47D5F"/>
    <w:rsid w:val="00D50121"/>
    <w:rsid w:val="00D514DC"/>
    <w:rsid w:val="00D52109"/>
    <w:rsid w:val="00D53112"/>
    <w:rsid w:val="00D54791"/>
    <w:rsid w:val="00D5650B"/>
    <w:rsid w:val="00D57062"/>
    <w:rsid w:val="00D5732F"/>
    <w:rsid w:val="00D579F0"/>
    <w:rsid w:val="00D60AAD"/>
    <w:rsid w:val="00D61573"/>
    <w:rsid w:val="00D618C4"/>
    <w:rsid w:val="00D62143"/>
    <w:rsid w:val="00D622FB"/>
    <w:rsid w:val="00D637A8"/>
    <w:rsid w:val="00D64A8E"/>
    <w:rsid w:val="00D67D02"/>
    <w:rsid w:val="00D7045C"/>
    <w:rsid w:val="00D706E2"/>
    <w:rsid w:val="00D708A5"/>
    <w:rsid w:val="00D719CE"/>
    <w:rsid w:val="00D71ED9"/>
    <w:rsid w:val="00D73992"/>
    <w:rsid w:val="00D75762"/>
    <w:rsid w:val="00D75BBF"/>
    <w:rsid w:val="00D75D2F"/>
    <w:rsid w:val="00D76778"/>
    <w:rsid w:val="00D77310"/>
    <w:rsid w:val="00D7743C"/>
    <w:rsid w:val="00D7758C"/>
    <w:rsid w:val="00D81429"/>
    <w:rsid w:val="00D81657"/>
    <w:rsid w:val="00D82160"/>
    <w:rsid w:val="00D839CD"/>
    <w:rsid w:val="00D8422C"/>
    <w:rsid w:val="00D84665"/>
    <w:rsid w:val="00D85B1F"/>
    <w:rsid w:val="00D86138"/>
    <w:rsid w:val="00D8631D"/>
    <w:rsid w:val="00D900E4"/>
    <w:rsid w:val="00D90158"/>
    <w:rsid w:val="00D9052D"/>
    <w:rsid w:val="00D90AAF"/>
    <w:rsid w:val="00D914D3"/>
    <w:rsid w:val="00D91651"/>
    <w:rsid w:val="00D91CD6"/>
    <w:rsid w:val="00D92327"/>
    <w:rsid w:val="00D9302F"/>
    <w:rsid w:val="00D93430"/>
    <w:rsid w:val="00D9372E"/>
    <w:rsid w:val="00D9592E"/>
    <w:rsid w:val="00D97867"/>
    <w:rsid w:val="00DA03A6"/>
    <w:rsid w:val="00DA0DD4"/>
    <w:rsid w:val="00DA1DC2"/>
    <w:rsid w:val="00DA2397"/>
    <w:rsid w:val="00DA3AE0"/>
    <w:rsid w:val="00DA3FC6"/>
    <w:rsid w:val="00DA5A5D"/>
    <w:rsid w:val="00DA6469"/>
    <w:rsid w:val="00DA64A3"/>
    <w:rsid w:val="00DA6B44"/>
    <w:rsid w:val="00DA6C8E"/>
    <w:rsid w:val="00DA7129"/>
    <w:rsid w:val="00DA787D"/>
    <w:rsid w:val="00DA7B5D"/>
    <w:rsid w:val="00DB02D8"/>
    <w:rsid w:val="00DB2915"/>
    <w:rsid w:val="00DB54BE"/>
    <w:rsid w:val="00DB5F4F"/>
    <w:rsid w:val="00DB75F9"/>
    <w:rsid w:val="00DB77E3"/>
    <w:rsid w:val="00DC03E3"/>
    <w:rsid w:val="00DC16B3"/>
    <w:rsid w:val="00DC1A7A"/>
    <w:rsid w:val="00DC374E"/>
    <w:rsid w:val="00DC4E27"/>
    <w:rsid w:val="00DC504E"/>
    <w:rsid w:val="00DC5892"/>
    <w:rsid w:val="00DD09AC"/>
    <w:rsid w:val="00DD2CD7"/>
    <w:rsid w:val="00DD36EE"/>
    <w:rsid w:val="00DD4082"/>
    <w:rsid w:val="00DD4297"/>
    <w:rsid w:val="00DD43ED"/>
    <w:rsid w:val="00DD45C1"/>
    <w:rsid w:val="00DD5D0B"/>
    <w:rsid w:val="00DD6707"/>
    <w:rsid w:val="00DD6AD3"/>
    <w:rsid w:val="00DE0E2C"/>
    <w:rsid w:val="00DE0F3B"/>
    <w:rsid w:val="00DE1349"/>
    <w:rsid w:val="00DE2934"/>
    <w:rsid w:val="00DE4C99"/>
    <w:rsid w:val="00DE5D24"/>
    <w:rsid w:val="00DE71B9"/>
    <w:rsid w:val="00DE762C"/>
    <w:rsid w:val="00DF1560"/>
    <w:rsid w:val="00DF1650"/>
    <w:rsid w:val="00DF178A"/>
    <w:rsid w:val="00DF29D4"/>
    <w:rsid w:val="00E00C09"/>
    <w:rsid w:val="00E03308"/>
    <w:rsid w:val="00E03950"/>
    <w:rsid w:val="00E05616"/>
    <w:rsid w:val="00E05903"/>
    <w:rsid w:val="00E05A55"/>
    <w:rsid w:val="00E06189"/>
    <w:rsid w:val="00E06278"/>
    <w:rsid w:val="00E06486"/>
    <w:rsid w:val="00E07EFA"/>
    <w:rsid w:val="00E10F85"/>
    <w:rsid w:val="00E131AA"/>
    <w:rsid w:val="00E13218"/>
    <w:rsid w:val="00E13845"/>
    <w:rsid w:val="00E16588"/>
    <w:rsid w:val="00E1722F"/>
    <w:rsid w:val="00E1743B"/>
    <w:rsid w:val="00E179F1"/>
    <w:rsid w:val="00E21E0F"/>
    <w:rsid w:val="00E220F0"/>
    <w:rsid w:val="00E22934"/>
    <w:rsid w:val="00E23D97"/>
    <w:rsid w:val="00E25D09"/>
    <w:rsid w:val="00E26F80"/>
    <w:rsid w:val="00E31EFE"/>
    <w:rsid w:val="00E322B1"/>
    <w:rsid w:val="00E323CA"/>
    <w:rsid w:val="00E344B7"/>
    <w:rsid w:val="00E34B48"/>
    <w:rsid w:val="00E35C22"/>
    <w:rsid w:val="00E37E97"/>
    <w:rsid w:val="00E4146E"/>
    <w:rsid w:val="00E41F45"/>
    <w:rsid w:val="00E44752"/>
    <w:rsid w:val="00E453B1"/>
    <w:rsid w:val="00E455F4"/>
    <w:rsid w:val="00E45C85"/>
    <w:rsid w:val="00E468CD"/>
    <w:rsid w:val="00E47C1B"/>
    <w:rsid w:val="00E5024E"/>
    <w:rsid w:val="00E5084F"/>
    <w:rsid w:val="00E50AEE"/>
    <w:rsid w:val="00E51382"/>
    <w:rsid w:val="00E51730"/>
    <w:rsid w:val="00E51E98"/>
    <w:rsid w:val="00E536E8"/>
    <w:rsid w:val="00E541B3"/>
    <w:rsid w:val="00E55495"/>
    <w:rsid w:val="00E556D1"/>
    <w:rsid w:val="00E6164D"/>
    <w:rsid w:val="00E623D2"/>
    <w:rsid w:val="00E62520"/>
    <w:rsid w:val="00E62792"/>
    <w:rsid w:val="00E627F7"/>
    <w:rsid w:val="00E633F2"/>
    <w:rsid w:val="00E6422C"/>
    <w:rsid w:val="00E64360"/>
    <w:rsid w:val="00E646B6"/>
    <w:rsid w:val="00E65206"/>
    <w:rsid w:val="00E70894"/>
    <w:rsid w:val="00E74053"/>
    <w:rsid w:val="00E7612E"/>
    <w:rsid w:val="00E77090"/>
    <w:rsid w:val="00E771A9"/>
    <w:rsid w:val="00E80E2E"/>
    <w:rsid w:val="00E81528"/>
    <w:rsid w:val="00E81F6C"/>
    <w:rsid w:val="00E822F7"/>
    <w:rsid w:val="00E83FCA"/>
    <w:rsid w:val="00E84242"/>
    <w:rsid w:val="00E86AD1"/>
    <w:rsid w:val="00E87F61"/>
    <w:rsid w:val="00E91FE5"/>
    <w:rsid w:val="00E93354"/>
    <w:rsid w:val="00E9382A"/>
    <w:rsid w:val="00E93D45"/>
    <w:rsid w:val="00E94782"/>
    <w:rsid w:val="00E94C41"/>
    <w:rsid w:val="00E968C9"/>
    <w:rsid w:val="00E97707"/>
    <w:rsid w:val="00E9799D"/>
    <w:rsid w:val="00EA0085"/>
    <w:rsid w:val="00EA5767"/>
    <w:rsid w:val="00EA6CE3"/>
    <w:rsid w:val="00EA73D9"/>
    <w:rsid w:val="00EB007F"/>
    <w:rsid w:val="00EB0111"/>
    <w:rsid w:val="00EB3579"/>
    <w:rsid w:val="00EB601A"/>
    <w:rsid w:val="00EB63B8"/>
    <w:rsid w:val="00EB6D3D"/>
    <w:rsid w:val="00EC3740"/>
    <w:rsid w:val="00EC39FB"/>
    <w:rsid w:val="00EC3DFD"/>
    <w:rsid w:val="00EC6872"/>
    <w:rsid w:val="00EC6CCB"/>
    <w:rsid w:val="00EC6F9A"/>
    <w:rsid w:val="00ED0AD2"/>
    <w:rsid w:val="00ED0CD7"/>
    <w:rsid w:val="00ED0D29"/>
    <w:rsid w:val="00ED0FC0"/>
    <w:rsid w:val="00ED10FB"/>
    <w:rsid w:val="00ED39F7"/>
    <w:rsid w:val="00ED3D7C"/>
    <w:rsid w:val="00ED663A"/>
    <w:rsid w:val="00ED6F0C"/>
    <w:rsid w:val="00ED70E3"/>
    <w:rsid w:val="00ED7FF9"/>
    <w:rsid w:val="00EE13B8"/>
    <w:rsid w:val="00EE2425"/>
    <w:rsid w:val="00EE3150"/>
    <w:rsid w:val="00EE3F4C"/>
    <w:rsid w:val="00EE56C4"/>
    <w:rsid w:val="00EE5933"/>
    <w:rsid w:val="00EE6ACD"/>
    <w:rsid w:val="00EE754B"/>
    <w:rsid w:val="00EF032E"/>
    <w:rsid w:val="00EF0383"/>
    <w:rsid w:val="00EF0570"/>
    <w:rsid w:val="00EF09B7"/>
    <w:rsid w:val="00EF2279"/>
    <w:rsid w:val="00EF2E19"/>
    <w:rsid w:val="00EF3764"/>
    <w:rsid w:val="00EF3806"/>
    <w:rsid w:val="00EF3AA8"/>
    <w:rsid w:val="00EF3B5D"/>
    <w:rsid w:val="00EF44AE"/>
    <w:rsid w:val="00EF4723"/>
    <w:rsid w:val="00EF4FB7"/>
    <w:rsid w:val="00EF78CE"/>
    <w:rsid w:val="00F01EF7"/>
    <w:rsid w:val="00F02476"/>
    <w:rsid w:val="00F035FB"/>
    <w:rsid w:val="00F03768"/>
    <w:rsid w:val="00F039CF"/>
    <w:rsid w:val="00F0549D"/>
    <w:rsid w:val="00F06410"/>
    <w:rsid w:val="00F06E74"/>
    <w:rsid w:val="00F10F8D"/>
    <w:rsid w:val="00F11161"/>
    <w:rsid w:val="00F13E71"/>
    <w:rsid w:val="00F14340"/>
    <w:rsid w:val="00F144EA"/>
    <w:rsid w:val="00F14585"/>
    <w:rsid w:val="00F15323"/>
    <w:rsid w:val="00F15C69"/>
    <w:rsid w:val="00F17D52"/>
    <w:rsid w:val="00F22888"/>
    <w:rsid w:val="00F26506"/>
    <w:rsid w:val="00F26631"/>
    <w:rsid w:val="00F26E26"/>
    <w:rsid w:val="00F27747"/>
    <w:rsid w:val="00F31223"/>
    <w:rsid w:val="00F3193B"/>
    <w:rsid w:val="00F331B9"/>
    <w:rsid w:val="00F33939"/>
    <w:rsid w:val="00F33C08"/>
    <w:rsid w:val="00F342EF"/>
    <w:rsid w:val="00F34D40"/>
    <w:rsid w:val="00F35E03"/>
    <w:rsid w:val="00F35EC6"/>
    <w:rsid w:val="00F36860"/>
    <w:rsid w:val="00F37200"/>
    <w:rsid w:val="00F40FAE"/>
    <w:rsid w:val="00F41C74"/>
    <w:rsid w:val="00F425FB"/>
    <w:rsid w:val="00F43547"/>
    <w:rsid w:val="00F4513F"/>
    <w:rsid w:val="00F45A01"/>
    <w:rsid w:val="00F461DC"/>
    <w:rsid w:val="00F46317"/>
    <w:rsid w:val="00F50A9D"/>
    <w:rsid w:val="00F50CBF"/>
    <w:rsid w:val="00F523E5"/>
    <w:rsid w:val="00F52A4E"/>
    <w:rsid w:val="00F53822"/>
    <w:rsid w:val="00F53978"/>
    <w:rsid w:val="00F55194"/>
    <w:rsid w:val="00F553A7"/>
    <w:rsid w:val="00F56C55"/>
    <w:rsid w:val="00F56F28"/>
    <w:rsid w:val="00F616CC"/>
    <w:rsid w:val="00F6239C"/>
    <w:rsid w:val="00F62AEF"/>
    <w:rsid w:val="00F62E70"/>
    <w:rsid w:val="00F62FCB"/>
    <w:rsid w:val="00F63DB9"/>
    <w:rsid w:val="00F654AB"/>
    <w:rsid w:val="00F6789B"/>
    <w:rsid w:val="00F7222B"/>
    <w:rsid w:val="00F74268"/>
    <w:rsid w:val="00F746E5"/>
    <w:rsid w:val="00F74AB4"/>
    <w:rsid w:val="00F74CE8"/>
    <w:rsid w:val="00F757D5"/>
    <w:rsid w:val="00F77C89"/>
    <w:rsid w:val="00F77DEF"/>
    <w:rsid w:val="00F8093E"/>
    <w:rsid w:val="00F817C9"/>
    <w:rsid w:val="00F8336B"/>
    <w:rsid w:val="00F846E6"/>
    <w:rsid w:val="00F85767"/>
    <w:rsid w:val="00F85C43"/>
    <w:rsid w:val="00F8654D"/>
    <w:rsid w:val="00F86C22"/>
    <w:rsid w:val="00F92B4D"/>
    <w:rsid w:val="00F93CBF"/>
    <w:rsid w:val="00F969A0"/>
    <w:rsid w:val="00FA1343"/>
    <w:rsid w:val="00FA1385"/>
    <w:rsid w:val="00FA1A67"/>
    <w:rsid w:val="00FA20E9"/>
    <w:rsid w:val="00FA3002"/>
    <w:rsid w:val="00FA516F"/>
    <w:rsid w:val="00FA549F"/>
    <w:rsid w:val="00FA709A"/>
    <w:rsid w:val="00FB2C9E"/>
    <w:rsid w:val="00FB2EEC"/>
    <w:rsid w:val="00FB32BA"/>
    <w:rsid w:val="00FB3675"/>
    <w:rsid w:val="00FB3BAD"/>
    <w:rsid w:val="00FB3F52"/>
    <w:rsid w:val="00FB4674"/>
    <w:rsid w:val="00FB515E"/>
    <w:rsid w:val="00FB539C"/>
    <w:rsid w:val="00FB69F7"/>
    <w:rsid w:val="00FB748F"/>
    <w:rsid w:val="00FB7A31"/>
    <w:rsid w:val="00FB7B21"/>
    <w:rsid w:val="00FC191C"/>
    <w:rsid w:val="00FC1B4D"/>
    <w:rsid w:val="00FC1EA8"/>
    <w:rsid w:val="00FC2C5B"/>
    <w:rsid w:val="00FC3C1E"/>
    <w:rsid w:val="00FC4D67"/>
    <w:rsid w:val="00FC55AD"/>
    <w:rsid w:val="00FC727A"/>
    <w:rsid w:val="00FC73C3"/>
    <w:rsid w:val="00FC7C38"/>
    <w:rsid w:val="00FD0609"/>
    <w:rsid w:val="00FD099B"/>
    <w:rsid w:val="00FD131A"/>
    <w:rsid w:val="00FD244F"/>
    <w:rsid w:val="00FD2E48"/>
    <w:rsid w:val="00FD3A58"/>
    <w:rsid w:val="00FD5854"/>
    <w:rsid w:val="00FD6224"/>
    <w:rsid w:val="00FD698D"/>
    <w:rsid w:val="00FE04A1"/>
    <w:rsid w:val="00FE0C98"/>
    <w:rsid w:val="00FE15BB"/>
    <w:rsid w:val="00FE1CA9"/>
    <w:rsid w:val="00FE237F"/>
    <w:rsid w:val="00FE2B71"/>
    <w:rsid w:val="00FE33DE"/>
    <w:rsid w:val="00FE3BFB"/>
    <w:rsid w:val="00FE3CC5"/>
    <w:rsid w:val="00FE7C41"/>
    <w:rsid w:val="00FF0275"/>
    <w:rsid w:val="00FF097F"/>
    <w:rsid w:val="00FF0EE4"/>
    <w:rsid w:val="00FF2320"/>
    <w:rsid w:val="00FF28A2"/>
    <w:rsid w:val="00FF29E0"/>
    <w:rsid w:val="00FF40D5"/>
    <w:rsid w:val="00FF5A29"/>
    <w:rsid w:val="00FF5C95"/>
    <w:rsid w:val="00FF7E0C"/>
    <w:rsid w:val="012A2737"/>
    <w:rsid w:val="014D0B1B"/>
    <w:rsid w:val="01955E08"/>
    <w:rsid w:val="01A3073B"/>
    <w:rsid w:val="022936B2"/>
    <w:rsid w:val="02832A46"/>
    <w:rsid w:val="02F82B20"/>
    <w:rsid w:val="03084CFA"/>
    <w:rsid w:val="0346197D"/>
    <w:rsid w:val="034D10CD"/>
    <w:rsid w:val="0353604A"/>
    <w:rsid w:val="035717DD"/>
    <w:rsid w:val="036858F6"/>
    <w:rsid w:val="038835EE"/>
    <w:rsid w:val="03BC270B"/>
    <w:rsid w:val="03F60FF6"/>
    <w:rsid w:val="03F621FA"/>
    <w:rsid w:val="041E0188"/>
    <w:rsid w:val="04677FB8"/>
    <w:rsid w:val="04922A04"/>
    <w:rsid w:val="04DB5C37"/>
    <w:rsid w:val="04DC1AE1"/>
    <w:rsid w:val="05B130E4"/>
    <w:rsid w:val="062A726A"/>
    <w:rsid w:val="07017328"/>
    <w:rsid w:val="07550EA1"/>
    <w:rsid w:val="07613CDA"/>
    <w:rsid w:val="076D77F4"/>
    <w:rsid w:val="07846CAD"/>
    <w:rsid w:val="086A6F46"/>
    <w:rsid w:val="088272FC"/>
    <w:rsid w:val="08BD4507"/>
    <w:rsid w:val="08E068B0"/>
    <w:rsid w:val="092E79BC"/>
    <w:rsid w:val="09544FBE"/>
    <w:rsid w:val="09EC5BA5"/>
    <w:rsid w:val="09EE3E81"/>
    <w:rsid w:val="0A1573AA"/>
    <w:rsid w:val="0A1D6885"/>
    <w:rsid w:val="0A860DBA"/>
    <w:rsid w:val="0B122D1B"/>
    <w:rsid w:val="0B154E50"/>
    <w:rsid w:val="0B1853C7"/>
    <w:rsid w:val="0B1939B2"/>
    <w:rsid w:val="0B4638C7"/>
    <w:rsid w:val="0BA76C47"/>
    <w:rsid w:val="0BB70C3A"/>
    <w:rsid w:val="0C124EEE"/>
    <w:rsid w:val="0CE16E90"/>
    <w:rsid w:val="0CEF2A86"/>
    <w:rsid w:val="0CFA1B57"/>
    <w:rsid w:val="0D5F7C0C"/>
    <w:rsid w:val="0D797D51"/>
    <w:rsid w:val="0D871CD9"/>
    <w:rsid w:val="0D9773A6"/>
    <w:rsid w:val="0DBD4932"/>
    <w:rsid w:val="0DF91E0E"/>
    <w:rsid w:val="0E016238"/>
    <w:rsid w:val="0E0B20BC"/>
    <w:rsid w:val="0E787D38"/>
    <w:rsid w:val="0F1E190C"/>
    <w:rsid w:val="0F3A06B2"/>
    <w:rsid w:val="0F3D78A9"/>
    <w:rsid w:val="0F3F502D"/>
    <w:rsid w:val="0F5D54C1"/>
    <w:rsid w:val="0FF74421"/>
    <w:rsid w:val="105E2D06"/>
    <w:rsid w:val="107E56EA"/>
    <w:rsid w:val="10900AF4"/>
    <w:rsid w:val="109951E3"/>
    <w:rsid w:val="10BA1952"/>
    <w:rsid w:val="111D7257"/>
    <w:rsid w:val="11A95820"/>
    <w:rsid w:val="11C010E1"/>
    <w:rsid w:val="122B7236"/>
    <w:rsid w:val="125F420A"/>
    <w:rsid w:val="12682631"/>
    <w:rsid w:val="12B67A4D"/>
    <w:rsid w:val="12C16C73"/>
    <w:rsid w:val="13047DCD"/>
    <w:rsid w:val="137912FC"/>
    <w:rsid w:val="13BB79E5"/>
    <w:rsid w:val="1428288E"/>
    <w:rsid w:val="147C004B"/>
    <w:rsid w:val="14CF52C6"/>
    <w:rsid w:val="15373D06"/>
    <w:rsid w:val="15783F61"/>
    <w:rsid w:val="158B310F"/>
    <w:rsid w:val="15BB7262"/>
    <w:rsid w:val="15C27558"/>
    <w:rsid w:val="15D54F0F"/>
    <w:rsid w:val="16460E1F"/>
    <w:rsid w:val="16A17763"/>
    <w:rsid w:val="16AB0731"/>
    <w:rsid w:val="16CD431D"/>
    <w:rsid w:val="16F614F3"/>
    <w:rsid w:val="172D49AD"/>
    <w:rsid w:val="173454DC"/>
    <w:rsid w:val="17CC40F0"/>
    <w:rsid w:val="180629BB"/>
    <w:rsid w:val="18117D55"/>
    <w:rsid w:val="182A0E16"/>
    <w:rsid w:val="18461A54"/>
    <w:rsid w:val="1903089C"/>
    <w:rsid w:val="190A5640"/>
    <w:rsid w:val="195C1BC9"/>
    <w:rsid w:val="19A626A0"/>
    <w:rsid w:val="1A7053CB"/>
    <w:rsid w:val="1AEC20F8"/>
    <w:rsid w:val="1B0E1178"/>
    <w:rsid w:val="1B17328D"/>
    <w:rsid w:val="1B2B12D0"/>
    <w:rsid w:val="1B5A1A13"/>
    <w:rsid w:val="1B6F3710"/>
    <w:rsid w:val="1C8346A7"/>
    <w:rsid w:val="1CEE173B"/>
    <w:rsid w:val="1D2E600F"/>
    <w:rsid w:val="1D2F26C9"/>
    <w:rsid w:val="1D4242C9"/>
    <w:rsid w:val="1D765FE9"/>
    <w:rsid w:val="1DFB651C"/>
    <w:rsid w:val="1E047770"/>
    <w:rsid w:val="1E1C5EB4"/>
    <w:rsid w:val="1E45728F"/>
    <w:rsid w:val="1E8736EB"/>
    <w:rsid w:val="1F52219F"/>
    <w:rsid w:val="1FDE2C89"/>
    <w:rsid w:val="208E7DF8"/>
    <w:rsid w:val="20E00355"/>
    <w:rsid w:val="212A7506"/>
    <w:rsid w:val="2138265A"/>
    <w:rsid w:val="22DA3169"/>
    <w:rsid w:val="22F753BD"/>
    <w:rsid w:val="230518CE"/>
    <w:rsid w:val="230A01C2"/>
    <w:rsid w:val="236A3DFF"/>
    <w:rsid w:val="23891695"/>
    <w:rsid w:val="239169BA"/>
    <w:rsid w:val="23E3539F"/>
    <w:rsid w:val="23F128CB"/>
    <w:rsid w:val="251373C6"/>
    <w:rsid w:val="254C660F"/>
    <w:rsid w:val="26022518"/>
    <w:rsid w:val="26197B27"/>
    <w:rsid w:val="261A7EF6"/>
    <w:rsid w:val="26376B83"/>
    <w:rsid w:val="26816D91"/>
    <w:rsid w:val="26CF7759"/>
    <w:rsid w:val="27271534"/>
    <w:rsid w:val="276E16EE"/>
    <w:rsid w:val="27C14BD4"/>
    <w:rsid w:val="2818686F"/>
    <w:rsid w:val="28BE5CD7"/>
    <w:rsid w:val="29204D57"/>
    <w:rsid w:val="29304EE4"/>
    <w:rsid w:val="29E62468"/>
    <w:rsid w:val="2A2B40D9"/>
    <w:rsid w:val="2A60118B"/>
    <w:rsid w:val="2A67008D"/>
    <w:rsid w:val="2A8D4345"/>
    <w:rsid w:val="2B4F0E68"/>
    <w:rsid w:val="2B7A4B5A"/>
    <w:rsid w:val="2B8A1EA0"/>
    <w:rsid w:val="2B9F4B2E"/>
    <w:rsid w:val="2BA57548"/>
    <w:rsid w:val="2BC33A6E"/>
    <w:rsid w:val="2BE27328"/>
    <w:rsid w:val="2BF612E4"/>
    <w:rsid w:val="2C1E7267"/>
    <w:rsid w:val="2C674D71"/>
    <w:rsid w:val="2C954FA0"/>
    <w:rsid w:val="2CEF7D58"/>
    <w:rsid w:val="2CF77A09"/>
    <w:rsid w:val="2D3E1F04"/>
    <w:rsid w:val="2D6A0443"/>
    <w:rsid w:val="2D7977CB"/>
    <w:rsid w:val="2DA703A0"/>
    <w:rsid w:val="2DD86E7D"/>
    <w:rsid w:val="2E09673D"/>
    <w:rsid w:val="2EA60D26"/>
    <w:rsid w:val="2F0D5DCD"/>
    <w:rsid w:val="2F6C55C5"/>
    <w:rsid w:val="2F7718A2"/>
    <w:rsid w:val="2F9037FD"/>
    <w:rsid w:val="2FCC2D1A"/>
    <w:rsid w:val="2FFB7875"/>
    <w:rsid w:val="30135D9A"/>
    <w:rsid w:val="304D33D1"/>
    <w:rsid w:val="30E20088"/>
    <w:rsid w:val="3164473E"/>
    <w:rsid w:val="319202AB"/>
    <w:rsid w:val="31D84301"/>
    <w:rsid w:val="31F12C79"/>
    <w:rsid w:val="326F7E9E"/>
    <w:rsid w:val="328F6656"/>
    <w:rsid w:val="32DA09F0"/>
    <w:rsid w:val="33066987"/>
    <w:rsid w:val="33647B8F"/>
    <w:rsid w:val="33B0446E"/>
    <w:rsid w:val="33DC53D8"/>
    <w:rsid w:val="33F40B3B"/>
    <w:rsid w:val="341224AC"/>
    <w:rsid w:val="34F76A36"/>
    <w:rsid w:val="350B32FF"/>
    <w:rsid w:val="358362DE"/>
    <w:rsid w:val="35F24DD6"/>
    <w:rsid w:val="371060A4"/>
    <w:rsid w:val="37115F36"/>
    <w:rsid w:val="371A7850"/>
    <w:rsid w:val="37887BDC"/>
    <w:rsid w:val="379A0061"/>
    <w:rsid w:val="38C27065"/>
    <w:rsid w:val="39155262"/>
    <w:rsid w:val="39727E5B"/>
    <w:rsid w:val="397C5D03"/>
    <w:rsid w:val="399C5A02"/>
    <w:rsid w:val="39E42671"/>
    <w:rsid w:val="3A056E42"/>
    <w:rsid w:val="3A0948D8"/>
    <w:rsid w:val="3A586D65"/>
    <w:rsid w:val="3B6730F6"/>
    <w:rsid w:val="3B784E26"/>
    <w:rsid w:val="3BB0325D"/>
    <w:rsid w:val="3BC07269"/>
    <w:rsid w:val="3C2D18D5"/>
    <w:rsid w:val="3C6B7ACC"/>
    <w:rsid w:val="3D763A95"/>
    <w:rsid w:val="3DB73753"/>
    <w:rsid w:val="3DF94CE1"/>
    <w:rsid w:val="3E4D2953"/>
    <w:rsid w:val="3E92315D"/>
    <w:rsid w:val="3EB15933"/>
    <w:rsid w:val="3F1615E3"/>
    <w:rsid w:val="3F7D78FA"/>
    <w:rsid w:val="3FF04570"/>
    <w:rsid w:val="406F4DFD"/>
    <w:rsid w:val="40723D23"/>
    <w:rsid w:val="40807DCA"/>
    <w:rsid w:val="40D4164E"/>
    <w:rsid w:val="412315B9"/>
    <w:rsid w:val="41BE516C"/>
    <w:rsid w:val="41BF7B8D"/>
    <w:rsid w:val="42641245"/>
    <w:rsid w:val="429E100D"/>
    <w:rsid w:val="42D31C15"/>
    <w:rsid w:val="43770CD0"/>
    <w:rsid w:val="43D83A6B"/>
    <w:rsid w:val="443C5170"/>
    <w:rsid w:val="44702E1B"/>
    <w:rsid w:val="44DA46CB"/>
    <w:rsid w:val="45731961"/>
    <w:rsid w:val="45833790"/>
    <w:rsid w:val="458F5D9D"/>
    <w:rsid w:val="45C12625"/>
    <w:rsid w:val="45CB49F3"/>
    <w:rsid w:val="45CD2A5E"/>
    <w:rsid w:val="464E76C4"/>
    <w:rsid w:val="465E7D59"/>
    <w:rsid w:val="46D36999"/>
    <w:rsid w:val="46F06243"/>
    <w:rsid w:val="46FA5AF3"/>
    <w:rsid w:val="474B05FC"/>
    <w:rsid w:val="484613A7"/>
    <w:rsid w:val="484C3B43"/>
    <w:rsid w:val="48627F02"/>
    <w:rsid w:val="491B023D"/>
    <w:rsid w:val="49312003"/>
    <w:rsid w:val="498C3110"/>
    <w:rsid w:val="49FE6FE4"/>
    <w:rsid w:val="4A502E5A"/>
    <w:rsid w:val="4B6E4EE3"/>
    <w:rsid w:val="4B7953C4"/>
    <w:rsid w:val="4C765DFD"/>
    <w:rsid w:val="4CC0557B"/>
    <w:rsid w:val="4CC4300C"/>
    <w:rsid w:val="4CCD30EB"/>
    <w:rsid w:val="4CFC00DC"/>
    <w:rsid w:val="4D7C23AE"/>
    <w:rsid w:val="4DCA1765"/>
    <w:rsid w:val="4DF66B4E"/>
    <w:rsid w:val="4E1D7965"/>
    <w:rsid w:val="4EBB1582"/>
    <w:rsid w:val="4F583A58"/>
    <w:rsid w:val="4F756840"/>
    <w:rsid w:val="4F822D0B"/>
    <w:rsid w:val="4FBC763C"/>
    <w:rsid w:val="4FC52882"/>
    <w:rsid w:val="500876B4"/>
    <w:rsid w:val="50504A71"/>
    <w:rsid w:val="50C229AE"/>
    <w:rsid w:val="50CA2BBB"/>
    <w:rsid w:val="50D16799"/>
    <w:rsid w:val="517A4F08"/>
    <w:rsid w:val="521E3F6C"/>
    <w:rsid w:val="522B5B11"/>
    <w:rsid w:val="53B85A6C"/>
    <w:rsid w:val="54FC53B5"/>
    <w:rsid w:val="552F7491"/>
    <w:rsid w:val="55AF7D1E"/>
    <w:rsid w:val="55B339A9"/>
    <w:rsid w:val="5622456C"/>
    <w:rsid w:val="56464A92"/>
    <w:rsid w:val="567426F6"/>
    <w:rsid w:val="56FB3475"/>
    <w:rsid w:val="57057B62"/>
    <w:rsid w:val="574511ED"/>
    <w:rsid w:val="575A46F9"/>
    <w:rsid w:val="576A3693"/>
    <w:rsid w:val="5828143F"/>
    <w:rsid w:val="58C919AA"/>
    <w:rsid w:val="58CB74D0"/>
    <w:rsid w:val="58E126D6"/>
    <w:rsid w:val="58F9392F"/>
    <w:rsid w:val="592A2449"/>
    <w:rsid w:val="593C0B9A"/>
    <w:rsid w:val="5A2C072E"/>
    <w:rsid w:val="5ABE20BF"/>
    <w:rsid w:val="5AC3058D"/>
    <w:rsid w:val="5AC71F19"/>
    <w:rsid w:val="5AF52E3F"/>
    <w:rsid w:val="5B611096"/>
    <w:rsid w:val="5BED12E1"/>
    <w:rsid w:val="5C2857C9"/>
    <w:rsid w:val="5CA0380F"/>
    <w:rsid w:val="5CF73EF1"/>
    <w:rsid w:val="5D447B9A"/>
    <w:rsid w:val="5D771DF3"/>
    <w:rsid w:val="5D7E6DAD"/>
    <w:rsid w:val="5DED1ED2"/>
    <w:rsid w:val="5E0124B1"/>
    <w:rsid w:val="5EA61942"/>
    <w:rsid w:val="5F0073EB"/>
    <w:rsid w:val="5F4376FB"/>
    <w:rsid w:val="5F4A30A0"/>
    <w:rsid w:val="5FAF1DF7"/>
    <w:rsid w:val="602D13AC"/>
    <w:rsid w:val="60DD62B4"/>
    <w:rsid w:val="60F65306"/>
    <w:rsid w:val="6115267B"/>
    <w:rsid w:val="61567555"/>
    <w:rsid w:val="616532FA"/>
    <w:rsid w:val="61C46BB2"/>
    <w:rsid w:val="61E7331F"/>
    <w:rsid w:val="622F0968"/>
    <w:rsid w:val="62AF1C11"/>
    <w:rsid w:val="632A2331"/>
    <w:rsid w:val="63674713"/>
    <w:rsid w:val="646837EF"/>
    <w:rsid w:val="64FD1DFB"/>
    <w:rsid w:val="6562251E"/>
    <w:rsid w:val="657E6B09"/>
    <w:rsid w:val="6581367B"/>
    <w:rsid w:val="66BE0674"/>
    <w:rsid w:val="66E11125"/>
    <w:rsid w:val="67837192"/>
    <w:rsid w:val="67AE5FDE"/>
    <w:rsid w:val="687B3FE0"/>
    <w:rsid w:val="68932981"/>
    <w:rsid w:val="69025F47"/>
    <w:rsid w:val="695E1009"/>
    <w:rsid w:val="696D1EDE"/>
    <w:rsid w:val="69F37800"/>
    <w:rsid w:val="6A266772"/>
    <w:rsid w:val="6A8222CD"/>
    <w:rsid w:val="6A863799"/>
    <w:rsid w:val="6BB838E4"/>
    <w:rsid w:val="6BF73962"/>
    <w:rsid w:val="6C520CCE"/>
    <w:rsid w:val="6C5D448C"/>
    <w:rsid w:val="6C9C6ACA"/>
    <w:rsid w:val="6D4C35AF"/>
    <w:rsid w:val="6DB043E4"/>
    <w:rsid w:val="6DB54594"/>
    <w:rsid w:val="6E2135FC"/>
    <w:rsid w:val="6EA1136B"/>
    <w:rsid w:val="6EA70CF0"/>
    <w:rsid w:val="6ECD0F9A"/>
    <w:rsid w:val="6ED56B16"/>
    <w:rsid w:val="6EEC4856"/>
    <w:rsid w:val="6F046E40"/>
    <w:rsid w:val="6F424458"/>
    <w:rsid w:val="6FCE54FF"/>
    <w:rsid w:val="7016507D"/>
    <w:rsid w:val="703853CE"/>
    <w:rsid w:val="710610FE"/>
    <w:rsid w:val="728540E0"/>
    <w:rsid w:val="72931C63"/>
    <w:rsid w:val="72B013D3"/>
    <w:rsid w:val="72BD7A32"/>
    <w:rsid w:val="72C47013"/>
    <w:rsid w:val="72F5150F"/>
    <w:rsid w:val="73796003"/>
    <w:rsid w:val="737E36F4"/>
    <w:rsid w:val="737F73DD"/>
    <w:rsid w:val="73924331"/>
    <w:rsid w:val="75941C40"/>
    <w:rsid w:val="75956A44"/>
    <w:rsid w:val="765715E2"/>
    <w:rsid w:val="768330E1"/>
    <w:rsid w:val="771628B0"/>
    <w:rsid w:val="776E6232"/>
    <w:rsid w:val="77825766"/>
    <w:rsid w:val="77BB6C89"/>
    <w:rsid w:val="77E83FC2"/>
    <w:rsid w:val="77F04406"/>
    <w:rsid w:val="78B10039"/>
    <w:rsid w:val="78C45CE3"/>
    <w:rsid w:val="78D713F1"/>
    <w:rsid w:val="78D81692"/>
    <w:rsid w:val="790E309A"/>
    <w:rsid w:val="792C169D"/>
    <w:rsid w:val="79656AB9"/>
    <w:rsid w:val="799C119F"/>
    <w:rsid w:val="79B853F7"/>
    <w:rsid w:val="7A7316E2"/>
    <w:rsid w:val="7A7C6425"/>
    <w:rsid w:val="7AAE4DCE"/>
    <w:rsid w:val="7B474C85"/>
    <w:rsid w:val="7BD76EF7"/>
    <w:rsid w:val="7C2C58A9"/>
    <w:rsid w:val="7D5947DF"/>
    <w:rsid w:val="7D763C46"/>
    <w:rsid w:val="7E1A3F8B"/>
    <w:rsid w:val="7E607024"/>
    <w:rsid w:val="7E9C52E7"/>
    <w:rsid w:val="7E9F05A2"/>
    <w:rsid w:val="7EAC310D"/>
    <w:rsid w:val="7EE06F82"/>
    <w:rsid w:val="7F233313"/>
    <w:rsid w:val="7FCB44B3"/>
    <w:rsid w:val="7FFA20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99"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qFormat="1"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pacing w:line="360" w:lineRule="atLeast"/>
      <w:textAlignment w:val="baseline"/>
    </w:pPr>
    <w:rPr>
      <w:rFonts w:ascii="Times New Roman" w:hAnsi="Times New Roman" w:eastAsia="宋体" w:cs="Times New Roman"/>
      <w:sz w:val="24"/>
      <w:lang w:val="en-US" w:eastAsia="zh-CN" w:bidi="ar-SA"/>
    </w:rPr>
  </w:style>
  <w:style w:type="paragraph" w:styleId="3">
    <w:name w:val="heading 1"/>
    <w:basedOn w:val="1"/>
    <w:next w:val="1"/>
    <w:link w:val="51"/>
    <w:qFormat/>
    <w:uiPriority w:val="0"/>
    <w:pPr>
      <w:keepNext/>
      <w:keepLines/>
      <w:numPr>
        <w:ilvl w:val="0"/>
        <w:numId w:val="1"/>
      </w:numPr>
      <w:spacing w:before="200" w:after="180"/>
      <w:outlineLvl w:val="0"/>
    </w:pPr>
    <w:rPr>
      <w:rFonts w:ascii="Arial" w:eastAsia="黑体"/>
      <w:kern w:val="44"/>
    </w:rPr>
  </w:style>
  <w:style w:type="paragraph" w:styleId="4">
    <w:name w:val="heading 2"/>
    <w:basedOn w:val="1"/>
    <w:next w:val="1"/>
    <w:qFormat/>
    <w:uiPriority w:val="0"/>
    <w:pPr>
      <w:keepNext/>
      <w:keepLines/>
      <w:numPr>
        <w:ilvl w:val="1"/>
        <w:numId w:val="1"/>
      </w:numPr>
      <w:outlineLvl w:val="1"/>
    </w:pPr>
  </w:style>
  <w:style w:type="paragraph" w:styleId="5">
    <w:name w:val="heading 3"/>
    <w:basedOn w:val="1"/>
    <w:next w:val="1"/>
    <w:qFormat/>
    <w:uiPriority w:val="0"/>
    <w:pPr>
      <w:keepNext/>
      <w:keepLines/>
      <w:numPr>
        <w:ilvl w:val="2"/>
        <w:numId w:val="1"/>
      </w:numPr>
      <w:outlineLvl w:val="2"/>
    </w:pPr>
  </w:style>
  <w:style w:type="paragraph" w:styleId="6">
    <w:name w:val="heading 4"/>
    <w:basedOn w:val="5"/>
    <w:next w:val="1"/>
    <w:qFormat/>
    <w:uiPriority w:val="0"/>
    <w:pPr>
      <w:numPr>
        <w:ilvl w:val="3"/>
      </w:numPr>
      <w:outlineLvl w:val="3"/>
    </w:pPr>
  </w:style>
  <w:style w:type="paragraph" w:styleId="7">
    <w:name w:val="heading 5"/>
    <w:basedOn w:val="1"/>
    <w:next w:val="1"/>
    <w:qFormat/>
    <w:uiPriority w:val="0"/>
    <w:pPr>
      <w:keepNext/>
      <w:keepLines/>
      <w:numPr>
        <w:ilvl w:val="4"/>
        <w:numId w:val="1"/>
      </w:numPr>
      <w:outlineLvl w:val="4"/>
    </w:pPr>
  </w:style>
  <w:style w:type="paragraph" w:styleId="8">
    <w:name w:val="heading 6"/>
    <w:basedOn w:val="1"/>
    <w:next w:val="1"/>
    <w:qFormat/>
    <w:uiPriority w:val="0"/>
    <w:pPr>
      <w:keepNext/>
      <w:keepLines/>
      <w:numPr>
        <w:ilvl w:val="5"/>
        <w:numId w:val="1"/>
      </w:numPr>
      <w:outlineLvl w:val="5"/>
    </w:pPr>
  </w:style>
  <w:style w:type="paragraph" w:styleId="9">
    <w:name w:val="heading 7"/>
    <w:basedOn w:val="1"/>
    <w:next w:val="1"/>
    <w:qFormat/>
    <w:uiPriority w:val="0"/>
    <w:pPr>
      <w:keepNext/>
      <w:keepLines/>
      <w:numPr>
        <w:ilvl w:val="6"/>
        <w:numId w:val="1"/>
      </w:numPr>
      <w:outlineLvl w:val="6"/>
    </w:pPr>
  </w:style>
  <w:style w:type="paragraph" w:styleId="10">
    <w:name w:val="heading 8"/>
    <w:basedOn w:val="1"/>
    <w:next w:val="1"/>
    <w:qFormat/>
    <w:uiPriority w:val="0"/>
    <w:pPr>
      <w:keepNext/>
      <w:keepLines/>
      <w:numPr>
        <w:ilvl w:val="7"/>
        <w:numId w:val="1"/>
      </w:numPr>
      <w:outlineLvl w:val="7"/>
    </w:pPr>
  </w:style>
  <w:style w:type="paragraph" w:styleId="11">
    <w:name w:val="heading 9"/>
    <w:basedOn w:val="1"/>
    <w:next w:val="1"/>
    <w:qFormat/>
    <w:uiPriority w:val="0"/>
    <w:pPr>
      <w:keepNext/>
      <w:keepLines/>
      <w:numPr>
        <w:ilvl w:val="8"/>
        <w:numId w:val="1"/>
      </w:numPr>
      <w:outlineLvl w:val="8"/>
    </w:pPr>
  </w:style>
  <w:style w:type="character" w:default="1" w:styleId="42">
    <w:name w:val="Default Paragraph Font"/>
    <w:semiHidden/>
    <w:unhideWhenUsed/>
    <w:qFormat/>
    <w:uiPriority w:val="1"/>
  </w:style>
  <w:style w:type="table" w:default="1" w:styleId="40">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qFormat/>
    <w:uiPriority w:val="0"/>
    <w:pPr>
      <w:widowControl/>
      <w:adjustRightInd/>
      <w:spacing w:line="360" w:lineRule="auto"/>
      <w:ind w:left="284" w:firstLine="16"/>
      <w:jc w:val="both"/>
      <w:textAlignment w:val="auto"/>
    </w:pPr>
    <w:rPr>
      <w:rFonts w:ascii="宋体" w:hAnsi="宋体"/>
      <w:szCs w:val="24"/>
    </w:rPr>
  </w:style>
  <w:style w:type="paragraph" w:styleId="12">
    <w:name w:val="toc 7"/>
    <w:basedOn w:val="1"/>
    <w:next w:val="1"/>
    <w:qFormat/>
    <w:uiPriority w:val="39"/>
    <w:pPr>
      <w:tabs>
        <w:tab w:val="right" w:leader="dot" w:pos="9525"/>
      </w:tabs>
      <w:ind w:left="1260"/>
    </w:pPr>
  </w:style>
  <w:style w:type="paragraph" w:styleId="13">
    <w:name w:val="Normal Indent"/>
    <w:basedOn w:val="1"/>
    <w:link w:val="52"/>
    <w:qFormat/>
    <w:uiPriority w:val="99"/>
    <w:pPr>
      <w:ind w:firstLine="482"/>
    </w:pPr>
  </w:style>
  <w:style w:type="paragraph" w:styleId="14">
    <w:name w:val="caption"/>
    <w:basedOn w:val="1"/>
    <w:next w:val="1"/>
    <w:qFormat/>
    <w:uiPriority w:val="0"/>
    <w:pPr>
      <w:spacing w:before="152" w:after="160"/>
    </w:pPr>
    <w:rPr>
      <w:rFonts w:ascii="Arial" w:hAnsi="Arial" w:eastAsia="黑体"/>
    </w:rPr>
  </w:style>
  <w:style w:type="paragraph" w:styleId="15">
    <w:name w:val="Document Map"/>
    <w:basedOn w:val="1"/>
    <w:semiHidden/>
    <w:qFormat/>
    <w:uiPriority w:val="0"/>
    <w:pPr>
      <w:shd w:val="clear" w:color="auto" w:fill="000080"/>
    </w:pPr>
  </w:style>
  <w:style w:type="paragraph" w:styleId="16">
    <w:name w:val="toa heading"/>
    <w:basedOn w:val="1"/>
    <w:next w:val="1"/>
    <w:semiHidden/>
    <w:qFormat/>
    <w:uiPriority w:val="0"/>
    <w:pPr>
      <w:jc w:val="center"/>
    </w:pPr>
    <w:rPr>
      <w:rFonts w:ascii="Arial" w:hAnsi="Arial" w:eastAsia="黑体"/>
      <w:sz w:val="36"/>
    </w:rPr>
  </w:style>
  <w:style w:type="paragraph" w:styleId="17">
    <w:name w:val="annotation text"/>
    <w:basedOn w:val="1"/>
    <w:link w:val="53"/>
    <w:semiHidden/>
    <w:qFormat/>
    <w:uiPriority w:val="0"/>
  </w:style>
  <w:style w:type="paragraph" w:styleId="18">
    <w:name w:val="Body Text 3"/>
    <w:basedOn w:val="1"/>
    <w:qFormat/>
    <w:uiPriority w:val="0"/>
    <w:rPr>
      <w:rFonts w:ascii="黑体" w:eastAsia="黑体"/>
      <w:sz w:val="28"/>
      <w:szCs w:val="32"/>
    </w:rPr>
  </w:style>
  <w:style w:type="paragraph" w:styleId="19">
    <w:name w:val="Body Text"/>
    <w:basedOn w:val="1"/>
    <w:link w:val="54"/>
    <w:qFormat/>
    <w:uiPriority w:val="0"/>
    <w:pPr>
      <w:spacing w:after="60"/>
      <w:ind w:left="57" w:right="57"/>
      <w:jc w:val="center"/>
    </w:pPr>
    <w:rPr>
      <w:sz w:val="21"/>
    </w:rPr>
  </w:style>
  <w:style w:type="paragraph" w:styleId="20">
    <w:name w:val="Body Text Indent"/>
    <w:basedOn w:val="1"/>
    <w:link w:val="55"/>
    <w:qFormat/>
    <w:uiPriority w:val="0"/>
    <w:pPr>
      <w:spacing w:after="120"/>
      <w:ind w:left="420" w:leftChars="200"/>
    </w:pPr>
  </w:style>
  <w:style w:type="paragraph" w:styleId="21">
    <w:name w:val="toc 5"/>
    <w:basedOn w:val="1"/>
    <w:next w:val="1"/>
    <w:qFormat/>
    <w:uiPriority w:val="39"/>
    <w:pPr>
      <w:tabs>
        <w:tab w:val="right" w:leader="dot" w:pos="9525"/>
      </w:tabs>
      <w:ind w:left="840"/>
    </w:pPr>
  </w:style>
  <w:style w:type="paragraph" w:styleId="22">
    <w:name w:val="toc 3"/>
    <w:basedOn w:val="1"/>
    <w:next w:val="1"/>
    <w:qFormat/>
    <w:uiPriority w:val="39"/>
    <w:pPr>
      <w:tabs>
        <w:tab w:val="right" w:leader="dot" w:pos="9525"/>
      </w:tabs>
    </w:pPr>
  </w:style>
  <w:style w:type="paragraph" w:styleId="23">
    <w:name w:val="Plain Text"/>
    <w:basedOn w:val="1"/>
    <w:link w:val="56"/>
    <w:qFormat/>
    <w:uiPriority w:val="0"/>
    <w:pPr>
      <w:adjustRightInd/>
      <w:spacing w:line="240" w:lineRule="auto"/>
      <w:jc w:val="both"/>
      <w:textAlignment w:val="auto"/>
    </w:pPr>
    <w:rPr>
      <w:rFonts w:ascii="宋体" w:hAnsi="Courier New"/>
      <w:kern w:val="2"/>
      <w:sz w:val="21"/>
    </w:rPr>
  </w:style>
  <w:style w:type="paragraph" w:styleId="24">
    <w:name w:val="toc 8"/>
    <w:basedOn w:val="1"/>
    <w:next w:val="1"/>
    <w:qFormat/>
    <w:uiPriority w:val="39"/>
    <w:pPr>
      <w:tabs>
        <w:tab w:val="right" w:leader="dot" w:pos="9525"/>
      </w:tabs>
      <w:ind w:left="1470"/>
    </w:pPr>
  </w:style>
  <w:style w:type="paragraph" w:styleId="25">
    <w:name w:val="Date"/>
    <w:basedOn w:val="1"/>
    <w:next w:val="1"/>
    <w:link w:val="57"/>
    <w:qFormat/>
    <w:uiPriority w:val="0"/>
    <w:pPr>
      <w:jc w:val="both"/>
    </w:pPr>
    <w:rPr>
      <w:rFonts w:eastAsia="楷体_GB2312"/>
      <w:sz w:val="32"/>
    </w:rPr>
  </w:style>
  <w:style w:type="paragraph" w:styleId="26">
    <w:name w:val="Balloon Text"/>
    <w:basedOn w:val="1"/>
    <w:semiHidden/>
    <w:qFormat/>
    <w:uiPriority w:val="0"/>
    <w:rPr>
      <w:sz w:val="18"/>
      <w:szCs w:val="18"/>
    </w:rPr>
  </w:style>
  <w:style w:type="paragraph" w:styleId="27">
    <w:name w:val="footer"/>
    <w:basedOn w:val="1"/>
    <w:link w:val="58"/>
    <w:qFormat/>
    <w:uiPriority w:val="0"/>
    <w:pPr>
      <w:tabs>
        <w:tab w:val="center" w:pos="4153"/>
        <w:tab w:val="right" w:pos="8306"/>
      </w:tabs>
      <w:spacing w:line="240" w:lineRule="atLeast"/>
    </w:pPr>
    <w:rPr>
      <w:sz w:val="18"/>
    </w:rPr>
  </w:style>
  <w:style w:type="paragraph" w:styleId="28">
    <w:name w:val="header"/>
    <w:basedOn w:val="1"/>
    <w:link w:val="59"/>
    <w:qFormat/>
    <w:uiPriority w:val="0"/>
    <w:pPr>
      <w:pBdr>
        <w:bottom w:val="single" w:color="auto" w:sz="6" w:space="1"/>
      </w:pBdr>
      <w:tabs>
        <w:tab w:val="center" w:pos="4153"/>
        <w:tab w:val="right" w:pos="8306"/>
      </w:tabs>
      <w:spacing w:line="240" w:lineRule="atLeast"/>
      <w:jc w:val="center"/>
    </w:pPr>
    <w:rPr>
      <w:sz w:val="18"/>
    </w:rPr>
  </w:style>
  <w:style w:type="paragraph" w:styleId="29">
    <w:name w:val="toc 1"/>
    <w:basedOn w:val="1"/>
    <w:next w:val="1"/>
    <w:qFormat/>
    <w:uiPriority w:val="39"/>
    <w:pPr>
      <w:tabs>
        <w:tab w:val="right" w:leader="dot" w:pos="9525"/>
      </w:tabs>
    </w:pPr>
  </w:style>
  <w:style w:type="paragraph" w:styleId="30">
    <w:name w:val="toc 4"/>
    <w:basedOn w:val="1"/>
    <w:next w:val="1"/>
    <w:qFormat/>
    <w:uiPriority w:val="0"/>
    <w:pPr>
      <w:tabs>
        <w:tab w:val="right" w:leader="dot" w:pos="9525"/>
      </w:tabs>
      <w:ind w:left="630"/>
    </w:pPr>
  </w:style>
  <w:style w:type="paragraph" w:styleId="31">
    <w:name w:val="Subtitle"/>
    <w:basedOn w:val="1"/>
    <w:link w:val="60"/>
    <w:qFormat/>
    <w:uiPriority w:val="0"/>
    <w:pPr>
      <w:spacing w:after="60"/>
      <w:jc w:val="center"/>
    </w:pPr>
    <w:rPr>
      <w:rFonts w:ascii="Arial" w:hAnsi="Arial" w:eastAsia="黑体"/>
      <w:i/>
    </w:rPr>
  </w:style>
  <w:style w:type="paragraph" w:styleId="32">
    <w:name w:val="toc 6"/>
    <w:basedOn w:val="1"/>
    <w:next w:val="1"/>
    <w:qFormat/>
    <w:uiPriority w:val="39"/>
    <w:pPr>
      <w:tabs>
        <w:tab w:val="right" w:leader="dot" w:pos="9525"/>
      </w:tabs>
      <w:ind w:left="1050"/>
    </w:pPr>
  </w:style>
  <w:style w:type="paragraph" w:styleId="33">
    <w:name w:val="toc 2"/>
    <w:basedOn w:val="1"/>
    <w:next w:val="1"/>
    <w:qFormat/>
    <w:uiPriority w:val="39"/>
    <w:pPr>
      <w:tabs>
        <w:tab w:val="right" w:leader="dot" w:pos="9525"/>
      </w:tabs>
    </w:pPr>
  </w:style>
  <w:style w:type="paragraph" w:styleId="34">
    <w:name w:val="toc 9"/>
    <w:basedOn w:val="1"/>
    <w:next w:val="1"/>
    <w:qFormat/>
    <w:uiPriority w:val="39"/>
    <w:pPr>
      <w:tabs>
        <w:tab w:val="right" w:leader="dot" w:pos="9525"/>
      </w:tabs>
      <w:ind w:left="1680"/>
    </w:pPr>
  </w:style>
  <w:style w:type="paragraph" w:styleId="35">
    <w:name w:val="Body Text 2"/>
    <w:basedOn w:val="1"/>
    <w:qFormat/>
    <w:uiPriority w:val="0"/>
    <w:pPr>
      <w:spacing w:before="320" w:after="160" w:line="240" w:lineRule="atLeast"/>
      <w:jc w:val="both"/>
    </w:pPr>
    <w:rPr>
      <w:rFonts w:ascii="宋体"/>
    </w:rPr>
  </w:style>
  <w:style w:type="paragraph" w:styleId="36">
    <w:name w:val="Normal (Web)"/>
    <w:basedOn w:val="1"/>
    <w:link w:val="61"/>
    <w:qFormat/>
    <w:uiPriority w:val="99"/>
    <w:pPr>
      <w:widowControl/>
      <w:adjustRightInd/>
      <w:spacing w:before="100" w:beforeAutospacing="1" w:after="100" w:afterAutospacing="1" w:line="240" w:lineRule="auto"/>
      <w:textAlignment w:val="auto"/>
    </w:pPr>
    <w:rPr>
      <w:rFonts w:ascii="Arial Unicode MS" w:hAnsi="Arial Unicode MS" w:eastAsia="Arial Unicode MS"/>
      <w:szCs w:val="24"/>
    </w:rPr>
  </w:style>
  <w:style w:type="paragraph" w:styleId="37">
    <w:name w:val="Title"/>
    <w:basedOn w:val="1"/>
    <w:next w:val="1"/>
    <w:link w:val="62"/>
    <w:qFormat/>
    <w:uiPriority w:val="0"/>
    <w:pPr>
      <w:adjustRightInd/>
      <w:spacing w:before="240" w:after="60" w:line="240" w:lineRule="auto"/>
      <w:jc w:val="center"/>
      <w:textAlignment w:val="auto"/>
      <w:outlineLvl w:val="0"/>
    </w:pPr>
    <w:rPr>
      <w:rFonts w:ascii="Cambria" w:hAnsi="Cambria"/>
      <w:b/>
      <w:bCs/>
      <w:kern w:val="2"/>
      <w:sz w:val="32"/>
      <w:szCs w:val="32"/>
    </w:rPr>
  </w:style>
  <w:style w:type="paragraph" w:styleId="38">
    <w:name w:val="annotation subject"/>
    <w:basedOn w:val="17"/>
    <w:next w:val="17"/>
    <w:semiHidden/>
    <w:qFormat/>
    <w:uiPriority w:val="0"/>
    <w:rPr>
      <w:b/>
      <w:bCs/>
    </w:rPr>
  </w:style>
  <w:style w:type="paragraph" w:styleId="39">
    <w:name w:val="Body Text First Indent 2"/>
    <w:basedOn w:val="20"/>
    <w:link w:val="63"/>
    <w:unhideWhenUsed/>
    <w:qFormat/>
    <w:uiPriority w:val="0"/>
    <w:pPr>
      <w:ind w:firstLine="420" w:firstLineChars="200"/>
    </w:pPr>
  </w:style>
  <w:style w:type="table" w:styleId="41">
    <w:name w:val="Table Grid"/>
    <w:basedOn w:val="40"/>
    <w:qFormat/>
    <w:uiPriority w:val="39"/>
    <w:pPr>
      <w:widowControl w:val="0"/>
      <w:adjustRightInd w:val="0"/>
      <w:spacing w:line="360" w:lineRule="atLeast"/>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3">
    <w:name w:val="Strong"/>
    <w:qFormat/>
    <w:uiPriority w:val="0"/>
    <w:rPr>
      <w:b/>
    </w:rPr>
  </w:style>
  <w:style w:type="character" w:styleId="44">
    <w:name w:val="page number"/>
    <w:qFormat/>
    <w:uiPriority w:val="0"/>
  </w:style>
  <w:style w:type="character" w:styleId="45">
    <w:name w:val="FollowedHyperlink"/>
    <w:qFormat/>
    <w:uiPriority w:val="0"/>
    <w:rPr>
      <w:color w:val="800080"/>
      <w:u w:val="single"/>
    </w:rPr>
  </w:style>
  <w:style w:type="character" w:styleId="46">
    <w:name w:val="Emphasis"/>
    <w:qFormat/>
    <w:uiPriority w:val="0"/>
    <w:rPr>
      <w:i/>
    </w:rPr>
  </w:style>
  <w:style w:type="character" w:styleId="47">
    <w:name w:val="line number"/>
    <w:qFormat/>
    <w:uiPriority w:val="0"/>
  </w:style>
  <w:style w:type="character" w:styleId="48">
    <w:name w:val="HTML Typewriter"/>
    <w:qFormat/>
    <w:uiPriority w:val="0"/>
    <w:rPr>
      <w:rFonts w:ascii="宋体" w:hAnsi="宋体" w:eastAsia="宋体" w:cs="宋体"/>
      <w:sz w:val="24"/>
      <w:szCs w:val="24"/>
    </w:rPr>
  </w:style>
  <w:style w:type="character" w:styleId="49">
    <w:name w:val="Hyperlink"/>
    <w:qFormat/>
    <w:uiPriority w:val="99"/>
    <w:rPr>
      <w:color w:val="0000FF"/>
      <w:u w:val="single"/>
    </w:rPr>
  </w:style>
  <w:style w:type="character" w:styleId="50">
    <w:name w:val="annotation reference"/>
    <w:semiHidden/>
    <w:qFormat/>
    <w:uiPriority w:val="0"/>
    <w:rPr>
      <w:sz w:val="21"/>
      <w:szCs w:val="21"/>
    </w:rPr>
  </w:style>
  <w:style w:type="character" w:customStyle="1" w:styleId="51">
    <w:name w:val="标题 1 Char1"/>
    <w:link w:val="3"/>
    <w:qFormat/>
    <w:uiPriority w:val="0"/>
    <w:rPr>
      <w:rFonts w:ascii="Arial" w:eastAsia="黑体"/>
      <w:kern w:val="44"/>
      <w:sz w:val="24"/>
    </w:rPr>
  </w:style>
  <w:style w:type="character" w:customStyle="1" w:styleId="52">
    <w:name w:val="正文缩进 Char1"/>
    <w:link w:val="13"/>
    <w:qFormat/>
    <w:uiPriority w:val="99"/>
    <w:rPr>
      <w:sz w:val="24"/>
    </w:rPr>
  </w:style>
  <w:style w:type="character" w:customStyle="1" w:styleId="53">
    <w:name w:val="批注文字 Char"/>
    <w:link w:val="17"/>
    <w:semiHidden/>
    <w:qFormat/>
    <w:uiPriority w:val="0"/>
    <w:rPr>
      <w:sz w:val="24"/>
    </w:rPr>
  </w:style>
  <w:style w:type="character" w:customStyle="1" w:styleId="54">
    <w:name w:val="正文文本 Char"/>
    <w:link w:val="19"/>
    <w:qFormat/>
    <w:uiPriority w:val="0"/>
    <w:rPr>
      <w:sz w:val="21"/>
    </w:rPr>
  </w:style>
  <w:style w:type="character" w:customStyle="1" w:styleId="55">
    <w:name w:val="正文文本缩进 Char"/>
    <w:link w:val="20"/>
    <w:qFormat/>
    <w:uiPriority w:val="0"/>
    <w:rPr>
      <w:sz w:val="24"/>
    </w:rPr>
  </w:style>
  <w:style w:type="character" w:customStyle="1" w:styleId="56">
    <w:name w:val="纯文本 Char1"/>
    <w:link w:val="23"/>
    <w:qFormat/>
    <w:uiPriority w:val="0"/>
    <w:rPr>
      <w:rFonts w:ascii="宋体" w:hAnsi="Courier New" w:eastAsia="宋体"/>
      <w:kern w:val="2"/>
      <w:sz w:val="21"/>
      <w:lang w:val="en-US" w:eastAsia="zh-CN" w:bidi="ar-SA"/>
    </w:rPr>
  </w:style>
  <w:style w:type="character" w:customStyle="1" w:styleId="57">
    <w:name w:val="日期 Char"/>
    <w:link w:val="25"/>
    <w:qFormat/>
    <w:uiPriority w:val="0"/>
    <w:rPr>
      <w:rFonts w:eastAsia="楷体_GB2312"/>
      <w:sz w:val="32"/>
      <w:lang w:val="en-US" w:eastAsia="zh-CN" w:bidi="ar-SA"/>
    </w:rPr>
  </w:style>
  <w:style w:type="character" w:customStyle="1" w:styleId="58">
    <w:name w:val="页脚 Char"/>
    <w:link w:val="27"/>
    <w:qFormat/>
    <w:uiPriority w:val="0"/>
    <w:rPr>
      <w:rFonts w:eastAsia="宋体"/>
      <w:sz w:val="18"/>
      <w:lang w:val="en-US" w:eastAsia="zh-CN" w:bidi="ar-SA"/>
    </w:rPr>
  </w:style>
  <w:style w:type="character" w:customStyle="1" w:styleId="59">
    <w:name w:val="页眉 Char"/>
    <w:link w:val="28"/>
    <w:qFormat/>
    <w:uiPriority w:val="0"/>
    <w:rPr>
      <w:rFonts w:eastAsia="宋体"/>
      <w:sz w:val="18"/>
      <w:lang w:val="en-US" w:eastAsia="zh-CN" w:bidi="ar-SA"/>
    </w:rPr>
  </w:style>
  <w:style w:type="character" w:customStyle="1" w:styleId="60">
    <w:name w:val="副标题 Char"/>
    <w:link w:val="31"/>
    <w:qFormat/>
    <w:uiPriority w:val="0"/>
    <w:rPr>
      <w:rFonts w:ascii="Arial" w:hAnsi="Arial" w:eastAsia="黑体"/>
      <w:i/>
      <w:sz w:val="24"/>
      <w:lang w:val="en-US" w:eastAsia="zh-CN" w:bidi="ar-SA"/>
    </w:rPr>
  </w:style>
  <w:style w:type="character" w:customStyle="1" w:styleId="61">
    <w:name w:val="普通(网站) Char"/>
    <w:link w:val="36"/>
    <w:qFormat/>
    <w:uiPriority w:val="99"/>
    <w:rPr>
      <w:rFonts w:ascii="Arial Unicode MS" w:hAnsi="Arial Unicode MS" w:eastAsia="Arial Unicode MS"/>
      <w:sz w:val="24"/>
      <w:szCs w:val="24"/>
    </w:rPr>
  </w:style>
  <w:style w:type="character" w:customStyle="1" w:styleId="62">
    <w:name w:val="标题 Char"/>
    <w:link w:val="37"/>
    <w:qFormat/>
    <w:uiPriority w:val="0"/>
    <w:rPr>
      <w:rFonts w:ascii="Cambria" w:hAnsi="Cambria" w:eastAsia="宋体"/>
      <w:b/>
      <w:bCs/>
      <w:kern w:val="2"/>
      <w:sz w:val="32"/>
      <w:szCs w:val="32"/>
      <w:lang w:val="en-US" w:eastAsia="zh-CN" w:bidi="ar-SA"/>
    </w:rPr>
  </w:style>
  <w:style w:type="character" w:customStyle="1" w:styleId="63">
    <w:name w:val="正文首行缩进 2 Char"/>
    <w:link w:val="39"/>
    <w:qFormat/>
    <w:uiPriority w:val="0"/>
  </w:style>
  <w:style w:type="character" w:customStyle="1" w:styleId="64">
    <w:name w:val="navname1"/>
    <w:qFormat/>
    <w:uiPriority w:val="0"/>
    <w:rPr>
      <w:rFonts w:hint="default" w:ascii="ˎ̥" w:hAnsi="ˎ̥" w:cs="Arial"/>
      <w:b/>
      <w:bCs/>
      <w:color w:val="000000"/>
      <w:sz w:val="21"/>
      <w:szCs w:val="21"/>
      <w:u w:val="none"/>
    </w:rPr>
  </w:style>
  <w:style w:type="character" w:customStyle="1" w:styleId="65">
    <w:name w:val="Default Char"/>
    <w:link w:val="66"/>
    <w:qFormat/>
    <w:locked/>
    <w:uiPriority w:val="0"/>
    <w:rPr>
      <w:rFonts w:ascii="Cambria" w:hAnsi="Cambria" w:cs="Cambria"/>
      <w:color w:val="000000"/>
      <w:sz w:val="24"/>
      <w:szCs w:val="24"/>
      <w:lang w:val="en-US" w:eastAsia="zh-CN" w:bidi="ar-SA"/>
    </w:rPr>
  </w:style>
  <w:style w:type="paragraph" w:customStyle="1" w:styleId="66">
    <w:name w:val="Default"/>
    <w:link w:val="65"/>
    <w:qFormat/>
    <w:uiPriority w:val="0"/>
    <w:pPr>
      <w:widowControl w:val="0"/>
      <w:autoSpaceDE w:val="0"/>
      <w:autoSpaceDN w:val="0"/>
      <w:adjustRightInd w:val="0"/>
    </w:pPr>
    <w:rPr>
      <w:rFonts w:ascii="Cambria" w:hAnsi="Cambria" w:eastAsia="宋体" w:cs="Cambria"/>
      <w:color w:val="000000"/>
      <w:sz w:val="24"/>
      <w:szCs w:val="24"/>
      <w:lang w:val="en-US" w:eastAsia="zh-CN" w:bidi="ar-SA"/>
    </w:rPr>
  </w:style>
  <w:style w:type="character" w:customStyle="1" w:styleId="67">
    <w:name w:val="standdate1"/>
    <w:qFormat/>
    <w:uiPriority w:val="0"/>
    <w:rPr>
      <w:rFonts w:ascii="黑体" w:hAnsi="Times New Roman" w:eastAsia="黑体"/>
      <w:color w:val="auto"/>
      <w:sz w:val="24"/>
      <w:u w:val="none"/>
    </w:rPr>
  </w:style>
  <w:style w:type="paragraph" w:customStyle="1" w:styleId="68">
    <w:name w:val="Char Char Char Char Char Char"/>
    <w:basedOn w:val="1"/>
    <w:qFormat/>
    <w:uiPriority w:val="0"/>
    <w:pPr>
      <w:tabs>
        <w:tab w:val="left" w:pos="360"/>
      </w:tabs>
      <w:adjustRightInd/>
      <w:spacing w:line="240" w:lineRule="auto"/>
      <w:ind w:firstLine="420" w:firstLineChars="150"/>
      <w:jc w:val="both"/>
      <w:textAlignment w:val="auto"/>
    </w:pPr>
    <w:rPr>
      <w:kern w:val="2"/>
      <w:szCs w:val="24"/>
    </w:rPr>
  </w:style>
  <w:style w:type="paragraph" w:customStyle="1" w:styleId="69">
    <w:name w:val="列出段落4"/>
    <w:basedOn w:val="1"/>
    <w:qFormat/>
    <w:uiPriority w:val="0"/>
    <w:pPr>
      <w:adjustRightInd/>
      <w:spacing w:line="240" w:lineRule="auto"/>
      <w:ind w:firstLine="420" w:firstLineChars="200"/>
      <w:jc w:val="both"/>
      <w:textAlignment w:val="auto"/>
    </w:pPr>
    <w:rPr>
      <w:rFonts w:ascii="Calibri" w:hAnsi="Calibri" w:cs="Calibri"/>
      <w:kern w:val="2"/>
      <w:sz w:val="21"/>
      <w:szCs w:val="21"/>
    </w:rPr>
  </w:style>
  <w:style w:type="paragraph" w:customStyle="1" w:styleId="70">
    <w:name w:val="标题 3 + 小四"/>
    <w:basedOn w:val="3"/>
    <w:qFormat/>
    <w:uiPriority w:val="0"/>
    <w:pPr>
      <w:numPr>
        <w:numId w:val="0"/>
      </w:numPr>
      <w:snapToGrid w:val="0"/>
      <w:spacing w:before="0" w:after="0" w:line="360" w:lineRule="auto"/>
      <w:jc w:val="both"/>
      <w:textAlignment w:val="auto"/>
    </w:pPr>
    <w:rPr>
      <w:rFonts w:ascii="Times New Roman" w:eastAsia="宋体"/>
      <w:b/>
      <w:bCs/>
      <w:szCs w:val="24"/>
    </w:rPr>
  </w:style>
  <w:style w:type="paragraph" w:customStyle="1" w:styleId="71">
    <w:name w:val="标题 4 + 小四"/>
    <w:basedOn w:val="70"/>
    <w:qFormat/>
    <w:uiPriority w:val="0"/>
  </w:style>
  <w:style w:type="paragraph" w:customStyle="1" w:styleId="72">
    <w:name w:val="标题 5 + 小四"/>
    <w:basedOn w:val="71"/>
    <w:qFormat/>
    <w:uiPriority w:val="0"/>
  </w:style>
  <w:style w:type="paragraph" w:customStyle="1" w:styleId="73">
    <w:name w:val="bt1bt1"/>
    <w:basedOn w:val="3"/>
    <w:qFormat/>
    <w:uiPriority w:val="0"/>
    <w:pPr>
      <w:spacing w:line="240" w:lineRule="auto"/>
      <w:jc w:val="center"/>
    </w:pPr>
    <w:rPr>
      <w:rFonts w:ascii="黑体"/>
      <w:sz w:val="36"/>
      <w:szCs w:val="36"/>
    </w:rPr>
  </w:style>
  <w:style w:type="paragraph" w:customStyle="1" w:styleId="74">
    <w:name w:val="flType"/>
    <w:basedOn w:val="75"/>
    <w:qFormat/>
    <w:uiPriority w:val="0"/>
    <w:pPr>
      <w:spacing w:after="284"/>
    </w:pPr>
    <w:rPr>
      <w:rFonts w:eastAsia="宋体"/>
      <w:b w:val="0"/>
    </w:rPr>
  </w:style>
  <w:style w:type="paragraph" w:customStyle="1" w:styleId="75">
    <w:name w:val="flName"/>
    <w:basedOn w:val="76"/>
    <w:qFormat/>
    <w:uiPriority w:val="0"/>
    <w:pPr>
      <w:spacing w:before="0" w:line="113" w:lineRule="atLeast"/>
    </w:pPr>
  </w:style>
  <w:style w:type="paragraph" w:customStyle="1" w:styleId="76">
    <w:name w:val="flNote"/>
    <w:basedOn w:val="1"/>
    <w:qFormat/>
    <w:uiPriority w:val="0"/>
    <w:pPr>
      <w:spacing w:before="567"/>
      <w:jc w:val="center"/>
    </w:pPr>
    <w:rPr>
      <w:rFonts w:eastAsia="黑体"/>
      <w:b/>
    </w:rPr>
  </w:style>
  <w:style w:type="paragraph" w:customStyle="1" w:styleId="77">
    <w:name w:val="默认段落字体 Para Char"/>
    <w:basedOn w:val="1"/>
    <w:qFormat/>
    <w:uiPriority w:val="0"/>
    <w:pPr>
      <w:adjustRightInd/>
      <w:spacing w:line="240" w:lineRule="auto"/>
      <w:jc w:val="both"/>
      <w:textAlignment w:val="auto"/>
    </w:pPr>
    <w:rPr>
      <w:kern w:val="2"/>
      <w:sz w:val="21"/>
      <w:szCs w:val="24"/>
    </w:rPr>
  </w:style>
  <w:style w:type="paragraph" w:customStyle="1" w:styleId="78">
    <w:name w:val="Char Char Char"/>
    <w:basedOn w:val="1"/>
    <w:qFormat/>
    <w:uiPriority w:val="0"/>
    <w:pPr>
      <w:adjustRightInd/>
      <w:spacing w:line="240" w:lineRule="auto"/>
      <w:jc w:val="both"/>
      <w:textAlignment w:val="auto"/>
    </w:pPr>
    <w:rPr>
      <w:rFonts w:ascii="Tahoma" w:hAnsi="Tahoma"/>
      <w:kern w:val="2"/>
    </w:rPr>
  </w:style>
  <w:style w:type="paragraph" w:customStyle="1" w:styleId="79">
    <w:name w:val="标题 2 + 宋体"/>
    <w:basedOn w:val="3"/>
    <w:qFormat/>
    <w:uiPriority w:val="0"/>
    <w:pPr>
      <w:numPr>
        <w:numId w:val="0"/>
      </w:numPr>
      <w:snapToGrid w:val="0"/>
      <w:spacing w:before="0" w:after="0" w:line="360" w:lineRule="auto"/>
      <w:jc w:val="both"/>
      <w:textAlignment w:val="auto"/>
    </w:pPr>
    <w:rPr>
      <w:rFonts w:ascii="宋体" w:hAnsi="宋体" w:eastAsia="宋体"/>
      <w:b/>
      <w:bCs/>
      <w:szCs w:val="24"/>
    </w:rPr>
  </w:style>
  <w:style w:type="paragraph" w:customStyle="1" w:styleId="80">
    <w:name w:val="standdate"/>
    <w:basedOn w:val="27"/>
    <w:qFormat/>
    <w:uiPriority w:val="0"/>
    <w:pPr>
      <w:pBdr>
        <w:top w:val="single" w:color="auto" w:sz="6" w:space="7"/>
      </w:pBdr>
      <w:jc w:val="center"/>
      <w:textAlignment w:val="center"/>
    </w:pPr>
    <w:rPr>
      <w:rFonts w:ascii="黑体" w:eastAsia="黑体"/>
      <w:b/>
      <w:spacing w:val="-4"/>
      <w:sz w:val="21"/>
    </w:rPr>
  </w:style>
  <w:style w:type="paragraph" w:customStyle="1" w:styleId="81">
    <w:name w:val="彩色列表 - 强调文字颜色 11"/>
    <w:basedOn w:val="1"/>
    <w:qFormat/>
    <w:uiPriority w:val="0"/>
    <w:pPr>
      <w:adjustRightInd/>
      <w:spacing w:line="240" w:lineRule="auto"/>
      <w:ind w:firstLine="420" w:firstLineChars="200"/>
      <w:jc w:val="both"/>
      <w:textAlignment w:val="auto"/>
    </w:pPr>
    <w:rPr>
      <w:rFonts w:ascii="Calibri" w:hAnsi="Calibri"/>
      <w:kern w:val="2"/>
      <w:sz w:val="21"/>
      <w:szCs w:val="21"/>
    </w:rPr>
  </w:style>
  <w:style w:type="paragraph" w:styleId="82">
    <w:name w:val="List Paragraph"/>
    <w:basedOn w:val="1"/>
    <w:qFormat/>
    <w:uiPriority w:val="34"/>
    <w:pPr>
      <w:adjustRightInd/>
      <w:spacing w:line="240" w:lineRule="auto"/>
      <w:ind w:firstLine="420" w:firstLineChars="200"/>
      <w:jc w:val="both"/>
      <w:textAlignment w:val="auto"/>
    </w:pPr>
    <w:rPr>
      <w:kern w:val="2"/>
      <w:sz w:val="21"/>
      <w:szCs w:val="24"/>
    </w:rPr>
  </w:style>
  <w:style w:type="paragraph" w:customStyle="1" w:styleId="83">
    <w:name w:val="列出段落2"/>
    <w:basedOn w:val="1"/>
    <w:qFormat/>
    <w:uiPriority w:val="0"/>
    <w:pPr>
      <w:adjustRightInd/>
      <w:spacing w:line="240" w:lineRule="auto"/>
      <w:ind w:firstLine="420" w:firstLineChars="200"/>
      <w:jc w:val="both"/>
      <w:textAlignment w:val="auto"/>
    </w:pPr>
    <w:rPr>
      <w:rFonts w:ascii="Calibri" w:hAnsi="Calibri"/>
      <w:kern w:val="2"/>
      <w:sz w:val="21"/>
      <w:szCs w:val="22"/>
    </w:rPr>
  </w:style>
  <w:style w:type="paragraph" w:customStyle="1" w:styleId="84">
    <w:name w:val="Char Char Char Char"/>
    <w:basedOn w:val="1"/>
    <w:qFormat/>
    <w:uiPriority w:val="0"/>
    <w:pPr>
      <w:adjustRightInd/>
      <w:spacing w:line="360" w:lineRule="auto"/>
      <w:jc w:val="center"/>
      <w:textAlignment w:val="auto"/>
    </w:pPr>
    <w:rPr>
      <w:rFonts w:eastAsia="仿宋_GB2312"/>
      <w:b/>
      <w:kern w:val="2"/>
      <w:sz w:val="28"/>
      <w:szCs w:val="32"/>
    </w:rPr>
  </w:style>
  <w:style w:type="paragraph" w:customStyle="1" w:styleId="85">
    <w:name w:val="并列样式"/>
    <w:basedOn w:val="1"/>
    <w:next w:val="1"/>
    <w:qFormat/>
    <w:uiPriority w:val="0"/>
    <w:pPr>
      <w:numPr>
        <w:ilvl w:val="0"/>
        <w:numId w:val="2"/>
      </w:numPr>
      <w:adjustRightInd/>
      <w:spacing w:before="120" w:after="120" w:line="360" w:lineRule="exact"/>
      <w:jc w:val="both"/>
      <w:textAlignment w:val="auto"/>
    </w:pPr>
    <w:rPr>
      <w:kern w:val="2"/>
    </w:rPr>
  </w:style>
  <w:style w:type="paragraph" w:customStyle="1" w:styleId="86">
    <w:name w:val="彩色列表 - 强调文字颜色 12"/>
    <w:basedOn w:val="1"/>
    <w:qFormat/>
    <w:uiPriority w:val="0"/>
    <w:pPr>
      <w:adjustRightInd/>
      <w:spacing w:line="240" w:lineRule="auto"/>
      <w:ind w:firstLine="420" w:firstLineChars="200"/>
      <w:jc w:val="both"/>
      <w:textAlignment w:val="auto"/>
    </w:pPr>
    <w:rPr>
      <w:kern w:val="2"/>
      <w:sz w:val="21"/>
      <w:szCs w:val="24"/>
    </w:rPr>
  </w:style>
  <w:style w:type="paragraph" w:customStyle="1" w:styleId="87">
    <w:name w:val="font0"/>
    <w:basedOn w:val="1"/>
    <w:qFormat/>
    <w:uiPriority w:val="0"/>
    <w:pPr>
      <w:widowControl/>
      <w:adjustRightInd/>
      <w:spacing w:before="100" w:beforeAutospacing="1" w:after="100" w:afterAutospacing="1" w:line="240" w:lineRule="auto"/>
      <w:textAlignment w:val="auto"/>
    </w:pPr>
    <w:rPr>
      <w:rFonts w:ascii="宋体" w:hAnsi="宋体"/>
      <w:szCs w:val="24"/>
    </w:rPr>
  </w:style>
  <w:style w:type="paragraph" w:customStyle="1" w:styleId="88">
    <w:name w:val="Char"/>
    <w:basedOn w:val="15"/>
    <w:qFormat/>
    <w:uiPriority w:val="0"/>
    <w:pPr>
      <w:adjustRightInd/>
      <w:spacing w:line="240" w:lineRule="auto"/>
      <w:jc w:val="both"/>
      <w:textAlignment w:val="auto"/>
    </w:pPr>
    <w:rPr>
      <w:rFonts w:ascii="Tahoma" w:hAnsi="Tahoma"/>
      <w:kern w:val="2"/>
      <w:szCs w:val="24"/>
    </w:rPr>
  </w:style>
  <w:style w:type="paragraph" w:customStyle="1" w:styleId="89">
    <w:name w:val="Char1 Char Char Char Char Char Char Char Char Char"/>
    <w:basedOn w:val="1"/>
    <w:semiHidden/>
    <w:qFormat/>
    <w:uiPriority w:val="0"/>
    <w:pPr>
      <w:widowControl/>
      <w:adjustRightInd/>
      <w:spacing w:after="160" w:line="240" w:lineRule="exact"/>
      <w:textAlignment w:val="auto"/>
    </w:pPr>
    <w:rPr>
      <w:rFonts w:ascii="Verdana" w:hAnsi="Verdana"/>
      <w:sz w:val="20"/>
      <w:lang w:eastAsia="en-US"/>
    </w:rPr>
  </w:style>
  <w:style w:type="paragraph" w:customStyle="1" w:styleId="90">
    <w:name w:val="TOC Heading"/>
    <w:basedOn w:val="3"/>
    <w:next w:val="1"/>
    <w:qFormat/>
    <w:uiPriority w:val="39"/>
    <w:pPr>
      <w:widowControl/>
      <w:numPr>
        <w:numId w:val="0"/>
      </w:numPr>
      <w:adjustRightInd/>
      <w:spacing w:before="240" w:after="0" w:line="259" w:lineRule="auto"/>
      <w:textAlignment w:val="auto"/>
      <w:outlineLvl w:val="9"/>
    </w:pPr>
    <w:rPr>
      <w:rFonts w:ascii="等线 Light" w:hAnsi="等线 Light" w:eastAsia="等线 Light"/>
      <w:color w:val="2E74B5"/>
      <w:kern w:val="0"/>
      <w:sz w:val="32"/>
      <w:szCs w:val="32"/>
    </w:rPr>
  </w:style>
  <w:style w:type="character" w:customStyle="1" w:styleId="91">
    <w:name w:val="正文缩进 字符1"/>
    <w:qFormat/>
    <w:uiPriority w:val="0"/>
    <w:rPr>
      <w:kern w:val="2"/>
      <w:sz w:val="21"/>
    </w:rPr>
  </w:style>
  <w:style w:type="paragraph" w:customStyle="1" w:styleId="92">
    <w:name w:val="_Style 94"/>
    <w:qFormat/>
    <w:uiPriority w:val="0"/>
    <w:pPr>
      <w:widowControl w:val="0"/>
      <w:adjustRightInd w:val="0"/>
      <w:spacing w:line="360" w:lineRule="atLeast"/>
      <w:textAlignment w:val="baseline"/>
    </w:pPr>
    <w:rPr>
      <w:rFonts w:ascii="Times New Roman" w:hAnsi="Times New Roman" w:eastAsia="宋体" w:cs="Times New Roman"/>
      <w:sz w:val="24"/>
      <w:lang w:val="en-US" w:eastAsia="zh-CN" w:bidi="ar-SA"/>
    </w:rPr>
  </w:style>
  <w:style w:type="character" w:customStyle="1" w:styleId="93">
    <w:name w:val="标题 1 Char"/>
    <w:qFormat/>
    <w:uiPriority w:val="0"/>
    <w:rPr>
      <w:rFonts w:ascii="Arial" w:eastAsia="黑体"/>
      <w:kern w:val="44"/>
      <w:sz w:val="24"/>
    </w:rPr>
  </w:style>
  <w:style w:type="character" w:customStyle="1" w:styleId="94">
    <w:name w:val="正文缩进 Char"/>
    <w:qFormat/>
    <w:uiPriority w:val="99"/>
    <w:rPr>
      <w:sz w:val="24"/>
    </w:rPr>
  </w:style>
  <w:style w:type="character" w:customStyle="1" w:styleId="95">
    <w:name w:val="纯文本 Char"/>
    <w:qFormat/>
    <w:uiPriority w:val="0"/>
    <w:rPr>
      <w:rFonts w:ascii="宋体" w:hAnsi="Courier New" w:eastAsia="宋体"/>
      <w:kern w:val="2"/>
      <w:sz w:val="21"/>
      <w:lang w:val="en-US" w:eastAsia="zh-CN" w:bidi="ar-SA"/>
    </w:rPr>
  </w:style>
  <w:style w:type="character" w:customStyle="1" w:styleId="96">
    <w:name w:val="font51"/>
    <w:basedOn w:val="42"/>
    <w:qFormat/>
    <w:uiPriority w:val="0"/>
    <w:rPr>
      <w:rFonts w:hint="eastAsia" w:ascii="宋体" w:hAnsi="宋体" w:eastAsia="宋体" w:cs="宋体"/>
      <w:color w:val="000000"/>
      <w:sz w:val="18"/>
      <w:szCs w:val="18"/>
      <w:u w:val="none"/>
    </w:rPr>
  </w:style>
  <w:style w:type="character" w:customStyle="1" w:styleId="97">
    <w:name w:val="font131"/>
    <w:basedOn w:val="42"/>
    <w:qFormat/>
    <w:uiPriority w:val="0"/>
    <w:rPr>
      <w:rFonts w:hint="eastAsia" w:ascii="宋体" w:hAnsi="宋体" w:eastAsia="宋体" w:cs="宋体"/>
      <w:color w:val="000000"/>
      <w:sz w:val="18"/>
      <w:szCs w:val="18"/>
      <w:u w:val="none"/>
      <w:vertAlign w:val="superscript"/>
    </w:rPr>
  </w:style>
  <w:style w:type="character" w:customStyle="1" w:styleId="98">
    <w:name w:val="font111"/>
    <w:basedOn w:val="42"/>
    <w:qFormat/>
    <w:uiPriority w:val="0"/>
    <w:rPr>
      <w:rFonts w:hint="eastAsia" w:ascii="宋体" w:hAnsi="宋体" w:eastAsia="宋体" w:cs="宋体"/>
      <w:color w:val="000000"/>
      <w:sz w:val="18"/>
      <w:szCs w:val="18"/>
      <w:u w:val="none"/>
    </w:rPr>
  </w:style>
  <w:style w:type="character" w:customStyle="1" w:styleId="99">
    <w:name w:val="font101"/>
    <w:basedOn w:val="42"/>
    <w:qFormat/>
    <w:uiPriority w:val="0"/>
    <w:rPr>
      <w:rFonts w:hint="eastAsia" w:ascii="宋体" w:hAnsi="宋体" w:eastAsia="宋体" w:cs="宋体"/>
      <w:color w:val="000000"/>
      <w:sz w:val="18"/>
      <w:szCs w:val="18"/>
      <w:u w:val="none"/>
    </w:rPr>
  </w:style>
  <w:style w:type="paragraph" w:customStyle="1" w:styleId="100">
    <w:name w:val="列出段落3"/>
    <w:basedOn w:val="1"/>
    <w:qFormat/>
    <w:uiPriority w:val="0"/>
    <w:pPr>
      <w:ind w:firstLine="420" w:firstLineChars="200"/>
    </w:pPr>
    <w:rPr>
      <w:rFonts w:ascii="Calibri" w:hAnsi="Calibri"/>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WORD6\TEMPLATE\PCB1.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PCB1</Template>
  <Company>Microsoft</Company>
  <Pages>50</Pages>
  <Words>7586</Words>
  <Characters>8861</Characters>
  <Lines>457</Lines>
  <Paragraphs>128</Paragraphs>
  <TotalTime>9</TotalTime>
  <ScaleCrop>false</ScaleCrop>
  <LinksUpToDate>false</LinksUpToDate>
  <CharactersWithSpaces>8954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2025-09-18T09:08:00Z</dcterms:created>
  <dc:creator>JX</dc:creator>
  <cp:lastModifiedBy>黑色的忧愁</cp:lastModifiedBy>
  <cp:lastPrinted>2022-08-02T08:49:00Z</cp:lastPrinted>
  <dcterms:modified xsi:type="dcterms:W3CDTF">2026-02-27T12:41:19Z</dcterms:modified>
  <dc:title>名称</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094F38D744064AED8A269A0E127DBA4A</vt:lpwstr>
  </property>
  <property fmtid="{D5CDD505-2E9C-101B-9397-08002B2CF9AE}" pid="4" name="KSOTemplateDocerSaveRecord">
    <vt:lpwstr>eyJoZGlkIjoiNjIzMDFkZGNmMDIzNWIwYTUwMTBkZTdmNmFkNThjOGYiLCJ1c2VySWQiOiIzODIwNDA1NjQifQ==</vt:lpwstr>
  </property>
</Properties>
</file>