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37B01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5" o:spt="75" type="#_x0000_t75" style="height:42.75pt;width:241.5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Content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AA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2026-10-08T09:19:12Z</dcterms:created>
  <dc:creator>admin</dc:creator>
  <cp:lastModifiedBy>Administrator‌</cp:lastModifiedBy>
  <dcterms:modified xsi:type="dcterms:W3CDTF">2026-10-08T09:19:24Z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eyJoZGlkIjoiODZlOTY0NzFmNDkyYTllMDliYzBmNjlkZjU5ZDE0ZWMiLCJ1c2VySWQiOiIyODMxMjU3MTEifQ==</vt:lpwstr>
  </property>
  <property fmtid="{D5CDD505-2E9C-101B-9397-08002B2CF9AE}" pid="4" name="ICV">
    <vt:lpwstr>B786F69377F444B29990AFC37EAD994C_12</vt:lpwstr>
  </property>
</Properties>
</file>